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
        <w:tblW w:w="9870"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CellMar>
          <w:left w:w="70" w:type="dxa"/>
          <w:right w:w="70" w:type="dxa"/>
        </w:tblCellMar>
        <w:tblLook w:val="0000" w:firstRow="0" w:lastRow="0" w:firstColumn="0" w:lastColumn="0" w:noHBand="0" w:noVBand="0"/>
      </w:tblPr>
      <w:tblGrid>
        <w:gridCol w:w="9870"/>
      </w:tblGrid>
      <w:tr w:rsidR="003C5334" w:rsidRPr="002D4639" w:rsidTr="003C5334">
        <w:trPr>
          <w:trHeight w:val="2340"/>
        </w:trPr>
        <w:tc>
          <w:tcPr>
            <w:tcW w:w="9870" w:type="dxa"/>
            <w:tcBorders>
              <w:top w:val="single" w:sz="2" w:space="0" w:color="auto"/>
              <w:left w:val="triple" w:sz="4" w:space="0" w:color="FFFFFF"/>
              <w:bottom w:val="triple" w:sz="4" w:space="0" w:color="3366FF"/>
              <w:right w:val="triple" w:sz="4" w:space="0" w:color="FFFFFF"/>
            </w:tcBorders>
          </w:tcPr>
          <w:p w:rsidR="003C5334" w:rsidRPr="002D4639" w:rsidRDefault="003C5334" w:rsidP="003C5334">
            <w:pPr>
              <w:ind w:left="360"/>
              <w:rPr>
                <w:rFonts w:ascii="Times New Roman" w:hAnsi="Times New Roman" w:cs="Times New Roman"/>
                <w:b/>
                <w:color w:val="0000FF"/>
                <w:lang w:val="sr-Cyrl-CS"/>
              </w:rPr>
            </w:pPr>
            <w:r w:rsidRPr="002D4639">
              <w:rPr>
                <w:rFonts w:ascii="Times New Roman" w:hAnsi="Times New Roman" w:cs="Times New Roman"/>
                <w:noProof/>
                <w:lang w:val="sr-Latn-RS" w:eastAsia="sr-Latn-RS"/>
              </w:rPr>
              <w:drawing>
                <wp:inline distT="0" distB="0" distL="0" distR="0" wp14:anchorId="373D474D" wp14:editId="44E5243F">
                  <wp:extent cx="12573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r w:rsidRPr="002D4639">
              <w:rPr>
                <w:rFonts w:ascii="Times New Roman" w:hAnsi="Times New Roman" w:cs="Times New Roman"/>
              </w:rPr>
              <w:t xml:space="preserve">  </w:t>
            </w:r>
            <w:r w:rsidRPr="002D4639">
              <w:rPr>
                <w:rFonts w:ascii="Times New Roman" w:hAnsi="Times New Roman" w:cs="Times New Roman"/>
                <w:b/>
                <w:color w:val="0000FF"/>
                <w:lang w:val="sr-Cyrl-CS"/>
              </w:rPr>
              <w:t>OPŠTA BOLNICA PETROVAC NA MLAVI</w:t>
            </w:r>
          </w:p>
          <w:p w:rsidR="003C5334" w:rsidRPr="002D4639" w:rsidRDefault="003C5334" w:rsidP="003C5334">
            <w:pPr>
              <w:ind w:left="360"/>
              <w:rPr>
                <w:rFonts w:ascii="Times New Roman" w:hAnsi="Times New Roman" w:cs="Times New Roman"/>
                <w:b/>
                <w:color w:val="264B96"/>
                <w:lang w:val="sr-Cyrl-CS"/>
              </w:rPr>
            </w:pPr>
            <w:r w:rsidRPr="002D4639">
              <w:rPr>
                <w:rFonts w:ascii="Times New Roman" w:hAnsi="Times New Roman" w:cs="Times New Roman"/>
                <w:b/>
                <w:color w:val="264B96"/>
              </w:rPr>
              <w:t>M</w:t>
            </w:r>
            <w:r w:rsidRPr="002D4639">
              <w:rPr>
                <w:rFonts w:ascii="Times New Roman" w:hAnsi="Times New Roman" w:cs="Times New Roman"/>
                <w:b/>
                <w:color w:val="264B96"/>
                <w:lang w:val="sr-Cyrl-CS"/>
              </w:rPr>
              <w:t>oravska</w:t>
            </w:r>
            <w:r w:rsidRPr="002D4639">
              <w:rPr>
                <w:rFonts w:ascii="Times New Roman" w:hAnsi="Times New Roman" w:cs="Times New Roman"/>
                <w:b/>
                <w:color w:val="264B96"/>
              </w:rPr>
              <w:t xml:space="preserve"> </w:t>
            </w:r>
            <w:r w:rsidRPr="002D4639">
              <w:rPr>
                <w:rFonts w:ascii="Times New Roman" w:hAnsi="Times New Roman" w:cs="Times New Roman"/>
                <w:b/>
                <w:color w:val="264B96"/>
                <w:lang w:val="sr-Cyrl-CS"/>
              </w:rPr>
              <w:t>br</w:t>
            </w:r>
            <w:r w:rsidRPr="002D4639">
              <w:rPr>
                <w:rFonts w:ascii="Times New Roman" w:hAnsi="Times New Roman" w:cs="Times New Roman"/>
                <w:b/>
                <w:color w:val="264B96"/>
              </w:rPr>
              <w:t xml:space="preserve">. 2, 12 300 </w:t>
            </w:r>
            <w:r w:rsidRPr="002D4639">
              <w:rPr>
                <w:rFonts w:ascii="Times New Roman" w:hAnsi="Times New Roman" w:cs="Times New Roman"/>
                <w:b/>
                <w:color w:val="264B96"/>
                <w:lang w:val="sr-Cyrl-CS"/>
              </w:rPr>
              <w:t>Petrovac na Mlavi, Srbija</w:t>
            </w:r>
            <w:r w:rsidRPr="002D4639">
              <w:rPr>
                <w:rFonts w:ascii="Times New Roman" w:hAnsi="Times New Roman" w:cs="Times New Roman"/>
                <w:b/>
                <w:color w:val="264B96"/>
              </w:rPr>
              <w:t xml:space="preserve">    </w:t>
            </w:r>
            <w:r w:rsidRPr="002D4639">
              <w:rPr>
                <w:rFonts w:ascii="Times New Roman" w:hAnsi="Times New Roman" w:cs="Times New Roman"/>
                <w:b/>
                <w:color w:val="264B96"/>
                <w:lang w:val="sr-Cyrl-CS"/>
              </w:rPr>
              <w:t xml:space="preserve"> </w:t>
            </w:r>
            <w:r w:rsidRPr="002D4639">
              <w:rPr>
                <w:rFonts w:ascii="Times New Roman" w:hAnsi="Times New Roman" w:cs="Times New Roman"/>
                <w:b/>
                <w:color w:val="264B96"/>
              </w:rPr>
              <w:t xml:space="preserve"> </w:t>
            </w:r>
            <w:r w:rsidRPr="002D4639">
              <w:rPr>
                <w:rFonts w:ascii="Times New Roman" w:hAnsi="Times New Roman" w:cs="Times New Roman"/>
                <w:b/>
                <w:color w:val="264B96"/>
                <w:lang w:val="sr-Cyrl-CS"/>
              </w:rPr>
              <w:t>PIB</w:t>
            </w:r>
            <w:r w:rsidRPr="002D4639">
              <w:rPr>
                <w:rFonts w:ascii="Times New Roman" w:hAnsi="Times New Roman" w:cs="Times New Roman"/>
                <w:b/>
                <w:color w:val="264B96"/>
              </w:rPr>
              <w:t>: 1</w:t>
            </w:r>
            <w:r w:rsidRPr="002D4639">
              <w:rPr>
                <w:rFonts w:ascii="Times New Roman" w:hAnsi="Times New Roman" w:cs="Times New Roman"/>
                <w:b/>
                <w:color w:val="264B96"/>
                <w:lang w:val="sr-Cyrl-CS"/>
              </w:rPr>
              <w:t>08349629</w:t>
            </w:r>
          </w:p>
          <w:p w:rsidR="003C5334" w:rsidRPr="002D4639" w:rsidRDefault="003C5334" w:rsidP="003C5334">
            <w:pPr>
              <w:ind w:left="360"/>
              <w:rPr>
                <w:rFonts w:ascii="Times New Roman" w:hAnsi="Times New Roman" w:cs="Times New Roman"/>
                <w:b/>
                <w:color w:val="264B96"/>
                <w:lang w:val="sr-Cyrl-CS"/>
              </w:rPr>
            </w:pPr>
            <w:r w:rsidRPr="002D4639">
              <w:rPr>
                <w:rFonts w:ascii="Times New Roman" w:hAnsi="Times New Roman" w:cs="Times New Roman"/>
                <w:b/>
                <w:color w:val="264B96"/>
              </w:rPr>
              <w:t>T</w:t>
            </w:r>
            <w:r w:rsidRPr="002D4639">
              <w:rPr>
                <w:rFonts w:ascii="Times New Roman" w:hAnsi="Times New Roman" w:cs="Times New Roman"/>
                <w:b/>
                <w:color w:val="264B96"/>
                <w:lang w:val="sr-Cyrl-CS"/>
              </w:rPr>
              <w:t>el</w:t>
            </w:r>
            <w:r w:rsidRPr="002D4639">
              <w:rPr>
                <w:rFonts w:ascii="Times New Roman" w:hAnsi="Times New Roman" w:cs="Times New Roman"/>
                <w:b/>
                <w:color w:val="264B96"/>
              </w:rPr>
              <w:t xml:space="preserve">: 012/327-983, 327-984, </w:t>
            </w:r>
            <w:r w:rsidRPr="002D4639">
              <w:rPr>
                <w:rFonts w:ascii="Times New Roman" w:hAnsi="Times New Roman" w:cs="Times New Roman"/>
                <w:b/>
                <w:color w:val="264B96"/>
                <w:lang w:val="sr-Cyrl-CS"/>
              </w:rPr>
              <w:t>Fah</w:t>
            </w:r>
            <w:r w:rsidRPr="002D4639">
              <w:rPr>
                <w:rFonts w:ascii="Times New Roman" w:hAnsi="Times New Roman" w:cs="Times New Roman"/>
                <w:b/>
                <w:color w:val="264B96"/>
              </w:rPr>
              <w:t xml:space="preserve">: 012/327-985              </w:t>
            </w:r>
            <w:r w:rsidRPr="002D4639">
              <w:rPr>
                <w:rFonts w:ascii="Times New Roman" w:hAnsi="Times New Roman" w:cs="Times New Roman"/>
                <w:b/>
                <w:color w:val="264B96"/>
                <w:lang w:val="sr-Cyrl-CS"/>
              </w:rPr>
              <w:t>Matični broj</w:t>
            </w:r>
            <w:r w:rsidRPr="002D4639">
              <w:rPr>
                <w:rFonts w:ascii="Times New Roman" w:hAnsi="Times New Roman" w:cs="Times New Roman"/>
                <w:b/>
                <w:color w:val="264B96"/>
              </w:rPr>
              <w:t xml:space="preserve">: </w:t>
            </w:r>
            <w:r w:rsidRPr="002D4639">
              <w:rPr>
                <w:rFonts w:ascii="Times New Roman" w:hAnsi="Times New Roman" w:cs="Times New Roman"/>
                <w:b/>
                <w:color w:val="264B96"/>
                <w:lang w:val="sr-Cyrl-CS"/>
              </w:rPr>
              <w:t>17862855</w:t>
            </w:r>
          </w:p>
          <w:p w:rsidR="003C5334" w:rsidRPr="002D4639" w:rsidRDefault="003C5334" w:rsidP="003C5334">
            <w:pPr>
              <w:rPr>
                <w:rFonts w:ascii="Times New Roman" w:hAnsi="Times New Roman" w:cs="Times New Roman"/>
                <w:color w:val="0F243E"/>
              </w:rPr>
            </w:pPr>
            <w:r w:rsidRPr="002D4639">
              <w:rPr>
                <w:rFonts w:ascii="Times New Roman" w:hAnsi="Times New Roman" w:cs="Times New Roman"/>
                <w:b/>
                <w:color w:val="264B96"/>
              </w:rPr>
              <w:t xml:space="preserve">      e-mail: </w:t>
            </w:r>
            <w:r w:rsidRPr="002D4639">
              <w:rPr>
                <w:rFonts w:ascii="Times New Roman" w:hAnsi="Times New Roman" w:cs="Times New Roman"/>
                <w:color w:val="17365D"/>
              </w:rPr>
              <w:t>javnenabavke@opstabolnicapetrovac.rs</w:t>
            </w:r>
          </w:p>
        </w:tc>
      </w:tr>
    </w:tbl>
    <w:p w:rsidR="003C5334" w:rsidRPr="002D4639" w:rsidRDefault="003C5334" w:rsidP="003C5334">
      <w:pPr>
        <w:rPr>
          <w:rFonts w:ascii="Times New Roman" w:hAnsi="Times New Roman" w:cs="Times New Roman"/>
        </w:rPr>
      </w:pPr>
    </w:p>
    <w:p w:rsidR="008A7E6B" w:rsidRPr="002D4639" w:rsidRDefault="008A7E6B" w:rsidP="008A7E6B">
      <w:pPr>
        <w:jc w:val="both"/>
        <w:rPr>
          <w:rFonts w:ascii="Times New Roman" w:hAnsi="Times New Roman" w:cs="Times New Roman"/>
        </w:rPr>
      </w:pPr>
    </w:p>
    <w:p w:rsidR="008A7E6B" w:rsidRPr="002D4639" w:rsidRDefault="008A7E6B" w:rsidP="00BB0772">
      <w:pPr>
        <w:shd w:val="clear" w:color="auto" w:fill="C6D9F1" w:themeFill="text2" w:themeFillTint="33"/>
        <w:jc w:val="both"/>
        <w:rPr>
          <w:rFonts w:ascii="Times New Roman" w:hAnsi="Times New Roman" w:cs="Times New Roman"/>
        </w:rPr>
      </w:pPr>
    </w:p>
    <w:p w:rsidR="008A7E6B" w:rsidRPr="002D4639" w:rsidRDefault="00F77CA9" w:rsidP="00BB0772">
      <w:pPr>
        <w:shd w:val="clear" w:color="auto" w:fill="C6D9F1" w:themeFill="text2" w:themeFillTint="33"/>
        <w:jc w:val="center"/>
        <w:rPr>
          <w:rFonts w:ascii="Times New Roman" w:hAnsi="Times New Roman" w:cs="Times New Roman"/>
          <w:b/>
          <w:sz w:val="28"/>
        </w:rPr>
      </w:pPr>
      <w:r w:rsidRPr="002D4639">
        <w:rPr>
          <w:rFonts w:ascii="Times New Roman" w:hAnsi="Times New Roman" w:cs="Times New Roman"/>
          <w:b/>
          <w:sz w:val="28"/>
        </w:rPr>
        <w:t>K</w:t>
      </w:r>
      <w:r w:rsidR="008018B1" w:rsidRPr="002D4639">
        <w:rPr>
          <w:rFonts w:ascii="Times New Roman" w:hAnsi="Times New Roman" w:cs="Times New Roman"/>
          <w:b/>
          <w:sz w:val="28"/>
        </w:rPr>
        <w:t>O</w:t>
      </w:r>
      <w:r w:rsidRPr="002D4639">
        <w:rPr>
          <w:rFonts w:ascii="Times New Roman" w:hAnsi="Times New Roman" w:cs="Times New Roman"/>
          <w:b/>
          <w:sz w:val="28"/>
        </w:rPr>
        <w:t>NKURSN</w:t>
      </w:r>
      <w:r w:rsidR="008018B1" w:rsidRPr="002D4639">
        <w:rPr>
          <w:rFonts w:ascii="Times New Roman" w:hAnsi="Times New Roman" w:cs="Times New Roman"/>
          <w:b/>
          <w:sz w:val="28"/>
        </w:rPr>
        <w:t>A</w:t>
      </w:r>
      <w:r w:rsidR="008A7E6B" w:rsidRPr="002D4639">
        <w:rPr>
          <w:rFonts w:ascii="Times New Roman" w:hAnsi="Times New Roman" w:cs="Times New Roman"/>
          <w:b/>
          <w:sz w:val="28"/>
        </w:rPr>
        <w:t xml:space="preserve"> </w:t>
      </w:r>
      <w:r w:rsidRPr="002D4639">
        <w:rPr>
          <w:rFonts w:ascii="Times New Roman" w:hAnsi="Times New Roman" w:cs="Times New Roman"/>
          <w:b/>
          <w:sz w:val="28"/>
        </w:rPr>
        <w:t>D</w:t>
      </w:r>
      <w:r w:rsidR="008018B1" w:rsidRPr="002D4639">
        <w:rPr>
          <w:rFonts w:ascii="Times New Roman" w:hAnsi="Times New Roman" w:cs="Times New Roman"/>
          <w:b/>
          <w:sz w:val="28"/>
        </w:rPr>
        <w:t>O</w:t>
      </w:r>
      <w:r w:rsidRPr="002D4639">
        <w:rPr>
          <w:rFonts w:ascii="Times New Roman" w:hAnsi="Times New Roman" w:cs="Times New Roman"/>
          <w:b/>
          <w:sz w:val="28"/>
        </w:rPr>
        <w:t>KU</w:t>
      </w:r>
      <w:r w:rsidR="008018B1" w:rsidRPr="002D4639">
        <w:rPr>
          <w:rFonts w:ascii="Times New Roman" w:hAnsi="Times New Roman" w:cs="Times New Roman"/>
          <w:b/>
          <w:sz w:val="28"/>
        </w:rPr>
        <w:t>ME</w:t>
      </w:r>
      <w:r w:rsidRPr="002D4639">
        <w:rPr>
          <w:rFonts w:ascii="Times New Roman" w:hAnsi="Times New Roman" w:cs="Times New Roman"/>
          <w:b/>
          <w:sz w:val="28"/>
        </w:rPr>
        <w:t>N</w:t>
      </w:r>
      <w:r w:rsidR="008018B1" w:rsidRPr="002D4639">
        <w:rPr>
          <w:rFonts w:ascii="Times New Roman" w:hAnsi="Times New Roman" w:cs="Times New Roman"/>
          <w:b/>
          <w:sz w:val="28"/>
        </w:rPr>
        <w:t>TA</w:t>
      </w:r>
      <w:r w:rsidRPr="002D4639">
        <w:rPr>
          <w:rFonts w:ascii="Times New Roman" w:hAnsi="Times New Roman" w:cs="Times New Roman"/>
          <w:b/>
          <w:sz w:val="28"/>
        </w:rPr>
        <w:t>CI</w:t>
      </w:r>
      <w:r w:rsidR="008018B1" w:rsidRPr="002D4639">
        <w:rPr>
          <w:rFonts w:ascii="Times New Roman" w:hAnsi="Times New Roman" w:cs="Times New Roman"/>
          <w:b/>
          <w:sz w:val="28"/>
        </w:rPr>
        <w:t>JA</w:t>
      </w:r>
    </w:p>
    <w:p w:rsidR="008A7E6B" w:rsidRPr="002D4639" w:rsidRDefault="008A7E6B" w:rsidP="008A7E6B">
      <w:pPr>
        <w:jc w:val="center"/>
        <w:rPr>
          <w:rFonts w:ascii="Times New Roman" w:hAnsi="Times New Roman" w:cs="Times New Roman"/>
        </w:rPr>
      </w:pPr>
    </w:p>
    <w:p w:rsidR="008A7E6B" w:rsidRPr="002D4639" w:rsidRDefault="008A7E6B" w:rsidP="008A7E6B">
      <w:pPr>
        <w:jc w:val="center"/>
        <w:rPr>
          <w:rFonts w:ascii="Times New Roman" w:hAnsi="Times New Roman" w:cs="Times New Roman"/>
        </w:rPr>
      </w:pPr>
      <w:r w:rsidRPr="002D4639">
        <w:rPr>
          <w:rFonts w:ascii="Times New Roman" w:hAnsi="Times New Roman" w:cs="Times New Roman"/>
        </w:rPr>
        <w:t>OT</w:t>
      </w:r>
      <w:r w:rsidR="00F77CA9" w:rsidRPr="002D4639">
        <w:rPr>
          <w:rFonts w:ascii="Times New Roman" w:hAnsi="Times New Roman" w:cs="Times New Roman"/>
        </w:rPr>
        <w:t>V</w:t>
      </w:r>
      <w:r w:rsidRPr="002D4639">
        <w:rPr>
          <w:rFonts w:ascii="Times New Roman" w:hAnsi="Times New Roman" w:cs="Times New Roman"/>
        </w:rPr>
        <w:t>O</w:t>
      </w:r>
      <w:r w:rsidR="00F77CA9" w:rsidRPr="002D4639">
        <w:rPr>
          <w:rFonts w:ascii="Times New Roman" w:hAnsi="Times New Roman" w:cs="Times New Roman"/>
        </w:rPr>
        <w:t>R</w:t>
      </w:r>
      <w:r w:rsidRPr="002D4639">
        <w:rPr>
          <w:rFonts w:ascii="Times New Roman" w:hAnsi="Times New Roman" w:cs="Times New Roman"/>
        </w:rPr>
        <w:t>E</w:t>
      </w:r>
      <w:r w:rsidR="00F77CA9" w:rsidRPr="002D4639">
        <w:rPr>
          <w:rFonts w:ascii="Times New Roman" w:hAnsi="Times New Roman" w:cs="Times New Roman"/>
        </w:rPr>
        <w:t>NI</w:t>
      </w:r>
      <w:r w:rsidRPr="002D4639">
        <w:rPr>
          <w:rFonts w:ascii="Times New Roman" w:hAnsi="Times New Roman" w:cs="Times New Roman"/>
        </w:rPr>
        <w:t xml:space="preserve"> </w:t>
      </w:r>
      <w:r w:rsidR="00F77CA9" w:rsidRPr="002D4639">
        <w:rPr>
          <w:rFonts w:ascii="Times New Roman" w:hAnsi="Times New Roman" w:cs="Times New Roman"/>
        </w:rPr>
        <w:t>P</w:t>
      </w:r>
      <w:r w:rsidRPr="002D4639">
        <w:rPr>
          <w:rFonts w:ascii="Times New Roman" w:hAnsi="Times New Roman" w:cs="Times New Roman"/>
        </w:rPr>
        <w:t>O</w:t>
      </w:r>
      <w:r w:rsidR="00F77CA9" w:rsidRPr="002D4639">
        <w:rPr>
          <w:rFonts w:ascii="Times New Roman" w:hAnsi="Times New Roman" w:cs="Times New Roman"/>
        </w:rPr>
        <w:t>S</w:t>
      </w:r>
      <w:r w:rsidRPr="002D4639">
        <w:rPr>
          <w:rFonts w:ascii="Times New Roman" w:hAnsi="Times New Roman" w:cs="Times New Roman"/>
        </w:rPr>
        <w:t>T</w:t>
      </w:r>
      <w:r w:rsidR="00F77CA9" w:rsidRPr="002D4639">
        <w:rPr>
          <w:rFonts w:ascii="Times New Roman" w:hAnsi="Times New Roman" w:cs="Times New Roman"/>
        </w:rPr>
        <w:t>UP</w:t>
      </w:r>
      <w:r w:rsidRPr="002D4639">
        <w:rPr>
          <w:rFonts w:ascii="Times New Roman" w:hAnsi="Times New Roman" w:cs="Times New Roman"/>
        </w:rPr>
        <w:t>A</w:t>
      </w:r>
      <w:r w:rsidR="00F77CA9" w:rsidRPr="002D4639">
        <w:rPr>
          <w:rFonts w:ascii="Times New Roman" w:hAnsi="Times New Roman" w:cs="Times New Roman"/>
        </w:rPr>
        <w:t>K</w:t>
      </w:r>
      <w:r w:rsidRPr="002D4639">
        <w:rPr>
          <w:rFonts w:ascii="Times New Roman" w:hAnsi="Times New Roman" w:cs="Times New Roman"/>
        </w:rPr>
        <w:t xml:space="preserve"> </w:t>
      </w:r>
    </w:p>
    <w:p w:rsidR="003C5334" w:rsidRPr="002D4639" w:rsidRDefault="003C5334" w:rsidP="008A7E6B">
      <w:pPr>
        <w:jc w:val="center"/>
        <w:rPr>
          <w:rFonts w:ascii="Times New Roman" w:hAnsi="Times New Roman" w:cs="Times New Roman"/>
        </w:rPr>
      </w:pPr>
      <w:r w:rsidRPr="002D4639">
        <w:rPr>
          <w:rFonts w:ascii="Times New Roman" w:hAnsi="Times New Roman" w:cs="Times New Roman"/>
        </w:rPr>
        <w:t>ZA ZAKLJUČENJE OKVIRNOG SPORAZUMA</w:t>
      </w:r>
    </w:p>
    <w:p w:rsidR="003C5334" w:rsidRPr="002D4639" w:rsidRDefault="003C5334" w:rsidP="008A7E6B">
      <w:pPr>
        <w:jc w:val="center"/>
        <w:rPr>
          <w:rFonts w:ascii="Times New Roman" w:hAnsi="Times New Roman" w:cs="Times New Roman"/>
        </w:rPr>
      </w:pPr>
    </w:p>
    <w:p w:rsidR="003C5334" w:rsidRPr="002D4639" w:rsidRDefault="00BB0772" w:rsidP="008A7E6B">
      <w:pPr>
        <w:jc w:val="center"/>
        <w:rPr>
          <w:rFonts w:ascii="Times New Roman" w:hAnsi="Times New Roman" w:cs="Times New Roman"/>
        </w:rPr>
      </w:pPr>
      <w:r w:rsidRPr="002D4639">
        <w:rPr>
          <w:rFonts w:ascii="Times New Roman" w:hAnsi="Times New Roman" w:cs="Times New Roman"/>
        </w:rPr>
        <w:t>J</w:t>
      </w:r>
      <w:r w:rsidR="003C5334" w:rsidRPr="002D4639">
        <w:rPr>
          <w:rFonts w:ascii="Times New Roman" w:hAnsi="Times New Roman" w:cs="Times New Roman"/>
        </w:rPr>
        <w:t>AVNA NABAVKA</w:t>
      </w:r>
    </w:p>
    <w:p w:rsidR="008A7E6B" w:rsidRPr="002D4639" w:rsidRDefault="00AB1595" w:rsidP="008A7E6B">
      <w:pPr>
        <w:autoSpaceDE w:val="0"/>
        <w:autoSpaceDN w:val="0"/>
        <w:adjustRightInd w:val="0"/>
        <w:spacing w:line="240" w:lineRule="auto"/>
        <w:jc w:val="center"/>
        <w:rPr>
          <w:rFonts w:ascii="Times New Roman" w:hAnsi="Times New Roman" w:cs="Times New Roman"/>
          <w:b/>
          <w:bCs/>
          <w:color w:val="0070C0"/>
        </w:rPr>
      </w:pPr>
      <w:r w:rsidRPr="002D4639">
        <w:rPr>
          <w:rFonts w:ascii="Times New Roman" w:hAnsi="Times New Roman" w:cs="Times New Roman"/>
          <w:b/>
          <w:bCs/>
          <w:color w:val="0070C0"/>
        </w:rPr>
        <w:t>LABORATORIJSKOG</w:t>
      </w:r>
      <w:r w:rsidR="00756F57" w:rsidRPr="002D4639">
        <w:rPr>
          <w:rFonts w:ascii="Times New Roman" w:hAnsi="Times New Roman" w:cs="Times New Roman"/>
          <w:b/>
          <w:bCs/>
          <w:color w:val="0070C0"/>
        </w:rPr>
        <w:t xml:space="preserve"> POTROŠNOG MATERIJALA</w:t>
      </w:r>
    </w:p>
    <w:p w:rsidR="008A7E6B" w:rsidRPr="002D4639" w:rsidRDefault="008A7E6B" w:rsidP="008A7E6B">
      <w:pPr>
        <w:tabs>
          <w:tab w:val="right" w:leader="dot" w:pos="5682"/>
        </w:tabs>
        <w:jc w:val="center"/>
        <w:rPr>
          <w:rFonts w:ascii="Times New Roman" w:hAnsi="Times New Roman" w:cs="Times New Roman"/>
          <w:color w:val="FF0000"/>
          <w:lang w:val="sr-Cyrl-CS"/>
        </w:rPr>
      </w:pPr>
    </w:p>
    <w:p w:rsidR="008A7E6B" w:rsidRPr="002D4639" w:rsidRDefault="00F77CA9" w:rsidP="008A7E6B">
      <w:pPr>
        <w:jc w:val="center"/>
        <w:rPr>
          <w:rFonts w:ascii="Times New Roman" w:hAnsi="Times New Roman" w:cs="Times New Roman"/>
          <w:lang w:val="sr-Latn-RS"/>
        </w:rPr>
      </w:pPr>
      <w:r w:rsidRPr="002D4639">
        <w:rPr>
          <w:rFonts w:ascii="Times New Roman" w:hAnsi="Times New Roman" w:cs="Times New Roman"/>
        </w:rPr>
        <w:t>Javna nabavke br.</w:t>
      </w:r>
      <w:r w:rsidR="00D27EB4" w:rsidRPr="002D4639">
        <w:rPr>
          <w:rFonts w:ascii="Times New Roman" w:hAnsi="Times New Roman" w:cs="Times New Roman"/>
        </w:rPr>
        <w:t>B</w:t>
      </w:r>
      <w:r w:rsidRPr="002D4639">
        <w:rPr>
          <w:rFonts w:ascii="Times New Roman" w:hAnsi="Times New Roman" w:cs="Times New Roman"/>
          <w:lang w:val="ru-RU"/>
        </w:rPr>
        <w:t>V</w:t>
      </w:r>
      <w:r w:rsidR="0099036C">
        <w:rPr>
          <w:rFonts w:ascii="Times New Roman" w:hAnsi="Times New Roman" w:cs="Times New Roman"/>
        </w:rPr>
        <w:t>2</w:t>
      </w:r>
      <w:r w:rsidR="008A7E6B" w:rsidRPr="002D4639">
        <w:rPr>
          <w:rFonts w:ascii="Times New Roman" w:hAnsi="Times New Roman" w:cs="Times New Roman"/>
          <w:lang w:val="ru-RU"/>
        </w:rPr>
        <w:t>/0</w:t>
      </w:r>
      <w:r w:rsidR="008A7E6B" w:rsidRPr="002D4639">
        <w:rPr>
          <w:rFonts w:ascii="Times New Roman" w:hAnsi="Times New Roman" w:cs="Times New Roman"/>
        </w:rPr>
        <w:t>1</w:t>
      </w:r>
      <w:r w:rsidR="00A174CC" w:rsidRPr="002D4639">
        <w:rPr>
          <w:rFonts w:ascii="Times New Roman" w:hAnsi="Times New Roman" w:cs="Times New Roman"/>
          <w:lang w:val="ru-RU"/>
        </w:rPr>
        <w:t>-201</w:t>
      </w:r>
      <w:r w:rsidR="0099036C">
        <w:rPr>
          <w:rFonts w:ascii="Times New Roman" w:hAnsi="Times New Roman" w:cs="Times New Roman"/>
          <w:lang w:val="sr-Latn-RS"/>
        </w:rPr>
        <w:t>9</w:t>
      </w:r>
    </w:p>
    <w:p w:rsidR="008A7E6B" w:rsidRPr="002D4639" w:rsidRDefault="008A7E6B" w:rsidP="008A7E6B">
      <w:pPr>
        <w:autoSpaceDE w:val="0"/>
        <w:autoSpaceDN w:val="0"/>
        <w:adjustRightInd w:val="0"/>
        <w:spacing w:line="240" w:lineRule="auto"/>
        <w:jc w:val="center"/>
        <w:rPr>
          <w:rFonts w:ascii="Times New Roman" w:hAnsi="Times New Roman" w:cs="Times New Roman"/>
        </w:rPr>
      </w:pPr>
    </w:p>
    <w:p w:rsidR="008A7E6B" w:rsidRPr="002D4639" w:rsidRDefault="008A7E6B" w:rsidP="008A7E6B">
      <w:pPr>
        <w:autoSpaceDE w:val="0"/>
        <w:autoSpaceDN w:val="0"/>
        <w:adjustRightInd w:val="0"/>
        <w:spacing w:line="240" w:lineRule="auto"/>
        <w:jc w:val="center"/>
        <w:rPr>
          <w:rFonts w:ascii="Times New Roman" w:hAnsi="Times New Roman" w:cs="Times New Roman"/>
          <w:color w:val="000000"/>
        </w:rPr>
      </w:pPr>
      <w:r w:rsidRPr="002D4639">
        <w:rPr>
          <w:rFonts w:ascii="Times New Roman" w:hAnsi="Times New Roman" w:cs="Times New Roman"/>
          <w:color w:val="000000"/>
        </w:rPr>
        <w:t>(</w:t>
      </w:r>
      <w:r w:rsidR="00F77CA9" w:rsidRPr="002D4639">
        <w:rPr>
          <w:rFonts w:ascii="Times New Roman" w:hAnsi="Times New Roman" w:cs="Times New Roman"/>
          <w:color w:val="000000"/>
        </w:rPr>
        <w:t>K</w:t>
      </w:r>
      <w:r w:rsidRPr="002D4639">
        <w:rPr>
          <w:rFonts w:ascii="Times New Roman" w:hAnsi="Times New Roman" w:cs="Times New Roman"/>
          <w:color w:val="000000"/>
        </w:rPr>
        <w:t>o</w:t>
      </w:r>
      <w:r w:rsidR="00F77CA9" w:rsidRPr="002D4639">
        <w:rPr>
          <w:rFonts w:ascii="Times New Roman" w:hAnsi="Times New Roman" w:cs="Times New Roman"/>
          <w:color w:val="000000"/>
        </w:rPr>
        <w:t>nkursn</w:t>
      </w:r>
      <w:r w:rsidRPr="002D4639">
        <w:rPr>
          <w:rFonts w:ascii="Times New Roman" w:hAnsi="Times New Roman" w:cs="Times New Roman"/>
          <w:color w:val="000000"/>
        </w:rPr>
        <w:t xml:space="preserve">a </w:t>
      </w:r>
      <w:r w:rsidR="00F77CA9" w:rsidRPr="002D4639">
        <w:rPr>
          <w:rFonts w:ascii="Times New Roman" w:hAnsi="Times New Roman" w:cs="Times New Roman"/>
          <w:color w:val="000000"/>
        </w:rPr>
        <w:t>d</w:t>
      </w:r>
      <w:r w:rsidRPr="002D4639">
        <w:rPr>
          <w:rFonts w:ascii="Times New Roman" w:hAnsi="Times New Roman" w:cs="Times New Roman"/>
          <w:color w:val="000000"/>
        </w:rPr>
        <w:t>o</w:t>
      </w:r>
      <w:r w:rsidR="00F77CA9" w:rsidRPr="002D4639">
        <w:rPr>
          <w:rFonts w:ascii="Times New Roman" w:hAnsi="Times New Roman" w:cs="Times New Roman"/>
          <w:color w:val="000000"/>
        </w:rPr>
        <w:t>kum</w:t>
      </w:r>
      <w:r w:rsidRPr="002D4639">
        <w:rPr>
          <w:rFonts w:ascii="Times New Roman" w:hAnsi="Times New Roman" w:cs="Times New Roman"/>
          <w:color w:val="000000"/>
        </w:rPr>
        <w:t>e</w:t>
      </w:r>
      <w:r w:rsidR="00F77CA9" w:rsidRPr="002D4639">
        <w:rPr>
          <w:rFonts w:ascii="Times New Roman" w:hAnsi="Times New Roman" w:cs="Times New Roman"/>
          <w:color w:val="000000"/>
        </w:rPr>
        <w:t>nt</w:t>
      </w:r>
      <w:r w:rsidRPr="002D4639">
        <w:rPr>
          <w:rFonts w:ascii="Times New Roman" w:hAnsi="Times New Roman" w:cs="Times New Roman"/>
          <w:color w:val="000000"/>
        </w:rPr>
        <w:t>a</w:t>
      </w:r>
      <w:r w:rsidR="00F77CA9" w:rsidRPr="002D4639">
        <w:rPr>
          <w:rFonts w:ascii="Times New Roman" w:hAnsi="Times New Roman" w:cs="Times New Roman"/>
          <w:color w:val="000000"/>
        </w:rPr>
        <w:t>ci</w:t>
      </w:r>
      <w:r w:rsidRPr="002D4639">
        <w:rPr>
          <w:rFonts w:ascii="Times New Roman" w:hAnsi="Times New Roman" w:cs="Times New Roman"/>
          <w:color w:val="000000"/>
        </w:rPr>
        <w:t xml:space="preserve">ja </w:t>
      </w:r>
      <w:r w:rsidR="00F77CA9" w:rsidRPr="002D4639">
        <w:rPr>
          <w:rFonts w:ascii="Times New Roman" w:hAnsi="Times New Roman" w:cs="Times New Roman"/>
          <w:color w:val="000000"/>
        </w:rPr>
        <w:t>u</w:t>
      </w:r>
      <w:r w:rsidRPr="002D4639">
        <w:rPr>
          <w:rFonts w:ascii="Times New Roman" w:hAnsi="Times New Roman" w:cs="Times New Roman"/>
          <w:color w:val="000000"/>
        </w:rPr>
        <w:t xml:space="preserve"> </w:t>
      </w:r>
      <w:r w:rsidR="00F77CA9" w:rsidRPr="002D4639">
        <w:rPr>
          <w:rFonts w:ascii="Times New Roman" w:hAnsi="Times New Roman" w:cs="Times New Roman"/>
          <w:color w:val="000000"/>
        </w:rPr>
        <w:t>št</w:t>
      </w:r>
      <w:r w:rsidRPr="002D4639">
        <w:rPr>
          <w:rFonts w:ascii="Times New Roman" w:hAnsi="Times New Roman" w:cs="Times New Roman"/>
          <w:color w:val="000000"/>
        </w:rPr>
        <w:t>a</w:t>
      </w:r>
      <w:r w:rsidR="00F77CA9" w:rsidRPr="002D4639">
        <w:rPr>
          <w:rFonts w:ascii="Times New Roman" w:hAnsi="Times New Roman" w:cs="Times New Roman"/>
          <w:color w:val="000000"/>
        </w:rPr>
        <w:t>mp</w:t>
      </w:r>
      <w:r w:rsidRPr="002D4639">
        <w:rPr>
          <w:rFonts w:ascii="Times New Roman" w:hAnsi="Times New Roman" w:cs="Times New Roman"/>
          <w:color w:val="000000"/>
        </w:rPr>
        <w:t>a</w:t>
      </w:r>
      <w:r w:rsidR="00F77CA9" w:rsidRPr="002D4639">
        <w:rPr>
          <w:rFonts w:ascii="Times New Roman" w:hAnsi="Times New Roman" w:cs="Times New Roman"/>
          <w:color w:val="000000"/>
        </w:rPr>
        <w:t>n</w:t>
      </w:r>
      <w:r w:rsidRPr="002D4639">
        <w:rPr>
          <w:rFonts w:ascii="Times New Roman" w:hAnsi="Times New Roman" w:cs="Times New Roman"/>
          <w:color w:val="000000"/>
        </w:rPr>
        <w:t>o</w:t>
      </w:r>
      <w:r w:rsidR="00F77CA9" w:rsidRPr="002D4639">
        <w:rPr>
          <w:rFonts w:ascii="Times New Roman" w:hAnsi="Times New Roman" w:cs="Times New Roman"/>
          <w:color w:val="000000"/>
        </w:rPr>
        <w:t>m</w:t>
      </w:r>
      <w:r w:rsidRPr="002D4639">
        <w:rPr>
          <w:rFonts w:ascii="Times New Roman" w:hAnsi="Times New Roman" w:cs="Times New Roman"/>
          <w:color w:val="000000"/>
        </w:rPr>
        <w:t xml:space="preserve"> o</w:t>
      </w:r>
      <w:r w:rsidR="00F77CA9" w:rsidRPr="002D4639">
        <w:rPr>
          <w:rFonts w:ascii="Times New Roman" w:hAnsi="Times New Roman" w:cs="Times New Roman"/>
          <w:color w:val="000000"/>
        </w:rPr>
        <w:t>bliku</w:t>
      </w:r>
      <w:r w:rsidRPr="002D4639">
        <w:rPr>
          <w:rFonts w:ascii="Times New Roman" w:hAnsi="Times New Roman" w:cs="Times New Roman"/>
          <w:color w:val="000000"/>
        </w:rPr>
        <w:t xml:space="preserve"> (</w:t>
      </w:r>
      <w:r w:rsidR="00852128" w:rsidRPr="002D4639">
        <w:rPr>
          <w:rFonts w:ascii="Times New Roman" w:hAnsi="Times New Roman" w:cs="Times New Roman"/>
          <w:color w:val="000000"/>
        </w:rPr>
        <w:t>word</w:t>
      </w:r>
      <w:r w:rsidRPr="002D4639">
        <w:rPr>
          <w:rFonts w:ascii="Times New Roman" w:hAnsi="Times New Roman" w:cs="Times New Roman"/>
          <w:color w:val="000000"/>
        </w:rPr>
        <w:t xml:space="preserve">) </w:t>
      </w:r>
    </w:p>
    <w:p w:rsidR="008A7E6B" w:rsidRPr="002D4639" w:rsidRDefault="008A7E6B" w:rsidP="008A7E6B">
      <w:pPr>
        <w:autoSpaceDE w:val="0"/>
        <w:autoSpaceDN w:val="0"/>
        <w:adjustRightInd w:val="0"/>
        <w:spacing w:line="240" w:lineRule="auto"/>
        <w:jc w:val="center"/>
        <w:rPr>
          <w:rFonts w:ascii="Times New Roman" w:hAnsi="Times New Roman" w:cs="Times New Roman"/>
          <w:color w:val="000000"/>
        </w:rPr>
      </w:pPr>
      <w:r w:rsidRPr="002D4639">
        <w:rPr>
          <w:rFonts w:ascii="Times New Roman" w:hAnsi="Times New Roman" w:cs="Times New Roman"/>
          <w:color w:val="000000"/>
        </w:rPr>
        <w:t>+ Ta</w:t>
      </w:r>
      <w:r w:rsidR="00F77CA9" w:rsidRPr="002D4639">
        <w:rPr>
          <w:rFonts w:ascii="Times New Roman" w:hAnsi="Times New Roman" w:cs="Times New Roman"/>
          <w:color w:val="000000"/>
        </w:rPr>
        <w:t>b</w:t>
      </w:r>
      <w:r w:rsidRPr="002D4639">
        <w:rPr>
          <w:rFonts w:ascii="Times New Roman" w:hAnsi="Times New Roman" w:cs="Times New Roman"/>
          <w:color w:val="000000"/>
        </w:rPr>
        <w:t>e</w:t>
      </w:r>
      <w:r w:rsidR="00F77CA9" w:rsidRPr="002D4639">
        <w:rPr>
          <w:rFonts w:ascii="Times New Roman" w:hAnsi="Times New Roman" w:cs="Times New Roman"/>
          <w:color w:val="000000"/>
        </w:rPr>
        <w:t>l</w:t>
      </w:r>
      <w:r w:rsidR="00764A09" w:rsidRPr="002D4639">
        <w:rPr>
          <w:rFonts w:ascii="Times New Roman" w:hAnsi="Times New Roman" w:cs="Times New Roman"/>
          <w:color w:val="000000"/>
        </w:rPr>
        <w:t>a</w:t>
      </w:r>
      <w:r w:rsidR="00F72631">
        <w:rPr>
          <w:rFonts w:ascii="Times New Roman" w:hAnsi="Times New Roman" w:cs="Times New Roman"/>
          <w:color w:val="000000"/>
        </w:rPr>
        <w:t xml:space="preserve"> </w:t>
      </w:r>
      <w:r w:rsidRPr="002D4639">
        <w:rPr>
          <w:rFonts w:ascii="Times New Roman" w:hAnsi="Times New Roman" w:cs="Times New Roman"/>
          <w:color w:val="000000"/>
        </w:rPr>
        <w:t>o</w:t>
      </w:r>
      <w:r w:rsidR="00F77CA9" w:rsidRPr="002D4639">
        <w:rPr>
          <w:rFonts w:ascii="Times New Roman" w:hAnsi="Times New Roman" w:cs="Times New Roman"/>
          <w:color w:val="000000"/>
        </w:rPr>
        <w:t>br</w:t>
      </w:r>
      <w:r w:rsidRPr="002D4639">
        <w:rPr>
          <w:rFonts w:ascii="Times New Roman" w:hAnsi="Times New Roman" w:cs="Times New Roman"/>
          <w:color w:val="000000"/>
        </w:rPr>
        <w:t>a</w:t>
      </w:r>
      <w:r w:rsidR="00E3186B" w:rsidRPr="002D4639">
        <w:rPr>
          <w:rFonts w:ascii="Times New Roman" w:hAnsi="Times New Roman" w:cs="Times New Roman"/>
          <w:color w:val="000000"/>
        </w:rPr>
        <w:t>s</w:t>
      </w:r>
      <w:r w:rsidR="00F77CA9" w:rsidRPr="002D4639">
        <w:rPr>
          <w:rFonts w:ascii="Times New Roman" w:hAnsi="Times New Roman" w:cs="Times New Roman"/>
          <w:color w:val="000000"/>
        </w:rPr>
        <w:t>c</w:t>
      </w:r>
      <w:r w:rsidR="00764A09" w:rsidRPr="002D4639">
        <w:rPr>
          <w:rFonts w:ascii="Times New Roman" w:hAnsi="Times New Roman" w:cs="Times New Roman"/>
          <w:color w:val="000000"/>
        </w:rPr>
        <w:t>a</w:t>
      </w:r>
      <w:r w:rsidRPr="002D4639">
        <w:rPr>
          <w:rFonts w:ascii="Times New Roman" w:hAnsi="Times New Roman" w:cs="Times New Roman"/>
          <w:color w:val="000000"/>
        </w:rPr>
        <w:t xml:space="preserve"> </w:t>
      </w:r>
      <w:r w:rsidR="00F77CA9" w:rsidRPr="002D4639">
        <w:rPr>
          <w:rFonts w:ascii="Times New Roman" w:hAnsi="Times New Roman" w:cs="Times New Roman"/>
          <w:color w:val="000000"/>
        </w:rPr>
        <w:t>p</w:t>
      </w:r>
      <w:r w:rsidRPr="002D4639">
        <w:rPr>
          <w:rFonts w:ascii="Times New Roman" w:hAnsi="Times New Roman" w:cs="Times New Roman"/>
          <w:color w:val="000000"/>
        </w:rPr>
        <w:t>o</w:t>
      </w:r>
      <w:r w:rsidR="00F77CA9" w:rsidRPr="002D4639">
        <w:rPr>
          <w:rFonts w:ascii="Times New Roman" w:hAnsi="Times New Roman" w:cs="Times New Roman"/>
          <w:color w:val="000000"/>
        </w:rPr>
        <w:t>nud</w:t>
      </w:r>
      <w:r w:rsidRPr="002D4639">
        <w:rPr>
          <w:rFonts w:ascii="Times New Roman" w:hAnsi="Times New Roman" w:cs="Times New Roman"/>
          <w:color w:val="000000"/>
        </w:rPr>
        <w:t xml:space="preserve">e </w:t>
      </w:r>
      <w:r w:rsidR="00F77CA9" w:rsidRPr="002D4639">
        <w:rPr>
          <w:rFonts w:ascii="Times New Roman" w:hAnsi="Times New Roman" w:cs="Times New Roman"/>
          <w:color w:val="000000"/>
        </w:rPr>
        <w:t>d</w:t>
      </w:r>
      <w:r w:rsidRPr="002D4639">
        <w:rPr>
          <w:rFonts w:ascii="Times New Roman" w:hAnsi="Times New Roman" w:cs="Times New Roman"/>
          <w:color w:val="000000"/>
        </w:rPr>
        <w:t>a</w:t>
      </w:r>
      <w:r w:rsidR="00F77CA9" w:rsidRPr="002D4639">
        <w:rPr>
          <w:rFonts w:ascii="Times New Roman" w:hAnsi="Times New Roman" w:cs="Times New Roman"/>
          <w:color w:val="000000"/>
        </w:rPr>
        <w:t>ti</w:t>
      </w:r>
      <w:r w:rsidRPr="002D4639">
        <w:rPr>
          <w:rFonts w:ascii="Times New Roman" w:hAnsi="Times New Roman" w:cs="Times New Roman"/>
          <w:color w:val="000000"/>
        </w:rPr>
        <w:t xml:space="preserve"> </w:t>
      </w:r>
      <w:r w:rsidR="00F77CA9" w:rsidRPr="002D4639">
        <w:rPr>
          <w:rFonts w:ascii="Times New Roman" w:hAnsi="Times New Roman" w:cs="Times New Roman"/>
          <w:color w:val="000000"/>
        </w:rPr>
        <w:t>u</w:t>
      </w:r>
      <w:r w:rsidRPr="002D4639">
        <w:rPr>
          <w:rFonts w:ascii="Times New Roman" w:hAnsi="Times New Roman" w:cs="Times New Roman"/>
          <w:color w:val="000000"/>
        </w:rPr>
        <w:t xml:space="preserve"> Ex</w:t>
      </w:r>
      <w:r w:rsidR="00F77CA9" w:rsidRPr="002D4639">
        <w:rPr>
          <w:rFonts w:ascii="Times New Roman" w:hAnsi="Times New Roman" w:cs="Times New Roman"/>
          <w:color w:val="000000"/>
        </w:rPr>
        <w:t>c</w:t>
      </w:r>
      <w:r w:rsidRPr="002D4639">
        <w:rPr>
          <w:rFonts w:ascii="Times New Roman" w:hAnsi="Times New Roman" w:cs="Times New Roman"/>
          <w:color w:val="000000"/>
        </w:rPr>
        <w:t>e</w:t>
      </w:r>
      <w:r w:rsidR="00F77CA9" w:rsidRPr="002D4639">
        <w:rPr>
          <w:rFonts w:ascii="Times New Roman" w:hAnsi="Times New Roman" w:cs="Times New Roman"/>
          <w:color w:val="000000"/>
        </w:rPr>
        <w:t>l</w:t>
      </w:r>
      <w:r w:rsidRPr="002D4639">
        <w:rPr>
          <w:rFonts w:ascii="Times New Roman" w:hAnsi="Times New Roman" w:cs="Times New Roman"/>
          <w:color w:val="000000"/>
        </w:rPr>
        <w:t>–</w:t>
      </w:r>
      <w:r w:rsidR="00F77CA9" w:rsidRPr="002D4639">
        <w:rPr>
          <w:rFonts w:ascii="Times New Roman" w:hAnsi="Times New Roman" w:cs="Times New Roman"/>
          <w:color w:val="000000"/>
        </w:rPr>
        <w:t>u</w:t>
      </w:r>
      <w:r w:rsidRPr="002D4639">
        <w:rPr>
          <w:rFonts w:ascii="Times New Roman" w:hAnsi="Times New Roman" w:cs="Times New Roman"/>
          <w:color w:val="000000"/>
        </w:rPr>
        <w:t>)</w:t>
      </w:r>
    </w:p>
    <w:p w:rsidR="008A7E6B" w:rsidRPr="002D4639" w:rsidRDefault="008A7E6B" w:rsidP="008A7E6B">
      <w:pPr>
        <w:jc w:val="center"/>
        <w:rPr>
          <w:rFonts w:ascii="Times New Roman" w:hAnsi="Times New Roman" w:cs="Times New Roman"/>
          <w:lang w:val="sr-Cyrl-CS"/>
        </w:rPr>
      </w:pPr>
    </w:p>
    <w:p w:rsidR="00F7588C" w:rsidRPr="002D4639" w:rsidRDefault="00EA5BBD" w:rsidP="00F7588C">
      <w:pPr>
        <w:jc w:val="center"/>
        <w:rPr>
          <w:rFonts w:ascii="Times New Roman" w:hAnsi="Times New Roman" w:cs="Times New Roman"/>
          <w:color w:val="0070C0"/>
        </w:rPr>
      </w:pPr>
      <w:r w:rsidRPr="002D4639">
        <w:rPr>
          <w:rFonts w:ascii="Times New Roman" w:hAnsi="Times New Roman" w:cs="Times New Roman"/>
          <w:color w:val="0070C0"/>
        </w:rPr>
        <w:t>.</w:t>
      </w:r>
    </w:p>
    <w:p w:rsidR="008A7E6B" w:rsidRPr="002D4639" w:rsidRDefault="008A7E6B" w:rsidP="008A7E6B">
      <w:pPr>
        <w:jc w:val="both"/>
        <w:rPr>
          <w:rFonts w:ascii="Times New Roman" w:hAnsi="Times New Roman" w:cs="Times New Roman"/>
          <w:lang w:val="ru-RU"/>
        </w:rPr>
      </w:pPr>
    </w:p>
    <w:p w:rsidR="008A7E6B" w:rsidRPr="002D4639" w:rsidRDefault="008A7E6B" w:rsidP="008A7E6B">
      <w:pPr>
        <w:jc w:val="both"/>
        <w:rPr>
          <w:rFonts w:ascii="Times New Roman" w:hAnsi="Times New Roman" w:cs="Times New Roman"/>
          <w:lang w:val="ru-RU"/>
        </w:rPr>
      </w:pPr>
    </w:p>
    <w:p w:rsidR="003E6918" w:rsidRPr="002D4639" w:rsidRDefault="003E6918" w:rsidP="003E6918">
      <w:pPr>
        <w:autoSpaceDE w:val="0"/>
        <w:autoSpaceDN w:val="0"/>
        <w:adjustRightInd w:val="0"/>
        <w:spacing w:line="240" w:lineRule="auto"/>
        <w:jc w:val="center"/>
        <w:rPr>
          <w:rFonts w:ascii="Times New Roman" w:hAnsi="Times New Roman" w:cs="Times New Roman"/>
          <w:b/>
          <w:bCs/>
          <w:color w:val="000000"/>
        </w:rPr>
      </w:pPr>
    </w:p>
    <w:p w:rsidR="00C9772A" w:rsidRPr="002D4639" w:rsidRDefault="00C9772A" w:rsidP="003E6918">
      <w:pPr>
        <w:autoSpaceDE w:val="0"/>
        <w:autoSpaceDN w:val="0"/>
        <w:adjustRightInd w:val="0"/>
        <w:spacing w:line="240" w:lineRule="auto"/>
        <w:jc w:val="center"/>
        <w:rPr>
          <w:rFonts w:ascii="Times New Roman" w:hAnsi="Times New Roman" w:cs="Times New Roman"/>
          <w:b/>
          <w:bCs/>
          <w:color w:val="000000"/>
        </w:rPr>
      </w:pPr>
    </w:p>
    <w:p w:rsidR="00C9772A" w:rsidRPr="002D4639" w:rsidRDefault="00C9772A" w:rsidP="003E6918">
      <w:pPr>
        <w:autoSpaceDE w:val="0"/>
        <w:autoSpaceDN w:val="0"/>
        <w:adjustRightInd w:val="0"/>
        <w:spacing w:line="240" w:lineRule="auto"/>
        <w:jc w:val="center"/>
        <w:rPr>
          <w:rFonts w:ascii="Times New Roman" w:hAnsi="Times New Roman" w:cs="Times New Roman"/>
          <w:b/>
          <w:bCs/>
          <w:color w:val="000000"/>
        </w:rPr>
      </w:pPr>
    </w:p>
    <w:p w:rsidR="00C9772A" w:rsidRPr="002D4639" w:rsidRDefault="00C9772A"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E6918">
      <w:pPr>
        <w:autoSpaceDE w:val="0"/>
        <w:autoSpaceDN w:val="0"/>
        <w:adjustRightInd w:val="0"/>
        <w:spacing w:line="240" w:lineRule="auto"/>
        <w:jc w:val="center"/>
        <w:rPr>
          <w:rFonts w:ascii="Times New Roman" w:hAnsi="Times New Roman" w:cs="Times New Roman"/>
          <w:b/>
          <w:bCs/>
          <w:color w:val="000000"/>
        </w:rPr>
      </w:pPr>
    </w:p>
    <w:p w:rsidR="00EA0931" w:rsidRPr="002D4639" w:rsidRDefault="00EA0931" w:rsidP="003E6918">
      <w:pPr>
        <w:autoSpaceDE w:val="0"/>
        <w:autoSpaceDN w:val="0"/>
        <w:adjustRightInd w:val="0"/>
        <w:spacing w:line="240" w:lineRule="auto"/>
        <w:jc w:val="center"/>
        <w:rPr>
          <w:rFonts w:ascii="Times New Roman" w:hAnsi="Times New Roman" w:cs="Times New Roman"/>
          <w:b/>
          <w:bCs/>
          <w:color w:val="000000"/>
        </w:rPr>
      </w:pPr>
    </w:p>
    <w:p w:rsidR="00EA0931" w:rsidRPr="002D4639" w:rsidRDefault="00EA0931" w:rsidP="003E6918">
      <w:pPr>
        <w:autoSpaceDE w:val="0"/>
        <w:autoSpaceDN w:val="0"/>
        <w:adjustRightInd w:val="0"/>
        <w:spacing w:line="240" w:lineRule="auto"/>
        <w:jc w:val="center"/>
        <w:rPr>
          <w:rFonts w:ascii="Times New Roman" w:hAnsi="Times New Roman" w:cs="Times New Roman"/>
          <w:b/>
          <w:bCs/>
          <w:color w:val="000000"/>
        </w:rPr>
      </w:pPr>
    </w:p>
    <w:p w:rsidR="00EA0931" w:rsidRPr="002D4639" w:rsidRDefault="00EA0931" w:rsidP="003E6918">
      <w:pPr>
        <w:autoSpaceDE w:val="0"/>
        <w:autoSpaceDN w:val="0"/>
        <w:adjustRightInd w:val="0"/>
        <w:spacing w:line="240" w:lineRule="auto"/>
        <w:jc w:val="center"/>
        <w:rPr>
          <w:rFonts w:ascii="Times New Roman" w:hAnsi="Times New Roman" w:cs="Times New Roman"/>
          <w:b/>
          <w:bCs/>
          <w:color w:val="000000"/>
        </w:rPr>
      </w:pPr>
    </w:p>
    <w:p w:rsidR="00EA0931" w:rsidRPr="002D4639" w:rsidRDefault="00EA0931" w:rsidP="003E6918">
      <w:pPr>
        <w:autoSpaceDE w:val="0"/>
        <w:autoSpaceDN w:val="0"/>
        <w:adjustRightInd w:val="0"/>
        <w:spacing w:line="240" w:lineRule="auto"/>
        <w:jc w:val="center"/>
        <w:rPr>
          <w:rFonts w:ascii="Times New Roman" w:hAnsi="Times New Roman" w:cs="Times New Roman"/>
          <w:b/>
          <w:bCs/>
          <w:color w:val="000000"/>
        </w:rPr>
      </w:pPr>
    </w:p>
    <w:p w:rsidR="00EA0931" w:rsidRPr="002D4639" w:rsidRDefault="00EA0931" w:rsidP="003E6918">
      <w:pPr>
        <w:autoSpaceDE w:val="0"/>
        <w:autoSpaceDN w:val="0"/>
        <w:adjustRightInd w:val="0"/>
        <w:spacing w:line="240" w:lineRule="auto"/>
        <w:jc w:val="center"/>
        <w:rPr>
          <w:rFonts w:ascii="Times New Roman" w:hAnsi="Times New Roman" w:cs="Times New Roman"/>
          <w:b/>
          <w:bCs/>
          <w:color w:val="000000"/>
        </w:rPr>
      </w:pPr>
    </w:p>
    <w:p w:rsidR="00EA0931" w:rsidRPr="002D4639" w:rsidRDefault="00EA0931" w:rsidP="003E6918">
      <w:pPr>
        <w:autoSpaceDE w:val="0"/>
        <w:autoSpaceDN w:val="0"/>
        <w:adjustRightInd w:val="0"/>
        <w:spacing w:line="240" w:lineRule="auto"/>
        <w:jc w:val="center"/>
        <w:rPr>
          <w:rFonts w:ascii="Times New Roman" w:hAnsi="Times New Roman" w:cs="Times New Roman"/>
          <w:b/>
          <w:bCs/>
          <w:color w:val="000000"/>
        </w:rPr>
      </w:pPr>
    </w:p>
    <w:p w:rsidR="00821A23" w:rsidRPr="002D4639" w:rsidRDefault="00821A23" w:rsidP="003C5334">
      <w:pPr>
        <w:autoSpaceDE w:val="0"/>
        <w:autoSpaceDN w:val="0"/>
        <w:adjustRightInd w:val="0"/>
        <w:spacing w:line="240" w:lineRule="auto"/>
        <w:rPr>
          <w:rFonts w:ascii="Times New Roman" w:hAnsi="Times New Roman" w:cs="Times New Roman"/>
          <w:b/>
          <w:bCs/>
          <w:color w:val="000000"/>
        </w:rPr>
      </w:pPr>
    </w:p>
    <w:p w:rsidR="003C5334" w:rsidRPr="002D4639" w:rsidRDefault="008018B1" w:rsidP="003C5334">
      <w:pPr>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lastRenderedPageBreak/>
        <w:t>Na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osnovu</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čl</w:t>
      </w:r>
      <w:r w:rsidR="003C5334" w:rsidRPr="002D4639">
        <w:rPr>
          <w:rFonts w:ascii="Times New Roman" w:eastAsia="TimesNewRomanPSMT" w:hAnsi="Times New Roman" w:cs="Times New Roman"/>
          <w:noProof/>
          <w:lang w:val="sr-Cyrl-RS"/>
        </w:rPr>
        <w:t xml:space="preserve">. 32. </w:t>
      </w:r>
      <w:r w:rsidRPr="002D4639">
        <w:rPr>
          <w:rFonts w:ascii="Times New Roman" w:eastAsia="TimesNewRomanPSMT" w:hAnsi="Times New Roman" w:cs="Times New Roman"/>
          <w:noProof/>
          <w:lang w:val="sr-Cyrl-RS"/>
        </w:rPr>
        <w:t>i</w:t>
      </w:r>
      <w:r w:rsidR="003C5334" w:rsidRPr="002D4639">
        <w:rPr>
          <w:rFonts w:ascii="Times New Roman" w:eastAsia="TimesNewRomanPSMT" w:hAnsi="Times New Roman" w:cs="Times New Roman"/>
          <w:noProof/>
          <w:lang w:val="sr-Cyrl-RS"/>
        </w:rPr>
        <w:t xml:space="preserve"> 61. </w:t>
      </w:r>
      <w:r w:rsidRPr="002D4639">
        <w:rPr>
          <w:rFonts w:ascii="Times New Roman" w:eastAsia="TimesNewRomanPSMT" w:hAnsi="Times New Roman" w:cs="Times New Roman"/>
          <w:noProof/>
          <w:lang w:val="sr-Cyrl-RS"/>
        </w:rPr>
        <w:t>Zakona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javnim</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nabavkama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Sl</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glasnik</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RS</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br</w:t>
      </w:r>
      <w:r w:rsidR="003C5334" w:rsidRPr="002D4639">
        <w:rPr>
          <w:rFonts w:ascii="Times New Roman" w:eastAsia="TimesNewRomanPSMT" w:hAnsi="Times New Roman" w:cs="Times New Roman"/>
          <w:noProof/>
          <w:lang w:val="sr-Cyrl-RS"/>
        </w:rPr>
        <w:t xml:space="preserve">. </w:t>
      </w:r>
      <w:r w:rsidR="003C5334" w:rsidRPr="002D4639">
        <w:rPr>
          <w:rFonts w:ascii="Times New Roman" w:hAnsi="Times New Roman" w:cs="Times New Roman"/>
          <w:noProof/>
          <w:lang w:val="sr-Cyrl-RS"/>
        </w:rPr>
        <w:t xml:space="preserve">124/12, 14/15 </w:t>
      </w:r>
      <w:r w:rsidRPr="002D4639">
        <w:rPr>
          <w:rFonts w:ascii="Times New Roman" w:hAnsi="Times New Roman" w:cs="Times New Roman"/>
          <w:noProof/>
          <w:lang w:val="sr-Cyrl-RS"/>
        </w:rPr>
        <w:t>i</w:t>
      </w:r>
      <w:r w:rsidR="003C5334" w:rsidRPr="002D4639">
        <w:rPr>
          <w:rFonts w:ascii="Times New Roman" w:hAnsi="Times New Roman" w:cs="Times New Roman"/>
          <w:noProof/>
          <w:lang w:val="sr-Cyrl-RS"/>
        </w:rPr>
        <w:t xml:space="preserve"> 68/15</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u</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dal</w:t>
      </w:r>
      <w:r w:rsidR="002947B5">
        <w:rPr>
          <w:rFonts w:ascii="Times New Roman" w:eastAsia="TimesNewRomanPSMT" w:hAnsi="Times New Roman" w:cs="Times New Roman"/>
          <w:noProof/>
          <w:lang w:val="sr-Cyrl-RS"/>
        </w:rPr>
        <w:t>j</w:t>
      </w:r>
      <w:r w:rsidRPr="002D4639">
        <w:rPr>
          <w:rFonts w:ascii="Times New Roman" w:eastAsia="TimesNewRomanPSMT" w:hAnsi="Times New Roman" w:cs="Times New Roman"/>
          <w:noProof/>
          <w:lang w:val="sr-Cyrl-RS"/>
        </w:rPr>
        <w:t>em</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tekstu</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Zakon</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čl</w:t>
      </w:r>
      <w:r w:rsidR="003C5334" w:rsidRPr="002D4639">
        <w:rPr>
          <w:rFonts w:ascii="Times New Roman" w:eastAsia="TimesNewRomanPSMT" w:hAnsi="Times New Roman" w:cs="Times New Roman"/>
          <w:noProof/>
          <w:lang w:val="sr-Cyrl-RS"/>
        </w:rPr>
        <w:t xml:space="preserve">. 2. </w:t>
      </w:r>
      <w:r w:rsidRPr="002D4639">
        <w:rPr>
          <w:rFonts w:ascii="Times New Roman" w:eastAsia="TimesNewRomanPSMT" w:hAnsi="Times New Roman" w:cs="Times New Roman"/>
          <w:noProof/>
          <w:lang w:val="sr-Cyrl-RS"/>
        </w:rPr>
        <w:t>Pravilnika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obaveznim</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elementima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konkursne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dokumentacije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u</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postupcima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javnih</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nabavki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načinu</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dokazivanja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ispunjenosti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uslova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Sl</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glasnik</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RS</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br</w:t>
      </w:r>
      <w:r w:rsidR="003C5334" w:rsidRPr="002D4639">
        <w:rPr>
          <w:rFonts w:ascii="Times New Roman" w:eastAsia="TimesNewRomanPSMT" w:hAnsi="Times New Roman" w:cs="Times New Roman"/>
          <w:noProof/>
          <w:lang w:val="sr-Cyrl-RS"/>
        </w:rPr>
        <w:t xml:space="preserve">. 86/15), </w:t>
      </w:r>
      <w:r w:rsidRPr="002D4639">
        <w:rPr>
          <w:rFonts w:ascii="Times New Roman" w:hAnsi="Times New Roman" w:cs="Times New Roman"/>
          <w:noProof/>
          <w:lang w:val="sr-Cyrl-RS"/>
        </w:rPr>
        <w:t>Odluke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pokretanju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postupka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broj</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BV</w:t>
      </w:r>
      <w:r w:rsidR="00F77CFB" w:rsidRPr="002D4639">
        <w:rPr>
          <w:rFonts w:ascii="Times New Roman" w:hAnsi="Times New Roman" w:cs="Times New Roman"/>
          <w:noProof/>
          <w:lang w:val="sr-Cyrl-RS"/>
        </w:rPr>
        <w:t xml:space="preserve">1/01-37 </w:t>
      </w:r>
      <w:r w:rsidRPr="002D4639">
        <w:rPr>
          <w:rFonts w:ascii="Times New Roman" w:hAnsi="Times New Roman" w:cs="Times New Roman"/>
          <w:noProof/>
          <w:lang w:val="sr-Cyrl-RS"/>
        </w:rPr>
        <w:t>i</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Rešenja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obrazovanju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komisije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BV</w:t>
      </w:r>
      <w:r w:rsidR="00F77CFB" w:rsidRPr="002D4639">
        <w:rPr>
          <w:rFonts w:ascii="Times New Roman" w:hAnsi="Times New Roman" w:cs="Times New Roman"/>
          <w:noProof/>
          <w:lang w:val="sr-Cyrl-RS"/>
        </w:rPr>
        <w:t>1/01-38,</w:t>
      </w:r>
      <w:r w:rsidR="003C5334" w:rsidRPr="002D4639">
        <w:rPr>
          <w:rFonts w:ascii="Times New Roman" w:hAnsi="Times New Roman" w:cs="Times New Roman"/>
          <w:noProof/>
          <w:color w:val="FF0000"/>
          <w:lang w:val="sr-Cyrl-RS"/>
        </w:rPr>
        <w:t xml:space="preserve"> </w:t>
      </w:r>
      <w:r w:rsidRPr="002D4639">
        <w:rPr>
          <w:rFonts w:ascii="Times New Roman" w:hAnsi="Times New Roman" w:cs="Times New Roman"/>
          <w:noProof/>
          <w:lang w:val="sr-Cyrl-RS"/>
        </w:rPr>
        <w:t>pripreml</w:t>
      </w:r>
      <w:r w:rsidR="002947B5">
        <w:rPr>
          <w:rFonts w:ascii="Times New Roman" w:hAnsi="Times New Roman" w:cs="Times New Roman"/>
          <w:noProof/>
          <w:lang w:val="sr-Cyrl-RS"/>
        </w:rPr>
        <w:t>j</w:t>
      </w:r>
      <w:r w:rsidRPr="002D4639">
        <w:rPr>
          <w:rFonts w:ascii="Times New Roman" w:hAnsi="Times New Roman" w:cs="Times New Roman"/>
          <w:noProof/>
          <w:lang w:val="sr-Cyrl-RS"/>
        </w:rPr>
        <w:t>ena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je</w:t>
      </w:r>
      <w:r w:rsidR="003C5334" w:rsidRPr="002D4639">
        <w:rPr>
          <w:rFonts w:ascii="Times New Roman" w:hAnsi="Times New Roman" w:cs="Times New Roman"/>
          <w:noProof/>
          <w:lang w:val="sr-Cyrl-RS"/>
        </w:rPr>
        <w:t>:</w:t>
      </w:r>
    </w:p>
    <w:p w:rsidR="00EA0931" w:rsidRPr="002D4639" w:rsidRDefault="00EA0931" w:rsidP="00EA0931">
      <w:pPr>
        <w:ind w:left="-432" w:right="-432" w:firstLine="1411"/>
        <w:rPr>
          <w:rFonts w:ascii="Times New Roman" w:hAnsi="Times New Roman" w:cs="Times New Roman"/>
          <w:lang w:val="sr-Latn-RS"/>
        </w:rPr>
      </w:pPr>
    </w:p>
    <w:p w:rsidR="00EA0931" w:rsidRPr="002D4639" w:rsidRDefault="00EA0931" w:rsidP="00EA0931">
      <w:pPr>
        <w:ind w:left="-432" w:right="-432" w:firstLine="1411"/>
        <w:rPr>
          <w:rFonts w:ascii="Times New Roman" w:hAnsi="Times New Roman" w:cs="Times New Roman"/>
          <w:lang w:val="sr-Latn-RS"/>
        </w:rPr>
      </w:pPr>
    </w:p>
    <w:p w:rsidR="00EA0931" w:rsidRPr="002D4639" w:rsidRDefault="00F815E6" w:rsidP="00EA0931">
      <w:pPr>
        <w:shd w:val="clear" w:color="auto" w:fill="FFFFFF"/>
        <w:ind w:left="-432" w:right="-432" w:firstLine="1411"/>
        <w:jc w:val="center"/>
        <w:rPr>
          <w:rFonts w:ascii="Times New Roman" w:eastAsia="TimesNewRomanPS-BoldMT" w:hAnsi="Times New Roman" w:cs="Times New Roman"/>
          <w:b/>
          <w:bCs/>
          <w:lang w:val="ru-RU"/>
        </w:rPr>
      </w:pPr>
      <w:r w:rsidRPr="002D4639">
        <w:rPr>
          <w:rFonts w:ascii="Times New Roman" w:eastAsia="TimesNewRomanPS-BoldMT" w:hAnsi="Times New Roman" w:cs="Times New Roman"/>
          <w:b/>
          <w:bCs/>
        </w:rPr>
        <w:t>KONKURSNA</w:t>
      </w:r>
      <w:r w:rsidR="00EA0931" w:rsidRPr="002D4639">
        <w:rPr>
          <w:rFonts w:ascii="Times New Roman" w:eastAsia="TimesNewRomanPS-BoldMT" w:hAnsi="Times New Roman" w:cs="Times New Roman"/>
          <w:b/>
          <w:bCs/>
        </w:rPr>
        <w:t xml:space="preserve"> </w:t>
      </w:r>
      <w:r w:rsidRPr="002D4639">
        <w:rPr>
          <w:rFonts w:ascii="Times New Roman" w:eastAsia="TimesNewRomanPS-BoldMT" w:hAnsi="Times New Roman" w:cs="Times New Roman"/>
          <w:b/>
          <w:bCs/>
        </w:rPr>
        <w:t>DOKUMENTACIJA</w:t>
      </w:r>
    </w:p>
    <w:p w:rsidR="00EA0931" w:rsidRPr="002D4639" w:rsidRDefault="00F815E6" w:rsidP="00EA0931">
      <w:pPr>
        <w:shd w:val="clear" w:color="auto" w:fill="FFFFFF"/>
        <w:ind w:left="-432" w:right="-432" w:firstLine="1411"/>
        <w:jc w:val="center"/>
        <w:rPr>
          <w:rFonts w:ascii="Times New Roman" w:eastAsia="TimesNewRomanPS-BoldMT" w:hAnsi="Times New Roman" w:cs="Times New Roman"/>
          <w:b/>
          <w:bCs/>
          <w:lang w:val="sr-Latn-RS"/>
        </w:rPr>
      </w:pPr>
      <w:r w:rsidRPr="002D4639">
        <w:rPr>
          <w:rFonts w:ascii="Times New Roman" w:eastAsia="TimesNewRomanPS-BoldMT" w:hAnsi="Times New Roman" w:cs="Times New Roman"/>
          <w:b/>
          <w:bCs/>
          <w:lang w:val="sr-Cyrl-CS"/>
        </w:rPr>
        <w:t>U</w:t>
      </w:r>
      <w:r w:rsidR="00EA0931" w:rsidRPr="002D4639">
        <w:rPr>
          <w:rFonts w:ascii="Times New Roman" w:eastAsia="TimesNewRomanPS-BoldMT" w:hAnsi="Times New Roman" w:cs="Times New Roman"/>
          <w:b/>
          <w:bCs/>
          <w:lang w:val="sr-Cyrl-CS"/>
        </w:rPr>
        <w:t xml:space="preserve"> </w:t>
      </w:r>
      <w:r w:rsidR="00EA0931" w:rsidRPr="002D4639">
        <w:rPr>
          <w:rFonts w:ascii="Times New Roman" w:eastAsia="TimesNewRomanPS-BoldMT" w:hAnsi="Times New Roman" w:cs="Times New Roman"/>
          <w:b/>
          <w:bCs/>
          <w:lang w:val="sr-Latn-RS"/>
        </w:rPr>
        <w:t xml:space="preserve">otvorenom </w:t>
      </w:r>
      <w:r w:rsidRPr="002D4639">
        <w:rPr>
          <w:rFonts w:ascii="Times New Roman" w:eastAsia="TimesNewRomanPS-BoldMT" w:hAnsi="Times New Roman" w:cs="Times New Roman"/>
          <w:b/>
          <w:bCs/>
          <w:lang w:val="sr-Cyrl-CS"/>
        </w:rPr>
        <w:t>postupku</w:t>
      </w:r>
      <w:r w:rsidR="00EA0931" w:rsidRPr="002D4639">
        <w:rPr>
          <w:rFonts w:ascii="Times New Roman" w:eastAsia="TimesNewRomanPS-BoldMT" w:hAnsi="Times New Roman" w:cs="Times New Roman"/>
          <w:b/>
          <w:bCs/>
          <w:lang w:val="sr-Cyrl-CS"/>
        </w:rPr>
        <w:t xml:space="preserve"> </w:t>
      </w:r>
      <w:r w:rsidRPr="002D4639">
        <w:rPr>
          <w:rFonts w:ascii="Times New Roman" w:eastAsia="TimesNewRomanPS-BoldMT" w:hAnsi="Times New Roman" w:cs="Times New Roman"/>
          <w:b/>
          <w:bCs/>
          <w:lang w:val="sr-Cyrl-CS"/>
        </w:rPr>
        <w:t>javne</w:t>
      </w:r>
      <w:r w:rsidR="00EA0931" w:rsidRPr="002D4639">
        <w:rPr>
          <w:rFonts w:ascii="Times New Roman" w:eastAsia="TimesNewRomanPS-BoldMT" w:hAnsi="Times New Roman" w:cs="Times New Roman"/>
          <w:b/>
          <w:bCs/>
          <w:lang w:val="sr-Cyrl-CS"/>
        </w:rPr>
        <w:t xml:space="preserve"> </w:t>
      </w:r>
      <w:r w:rsidRPr="002D4639">
        <w:rPr>
          <w:rFonts w:ascii="Times New Roman" w:eastAsia="TimesNewRomanPS-BoldMT" w:hAnsi="Times New Roman" w:cs="Times New Roman"/>
          <w:b/>
          <w:bCs/>
          <w:lang w:val="sr-Cyrl-CS"/>
        </w:rPr>
        <w:t>nabavke</w:t>
      </w:r>
      <w:r w:rsidR="00EA0931" w:rsidRPr="002D4639">
        <w:rPr>
          <w:rFonts w:ascii="Times New Roman" w:eastAsia="TimesNewRomanPS-BoldMT" w:hAnsi="Times New Roman" w:cs="Times New Roman"/>
          <w:b/>
          <w:bCs/>
          <w:lang w:val="sr-Cyrl-CS"/>
        </w:rPr>
        <w:t xml:space="preserve"> </w:t>
      </w:r>
      <w:r w:rsidRPr="002D4639">
        <w:rPr>
          <w:rFonts w:ascii="Times New Roman" w:eastAsia="TimesNewRomanPS-BoldMT" w:hAnsi="Times New Roman" w:cs="Times New Roman"/>
          <w:b/>
          <w:bCs/>
          <w:lang w:val="sr-Cyrl-CS"/>
        </w:rPr>
        <w:t>dobara</w:t>
      </w:r>
      <w:r w:rsidR="00EA0931" w:rsidRPr="002D4639">
        <w:rPr>
          <w:rFonts w:ascii="Times New Roman" w:eastAsia="TimesNewRomanPS-BoldMT" w:hAnsi="Times New Roman" w:cs="Times New Roman"/>
          <w:b/>
          <w:bCs/>
          <w:lang w:val="sr-Cyrl-CS"/>
        </w:rPr>
        <w:t xml:space="preserve"> </w:t>
      </w:r>
    </w:p>
    <w:p w:rsidR="00EA0931" w:rsidRPr="002D4639" w:rsidRDefault="00EA0931" w:rsidP="00EA0931">
      <w:pPr>
        <w:shd w:val="clear" w:color="auto" w:fill="FFFFFF"/>
        <w:ind w:left="-432" w:right="-432" w:firstLine="1411"/>
        <w:jc w:val="center"/>
        <w:rPr>
          <w:rFonts w:ascii="Times New Roman" w:eastAsia="TimesNewRomanPS-BoldMT" w:hAnsi="Times New Roman" w:cs="Times New Roman"/>
          <w:b/>
          <w:bCs/>
          <w:lang w:val="sr-Latn-RS"/>
        </w:rPr>
      </w:pPr>
      <w:r w:rsidRPr="002D4639">
        <w:rPr>
          <w:rFonts w:ascii="Times New Roman" w:eastAsia="TimesNewRomanPS-BoldMT" w:hAnsi="Times New Roman" w:cs="Times New Roman"/>
          <w:b/>
          <w:bCs/>
          <w:lang w:val="sr-Cyrl-CS"/>
        </w:rPr>
        <w:t xml:space="preserve">– </w:t>
      </w:r>
      <w:r w:rsidRPr="002D4639">
        <w:rPr>
          <w:rFonts w:ascii="Times New Roman" w:eastAsia="TimesNewRomanPS-BoldMT" w:hAnsi="Times New Roman" w:cs="Times New Roman"/>
          <w:b/>
          <w:bCs/>
          <w:lang w:val="sr-Latn-RS"/>
        </w:rPr>
        <w:t xml:space="preserve"> LABORATORIJSKI POTROŠNI MATERIJAL</w:t>
      </w:r>
    </w:p>
    <w:p w:rsidR="00EA0931" w:rsidRPr="002D4639" w:rsidRDefault="00F815E6" w:rsidP="00EA0931">
      <w:pPr>
        <w:shd w:val="clear" w:color="auto" w:fill="FFFFFF"/>
        <w:ind w:left="-432" w:right="-432" w:firstLine="1411"/>
        <w:jc w:val="center"/>
        <w:rPr>
          <w:rFonts w:ascii="Times New Roman" w:eastAsia="TimesNewRomanPS-BoldMT" w:hAnsi="Times New Roman" w:cs="Times New Roman"/>
          <w:b/>
          <w:bCs/>
        </w:rPr>
      </w:pPr>
      <w:r w:rsidRPr="002D4639">
        <w:rPr>
          <w:rFonts w:ascii="Times New Roman" w:eastAsia="TimesNewRomanPS-BoldMT" w:hAnsi="Times New Roman" w:cs="Times New Roman"/>
          <w:b/>
          <w:bCs/>
        </w:rPr>
        <w:t>JN</w:t>
      </w:r>
      <w:r w:rsidR="00EA0931" w:rsidRPr="002D4639">
        <w:rPr>
          <w:rFonts w:ascii="Times New Roman" w:eastAsia="TimesNewRomanPS-BoldMT" w:hAnsi="Times New Roman" w:cs="Times New Roman"/>
          <w:b/>
          <w:bCs/>
        </w:rPr>
        <w:t xml:space="preserve"> </w:t>
      </w:r>
      <w:r w:rsidRPr="002D4639">
        <w:rPr>
          <w:rFonts w:ascii="Times New Roman" w:eastAsia="TimesNewRomanPS-BoldMT" w:hAnsi="Times New Roman" w:cs="Times New Roman"/>
          <w:b/>
          <w:bCs/>
        </w:rPr>
        <w:t>br</w:t>
      </w:r>
      <w:r w:rsidR="00EA0931" w:rsidRPr="002D4639">
        <w:rPr>
          <w:rFonts w:ascii="Times New Roman" w:eastAsia="TimesNewRomanPS-BoldMT" w:hAnsi="Times New Roman" w:cs="Times New Roman"/>
          <w:b/>
          <w:bCs/>
        </w:rPr>
        <w:t>.</w:t>
      </w:r>
      <w:r w:rsidR="00EA0931" w:rsidRPr="002D4639">
        <w:rPr>
          <w:rFonts w:ascii="Times New Roman" w:eastAsia="TimesNewRomanPS-BoldMT" w:hAnsi="Times New Roman" w:cs="Times New Roman"/>
          <w:b/>
          <w:bCs/>
          <w:lang w:val="sr-Latn-RS"/>
        </w:rPr>
        <w:t>BV</w:t>
      </w:r>
      <w:r w:rsidR="0099036C">
        <w:rPr>
          <w:rFonts w:ascii="Times New Roman" w:eastAsia="TimesNewRomanPS-BoldMT" w:hAnsi="Times New Roman" w:cs="Times New Roman"/>
          <w:b/>
          <w:bCs/>
          <w:lang w:val="sr-Latn-RS"/>
        </w:rPr>
        <w:t>2</w:t>
      </w:r>
      <w:r w:rsidR="00EA0931" w:rsidRPr="002D4639">
        <w:rPr>
          <w:rFonts w:ascii="Times New Roman" w:eastAsia="TimesNewRomanPS-BoldMT" w:hAnsi="Times New Roman" w:cs="Times New Roman"/>
          <w:b/>
          <w:bCs/>
          <w:lang w:val="sr-Latn-RS"/>
        </w:rPr>
        <w:t>/</w:t>
      </w:r>
      <w:r w:rsidR="00EA0931" w:rsidRPr="002D4639">
        <w:rPr>
          <w:rFonts w:ascii="Times New Roman" w:eastAsia="TimesNewRomanPS-BoldMT" w:hAnsi="Times New Roman" w:cs="Times New Roman"/>
          <w:b/>
          <w:bCs/>
          <w:lang w:val="sr-Cyrl-CS"/>
        </w:rPr>
        <w:t>01-201</w:t>
      </w:r>
      <w:r w:rsidR="0099036C">
        <w:rPr>
          <w:rFonts w:ascii="Times New Roman" w:eastAsia="TimesNewRomanPS-BoldMT" w:hAnsi="Times New Roman" w:cs="Times New Roman"/>
          <w:b/>
          <w:bCs/>
        </w:rPr>
        <w:t>9</w:t>
      </w:r>
    </w:p>
    <w:p w:rsidR="00EA0931" w:rsidRPr="002D4639" w:rsidRDefault="00EA0931" w:rsidP="00EA0931">
      <w:pPr>
        <w:shd w:val="clear" w:color="auto" w:fill="FFFFFF"/>
        <w:jc w:val="center"/>
        <w:rPr>
          <w:rFonts w:ascii="Times New Roman" w:eastAsia="TimesNewRomanPS-BoldMT" w:hAnsi="Times New Roman" w:cs="Times New Roman"/>
          <w:b/>
          <w:bCs/>
          <w:lang w:val="sr-Latn-RS"/>
        </w:rPr>
      </w:pPr>
    </w:p>
    <w:p w:rsidR="00EA0931" w:rsidRPr="002D4639" w:rsidRDefault="00EA0931" w:rsidP="00EA0931">
      <w:pPr>
        <w:shd w:val="clear" w:color="auto" w:fill="FFFFFF"/>
        <w:jc w:val="center"/>
        <w:rPr>
          <w:rFonts w:ascii="Times New Roman" w:eastAsia="TimesNewRomanPS-BoldMT" w:hAnsi="Times New Roman" w:cs="Times New Roman"/>
          <w:b/>
          <w:bCs/>
          <w:lang w:val="sr-Latn-RS"/>
        </w:rPr>
      </w:pPr>
    </w:p>
    <w:p w:rsidR="00EA0931" w:rsidRPr="002D4639" w:rsidRDefault="00EA0931" w:rsidP="00EA0931">
      <w:pPr>
        <w:ind w:right="-432"/>
        <w:rPr>
          <w:rFonts w:ascii="Times New Roman" w:hAnsi="Times New Roman" w:cs="Times New Roman"/>
          <w:sz w:val="18"/>
          <w:lang w:val="sr-Latn-RS"/>
        </w:rPr>
      </w:pPr>
    </w:p>
    <w:p w:rsidR="003C5334" w:rsidRPr="002D4639" w:rsidRDefault="008018B1" w:rsidP="003C5334">
      <w:pPr>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Konkursna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dokumentacija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sadrži</w:t>
      </w:r>
      <w:r w:rsidR="003C5334" w:rsidRPr="002D4639">
        <w:rPr>
          <w:rFonts w:ascii="Times New Roman" w:eastAsia="TimesNewRomanPSMT" w:hAnsi="Times New Roman" w:cs="Times New Roman"/>
          <w:noProof/>
          <w:lang w:val="sr-Cyrl-RS"/>
        </w:rPr>
        <w:t>:</w:t>
      </w:r>
    </w:p>
    <w:p w:rsidR="003C5334" w:rsidRPr="002D4639" w:rsidRDefault="003C5334" w:rsidP="003C5334">
      <w:pPr>
        <w:jc w:val="both"/>
        <w:rPr>
          <w:rFonts w:ascii="Times New Roman" w:eastAsia="TimesNewRomanPSMT" w:hAnsi="Times New Roman" w:cs="Times New Roman"/>
          <w:noProof/>
          <w:lang w:val="sr-Cyrl-RS"/>
        </w:rPr>
      </w:pPr>
    </w:p>
    <w:tbl>
      <w:tblPr>
        <w:tblW w:w="9302" w:type="dxa"/>
        <w:tblInd w:w="-30" w:type="dxa"/>
        <w:tblLayout w:type="fixed"/>
        <w:tblLook w:val="0000" w:firstRow="0" w:lastRow="0" w:firstColumn="0" w:lastColumn="0" w:noHBand="0" w:noVBand="0"/>
      </w:tblPr>
      <w:tblGrid>
        <w:gridCol w:w="1563"/>
        <w:gridCol w:w="6119"/>
        <w:gridCol w:w="1620"/>
      </w:tblGrid>
      <w:tr w:rsidR="003C5334" w:rsidRPr="002D4639" w:rsidTr="003C5334">
        <w:trPr>
          <w:trHeight w:val="413"/>
        </w:trPr>
        <w:tc>
          <w:tcPr>
            <w:tcW w:w="1563" w:type="dxa"/>
            <w:tcBorders>
              <w:top w:val="single" w:sz="4" w:space="0" w:color="000000"/>
              <w:left w:val="single" w:sz="4" w:space="0" w:color="000000"/>
              <w:bottom w:val="single" w:sz="4" w:space="0" w:color="000000"/>
            </w:tcBorders>
            <w:shd w:val="clear" w:color="auto" w:fill="auto"/>
          </w:tcPr>
          <w:p w:rsidR="003C5334" w:rsidRPr="002D4639" w:rsidRDefault="008018B1" w:rsidP="003C5334">
            <w:pPr>
              <w:jc w:val="both"/>
              <w:rPr>
                <w:rFonts w:ascii="Times New Roman" w:eastAsia="TimesNewRomanPSMT" w:hAnsi="Times New Roman" w:cs="Times New Roman"/>
                <w:b/>
                <w:i/>
                <w:noProof/>
                <w:lang w:val="sr-Cyrl-RS"/>
              </w:rPr>
            </w:pPr>
            <w:r w:rsidRPr="002D4639">
              <w:rPr>
                <w:rFonts w:ascii="Times New Roman" w:eastAsia="TimesNewRomanPSMT" w:hAnsi="Times New Roman" w:cs="Times New Roman"/>
                <w:b/>
                <w:i/>
                <w:noProof/>
                <w:lang w:val="sr-Cyrl-RS"/>
              </w:rPr>
              <w:t>Poglavl</w:t>
            </w:r>
            <w:r w:rsidR="002947B5">
              <w:rPr>
                <w:rFonts w:ascii="Times New Roman" w:eastAsia="TimesNewRomanPSMT" w:hAnsi="Times New Roman" w:cs="Times New Roman"/>
                <w:b/>
                <w:i/>
                <w:noProof/>
                <w:lang w:val="sr-Cyrl-RS"/>
              </w:rPr>
              <w:t>j</w:t>
            </w:r>
            <w:r w:rsidRPr="002D4639">
              <w:rPr>
                <w:rFonts w:ascii="Times New Roman" w:eastAsia="TimesNewRomanPSMT" w:hAnsi="Times New Roman" w:cs="Times New Roman"/>
                <w:b/>
                <w:i/>
                <w:noProof/>
                <w:lang w:val="sr-Cyrl-RS"/>
              </w:rPr>
              <w:t>e</w:t>
            </w:r>
          </w:p>
        </w:tc>
        <w:tc>
          <w:tcPr>
            <w:tcW w:w="6119" w:type="dxa"/>
            <w:tcBorders>
              <w:top w:val="single" w:sz="4" w:space="0" w:color="000000"/>
              <w:left w:val="single" w:sz="4" w:space="0" w:color="000000"/>
              <w:bottom w:val="single" w:sz="4" w:space="0" w:color="000000"/>
            </w:tcBorders>
            <w:shd w:val="clear" w:color="auto" w:fill="auto"/>
          </w:tcPr>
          <w:p w:rsidR="003C5334" w:rsidRPr="002D4639" w:rsidRDefault="008018B1" w:rsidP="003C5334">
            <w:pPr>
              <w:jc w:val="center"/>
              <w:rPr>
                <w:rFonts w:ascii="Times New Roman" w:eastAsia="TimesNewRomanPSMT" w:hAnsi="Times New Roman" w:cs="Times New Roman"/>
                <w:b/>
                <w:i/>
                <w:noProof/>
                <w:lang w:val="sr-Cyrl-RS"/>
              </w:rPr>
            </w:pPr>
            <w:r w:rsidRPr="002D4639">
              <w:rPr>
                <w:rFonts w:ascii="Times New Roman" w:eastAsia="TimesNewRomanPSMT" w:hAnsi="Times New Roman" w:cs="Times New Roman"/>
                <w:b/>
                <w:i/>
                <w:noProof/>
                <w:lang w:val="sr-Cyrl-RS"/>
              </w:rPr>
              <w:t>Naziv</w:t>
            </w:r>
            <w:r w:rsidR="003C5334" w:rsidRPr="002D4639">
              <w:rPr>
                <w:rFonts w:ascii="Times New Roman" w:eastAsia="TimesNewRomanPSMT" w:hAnsi="Times New Roman" w:cs="Times New Roman"/>
                <w:b/>
                <w:i/>
                <w:noProof/>
                <w:lang w:val="sr-Cyrl-RS"/>
              </w:rPr>
              <w:t xml:space="preserve"> </w:t>
            </w:r>
            <w:r w:rsidRPr="002D4639">
              <w:rPr>
                <w:rFonts w:ascii="Times New Roman" w:eastAsia="TimesNewRomanPSMT" w:hAnsi="Times New Roman" w:cs="Times New Roman"/>
                <w:b/>
                <w:i/>
                <w:noProof/>
                <w:lang w:val="sr-Cyrl-RS"/>
              </w:rPr>
              <w:t>poglavl</w:t>
            </w:r>
            <w:r w:rsidR="002947B5">
              <w:rPr>
                <w:rFonts w:ascii="Times New Roman" w:eastAsia="TimesNewRomanPSMT" w:hAnsi="Times New Roman" w:cs="Times New Roman"/>
                <w:b/>
                <w:i/>
                <w:noProof/>
                <w:lang w:val="sr-Cyrl-RS"/>
              </w:rPr>
              <w:t>j</w:t>
            </w:r>
            <w:r w:rsidRPr="002D4639">
              <w:rPr>
                <w:rFonts w:ascii="Times New Roman" w:eastAsia="TimesNewRomanPSMT" w:hAnsi="Times New Roman" w:cs="Times New Roman"/>
                <w:b/>
                <w:i/>
                <w:noProof/>
                <w:lang w:val="sr-Cyrl-RS"/>
              </w:rPr>
              <w:t>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5334" w:rsidRPr="002D4639" w:rsidRDefault="008018B1" w:rsidP="003C5334">
            <w:pPr>
              <w:jc w:val="center"/>
              <w:rPr>
                <w:rFonts w:ascii="Times New Roman" w:hAnsi="Times New Roman" w:cs="Times New Roman"/>
                <w:bCs/>
                <w:iCs/>
                <w:noProof/>
                <w:sz w:val="28"/>
                <w:szCs w:val="28"/>
                <w:lang w:val="sr-Cyrl-RS"/>
              </w:rPr>
            </w:pPr>
            <w:r w:rsidRPr="002D4639">
              <w:rPr>
                <w:rFonts w:ascii="Times New Roman" w:eastAsia="TimesNewRomanPSMT" w:hAnsi="Times New Roman" w:cs="Times New Roman"/>
                <w:b/>
                <w:i/>
                <w:noProof/>
                <w:lang w:val="sr-Cyrl-RS"/>
              </w:rPr>
              <w:t>Strana</w:t>
            </w:r>
          </w:p>
        </w:tc>
      </w:tr>
      <w:tr w:rsidR="003C5334" w:rsidRPr="002D4639" w:rsidTr="003C5334">
        <w:tc>
          <w:tcPr>
            <w:tcW w:w="1563" w:type="dxa"/>
            <w:tcBorders>
              <w:top w:val="single" w:sz="4" w:space="0" w:color="000000"/>
              <w:left w:val="single" w:sz="4" w:space="0" w:color="000000"/>
              <w:bottom w:val="single" w:sz="4" w:space="0" w:color="000000"/>
            </w:tcBorders>
            <w:shd w:val="clear" w:color="auto" w:fill="auto"/>
          </w:tcPr>
          <w:p w:rsidR="003C5334" w:rsidRPr="002D4639" w:rsidRDefault="003C5334" w:rsidP="003C5334">
            <w:pPr>
              <w:snapToGrid w:val="0"/>
              <w:jc w:val="center"/>
              <w:rPr>
                <w:rFonts w:ascii="Times New Roman" w:eastAsia="TimesNewRomanPSMT" w:hAnsi="Times New Roman" w:cs="Times New Roman"/>
                <w:noProof/>
                <w:lang w:val="sr-Cyrl-RS"/>
              </w:rPr>
            </w:pPr>
            <w:r w:rsidRPr="002D4639">
              <w:rPr>
                <w:rFonts w:ascii="Times New Roman" w:hAnsi="Times New Roman" w:cs="Times New Roman"/>
                <w:bCs/>
                <w:iCs/>
                <w:noProof/>
                <w:lang w:val="sr-Cyrl-RS"/>
              </w:rPr>
              <w:t>I</w:t>
            </w:r>
          </w:p>
        </w:tc>
        <w:tc>
          <w:tcPr>
            <w:tcW w:w="6119" w:type="dxa"/>
            <w:tcBorders>
              <w:top w:val="single" w:sz="4" w:space="0" w:color="000000"/>
              <w:left w:val="single" w:sz="4" w:space="0" w:color="000000"/>
              <w:bottom w:val="single" w:sz="4" w:space="0" w:color="000000"/>
            </w:tcBorders>
            <w:shd w:val="clear" w:color="auto" w:fill="auto"/>
          </w:tcPr>
          <w:p w:rsidR="003C5334" w:rsidRPr="002D4639" w:rsidRDefault="008018B1" w:rsidP="003C5334">
            <w:pPr>
              <w:snapToGrid w:val="0"/>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Opšti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podaci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javnoj</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nabavci</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5334" w:rsidRPr="002D4639" w:rsidRDefault="003C5334" w:rsidP="003C5334">
            <w:pPr>
              <w:snapToGrid w:val="0"/>
              <w:jc w:val="center"/>
              <w:rPr>
                <w:rFonts w:ascii="Times New Roman" w:hAnsi="Times New Roman" w:cs="Times New Roman"/>
                <w:bCs/>
                <w:iCs/>
                <w:noProof/>
                <w:sz w:val="28"/>
                <w:szCs w:val="28"/>
                <w:lang w:val="sr-Cyrl-RS"/>
              </w:rPr>
            </w:pPr>
            <w:r w:rsidRPr="002D4639">
              <w:rPr>
                <w:rFonts w:ascii="Times New Roman" w:eastAsia="TimesNewRomanPSMT" w:hAnsi="Times New Roman" w:cs="Times New Roman"/>
                <w:noProof/>
                <w:lang w:val="sr-Cyrl-RS"/>
              </w:rPr>
              <w:t>3</w:t>
            </w:r>
          </w:p>
        </w:tc>
      </w:tr>
      <w:tr w:rsidR="003C5334" w:rsidRPr="002D4639" w:rsidTr="004B09FF">
        <w:trPr>
          <w:trHeight w:val="964"/>
        </w:trPr>
        <w:tc>
          <w:tcPr>
            <w:tcW w:w="1563" w:type="dxa"/>
            <w:tcBorders>
              <w:top w:val="single" w:sz="4" w:space="0" w:color="000000"/>
              <w:left w:val="single" w:sz="4" w:space="0" w:color="000000"/>
              <w:bottom w:val="single" w:sz="4" w:space="0" w:color="000000"/>
            </w:tcBorders>
            <w:shd w:val="clear" w:color="auto" w:fill="auto"/>
          </w:tcPr>
          <w:p w:rsidR="003C5334" w:rsidRPr="002D4639" w:rsidRDefault="003C5334" w:rsidP="003C5334">
            <w:pPr>
              <w:snapToGrid w:val="0"/>
              <w:jc w:val="center"/>
              <w:rPr>
                <w:rFonts w:ascii="Times New Roman" w:eastAsia="TimesNewRomanPSMT" w:hAnsi="Times New Roman" w:cs="Times New Roman"/>
                <w:noProof/>
                <w:lang w:val="sr-Cyrl-RS"/>
              </w:rPr>
            </w:pPr>
          </w:p>
          <w:p w:rsidR="003C5334" w:rsidRPr="002D4639" w:rsidRDefault="003C5334" w:rsidP="003C5334">
            <w:pPr>
              <w:snapToGrid w:val="0"/>
              <w:jc w:val="center"/>
              <w:rPr>
                <w:rFonts w:ascii="Times New Roman" w:eastAsia="TimesNewRomanPSMT" w:hAnsi="Times New Roman" w:cs="Times New Roman"/>
                <w:noProof/>
                <w:lang w:val="sr-Cyrl-RS"/>
              </w:rPr>
            </w:pPr>
          </w:p>
          <w:p w:rsidR="003C5334" w:rsidRPr="002D4639" w:rsidRDefault="003C5334" w:rsidP="003C5334">
            <w:pPr>
              <w:snapToGrid w:val="0"/>
              <w:jc w:val="center"/>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II</w:t>
            </w:r>
          </w:p>
        </w:tc>
        <w:tc>
          <w:tcPr>
            <w:tcW w:w="6119" w:type="dxa"/>
            <w:tcBorders>
              <w:top w:val="single" w:sz="4" w:space="0" w:color="000000"/>
              <w:left w:val="single" w:sz="4" w:space="0" w:color="000000"/>
              <w:bottom w:val="single" w:sz="4" w:space="0" w:color="000000"/>
            </w:tcBorders>
            <w:shd w:val="clear" w:color="auto" w:fill="auto"/>
          </w:tcPr>
          <w:p w:rsidR="003C5334" w:rsidRPr="002D4639" w:rsidRDefault="008018B1" w:rsidP="003C5334">
            <w:pPr>
              <w:snapToGrid w:val="0"/>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Vrsta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tehničke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karakteristike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kvalitet</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količina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opis</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dobara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način</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sprovođenja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kontrole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obezbeđenja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garancije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kvaliteta</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rok</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isporuke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mesto</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isporuke</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i</w:t>
            </w:r>
            <w:r w:rsidR="003C5334" w:rsidRPr="002D4639">
              <w:rPr>
                <w:rFonts w:ascii="Times New Roman" w:eastAsia="TimesNewRomanPSMT" w:hAnsi="Times New Roman" w:cs="Times New Roman"/>
                <w:noProof/>
                <w:lang w:val="sr-Cyrl-RS"/>
              </w:rPr>
              <w:t xml:space="preserve"> </w:t>
            </w:r>
            <w:r w:rsidRPr="002D4639">
              <w:rPr>
                <w:rFonts w:ascii="Times New Roman" w:eastAsia="TimesNewRomanPSMT" w:hAnsi="Times New Roman" w:cs="Times New Roman"/>
                <w:noProof/>
                <w:lang w:val="sr-Cyrl-RS"/>
              </w:rPr>
              <w:t>sl</w:t>
            </w:r>
            <w:r w:rsidR="003C5334" w:rsidRPr="002D4639">
              <w:rPr>
                <w:rFonts w:ascii="Times New Roman" w:eastAsia="TimesNewRomanPSMT" w:hAnsi="Times New Roman" w:cs="Times New Roman"/>
                <w:noProof/>
                <w:lang w:val="sr-Cyrl-RS"/>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5334" w:rsidRPr="002D4639" w:rsidRDefault="003C5334" w:rsidP="003C5334">
            <w:pPr>
              <w:snapToGrid w:val="0"/>
              <w:jc w:val="center"/>
              <w:rPr>
                <w:rFonts w:ascii="Times New Roman" w:eastAsia="TimesNewRomanPSMT" w:hAnsi="Times New Roman" w:cs="Times New Roman"/>
                <w:noProof/>
                <w:lang w:val="sr-Cyrl-RS"/>
              </w:rPr>
            </w:pPr>
          </w:p>
          <w:p w:rsidR="003C5334" w:rsidRPr="002D4639" w:rsidRDefault="003C5334" w:rsidP="003C5334">
            <w:pPr>
              <w:snapToGrid w:val="0"/>
              <w:jc w:val="center"/>
              <w:rPr>
                <w:rFonts w:ascii="Times New Roman" w:eastAsia="TimesNewRomanPSMT" w:hAnsi="Times New Roman" w:cs="Times New Roman"/>
                <w:noProof/>
                <w:lang w:val="sr-Cyrl-RS"/>
              </w:rPr>
            </w:pPr>
          </w:p>
          <w:p w:rsidR="003C5334" w:rsidRPr="002D4639" w:rsidRDefault="003C5334" w:rsidP="003C5334">
            <w:pPr>
              <w:snapToGrid w:val="0"/>
              <w:jc w:val="center"/>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4</w:t>
            </w:r>
          </w:p>
        </w:tc>
      </w:tr>
      <w:tr w:rsidR="008018B1" w:rsidRPr="002D4639" w:rsidTr="004B09FF">
        <w:trPr>
          <w:trHeight w:val="964"/>
        </w:trPr>
        <w:tc>
          <w:tcPr>
            <w:tcW w:w="1563" w:type="dxa"/>
            <w:tcBorders>
              <w:top w:val="single" w:sz="4" w:space="0" w:color="000000"/>
              <w:left w:val="single" w:sz="4" w:space="0" w:color="000000"/>
              <w:bottom w:val="single" w:sz="4" w:space="0" w:color="000000"/>
            </w:tcBorders>
            <w:shd w:val="clear" w:color="auto" w:fill="auto"/>
          </w:tcPr>
          <w:p w:rsidR="008018B1" w:rsidRPr="002D4639" w:rsidRDefault="008018B1" w:rsidP="003C5334">
            <w:pPr>
              <w:snapToGrid w:val="0"/>
              <w:jc w:val="center"/>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III</w:t>
            </w:r>
          </w:p>
        </w:tc>
        <w:tc>
          <w:tcPr>
            <w:tcW w:w="6119" w:type="dxa"/>
            <w:tcBorders>
              <w:top w:val="single" w:sz="4" w:space="0" w:color="000000"/>
              <w:left w:val="single" w:sz="4" w:space="0" w:color="000000"/>
              <w:bottom w:val="single" w:sz="4" w:space="0" w:color="000000"/>
            </w:tcBorders>
            <w:shd w:val="clear" w:color="auto" w:fill="auto"/>
          </w:tcPr>
          <w:p w:rsidR="008018B1" w:rsidRPr="002D4639" w:rsidRDefault="008018B1" w:rsidP="000524A4">
            <w:pPr>
              <w:snapToGrid w:val="0"/>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Uslovi za učešće u postupku javne nabavke iz čl. 75. i 76. Zakona i uputstvo kako se dokazuje ispunjenost tih uslova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18B1" w:rsidRPr="002D4639" w:rsidRDefault="008018B1" w:rsidP="000524A4">
            <w:pPr>
              <w:snapToGrid w:val="0"/>
              <w:jc w:val="center"/>
              <w:rPr>
                <w:rFonts w:ascii="Times New Roman" w:eastAsia="TimesNewRomanPSMT" w:hAnsi="Times New Roman" w:cs="Times New Roman"/>
                <w:noProof/>
                <w:lang w:val="sr-Cyrl-RS"/>
              </w:rPr>
            </w:pPr>
          </w:p>
          <w:p w:rsidR="008018B1" w:rsidRPr="00450297" w:rsidRDefault="00657086" w:rsidP="000524A4">
            <w:pPr>
              <w:snapToGrid w:val="0"/>
              <w:jc w:val="center"/>
              <w:rPr>
                <w:rFonts w:ascii="Times New Roman" w:eastAsia="TimesNewRomanPSMT" w:hAnsi="Times New Roman" w:cs="Times New Roman"/>
                <w:noProof/>
                <w:lang w:val="sr-Latn-RS"/>
              </w:rPr>
            </w:pPr>
            <w:r>
              <w:rPr>
                <w:rFonts w:ascii="Times New Roman" w:eastAsia="TimesNewRomanPSMT" w:hAnsi="Times New Roman" w:cs="Times New Roman"/>
                <w:noProof/>
                <w:lang w:val="sr-Latn-RS"/>
              </w:rPr>
              <w:t>10</w:t>
            </w:r>
          </w:p>
        </w:tc>
      </w:tr>
      <w:tr w:rsidR="008018B1" w:rsidRPr="002D4639" w:rsidTr="003C5334">
        <w:tc>
          <w:tcPr>
            <w:tcW w:w="1563" w:type="dxa"/>
            <w:tcBorders>
              <w:top w:val="single" w:sz="4" w:space="0" w:color="000000"/>
              <w:left w:val="single" w:sz="4" w:space="0" w:color="000000"/>
              <w:bottom w:val="single" w:sz="4" w:space="0" w:color="000000"/>
            </w:tcBorders>
            <w:shd w:val="clear" w:color="auto" w:fill="auto"/>
          </w:tcPr>
          <w:p w:rsidR="008018B1" w:rsidRPr="002D4639" w:rsidRDefault="008018B1" w:rsidP="003C5334">
            <w:pPr>
              <w:snapToGrid w:val="0"/>
              <w:jc w:val="center"/>
              <w:rPr>
                <w:rFonts w:ascii="Times New Roman" w:eastAsia="TimesNewRomanPSMT" w:hAnsi="Times New Roman" w:cs="Times New Roman"/>
                <w:noProof/>
                <w:lang w:val="sr-Cyrl-RS"/>
              </w:rPr>
            </w:pPr>
            <w:r w:rsidRPr="002D4639">
              <w:rPr>
                <w:rFonts w:ascii="Times New Roman" w:hAnsi="Times New Roman" w:cs="Times New Roman"/>
                <w:bCs/>
                <w:iCs/>
                <w:noProof/>
                <w:lang w:val="sr-Cyrl-RS"/>
              </w:rPr>
              <w:t>I</w:t>
            </w:r>
            <w:r w:rsidRPr="002D4639">
              <w:rPr>
                <w:rFonts w:ascii="Times New Roman" w:eastAsia="TimesNewRomanPSMT" w:hAnsi="Times New Roman" w:cs="Times New Roman"/>
                <w:noProof/>
                <w:lang w:val="sr-Cyrl-RS"/>
              </w:rPr>
              <w:t>V</w:t>
            </w:r>
          </w:p>
          <w:p w:rsidR="008018B1" w:rsidRPr="002D4639" w:rsidRDefault="008018B1" w:rsidP="003C5334">
            <w:pPr>
              <w:snapToGrid w:val="0"/>
              <w:jc w:val="center"/>
              <w:rPr>
                <w:rFonts w:ascii="Times New Roman" w:eastAsia="TimesNewRomanPSMT" w:hAnsi="Times New Roman" w:cs="Times New Roman"/>
                <w:noProof/>
                <w:lang w:val="sr-Cyrl-RS"/>
              </w:rPr>
            </w:pPr>
          </w:p>
        </w:tc>
        <w:tc>
          <w:tcPr>
            <w:tcW w:w="6119" w:type="dxa"/>
            <w:tcBorders>
              <w:top w:val="single" w:sz="4" w:space="0" w:color="000000"/>
              <w:left w:val="single" w:sz="4" w:space="0" w:color="000000"/>
              <w:bottom w:val="single" w:sz="4" w:space="0" w:color="000000"/>
            </w:tcBorders>
            <w:shd w:val="clear" w:color="auto" w:fill="auto"/>
          </w:tcPr>
          <w:p w:rsidR="008018B1" w:rsidRPr="002D4639" w:rsidRDefault="008018B1" w:rsidP="003C5334">
            <w:pPr>
              <w:snapToGrid w:val="0"/>
              <w:jc w:val="both"/>
              <w:rPr>
                <w:rFonts w:ascii="Times New Roman" w:eastAsia="TimesNewRomanPSMT" w:hAnsi="Times New Roman" w:cs="Times New Roman"/>
                <w:noProof/>
                <w:lang w:val="sr-Latn-RS"/>
              </w:rPr>
            </w:pPr>
            <w:r w:rsidRPr="002D4639">
              <w:rPr>
                <w:rFonts w:ascii="Times New Roman" w:eastAsia="TimesNewRomanPSMT" w:hAnsi="Times New Roman" w:cs="Times New Roman"/>
                <w:noProof/>
                <w:lang w:val="sr-Latn-RS"/>
              </w:rPr>
              <w:t>Kriterijumi za dodelu ugovora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018B1" w:rsidRPr="00450297" w:rsidRDefault="00657086" w:rsidP="003C5334">
            <w:pPr>
              <w:snapToGrid w:val="0"/>
              <w:jc w:val="center"/>
              <w:rPr>
                <w:rFonts w:ascii="Times New Roman" w:eastAsia="TimesNewRomanPSMT" w:hAnsi="Times New Roman" w:cs="Times New Roman"/>
                <w:noProof/>
                <w:lang w:val="sr-Latn-RS"/>
              </w:rPr>
            </w:pPr>
            <w:r>
              <w:rPr>
                <w:rFonts w:ascii="Times New Roman" w:eastAsia="TimesNewRomanPSMT" w:hAnsi="Times New Roman" w:cs="Times New Roman"/>
                <w:noProof/>
                <w:lang w:val="sr-Latn-RS"/>
              </w:rPr>
              <w:t>11</w:t>
            </w:r>
          </w:p>
        </w:tc>
      </w:tr>
      <w:tr w:rsidR="00450297" w:rsidRPr="002D4639" w:rsidTr="003C5334">
        <w:tc>
          <w:tcPr>
            <w:tcW w:w="1563"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center"/>
              <w:rPr>
                <w:rFonts w:ascii="Times New Roman" w:hAnsi="Times New Roman" w:cs="Times New Roman"/>
                <w:bCs/>
                <w:iCs/>
                <w:noProof/>
                <w:lang w:val="sr-Cyrl-RS"/>
              </w:rPr>
            </w:pPr>
            <w:r w:rsidRPr="002D4639">
              <w:rPr>
                <w:rFonts w:ascii="Times New Roman" w:eastAsia="TimesNewRomanPSMT" w:hAnsi="Times New Roman" w:cs="Times New Roman"/>
                <w:noProof/>
                <w:lang w:val="sr-Cyrl-RS"/>
              </w:rPr>
              <w:t>V</w:t>
            </w:r>
          </w:p>
        </w:tc>
        <w:tc>
          <w:tcPr>
            <w:tcW w:w="6119" w:type="dxa"/>
            <w:tcBorders>
              <w:top w:val="single" w:sz="4" w:space="0" w:color="000000"/>
              <w:left w:val="single" w:sz="4" w:space="0" w:color="000000"/>
              <w:bottom w:val="single" w:sz="4" w:space="0" w:color="000000"/>
            </w:tcBorders>
            <w:shd w:val="clear" w:color="auto" w:fill="auto"/>
          </w:tcPr>
          <w:p w:rsidR="00450297" w:rsidRPr="002D4639" w:rsidRDefault="00450297" w:rsidP="00EF23DC">
            <w:pPr>
              <w:snapToGrid w:val="0"/>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Uputstvo ponuđačima kako da sačine ponudu</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50297" w:rsidRPr="00450297" w:rsidRDefault="00657086" w:rsidP="00EF23DC">
            <w:pPr>
              <w:snapToGrid w:val="0"/>
              <w:jc w:val="center"/>
              <w:rPr>
                <w:rFonts w:ascii="Times New Roman" w:eastAsia="TimesNewRomanPSMT" w:hAnsi="Times New Roman" w:cs="Times New Roman"/>
                <w:noProof/>
                <w:lang w:val="sr-Latn-RS"/>
              </w:rPr>
            </w:pPr>
            <w:r>
              <w:rPr>
                <w:rFonts w:ascii="Times New Roman" w:eastAsia="TimesNewRomanPSMT" w:hAnsi="Times New Roman" w:cs="Times New Roman"/>
                <w:noProof/>
                <w:lang w:val="sr-Latn-RS"/>
              </w:rPr>
              <w:t>12</w:t>
            </w:r>
          </w:p>
        </w:tc>
      </w:tr>
      <w:tr w:rsidR="00450297" w:rsidRPr="002D4639" w:rsidTr="003C5334">
        <w:tc>
          <w:tcPr>
            <w:tcW w:w="1563"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center"/>
              <w:rPr>
                <w:rFonts w:ascii="Times New Roman" w:hAnsi="Times New Roman" w:cs="Times New Roman"/>
                <w:bCs/>
                <w:iCs/>
                <w:noProof/>
                <w:lang w:val="sr-Cyrl-RS"/>
              </w:rPr>
            </w:pPr>
            <w:r w:rsidRPr="002D4639">
              <w:rPr>
                <w:rFonts w:ascii="Times New Roman" w:eastAsia="TimesNewRomanPSMT" w:hAnsi="Times New Roman" w:cs="Times New Roman"/>
                <w:noProof/>
                <w:lang w:val="sr-Cyrl-RS"/>
              </w:rPr>
              <w:t>VI</w:t>
            </w:r>
          </w:p>
        </w:tc>
        <w:tc>
          <w:tcPr>
            <w:tcW w:w="6119"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both"/>
              <w:rPr>
                <w:rFonts w:ascii="Times New Roman" w:eastAsia="TimesNewRomanPSMT" w:hAnsi="Times New Roman" w:cs="Times New Roman"/>
                <w:noProof/>
                <w:lang w:val="sr-Latn-RS"/>
              </w:rPr>
            </w:pPr>
            <w:r w:rsidRPr="002D4639">
              <w:rPr>
                <w:rFonts w:ascii="Times New Roman" w:eastAsia="TimesNewRomanPSMT" w:hAnsi="Times New Roman" w:cs="Times New Roman"/>
                <w:noProof/>
                <w:lang w:val="sr-Cyrl-RS"/>
              </w:rPr>
              <w:t>Obrasci koji čine sastavni deo ponude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50297" w:rsidRPr="00450297" w:rsidRDefault="00657086" w:rsidP="003C5334">
            <w:pPr>
              <w:snapToGrid w:val="0"/>
              <w:jc w:val="center"/>
              <w:rPr>
                <w:rFonts w:ascii="Times New Roman" w:eastAsia="TimesNewRomanPSMT" w:hAnsi="Times New Roman" w:cs="Times New Roman"/>
                <w:noProof/>
                <w:lang w:val="sr-Latn-RS"/>
              </w:rPr>
            </w:pPr>
            <w:r>
              <w:rPr>
                <w:rFonts w:ascii="Times New Roman" w:eastAsia="TimesNewRomanPSMT" w:hAnsi="Times New Roman" w:cs="Times New Roman"/>
                <w:noProof/>
                <w:lang w:val="sr-Latn-RS"/>
              </w:rPr>
              <w:t>18</w:t>
            </w:r>
          </w:p>
        </w:tc>
      </w:tr>
      <w:tr w:rsidR="00450297" w:rsidRPr="002D4639" w:rsidTr="003C5334">
        <w:tc>
          <w:tcPr>
            <w:tcW w:w="1563" w:type="dxa"/>
            <w:tcBorders>
              <w:top w:val="single" w:sz="4" w:space="0" w:color="000000"/>
              <w:left w:val="single" w:sz="4" w:space="0" w:color="000000"/>
              <w:bottom w:val="single" w:sz="4" w:space="0" w:color="000000"/>
            </w:tcBorders>
            <w:shd w:val="clear" w:color="auto" w:fill="auto"/>
          </w:tcPr>
          <w:p w:rsidR="00450297" w:rsidRPr="002D4639" w:rsidRDefault="00450297" w:rsidP="00FB4D9D">
            <w:pPr>
              <w:snapToGrid w:val="0"/>
              <w:spacing w:line="240" w:lineRule="auto"/>
              <w:jc w:val="center"/>
              <w:rPr>
                <w:rFonts w:ascii="Times New Roman" w:eastAsia="TimesNewRomanPSMT" w:hAnsi="Times New Roman" w:cs="Times New Roman"/>
                <w:noProof/>
                <w:lang w:val="sr-Latn-RS"/>
              </w:rPr>
            </w:pPr>
            <w:r w:rsidRPr="002D4639">
              <w:rPr>
                <w:rFonts w:ascii="Times New Roman" w:eastAsia="TimesNewRomanPSMT" w:hAnsi="Times New Roman" w:cs="Times New Roman"/>
                <w:noProof/>
                <w:lang w:val="sr-Latn-RS"/>
              </w:rPr>
              <w:t>VII</w:t>
            </w:r>
          </w:p>
        </w:tc>
        <w:tc>
          <w:tcPr>
            <w:tcW w:w="6119"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Model okvirnog sporazuma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50297" w:rsidRPr="00450297" w:rsidRDefault="00450297" w:rsidP="004B09FF">
            <w:pPr>
              <w:snapToGrid w:val="0"/>
              <w:jc w:val="center"/>
              <w:rPr>
                <w:rFonts w:ascii="Times New Roman" w:hAnsi="Times New Roman" w:cs="Times New Roman"/>
                <w:noProof/>
                <w:lang w:val="sr-Latn-RS"/>
              </w:rPr>
            </w:pPr>
            <w:r>
              <w:rPr>
                <w:rFonts w:ascii="Times New Roman" w:eastAsia="TimesNewRomanPSMT" w:hAnsi="Times New Roman" w:cs="Times New Roman"/>
                <w:noProof/>
                <w:lang w:val="sr-Latn-RS"/>
              </w:rPr>
              <w:t>30</w:t>
            </w:r>
            <w:bookmarkStart w:id="0" w:name="_GoBack"/>
            <w:bookmarkEnd w:id="0"/>
          </w:p>
        </w:tc>
      </w:tr>
      <w:tr w:rsidR="00450297" w:rsidRPr="002D4639" w:rsidTr="003C5334">
        <w:tc>
          <w:tcPr>
            <w:tcW w:w="1563"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center"/>
              <w:rPr>
                <w:rFonts w:ascii="Times New Roman" w:eastAsia="TimesNewRomanPSMT" w:hAnsi="Times New Roman" w:cs="Times New Roman"/>
                <w:noProof/>
                <w:lang w:val="sr-Latn-RS"/>
              </w:rPr>
            </w:pPr>
            <w:r w:rsidRPr="002D4639">
              <w:rPr>
                <w:rFonts w:ascii="Times New Roman" w:eastAsia="TimesNewRomanPSMT" w:hAnsi="Times New Roman" w:cs="Times New Roman"/>
                <w:noProof/>
                <w:lang w:val="sr-Latn-RS"/>
              </w:rPr>
              <w:t>VIII</w:t>
            </w:r>
          </w:p>
        </w:tc>
        <w:tc>
          <w:tcPr>
            <w:tcW w:w="6119"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both"/>
              <w:rPr>
                <w:rFonts w:ascii="Times New Roman" w:eastAsia="TimesNewRomanPSMT" w:hAnsi="Times New Roman" w:cs="Times New Roman"/>
                <w:noProof/>
                <w:lang w:val="sr-Cyrl-RS"/>
              </w:rPr>
            </w:pPr>
            <w:r w:rsidRPr="002D4639">
              <w:rPr>
                <w:rFonts w:ascii="Times New Roman" w:eastAsia="TimesNewRomanPSMT" w:hAnsi="Times New Roman" w:cs="Times New Roman"/>
                <w:noProof/>
                <w:lang w:val="sr-Cyrl-RS"/>
              </w:rPr>
              <w:t>Model ugovora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50297" w:rsidRPr="00450297" w:rsidRDefault="00450297" w:rsidP="003C5334">
            <w:pPr>
              <w:snapToGrid w:val="0"/>
              <w:jc w:val="center"/>
              <w:rPr>
                <w:rFonts w:ascii="Times New Roman" w:eastAsia="TimesNewRomanPSMT" w:hAnsi="Times New Roman" w:cs="Times New Roman"/>
                <w:noProof/>
                <w:lang w:val="sr-Latn-RS"/>
              </w:rPr>
            </w:pPr>
            <w:r>
              <w:rPr>
                <w:rFonts w:ascii="Times New Roman" w:eastAsia="TimesNewRomanPSMT" w:hAnsi="Times New Roman" w:cs="Times New Roman"/>
                <w:noProof/>
                <w:lang w:val="sr-Latn-RS"/>
              </w:rPr>
              <w:t>34</w:t>
            </w:r>
          </w:p>
        </w:tc>
      </w:tr>
      <w:tr w:rsidR="00450297" w:rsidRPr="002D4639" w:rsidTr="003C5334">
        <w:tc>
          <w:tcPr>
            <w:tcW w:w="1563" w:type="dxa"/>
            <w:tcBorders>
              <w:top w:val="single" w:sz="4" w:space="0" w:color="000000"/>
              <w:left w:val="single" w:sz="4" w:space="0" w:color="000000"/>
              <w:bottom w:val="single" w:sz="4" w:space="0" w:color="000000"/>
            </w:tcBorders>
            <w:shd w:val="clear" w:color="auto" w:fill="auto"/>
          </w:tcPr>
          <w:p w:rsidR="00450297" w:rsidRPr="002D4639" w:rsidRDefault="00450297" w:rsidP="003C5334">
            <w:pPr>
              <w:snapToGrid w:val="0"/>
              <w:jc w:val="center"/>
              <w:rPr>
                <w:rFonts w:ascii="Times New Roman" w:eastAsia="TimesNewRomanPSMT" w:hAnsi="Times New Roman" w:cs="Times New Roman"/>
                <w:noProof/>
                <w:lang w:val="sr-Latn-RS"/>
              </w:rPr>
            </w:pPr>
          </w:p>
        </w:tc>
        <w:tc>
          <w:tcPr>
            <w:tcW w:w="6119" w:type="dxa"/>
            <w:tcBorders>
              <w:top w:val="single" w:sz="4" w:space="0" w:color="000000"/>
              <w:left w:val="single" w:sz="4" w:space="0" w:color="000000"/>
              <w:bottom w:val="single" w:sz="4" w:space="0" w:color="000000"/>
            </w:tcBorders>
            <w:shd w:val="clear" w:color="auto" w:fill="auto"/>
          </w:tcPr>
          <w:p w:rsidR="00450297" w:rsidRPr="002D4639" w:rsidRDefault="00450297" w:rsidP="008018B1">
            <w:pPr>
              <w:snapToGrid w:val="0"/>
              <w:jc w:val="right"/>
              <w:rPr>
                <w:rFonts w:ascii="Times New Roman" w:eastAsia="TimesNewRomanPSMT" w:hAnsi="Times New Roman" w:cs="Times New Roman"/>
                <w:noProof/>
                <w:lang w:val="sr-Latn-RS"/>
              </w:rPr>
            </w:pPr>
            <w:r w:rsidRPr="002D4639">
              <w:rPr>
                <w:rFonts w:ascii="Times New Roman" w:eastAsia="TimesNewRomanPSMT" w:hAnsi="Times New Roman" w:cs="Times New Roman"/>
                <w:noProof/>
                <w:lang w:val="sr-Latn-RS"/>
              </w:rPr>
              <w:t>Ukupno strana: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50297" w:rsidRPr="00450297" w:rsidRDefault="00450297" w:rsidP="003C5334">
            <w:pPr>
              <w:snapToGrid w:val="0"/>
              <w:jc w:val="center"/>
              <w:rPr>
                <w:rFonts w:ascii="Times New Roman" w:eastAsia="TimesNewRomanPSMT" w:hAnsi="Times New Roman" w:cs="Times New Roman"/>
                <w:noProof/>
                <w:lang w:val="sr-Latn-RS"/>
              </w:rPr>
            </w:pPr>
            <w:r>
              <w:rPr>
                <w:rFonts w:ascii="Times New Roman" w:eastAsia="TimesNewRomanPSMT" w:hAnsi="Times New Roman" w:cs="Times New Roman"/>
                <w:noProof/>
                <w:lang w:val="sr-Latn-RS"/>
              </w:rPr>
              <w:t>36</w:t>
            </w:r>
          </w:p>
        </w:tc>
      </w:tr>
    </w:tbl>
    <w:p w:rsidR="00F815E6" w:rsidRPr="002D4639" w:rsidRDefault="00F815E6" w:rsidP="00EA0931">
      <w:pPr>
        <w:autoSpaceDE w:val="0"/>
        <w:autoSpaceDN w:val="0"/>
        <w:adjustRightInd w:val="0"/>
        <w:spacing w:line="240" w:lineRule="auto"/>
        <w:ind w:left="567" w:hanging="567"/>
        <w:rPr>
          <w:rFonts w:ascii="Times New Roman" w:hAnsi="Times New Roman" w:cs="Times New Roman"/>
          <w:bCs/>
        </w:rPr>
      </w:pPr>
    </w:p>
    <w:p w:rsidR="00665288" w:rsidRPr="002D4639" w:rsidRDefault="00665288" w:rsidP="00EA0931">
      <w:pPr>
        <w:jc w:val="both"/>
        <w:rPr>
          <w:rFonts w:ascii="Times New Roman" w:hAnsi="Times New Roman" w:cs="Times New Roman"/>
          <w:i/>
          <w:iCs/>
          <w:color w:val="000000"/>
        </w:rPr>
      </w:pPr>
    </w:p>
    <w:p w:rsidR="00665288" w:rsidRPr="002D4639" w:rsidRDefault="00665288" w:rsidP="004F11DD">
      <w:pPr>
        <w:autoSpaceDE w:val="0"/>
        <w:autoSpaceDN w:val="0"/>
        <w:adjustRightInd w:val="0"/>
        <w:spacing w:line="240" w:lineRule="auto"/>
        <w:rPr>
          <w:rFonts w:ascii="Times New Roman" w:hAnsi="Times New Roman" w:cs="Times New Roman"/>
          <w:i/>
          <w:iCs/>
          <w:color w:val="000000"/>
        </w:rPr>
      </w:pPr>
    </w:p>
    <w:p w:rsidR="00FB4D9D" w:rsidRPr="002D4639" w:rsidRDefault="00FB4D9D" w:rsidP="004F11DD">
      <w:pPr>
        <w:autoSpaceDE w:val="0"/>
        <w:autoSpaceDN w:val="0"/>
        <w:adjustRightInd w:val="0"/>
        <w:spacing w:line="240" w:lineRule="auto"/>
        <w:rPr>
          <w:rFonts w:ascii="Times New Roman" w:hAnsi="Times New Roman" w:cs="Times New Roman"/>
          <w:i/>
          <w:iCs/>
          <w:color w:val="000000"/>
        </w:rPr>
      </w:pPr>
    </w:p>
    <w:p w:rsidR="00FB4D9D" w:rsidRPr="002D4639" w:rsidRDefault="00FB4D9D" w:rsidP="004F11DD">
      <w:pPr>
        <w:autoSpaceDE w:val="0"/>
        <w:autoSpaceDN w:val="0"/>
        <w:adjustRightInd w:val="0"/>
        <w:spacing w:line="240" w:lineRule="auto"/>
        <w:rPr>
          <w:rFonts w:ascii="Times New Roman" w:hAnsi="Times New Roman" w:cs="Times New Roman"/>
          <w:i/>
          <w:iCs/>
          <w:color w:val="000000"/>
        </w:rPr>
      </w:pPr>
    </w:p>
    <w:p w:rsidR="00FB4D9D" w:rsidRPr="002D4639" w:rsidRDefault="00FB4D9D" w:rsidP="004F11DD">
      <w:pPr>
        <w:autoSpaceDE w:val="0"/>
        <w:autoSpaceDN w:val="0"/>
        <w:adjustRightInd w:val="0"/>
        <w:spacing w:line="240" w:lineRule="auto"/>
        <w:rPr>
          <w:rFonts w:ascii="Times New Roman" w:hAnsi="Times New Roman" w:cs="Times New Roman"/>
          <w:i/>
          <w:iCs/>
          <w:color w:val="000000"/>
        </w:rPr>
      </w:pPr>
    </w:p>
    <w:p w:rsidR="00FB4D9D" w:rsidRPr="002D4639" w:rsidRDefault="00FB4D9D" w:rsidP="004F11DD">
      <w:pPr>
        <w:autoSpaceDE w:val="0"/>
        <w:autoSpaceDN w:val="0"/>
        <w:adjustRightInd w:val="0"/>
        <w:spacing w:line="240" w:lineRule="auto"/>
        <w:rPr>
          <w:rFonts w:ascii="Times New Roman" w:hAnsi="Times New Roman" w:cs="Times New Roman"/>
          <w:i/>
          <w:iCs/>
          <w:color w:val="000000"/>
        </w:rPr>
      </w:pPr>
    </w:p>
    <w:p w:rsidR="00FB4D9D" w:rsidRPr="002D4639" w:rsidRDefault="00FB4D9D" w:rsidP="004F11DD">
      <w:pPr>
        <w:autoSpaceDE w:val="0"/>
        <w:autoSpaceDN w:val="0"/>
        <w:adjustRightInd w:val="0"/>
        <w:spacing w:line="240" w:lineRule="auto"/>
        <w:rPr>
          <w:rFonts w:ascii="Times New Roman" w:hAnsi="Times New Roman" w:cs="Times New Roman"/>
          <w:i/>
          <w:iCs/>
          <w:color w:val="000000"/>
        </w:rPr>
      </w:pPr>
    </w:p>
    <w:p w:rsidR="00367FB4" w:rsidRPr="002D4639" w:rsidRDefault="00367FB4" w:rsidP="004F11DD">
      <w:pPr>
        <w:autoSpaceDE w:val="0"/>
        <w:autoSpaceDN w:val="0"/>
        <w:adjustRightInd w:val="0"/>
        <w:spacing w:line="240" w:lineRule="auto"/>
        <w:rPr>
          <w:rFonts w:ascii="Times New Roman" w:hAnsi="Times New Roman" w:cs="Times New Roman"/>
          <w:i/>
          <w:iCs/>
          <w:color w:val="000000"/>
        </w:rPr>
      </w:pPr>
    </w:p>
    <w:p w:rsidR="00EA0931" w:rsidRPr="002D4639" w:rsidRDefault="00EA0931" w:rsidP="004F11DD">
      <w:pPr>
        <w:autoSpaceDE w:val="0"/>
        <w:autoSpaceDN w:val="0"/>
        <w:adjustRightInd w:val="0"/>
        <w:spacing w:line="240" w:lineRule="auto"/>
        <w:rPr>
          <w:rFonts w:ascii="Times New Roman" w:hAnsi="Times New Roman" w:cs="Times New Roman"/>
          <w:i/>
          <w:iCs/>
          <w:color w:val="000000"/>
        </w:rPr>
      </w:pPr>
    </w:p>
    <w:p w:rsidR="00761497" w:rsidRPr="002D4639" w:rsidRDefault="00761497" w:rsidP="004F11DD">
      <w:pPr>
        <w:autoSpaceDE w:val="0"/>
        <w:autoSpaceDN w:val="0"/>
        <w:adjustRightInd w:val="0"/>
        <w:spacing w:line="240" w:lineRule="auto"/>
        <w:rPr>
          <w:rFonts w:ascii="Times New Roman" w:hAnsi="Times New Roman" w:cs="Times New Roman"/>
          <w:i/>
          <w:iCs/>
          <w:color w:val="000000"/>
        </w:rPr>
      </w:pPr>
    </w:p>
    <w:p w:rsidR="00631DE4" w:rsidRPr="002D4639" w:rsidRDefault="00631DE4" w:rsidP="004F11DD">
      <w:pPr>
        <w:autoSpaceDE w:val="0"/>
        <w:autoSpaceDN w:val="0"/>
        <w:adjustRightInd w:val="0"/>
        <w:spacing w:line="240" w:lineRule="auto"/>
        <w:rPr>
          <w:rFonts w:ascii="Times New Roman" w:hAnsi="Times New Roman" w:cs="Times New Roman"/>
          <w:i/>
          <w:iCs/>
          <w:color w:val="000000"/>
        </w:rPr>
      </w:pPr>
    </w:p>
    <w:p w:rsidR="00EA0931" w:rsidRPr="002D4639" w:rsidRDefault="00EA0931" w:rsidP="004F11DD">
      <w:pPr>
        <w:autoSpaceDE w:val="0"/>
        <w:autoSpaceDN w:val="0"/>
        <w:adjustRightInd w:val="0"/>
        <w:spacing w:line="240" w:lineRule="auto"/>
        <w:rPr>
          <w:rFonts w:ascii="Times New Roman" w:hAnsi="Times New Roman" w:cs="Times New Roman"/>
          <w:i/>
          <w:iCs/>
          <w:color w:val="000000"/>
        </w:rPr>
      </w:pPr>
    </w:p>
    <w:p w:rsidR="004F11DD" w:rsidRPr="002D4639" w:rsidRDefault="00852128" w:rsidP="00FF2238">
      <w:pPr>
        <w:pStyle w:val="ListParagraph"/>
        <w:shd w:val="clear" w:color="auto" w:fill="8DB3E2" w:themeFill="text2" w:themeFillTint="66"/>
        <w:autoSpaceDE w:val="0"/>
        <w:autoSpaceDN w:val="0"/>
        <w:adjustRightInd w:val="0"/>
        <w:spacing w:line="240" w:lineRule="auto"/>
        <w:jc w:val="center"/>
        <w:rPr>
          <w:rFonts w:ascii="Times New Roman" w:hAnsi="Times New Roman" w:cs="Times New Roman"/>
          <w:b/>
          <w:bCs/>
          <w:color w:val="000000"/>
        </w:rPr>
      </w:pPr>
      <w:r w:rsidRPr="002D4639">
        <w:rPr>
          <w:rFonts w:ascii="Times New Roman" w:hAnsi="Times New Roman" w:cs="Times New Roman"/>
          <w:b/>
          <w:bCs/>
          <w:color w:val="000000"/>
        </w:rPr>
        <w:lastRenderedPageBreak/>
        <w:t>1.</w:t>
      </w:r>
      <w:r w:rsidR="00FF2238" w:rsidRPr="002D4639">
        <w:rPr>
          <w:rFonts w:ascii="Times New Roman" w:hAnsi="Times New Roman" w:cs="Times New Roman"/>
          <w:b/>
          <w:bCs/>
          <w:color w:val="000000"/>
        </w:rPr>
        <w:t xml:space="preserve"> </w:t>
      </w:r>
      <w:r w:rsidR="00ED5C74" w:rsidRPr="002D4639">
        <w:rPr>
          <w:rFonts w:ascii="Times New Roman" w:hAnsi="Times New Roman" w:cs="Times New Roman"/>
          <w:b/>
          <w:bCs/>
          <w:color w:val="000000"/>
        </w:rPr>
        <w:t xml:space="preserve"> </w:t>
      </w:r>
      <w:r w:rsidR="004F11DD" w:rsidRPr="002D4639">
        <w:rPr>
          <w:rFonts w:ascii="Times New Roman" w:hAnsi="Times New Roman" w:cs="Times New Roman"/>
          <w:b/>
          <w:bCs/>
          <w:color w:val="000000"/>
        </w:rPr>
        <w:t>OPŠTI PODACI O JAVNOJ NABAVCI</w:t>
      </w:r>
    </w:p>
    <w:p w:rsidR="00F77CA9" w:rsidRPr="002D4639" w:rsidRDefault="00F77CA9" w:rsidP="00761497">
      <w:pPr>
        <w:autoSpaceDE w:val="0"/>
        <w:autoSpaceDN w:val="0"/>
        <w:adjustRightInd w:val="0"/>
        <w:spacing w:line="240" w:lineRule="auto"/>
        <w:rPr>
          <w:rFonts w:ascii="Times New Roman" w:hAnsi="Times New Roman" w:cs="Times New Roman"/>
          <w:b/>
          <w:bCs/>
          <w:color w:val="000000"/>
        </w:rPr>
      </w:pPr>
    </w:p>
    <w:p w:rsidR="00F77CA9" w:rsidRPr="002D4639" w:rsidRDefault="00ED5C74" w:rsidP="001875EE">
      <w:pPr>
        <w:pStyle w:val="ListParagraph"/>
        <w:numPr>
          <w:ilvl w:val="0"/>
          <w:numId w:val="1"/>
        </w:numPr>
        <w:tabs>
          <w:tab w:val="left" w:pos="8453"/>
        </w:tabs>
        <w:spacing w:line="240" w:lineRule="auto"/>
        <w:ind w:left="284" w:hanging="284"/>
        <w:jc w:val="both"/>
        <w:rPr>
          <w:rFonts w:ascii="Times New Roman" w:hAnsi="Times New Roman" w:cs="Times New Roman"/>
          <w:b/>
        </w:rPr>
      </w:pPr>
      <w:r w:rsidRPr="002D4639">
        <w:rPr>
          <w:rFonts w:ascii="Times New Roman" w:hAnsi="Times New Roman" w:cs="Times New Roman"/>
          <w:b/>
        </w:rPr>
        <w:t>Podaci o naručiocu:</w:t>
      </w:r>
    </w:p>
    <w:p w:rsidR="00F77CA9" w:rsidRPr="002D4639" w:rsidRDefault="003C5334" w:rsidP="00F77CA9">
      <w:pPr>
        <w:pStyle w:val="Header"/>
        <w:tabs>
          <w:tab w:val="clear" w:pos="4320"/>
          <w:tab w:val="clear" w:pos="8640"/>
          <w:tab w:val="right" w:leader="dot" w:pos="8460"/>
        </w:tabs>
        <w:spacing w:before="20" w:after="20" w:line="240" w:lineRule="atLeast"/>
        <w:jc w:val="both"/>
        <w:rPr>
          <w:iCs/>
          <w:sz w:val="22"/>
          <w:szCs w:val="22"/>
        </w:rPr>
      </w:pPr>
      <w:r w:rsidRPr="002D4639">
        <w:rPr>
          <w:iCs/>
          <w:sz w:val="22"/>
          <w:szCs w:val="22"/>
          <w:lang w:val="de-DE"/>
        </w:rPr>
        <w:t>Naručilac</w:t>
      </w:r>
      <w:r w:rsidR="00F77CA9" w:rsidRPr="002D4639">
        <w:rPr>
          <w:iCs/>
          <w:sz w:val="22"/>
          <w:szCs w:val="22"/>
          <w:lang w:val="de-DE"/>
        </w:rPr>
        <w:t xml:space="preserve">: </w:t>
      </w:r>
      <w:r w:rsidR="00A174CC" w:rsidRPr="002D4639">
        <w:rPr>
          <w:b/>
          <w:iCs/>
          <w:sz w:val="22"/>
          <w:szCs w:val="22"/>
          <w:u w:val="single"/>
        </w:rPr>
        <w:t>Opšta bolnica</w:t>
      </w:r>
      <w:r w:rsidR="00F77CA9" w:rsidRPr="002D4639">
        <w:rPr>
          <w:b/>
          <w:iCs/>
          <w:sz w:val="22"/>
          <w:szCs w:val="22"/>
          <w:u w:val="single"/>
        </w:rPr>
        <w:t xml:space="preserve"> P</w:t>
      </w:r>
      <w:r w:rsidR="008018B1" w:rsidRPr="002D4639">
        <w:rPr>
          <w:b/>
          <w:iCs/>
          <w:sz w:val="22"/>
          <w:szCs w:val="22"/>
          <w:u w:val="single"/>
        </w:rPr>
        <w:t>e</w:t>
      </w:r>
      <w:r w:rsidR="00F77CA9" w:rsidRPr="002D4639">
        <w:rPr>
          <w:b/>
          <w:iCs/>
          <w:sz w:val="22"/>
          <w:szCs w:val="22"/>
          <w:u w:val="single"/>
        </w:rPr>
        <w:t>tr</w:t>
      </w:r>
      <w:r w:rsidR="008018B1" w:rsidRPr="002D4639">
        <w:rPr>
          <w:b/>
          <w:iCs/>
          <w:sz w:val="22"/>
          <w:szCs w:val="22"/>
          <w:u w:val="single"/>
        </w:rPr>
        <w:t>o</w:t>
      </w:r>
      <w:r w:rsidR="00F77CA9" w:rsidRPr="002D4639">
        <w:rPr>
          <w:b/>
          <w:iCs/>
          <w:sz w:val="22"/>
          <w:szCs w:val="22"/>
          <w:u w:val="single"/>
        </w:rPr>
        <w:t>v</w:t>
      </w:r>
      <w:r w:rsidR="008018B1" w:rsidRPr="002D4639">
        <w:rPr>
          <w:b/>
          <w:iCs/>
          <w:sz w:val="22"/>
          <w:szCs w:val="22"/>
          <w:u w:val="single"/>
        </w:rPr>
        <w:t>a</w:t>
      </w:r>
      <w:r w:rsidR="00F77CA9" w:rsidRPr="002D4639">
        <w:rPr>
          <w:b/>
          <w:iCs/>
          <w:sz w:val="22"/>
          <w:szCs w:val="22"/>
          <w:u w:val="single"/>
        </w:rPr>
        <w:t>c n</w:t>
      </w:r>
      <w:r w:rsidR="008018B1" w:rsidRPr="002D4639">
        <w:rPr>
          <w:b/>
          <w:iCs/>
          <w:sz w:val="22"/>
          <w:szCs w:val="22"/>
          <w:u w:val="single"/>
        </w:rPr>
        <w:t>a</w:t>
      </w:r>
      <w:r w:rsidR="00F77CA9" w:rsidRPr="002D4639">
        <w:rPr>
          <w:b/>
          <w:iCs/>
          <w:sz w:val="22"/>
          <w:szCs w:val="22"/>
          <w:u w:val="single"/>
        </w:rPr>
        <w:t xml:space="preserve"> </w:t>
      </w:r>
      <w:r w:rsidR="008018B1" w:rsidRPr="002D4639">
        <w:rPr>
          <w:b/>
          <w:iCs/>
          <w:sz w:val="22"/>
          <w:szCs w:val="22"/>
          <w:u w:val="single"/>
        </w:rPr>
        <w:t>M</w:t>
      </w:r>
      <w:r w:rsidR="00F77CA9" w:rsidRPr="002D4639">
        <w:rPr>
          <w:b/>
          <w:iCs/>
          <w:sz w:val="22"/>
          <w:szCs w:val="22"/>
          <w:u w:val="single"/>
        </w:rPr>
        <w:t>l</w:t>
      </w:r>
      <w:r w:rsidR="008018B1" w:rsidRPr="002D4639">
        <w:rPr>
          <w:b/>
          <w:iCs/>
          <w:sz w:val="22"/>
          <w:szCs w:val="22"/>
          <w:u w:val="single"/>
        </w:rPr>
        <w:t>a</w:t>
      </w:r>
      <w:r w:rsidR="00F77CA9" w:rsidRPr="002D4639">
        <w:rPr>
          <w:b/>
          <w:iCs/>
          <w:sz w:val="22"/>
          <w:szCs w:val="22"/>
          <w:u w:val="single"/>
        </w:rPr>
        <w:t>vi</w:t>
      </w:r>
    </w:p>
    <w:p w:rsidR="00F77CA9" w:rsidRPr="002D4639" w:rsidRDefault="008018B1" w:rsidP="00F77CA9">
      <w:pPr>
        <w:pStyle w:val="Header"/>
        <w:tabs>
          <w:tab w:val="clear" w:pos="4320"/>
          <w:tab w:val="clear" w:pos="8640"/>
          <w:tab w:val="right" w:leader="dot" w:pos="8460"/>
        </w:tabs>
        <w:spacing w:before="20" w:after="20" w:line="240" w:lineRule="atLeast"/>
        <w:jc w:val="both"/>
        <w:rPr>
          <w:b/>
          <w:iCs/>
          <w:sz w:val="22"/>
          <w:szCs w:val="22"/>
          <w:u w:val="single"/>
        </w:rPr>
      </w:pPr>
      <w:r w:rsidRPr="002D4639">
        <w:rPr>
          <w:iCs/>
          <w:sz w:val="22"/>
          <w:szCs w:val="22"/>
          <w:lang w:val="de-DE"/>
        </w:rPr>
        <w:t>A</w:t>
      </w:r>
      <w:r w:rsidR="00F77CA9" w:rsidRPr="002D4639">
        <w:rPr>
          <w:iCs/>
          <w:sz w:val="22"/>
          <w:szCs w:val="22"/>
          <w:lang w:val="de-DE"/>
        </w:rPr>
        <w:t>dr</w:t>
      </w:r>
      <w:r w:rsidRPr="002D4639">
        <w:rPr>
          <w:iCs/>
          <w:sz w:val="22"/>
          <w:szCs w:val="22"/>
          <w:lang w:val="de-DE"/>
        </w:rPr>
        <w:t>e</w:t>
      </w:r>
      <w:r w:rsidR="00F77CA9" w:rsidRPr="002D4639">
        <w:rPr>
          <w:iCs/>
          <w:sz w:val="22"/>
          <w:szCs w:val="22"/>
          <w:lang w:val="de-DE"/>
        </w:rPr>
        <w:t>s</w:t>
      </w:r>
      <w:r w:rsidRPr="002D4639">
        <w:rPr>
          <w:iCs/>
          <w:sz w:val="22"/>
          <w:szCs w:val="22"/>
          <w:lang w:val="de-DE"/>
        </w:rPr>
        <w:t>a</w:t>
      </w:r>
      <w:r w:rsidR="00F77CA9" w:rsidRPr="002D4639">
        <w:rPr>
          <w:iCs/>
          <w:sz w:val="22"/>
          <w:szCs w:val="22"/>
          <w:lang w:val="de-DE"/>
        </w:rPr>
        <w:t xml:space="preserve">: </w:t>
      </w:r>
      <w:r w:rsidRPr="002D4639">
        <w:rPr>
          <w:b/>
          <w:iCs/>
          <w:sz w:val="22"/>
          <w:szCs w:val="22"/>
          <w:u w:val="single"/>
        </w:rPr>
        <w:t>Mo</w:t>
      </w:r>
      <w:r w:rsidR="00F77CA9" w:rsidRPr="002D4639">
        <w:rPr>
          <w:b/>
          <w:iCs/>
          <w:sz w:val="22"/>
          <w:szCs w:val="22"/>
          <w:u w:val="single"/>
        </w:rPr>
        <w:t>r</w:t>
      </w:r>
      <w:r w:rsidRPr="002D4639">
        <w:rPr>
          <w:b/>
          <w:iCs/>
          <w:sz w:val="22"/>
          <w:szCs w:val="22"/>
          <w:u w:val="single"/>
        </w:rPr>
        <w:t>a</w:t>
      </w:r>
      <w:r w:rsidR="00F77CA9" w:rsidRPr="002D4639">
        <w:rPr>
          <w:b/>
          <w:iCs/>
          <w:sz w:val="22"/>
          <w:szCs w:val="22"/>
          <w:u w:val="single"/>
        </w:rPr>
        <w:t>vsk</w:t>
      </w:r>
      <w:r w:rsidRPr="002D4639">
        <w:rPr>
          <w:b/>
          <w:iCs/>
          <w:sz w:val="22"/>
          <w:szCs w:val="22"/>
          <w:u w:val="single"/>
        </w:rPr>
        <w:t>a</w:t>
      </w:r>
      <w:r w:rsidR="00F77CA9" w:rsidRPr="002D4639">
        <w:rPr>
          <w:b/>
          <w:iCs/>
          <w:sz w:val="22"/>
          <w:szCs w:val="22"/>
          <w:u w:val="single"/>
        </w:rPr>
        <w:t xml:space="preserve"> </w:t>
      </w:r>
      <w:r w:rsidR="00F77CA9" w:rsidRPr="002D4639">
        <w:rPr>
          <w:b/>
          <w:iCs/>
          <w:sz w:val="22"/>
          <w:szCs w:val="22"/>
          <w:u w:val="single"/>
          <w:lang w:val="de-DE"/>
        </w:rPr>
        <w:t xml:space="preserve">2, </w:t>
      </w:r>
      <w:r w:rsidR="00F77CA9" w:rsidRPr="002D4639">
        <w:rPr>
          <w:b/>
          <w:iCs/>
          <w:sz w:val="22"/>
          <w:szCs w:val="22"/>
          <w:u w:val="single"/>
        </w:rPr>
        <w:t>12300</w:t>
      </w:r>
      <w:r w:rsidR="00F77CA9" w:rsidRPr="002D4639">
        <w:rPr>
          <w:b/>
          <w:iCs/>
          <w:sz w:val="22"/>
          <w:szCs w:val="22"/>
          <w:u w:val="single"/>
          <w:lang w:val="de-DE"/>
        </w:rPr>
        <w:t xml:space="preserve"> </w:t>
      </w:r>
      <w:r w:rsidR="00F77CA9" w:rsidRPr="002D4639">
        <w:rPr>
          <w:b/>
          <w:iCs/>
          <w:sz w:val="22"/>
          <w:szCs w:val="22"/>
          <w:u w:val="single"/>
        </w:rPr>
        <w:t>P</w:t>
      </w:r>
      <w:r w:rsidRPr="002D4639">
        <w:rPr>
          <w:b/>
          <w:iCs/>
          <w:sz w:val="22"/>
          <w:szCs w:val="22"/>
          <w:u w:val="single"/>
        </w:rPr>
        <w:t>e</w:t>
      </w:r>
      <w:r w:rsidR="00F77CA9" w:rsidRPr="002D4639">
        <w:rPr>
          <w:b/>
          <w:iCs/>
          <w:sz w:val="22"/>
          <w:szCs w:val="22"/>
          <w:u w:val="single"/>
        </w:rPr>
        <w:t>tr</w:t>
      </w:r>
      <w:r w:rsidRPr="002D4639">
        <w:rPr>
          <w:b/>
          <w:iCs/>
          <w:sz w:val="22"/>
          <w:szCs w:val="22"/>
          <w:u w:val="single"/>
        </w:rPr>
        <w:t>o</w:t>
      </w:r>
      <w:r w:rsidR="00F77CA9" w:rsidRPr="002D4639">
        <w:rPr>
          <w:b/>
          <w:iCs/>
          <w:sz w:val="22"/>
          <w:szCs w:val="22"/>
          <w:u w:val="single"/>
        </w:rPr>
        <w:t>v</w:t>
      </w:r>
      <w:r w:rsidRPr="002D4639">
        <w:rPr>
          <w:b/>
          <w:iCs/>
          <w:sz w:val="22"/>
          <w:szCs w:val="22"/>
          <w:u w:val="single"/>
        </w:rPr>
        <w:t>a</w:t>
      </w:r>
      <w:r w:rsidR="00F77CA9" w:rsidRPr="002D4639">
        <w:rPr>
          <w:b/>
          <w:iCs/>
          <w:sz w:val="22"/>
          <w:szCs w:val="22"/>
          <w:u w:val="single"/>
        </w:rPr>
        <w:t>c n</w:t>
      </w:r>
      <w:r w:rsidRPr="002D4639">
        <w:rPr>
          <w:b/>
          <w:iCs/>
          <w:sz w:val="22"/>
          <w:szCs w:val="22"/>
          <w:u w:val="single"/>
        </w:rPr>
        <w:t>a</w:t>
      </w:r>
      <w:r w:rsidR="00F77CA9" w:rsidRPr="002D4639">
        <w:rPr>
          <w:b/>
          <w:iCs/>
          <w:sz w:val="22"/>
          <w:szCs w:val="22"/>
          <w:u w:val="single"/>
        </w:rPr>
        <w:t xml:space="preserve"> Ml</w:t>
      </w:r>
      <w:r w:rsidRPr="002D4639">
        <w:rPr>
          <w:b/>
          <w:iCs/>
          <w:sz w:val="22"/>
          <w:szCs w:val="22"/>
          <w:u w:val="single"/>
        </w:rPr>
        <w:t>a</w:t>
      </w:r>
      <w:r w:rsidR="00F77CA9" w:rsidRPr="002D4639">
        <w:rPr>
          <w:b/>
          <w:iCs/>
          <w:sz w:val="22"/>
          <w:szCs w:val="22"/>
          <w:u w:val="single"/>
        </w:rPr>
        <w:t>vi</w:t>
      </w:r>
    </w:p>
    <w:p w:rsidR="00F77CA9" w:rsidRPr="002D4639" w:rsidRDefault="00F77CA9" w:rsidP="00F77CA9">
      <w:pPr>
        <w:pStyle w:val="Header"/>
        <w:tabs>
          <w:tab w:val="clear" w:pos="4320"/>
          <w:tab w:val="clear" w:pos="8640"/>
          <w:tab w:val="right" w:leader="dot" w:pos="8460"/>
        </w:tabs>
        <w:spacing w:before="20" w:after="20" w:line="240" w:lineRule="atLeast"/>
        <w:jc w:val="both"/>
        <w:rPr>
          <w:b/>
          <w:iCs/>
          <w:sz w:val="22"/>
          <w:szCs w:val="22"/>
          <w:u w:val="single"/>
        </w:rPr>
      </w:pPr>
      <w:r w:rsidRPr="002D4639">
        <w:rPr>
          <w:iCs/>
          <w:sz w:val="22"/>
          <w:szCs w:val="22"/>
          <w:lang w:val="ru-RU"/>
        </w:rPr>
        <w:t>Lic</w:t>
      </w:r>
      <w:r w:rsidR="008018B1" w:rsidRPr="002D4639">
        <w:rPr>
          <w:iCs/>
          <w:sz w:val="22"/>
          <w:szCs w:val="22"/>
          <w:lang w:val="ru-RU"/>
        </w:rPr>
        <w:t>e</w:t>
      </w:r>
      <w:r w:rsidRPr="002D4639">
        <w:rPr>
          <w:iCs/>
          <w:sz w:val="22"/>
          <w:szCs w:val="22"/>
          <w:lang w:val="ru-RU"/>
        </w:rPr>
        <w:t xml:space="preserve"> </w:t>
      </w:r>
      <w:r w:rsidR="008018B1" w:rsidRPr="002D4639">
        <w:rPr>
          <w:iCs/>
          <w:sz w:val="22"/>
          <w:szCs w:val="22"/>
          <w:lang w:val="ru-RU"/>
        </w:rPr>
        <w:t>o</w:t>
      </w:r>
      <w:r w:rsidRPr="002D4639">
        <w:rPr>
          <w:iCs/>
          <w:sz w:val="22"/>
          <w:szCs w:val="22"/>
          <w:lang w:val="ru-RU"/>
        </w:rPr>
        <w:t>vl</w:t>
      </w:r>
      <w:r w:rsidR="008018B1" w:rsidRPr="002D4639">
        <w:rPr>
          <w:iCs/>
          <w:sz w:val="22"/>
          <w:szCs w:val="22"/>
          <w:lang w:val="ru-RU"/>
        </w:rPr>
        <w:t>a</w:t>
      </w:r>
      <w:r w:rsidRPr="002D4639">
        <w:rPr>
          <w:iCs/>
          <w:sz w:val="22"/>
          <w:szCs w:val="22"/>
          <w:lang w:val="ru-RU"/>
        </w:rPr>
        <w:t>šć</w:t>
      </w:r>
      <w:r w:rsidR="008018B1" w:rsidRPr="002D4639">
        <w:rPr>
          <w:iCs/>
          <w:sz w:val="22"/>
          <w:szCs w:val="22"/>
          <w:lang w:val="ru-RU"/>
        </w:rPr>
        <w:t>e</w:t>
      </w:r>
      <w:r w:rsidRPr="002D4639">
        <w:rPr>
          <w:iCs/>
          <w:sz w:val="22"/>
          <w:szCs w:val="22"/>
          <w:lang w:val="ru-RU"/>
        </w:rPr>
        <w:t>n</w:t>
      </w:r>
      <w:r w:rsidR="008018B1" w:rsidRPr="002D4639">
        <w:rPr>
          <w:iCs/>
          <w:sz w:val="22"/>
          <w:szCs w:val="22"/>
          <w:lang w:val="ru-RU"/>
        </w:rPr>
        <w:t>o</w:t>
      </w:r>
      <w:r w:rsidRPr="002D4639">
        <w:rPr>
          <w:iCs/>
          <w:sz w:val="22"/>
          <w:szCs w:val="22"/>
          <w:lang w:val="ru-RU"/>
        </w:rPr>
        <w:t xml:space="preserve"> z</w:t>
      </w:r>
      <w:r w:rsidR="008018B1" w:rsidRPr="002D4639">
        <w:rPr>
          <w:iCs/>
          <w:sz w:val="22"/>
          <w:szCs w:val="22"/>
          <w:lang w:val="ru-RU"/>
        </w:rPr>
        <w:t>a</w:t>
      </w:r>
      <w:r w:rsidRPr="002D4639">
        <w:rPr>
          <w:iCs/>
          <w:sz w:val="22"/>
          <w:szCs w:val="22"/>
          <w:lang w:val="ru-RU"/>
        </w:rPr>
        <w:t xml:space="preserve"> p</w:t>
      </w:r>
      <w:r w:rsidR="008018B1" w:rsidRPr="002D4639">
        <w:rPr>
          <w:iCs/>
          <w:sz w:val="22"/>
          <w:szCs w:val="22"/>
          <w:lang w:val="ru-RU"/>
        </w:rPr>
        <w:t>o</w:t>
      </w:r>
      <w:r w:rsidRPr="002D4639">
        <w:rPr>
          <w:iCs/>
          <w:sz w:val="22"/>
          <w:szCs w:val="22"/>
          <w:lang w:val="ru-RU"/>
        </w:rPr>
        <w:t>tpisiv</w:t>
      </w:r>
      <w:r w:rsidR="008018B1" w:rsidRPr="002D4639">
        <w:rPr>
          <w:iCs/>
          <w:sz w:val="22"/>
          <w:szCs w:val="22"/>
          <w:lang w:val="ru-RU"/>
        </w:rPr>
        <w:t>a</w:t>
      </w:r>
      <w:r w:rsidRPr="002D4639">
        <w:rPr>
          <w:iCs/>
          <w:sz w:val="22"/>
          <w:szCs w:val="22"/>
          <w:lang w:val="ru-RU"/>
        </w:rPr>
        <w:t>nj</w:t>
      </w:r>
      <w:r w:rsidR="008018B1" w:rsidRPr="002D4639">
        <w:rPr>
          <w:iCs/>
          <w:sz w:val="22"/>
          <w:szCs w:val="22"/>
          <w:lang w:val="ru-RU"/>
        </w:rPr>
        <w:t>e</w:t>
      </w:r>
      <w:r w:rsidRPr="002D4639">
        <w:rPr>
          <w:iCs/>
          <w:sz w:val="22"/>
          <w:szCs w:val="22"/>
          <w:lang w:val="ru-RU"/>
        </w:rPr>
        <w:t xml:space="preserve"> ug</w:t>
      </w:r>
      <w:r w:rsidR="008018B1" w:rsidRPr="002D4639">
        <w:rPr>
          <w:iCs/>
          <w:sz w:val="22"/>
          <w:szCs w:val="22"/>
          <w:lang w:val="ru-RU"/>
        </w:rPr>
        <w:t>o</w:t>
      </w:r>
      <w:r w:rsidRPr="002D4639">
        <w:rPr>
          <w:iCs/>
          <w:sz w:val="22"/>
          <w:szCs w:val="22"/>
          <w:lang w:val="ru-RU"/>
        </w:rPr>
        <w:t>v</w:t>
      </w:r>
      <w:r w:rsidR="008018B1" w:rsidRPr="002D4639">
        <w:rPr>
          <w:iCs/>
          <w:sz w:val="22"/>
          <w:szCs w:val="22"/>
          <w:lang w:val="ru-RU"/>
        </w:rPr>
        <w:t>o</w:t>
      </w:r>
      <w:r w:rsidRPr="002D4639">
        <w:rPr>
          <w:iCs/>
          <w:sz w:val="22"/>
          <w:szCs w:val="22"/>
          <w:lang w:val="ru-RU"/>
        </w:rPr>
        <w:t>r</w:t>
      </w:r>
      <w:r w:rsidR="008018B1" w:rsidRPr="002D4639">
        <w:rPr>
          <w:iCs/>
          <w:sz w:val="22"/>
          <w:szCs w:val="22"/>
          <w:lang w:val="ru-RU"/>
        </w:rPr>
        <w:t>a</w:t>
      </w:r>
      <w:r w:rsidRPr="002D4639">
        <w:rPr>
          <w:iCs/>
          <w:sz w:val="22"/>
          <w:szCs w:val="22"/>
          <w:lang w:val="ru-RU"/>
        </w:rPr>
        <w:t>:</w:t>
      </w:r>
      <w:r w:rsidR="00A174CC" w:rsidRPr="002D4639">
        <w:rPr>
          <w:b/>
          <w:iCs/>
          <w:sz w:val="22"/>
          <w:szCs w:val="22"/>
          <w:u w:val="single"/>
        </w:rPr>
        <w:t xml:space="preserve"> </w:t>
      </w:r>
      <w:r w:rsidR="003C5334" w:rsidRPr="002D4639">
        <w:rPr>
          <w:b/>
          <w:iCs/>
          <w:sz w:val="22"/>
          <w:szCs w:val="22"/>
          <w:u w:val="single"/>
        </w:rPr>
        <w:t>v.d.</w:t>
      </w:r>
      <w:r w:rsidR="000244AD" w:rsidRPr="002D4639">
        <w:rPr>
          <w:b/>
          <w:iCs/>
          <w:sz w:val="22"/>
          <w:szCs w:val="22"/>
          <w:u w:val="single"/>
        </w:rPr>
        <w:t>d</w:t>
      </w:r>
      <w:r w:rsidRPr="002D4639">
        <w:rPr>
          <w:b/>
          <w:iCs/>
          <w:sz w:val="22"/>
          <w:szCs w:val="22"/>
          <w:u w:val="single"/>
          <w:lang w:val="sr-Cyrl-CS"/>
        </w:rPr>
        <w:t>ir</w:t>
      </w:r>
      <w:r w:rsidR="008018B1" w:rsidRPr="002D4639">
        <w:rPr>
          <w:b/>
          <w:iCs/>
          <w:sz w:val="22"/>
          <w:szCs w:val="22"/>
          <w:u w:val="single"/>
          <w:lang w:val="sr-Cyrl-CS"/>
        </w:rPr>
        <w:t>e</w:t>
      </w:r>
      <w:r w:rsidRPr="002D4639">
        <w:rPr>
          <w:b/>
          <w:iCs/>
          <w:sz w:val="22"/>
          <w:szCs w:val="22"/>
          <w:u w:val="single"/>
          <w:lang w:val="sr-Cyrl-CS"/>
        </w:rPr>
        <w:t>kt</w:t>
      </w:r>
      <w:r w:rsidR="008018B1" w:rsidRPr="002D4639">
        <w:rPr>
          <w:b/>
          <w:iCs/>
          <w:sz w:val="22"/>
          <w:szCs w:val="22"/>
          <w:u w:val="single"/>
          <w:lang w:val="sr-Cyrl-CS"/>
        </w:rPr>
        <w:t>o</w:t>
      </w:r>
      <w:r w:rsidRPr="002D4639">
        <w:rPr>
          <w:b/>
          <w:iCs/>
          <w:sz w:val="22"/>
          <w:szCs w:val="22"/>
          <w:u w:val="single"/>
          <w:lang w:val="sr-Cyrl-CS"/>
        </w:rPr>
        <w:t xml:space="preserve">r dr </w:t>
      </w:r>
      <w:r w:rsidR="003C5334" w:rsidRPr="002D4639">
        <w:rPr>
          <w:b/>
          <w:iCs/>
          <w:sz w:val="22"/>
          <w:szCs w:val="22"/>
          <w:u w:val="single"/>
        </w:rPr>
        <w:t>Branko Lukić</w:t>
      </w:r>
    </w:p>
    <w:p w:rsidR="003C5334" w:rsidRPr="002D4639" w:rsidRDefault="00F77CA9" w:rsidP="00F77CA9">
      <w:pPr>
        <w:pStyle w:val="Header"/>
        <w:tabs>
          <w:tab w:val="clear" w:pos="4320"/>
          <w:tab w:val="clear" w:pos="8640"/>
          <w:tab w:val="right" w:leader="dot" w:pos="8460"/>
        </w:tabs>
        <w:spacing w:before="20" w:after="20" w:line="240" w:lineRule="atLeast"/>
        <w:jc w:val="both"/>
        <w:rPr>
          <w:rStyle w:val="HTMLCite"/>
          <w:rFonts w:eastAsiaTheme="minorHAnsi"/>
          <w:sz w:val="22"/>
          <w:szCs w:val="22"/>
          <w:lang w:val="en-US" w:eastAsia="en-US"/>
        </w:rPr>
      </w:pPr>
      <w:r w:rsidRPr="002D4639">
        <w:rPr>
          <w:iCs/>
          <w:sz w:val="22"/>
          <w:szCs w:val="22"/>
        </w:rPr>
        <w:t>Int</w:t>
      </w:r>
      <w:r w:rsidR="008018B1" w:rsidRPr="002D4639">
        <w:rPr>
          <w:iCs/>
          <w:sz w:val="22"/>
          <w:szCs w:val="22"/>
        </w:rPr>
        <w:t>e</w:t>
      </w:r>
      <w:r w:rsidRPr="002D4639">
        <w:rPr>
          <w:iCs/>
          <w:sz w:val="22"/>
          <w:szCs w:val="22"/>
        </w:rPr>
        <w:t>rn</w:t>
      </w:r>
      <w:r w:rsidR="008018B1" w:rsidRPr="002D4639">
        <w:rPr>
          <w:iCs/>
          <w:sz w:val="22"/>
          <w:szCs w:val="22"/>
        </w:rPr>
        <w:t>e</w:t>
      </w:r>
      <w:r w:rsidRPr="002D4639">
        <w:rPr>
          <w:iCs/>
          <w:sz w:val="22"/>
          <w:szCs w:val="22"/>
        </w:rPr>
        <w:t>t str</w:t>
      </w:r>
      <w:r w:rsidR="008018B1" w:rsidRPr="002D4639">
        <w:rPr>
          <w:iCs/>
          <w:sz w:val="22"/>
          <w:szCs w:val="22"/>
        </w:rPr>
        <w:t>a</w:t>
      </w:r>
      <w:r w:rsidRPr="002D4639">
        <w:rPr>
          <w:iCs/>
          <w:sz w:val="22"/>
          <w:szCs w:val="22"/>
        </w:rPr>
        <w:t>nic</w:t>
      </w:r>
      <w:r w:rsidR="008018B1" w:rsidRPr="002D4639">
        <w:rPr>
          <w:iCs/>
          <w:sz w:val="22"/>
          <w:szCs w:val="22"/>
        </w:rPr>
        <w:t>a</w:t>
      </w:r>
      <w:r w:rsidRPr="002D4639">
        <w:rPr>
          <w:iCs/>
          <w:sz w:val="22"/>
          <w:szCs w:val="22"/>
        </w:rPr>
        <w:t xml:space="preserve"> n</w:t>
      </w:r>
      <w:r w:rsidR="008018B1" w:rsidRPr="002D4639">
        <w:rPr>
          <w:iCs/>
          <w:sz w:val="22"/>
          <w:szCs w:val="22"/>
        </w:rPr>
        <w:t>a</w:t>
      </w:r>
      <w:r w:rsidRPr="002D4639">
        <w:rPr>
          <w:iCs/>
          <w:sz w:val="22"/>
          <w:szCs w:val="22"/>
        </w:rPr>
        <w:t>ruči</w:t>
      </w:r>
      <w:r w:rsidR="008018B1" w:rsidRPr="002D4639">
        <w:rPr>
          <w:iCs/>
          <w:sz w:val="22"/>
          <w:szCs w:val="22"/>
        </w:rPr>
        <w:t>o</w:t>
      </w:r>
      <w:r w:rsidRPr="002D4639">
        <w:rPr>
          <w:iCs/>
          <w:sz w:val="22"/>
          <w:szCs w:val="22"/>
        </w:rPr>
        <w:t>c</w:t>
      </w:r>
      <w:r w:rsidR="008018B1" w:rsidRPr="002D4639">
        <w:rPr>
          <w:iCs/>
          <w:sz w:val="22"/>
          <w:szCs w:val="22"/>
        </w:rPr>
        <w:t>a</w:t>
      </w:r>
      <w:r w:rsidRPr="002D4639">
        <w:rPr>
          <w:iCs/>
          <w:sz w:val="22"/>
          <w:szCs w:val="22"/>
        </w:rPr>
        <w:t xml:space="preserve">: </w:t>
      </w:r>
      <w:hyperlink r:id="rId10" w:history="1">
        <w:r w:rsidR="00764A09" w:rsidRPr="002D4639">
          <w:rPr>
            <w:rStyle w:val="Hyperlink"/>
            <w:rFonts w:eastAsiaTheme="minorHAnsi"/>
            <w:iCs/>
            <w:sz w:val="22"/>
            <w:szCs w:val="22"/>
            <w:lang w:val="en-US" w:eastAsia="en-US"/>
          </w:rPr>
          <w:t>www.</w:t>
        </w:r>
        <w:r w:rsidR="00764A09" w:rsidRPr="001875EE">
          <w:rPr>
            <w:rStyle w:val="Hyperlink"/>
            <w:rFonts w:eastAsiaTheme="minorHAnsi"/>
            <w:bCs/>
            <w:iCs/>
            <w:sz w:val="22"/>
            <w:szCs w:val="22"/>
            <w:lang w:val="en-US" w:eastAsia="en-US"/>
          </w:rPr>
          <w:t>opstabolnicapetrovac</w:t>
        </w:r>
        <w:r w:rsidR="00764A09" w:rsidRPr="002D4639">
          <w:rPr>
            <w:rStyle w:val="Hyperlink"/>
            <w:rFonts w:eastAsiaTheme="minorHAnsi"/>
            <w:iCs/>
            <w:sz w:val="22"/>
            <w:szCs w:val="22"/>
            <w:lang w:val="en-US" w:eastAsia="en-US"/>
          </w:rPr>
          <w:t>.rs</w:t>
        </w:r>
      </w:hyperlink>
      <w:r w:rsidR="00764A09" w:rsidRPr="002D4639">
        <w:rPr>
          <w:rFonts w:eastAsiaTheme="minorHAnsi"/>
          <w:i/>
          <w:iCs/>
          <w:sz w:val="22"/>
          <w:szCs w:val="22"/>
          <w:lang w:val="en-US" w:eastAsia="en-US"/>
        </w:rPr>
        <w:t xml:space="preserve"> </w:t>
      </w:r>
    </w:p>
    <w:p w:rsidR="00F77CA9" w:rsidRPr="002D4639" w:rsidRDefault="00F77CA9" w:rsidP="001875EE">
      <w:pPr>
        <w:pStyle w:val="Header"/>
        <w:numPr>
          <w:ilvl w:val="0"/>
          <w:numId w:val="1"/>
        </w:numPr>
        <w:tabs>
          <w:tab w:val="clear" w:pos="4320"/>
          <w:tab w:val="clear" w:pos="8640"/>
          <w:tab w:val="right" w:leader="dot" w:pos="8460"/>
        </w:tabs>
        <w:spacing w:before="20" w:after="20"/>
        <w:ind w:left="284" w:hanging="284"/>
        <w:rPr>
          <w:rStyle w:val="HTMLCite"/>
          <w:b/>
          <w:i w:val="0"/>
          <w:sz w:val="22"/>
          <w:szCs w:val="22"/>
          <w:u w:val="single"/>
        </w:rPr>
      </w:pPr>
      <w:r w:rsidRPr="002D4639">
        <w:rPr>
          <w:rStyle w:val="HTMLCite"/>
          <w:b/>
          <w:i w:val="0"/>
          <w:sz w:val="22"/>
          <w:szCs w:val="22"/>
        </w:rPr>
        <w:t>Vrst</w:t>
      </w:r>
      <w:r w:rsidR="008018B1" w:rsidRPr="002D4639">
        <w:rPr>
          <w:rStyle w:val="HTMLCite"/>
          <w:b/>
          <w:i w:val="0"/>
          <w:sz w:val="22"/>
          <w:szCs w:val="22"/>
        </w:rPr>
        <w:t>a</w:t>
      </w:r>
      <w:r w:rsidRPr="002D4639">
        <w:rPr>
          <w:rStyle w:val="HTMLCite"/>
          <w:b/>
          <w:i w:val="0"/>
          <w:sz w:val="22"/>
          <w:szCs w:val="22"/>
        </w:rPr>
        <w:t xml:space="preserve"> p</w:t>
      </w:r>
      <w:r w:rsidR="008018B1" w:rsidRPr="002D4639">
        <w:rPr>
          <w:rStyle w:val="HTMLCite"/>
          <w:b/>
          <w:i w:val="0"/>
          <w:sz w:val="22"/>
          <w:szCs w:val="22"/>
        </w:rPr>
        <w:t>o</w:t>
      </w:r>
      <w:r w:rsidRPr="002D4639">
        <w:rPr>
          <w:rStyle w:val="HTMLCite"/>
          <w:b/>
          <w:i w:val="0"/>
          <w:sz w:val="22"/>
          <w:szCs w:val="22"/>
        </w:rPr>
        <w:t>stupk</w:t>
      </w:r>
      <w:r w:rsidR="008018B1" w:rsidRPr="002D4639">
        <w:rPr>
          <w:rStyle w:val="HTMLCite"/>
          <w:b/>
          <w:i w:val="0"/>
          <w:sz w:val="22"/>
          <w:szCs w:val="22"/>
        </w:rPr>
        <w:t>a</w:t>
      </w:r>
      <w:r w:rsidRPr="002D4639">
        <w:rPr>
          <w:rStyle w:val="HTMLCite"/>
          <w:b/>
          <w:i w:val="0"/>
          <w:sz w:val="22"/>
          <w:szCs w:val="22"/>
        </w:rPr>
        <w:t xml:space="preserve">: </w:t>
      </w:r>
    </w:p>
    <w:p w:rsidR="004B09FF" w:rsidRPr="002D4639" w:rsidRDefault="008018B1" w:rsidP="004B09FF">
      <w:pPr>
        <w:jc w:val="both"/>
        <w:rPr>
          <w:rFonts w:ascii="Times New Roman" w:hAnsi="Times New Roman" w:cs="Times New Roman"/>
          <w:noProof/>
          <w:u w:val="single"/>
          <w:lang w:val="sr-Latn-RS"/>
        </w:rPr>
      </w:pPr>
      <w:r w:rsidRPr="002D4639">
        <w:rPr>
          <w:rFonts w:ascii="Times New Roman" w:hAnsi="Times New Roman" w:cs="Times New Roman"/>
          <w:noProof/>
          <w:lang w:val="sr-Cyrl-RS"/>
        </w:rPr>
        <w:t>Predmetna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sprovodi</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otvorenom</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postupku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skladu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Zakonom</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podzakonskim</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aktima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kojima</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uređuju</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nabavke</w:t>
      </w:r>
      <w:r w:rsidR="003C5334" w:rsidRPr="002D4639">
        <w:rPr>
          <w:rFonts w:ascii="Times New Roman" w:hAnsi="Times New Roman" w:cs="Times New Roman"/>
          <w:noProof/>
          <w:lang w:val="sr-Cyrl-RS"/>
        </w:rPr>
        <w:t xml:space="preserve">, </w:t>
      </w:r>
      <w:r w:rsidRPr="002D4639">
        <w:rPr>
          <w:rFonts w:ascii="Times New Roman" w:hAnsi="Times New Roman" w:cs="Times New Roman"/>
          <w:noProof/>
          <w:u w:val="single"/>
          <w:lang w:val="sr-Cyrl-RS"/>
        </w:rPr>
        <w:t>a</w:t>
      </w:r>
      <w:r w:rsidR="003C5334" w:rsidRPr="002D4639">
        <w:rPr>
          <w:rFonts w:ascii="Times New Roman" w:hAnsi="Times New Roman" w:cs="Times New Roman"/>
          <w:noProof/>
          <w:u w:val="single"/>
          <w:lang w:val="sr-Cyrl-RS"/>
        </w:rPr>
        <w:t xml:space="preserve"> </w:t>
      </w:r>
      <w:r w:rsidRPr="002D4639">
        <w:rPr>
          <w:rFonts w:ascii="Times New Roman" w:hAnsi="Times New Roman" w:cs="Times New Roman"/>
          <w:noProof/>
          <w:u w:val="single"/>
          <w:lang w:val="sr-Cyrl-RS"/>
        </w:rPr>
        <w:t>sa</w:t>
      </w:r>
      <w:r w:rsidR="003C5334" w:rsidRPr="002D4639">
        <w:rPr>
          <w:rFonts w:ascii="Times New Roman" w:hAnsi="Times New Roman" w:cs="Times New Roman"/>
          <w:noProof/>
          <w:u w:val="single"/>
          <w:lang w:val="sr-Cyrl-RS"/>
        </w:rPr>
        <w:t xml:space="preserve"> </w:t>
      </w:r>
      <w:r w:rsidRPr="002D4639">
        <w:rPr>
          <w:rFonts w:ascii="Times New Roman" w:hAnsi="Times New Roman" w:cs="Times New Roman"/>
          <w:noProof/>
          <w:u w:val="single"/>
          <w:lang w:val="sr-Cyrl-RS"/>
        </w:rPr>
        <w:t>cil</w:t>
      </w:r>
      <w:r w:rsidR="002947B5">
        <w:rPr>
          <w:rFonts w:ascii="Times New Roman" w:hAnsi="Times New Roman" w:cs="Times New Roman"/>
          <w:noProof/>
          <w:u w:val="single"/>
          <w:lang w:val="sr-Cyrl-RS"/>
        </w:rPr>
        <w:t>j</w:t>
      </w:r>
      <w:r w:rsidRPr="002D4639">
        <w:rPr>
          <w:rFonts w:ascii="Times New Roman" w:hAnsi="Times New Roman" w:cs="Times New Roman"/>
          <w:noProof/>
          <w:u w:val="single"/>
          <w:lang w:val="sr-Cyrl-RS"/>
        </w:rPr>
        <w:t>em</w:t>
      </w:r>
      <w:r w:rsidR="003C5334" w:rsidRPr="002D4639">
        <w:rPr>
          <w:rFonts w:ascii="Times New Roman" w:hAnsi="Times New Roman" w:cs="Times New Roman"/>
          <w:noProof/>
          <w:u w:val="single"/>
          <w:lang w:val="sr-Cyrl-RS"/>
        </w:rPr>
        <w:t xml:space="preserve"> </w:t>
      </w:r>
      <w:r w:rsidRPr="002D4639">
        <w:rPr>
          <w:rFonts w:ascii="Times New Roman" w:hAnsi="Times New Roman" w:cs="Times New Roman"/>
          <w:noProof/>
          <w:u w:val="single"/>
          <w:lang w:val="sr-Cyrl-RS"/>
        </w:rPr>
        <w:t>zakl</w:t>
      </w:r>
      <w:r w:rsidR="002947B5">
        <w:rPr>
          <w:rFonts w:ascii="Times New Roman" w:hAnsi="Times New Roman" w:cs="Times New Roman"/>
          <w:noProof/>
          <w:u w:val="single"/>
          <w:lang w:val="sr-Cyrl-RS"/>
        </w:rPr>
        <w:t>j</w:t>
      </w:r>
      <w:r w:rsidRPr="002D4639">
        <w:rPr>
          <w:rFonts w:ascii="Times New Roman" w:hAnsi="Times New Roman" w:cs="Times New Roman"/>
          <w:noProof/>
          <w:u w:val="single"/>
          <w:lang w:val="sr-Cyrl-RS"/>
        </w:rPr>
        <w:t>učenja</w:t>
      </w:r>
      <w:r w:rsidR="003C5334" w:rsidRPr="002D4639">
        <w:rPr>
          <w:rFonts w:ascii="Times New Roman" w:hAnsi="Times New Roman" w:cs="Times New Roman"/>
          <w:noProof/>
          <w:u w:val="single"/>
          <w:lang w:val="sr-Cyrl-RS"/>
        </w:rPr>
        <w:t xml:space="preserve"> </w:t>
      </w:r>
      <w:r w:rsidRPr="002D4639">
        <w:rPr>
          <w:rFonts w:ascii="Times New Roman" w:hAnsi="Times New Roman" w:cs="Times New Roman"/>
          <w:noProof/>
          <w:u w:val="single"/>
          <w:lang w:val="sr-Cyrl-RS"/>
        </w:rPr>
        <w:t>okvirnog</w:t>
      </w:r>
      <w:r w:rsidR="003C5334" w:rsidRPr="002D4639">
        <w:rPr>
          <w:rFonts w:ascii="Times New Roman" w:hAnsi="Times New Roman" w:cs="Times New Roman"/>
          <w:noProof/>
          <w:u w:val="single"/>
          <w:lang w:val="sr-Cyrl-RS"/>
        </w:rPr>
        <w:t xml:space="preserve"> </w:t>
      </w:r>
      <w:r w:rsidRPr="002D4639">
        <w:rPr>
          <w:rFonts w:ascii="Times New Roman" w:hAnsi="Times New Roman" w:cs="Times New Roman"/>
          <w:noProof/>
          <w:u w:val="single"/>
          <w:lang w:val="sr-Cyrl-RS"/>
        </w:rPr>
        <w:t>sporazuma</w:t>
      </w:r>
      <w:r w:rsidR="003C5334" w:rsidRPr="002D4639">
        <w:rPr>
          <w:rFonts w:ascii="Times New Roman" w:hAnsi="Times New Roman" w:cs="Times New Roman"/>
          <w:noProof/>
          <w:u w:val="single"/>
          <w:lang w:val="sr-Cyrl-RS"/>
        </w:rPr>
        <w:t>.</w:t>
      </w:r>
    </w:p>
    <w:p w:rsidR="004B09FF" w:rsidRPr="002D4639" w:rsidRDefault="004B09FF" w:rsidP="001875EE">
      <w:pPr>
        <w:pStyle w:val="ListParagraph"/>
        <w:numPr>
          <w:ilvl w:val="0"/>
          <w:numId w:val="1"/>
        </w:numPr>
        <w:spacing w:line="240" w:lineRule="auto"/>
        <w:ind w:left="284"/>
        <w:jc w:val="both"/>
        <w:rPr>
          <w:rFonts w:ascii="Times New Roman" w:hAnsi="Times New Roman" w:cs="Times New Roman"/>
          <w:noProof/>
          <w:u w:val="single"/>
          <w:lang w:val="sr-Latn-RS"/>
        </w:rPr>
      </w:pPr>
      <w:r w:rsidRPr="002D4639">
        <w:rPr>
          <w:rFonts w:ascii="Times New Roman" w:hAnsi="Times New Roman" w:cs="Times New Roman"/>
          <w:b/>
          <w:iCs/>
        </w:rPr>
        <w:t xml:space="preserve">Kontakt: </w:t>
      </w:r>
    </w:p>
    <w:p w:rsidR="004B09FF" w:rsidRPr="002D4639" w:rsidRDefault="004B09FF" w:rsidP="004B09FF">
      <w:pPr>
        <w:spacing w:line="240" w:lineRule="auto"/>
        <w:ind w:left="1980" w:right="677" w:hanging="1980"/>
        <w:jc w:val="both"/>
        <w:rPr>
          <w:rFonts w:ascii="Times New Roman" w:eastAsia="Times New Roman" w:hAnsi="Times New Roman" w:cs="Times New Roman"/>
          <w:szCs w:val="20"/>
          <w:lang w:val="sr-Cyrl-RS"/>
        </w:rPr>
      </w:pPr>
      <w:r w:rsidRPr="002D4639">
        <w:rPr>
          <w:rFonts w:ascii="Times New Roman" w:eastAsia="Times New Roman" w:hAnsi="Times New Roman" w:cs="Times New Roman"/>
          <w:szCs w:val="20"/>
          <w:lang w:val="sr-Latn-CS"/>
        </w:rPr>
        <w:t>Za</w:t>
      </w:r>
      <w:r w:rsidRPr="002D4639">
        <w:rPr>
          <w:rFonts w:ascii="Times New Roman" w:eastAsia="Times New Roman" w:hAnsi="Times New Roman" w:cs="Times New Roman"/>
          <w:szCs w:val="20"/>
          <w:lang w:val="sr-Cyrl-CS"/>
        </w:rPr>
        <w:t xml:space="preserve"> stručna</w:t>
      </w:r>
      <w:r w:rsidRPr="002D4639">
        <w:rPr>
          <w:rFonts w:ascii="Times New Roman" w:eastAsia="Times New Roman" w:hAnsi="Times New Roman" w:cs="Times New Roman"/>
          <w:szCs w:val="20"/>
          <w:lang w:val="sr-Latn-CS"/>
        </w:rPr>
        <w:t xml:space="preserve"> pitanja – </w:t>
      </w:r>
      <w:r w:rsidR="008018B1" w:rsidRPr="002D4639">
        <w:rPr>
          <w:rFonts w:ascii="Times New Roman" w:hAnsi="Times New Roman" w:cs="Times New Roman"/>
          <w:szCs w:val="20"/>
          <w:lang w:val="sr-Cyrl-CS"/>
        </w:rPr>
        <w:t>Danijela</w:t>
      </w:r>
      <w:r w:rsidR="00F77CFB" w:rsidRPr="002D4639">
        <w:rPr>
          <w:rFonts w:ascii="Times New Roman" w:hAnsi="Times New Roman" w:cs="Times New Roman"/>
          <w:szCs w:val="20"/>
          <w:lang w:val="sr-Cyrl-CS"/>
        </w:rPr>
        <w:t xml:space="preserve"> </w:t>
      </w:r>
      <w:r w:rsidR="008018B1" w:rsidRPr="002D4639">
        <w:rPr>
          <w:rFonts w:ascii="Times New Roman" w:hAnsi="Times New Roman" w:cs="Times New Roman"/>
          <w:szCs w:val="20"/>
          <w:lang w:val="sr-Cyrl-CS"/>
        </w:rPr>
        <w:t>Stevanović</w:t>
      </w:r>
      <w:r w:rsidR="00F77CFB" w:rsidRPr="002D4639">
        <w:rPr>
          <w:rFonts w:ascii="Times New Roman" w:hAnsi="Times New Roman" w:cs="Times New Roman"/>
          <w:szCs w:val="20"/>
          <w:lang w:val="sr-Cyrl-CS"/>
        </w:rPr>
        <w:t xml:space="preserve"> </w:t>
      </w:r>
      <w:r w:rsidRPr="002D4639">
        <w:rPr>
          <w:rFonts w:ascii="Times New Roman" w:eastAsia="Times New Roman" w:hAnsi="Times New Roman" w:cs="Times New Roman"/>
          <w:szCs w:val="20"/>
          <w:lang w:val="sr-Latn-CS"/>
        </w:rPr>
        <w:t>064/</w:t>
      </w:r>
      <w:r w:rsidR="00F77CFB" w:rsidRPr="002D4639">
        <w:rPr>
          <w:rFonts w:ascii="Times New Roman" w:eastAsia="Times New Roman" w:hAnsi="Times New Roman" w:cs="Times New Roman"/>
          <w:szCs w:val="20"/>
          <w:lang w:val="sr-Cyrl-RS"/>
        </w:rPr>
        <w:t>64-66-375</w:t>
      </w:r>
    </w:p>
    <w:p w:rsidR="004B09FF" w:rsidRPr="002D4639" w:rsidRDefault="004B09FF" w:rsidP="004B09FF">
      <w:pPr>
        <w:spacing w:line="240" w:lineRule="auto"/>
        <w:ind w:left="1980" w:right="677" w:hanging="1980"/>
        <w:jc w:val="both"/>
        <w:rPr>
          <w:rFonts w:ascii="Times New Roman" w:eastAsia="Times New Roman" w:hAnsi="Times New Roman" w:cs="Times New Roman"/>
          <w:szCs w:val="20"/>
          <w:lang w:val="sr-Latn-CS"/>
        </w:rPr>
      </w:pPr>
      <w:r w:rsidRPr="002D4639">
        <w:rPr>
          <w:rFonts w:ascii="Times New Roman" w:eastAsia="Times New Roman" w:hAnsi="Times New Roman" w:cs="Times New Roman"/>
          <w:szCs w:val="20"/>
          <w:lang w:val="sr-Latn-CS"/>
        </w:rPr>
        <w:t>za konkursnu dokumentaciju - Tatjana Jovanović   064/64-66-426</w:t>
      </w:r>
    </w:p>
    <w:p w:rsidR="004B09FF" w:rsidRPr="002D4639" w:rsidRDefault="008018B1" w:rsidP="004B09FF">
      <w:pPr>
        <w:pStyle w:val="Header"/>
        <w:tabs>
          <w:tab w:val="clear" w:pos="4320"/>
          <w:tab w:val="clear" w:pos="8640"/>
          <w:tab w:val="right" w:leader="underscore" w:pos="8460"/>
        </w:tabs>
        <w:jc w:val="both"/>
        <w:rPr>
          <w:iCs/>
          <w:sz w:val="22"/>
          <w:szCs w:val="22"/>
          <w:lang w:val="en-US"/>
        </w:rPr>
      </w:pPr>
      <w:r w:rsidRPr="002D4639">
        <w:rPr>
          <w:iCs/>
          <w:sz w:val="22"/>
          <w:szCs w:val="22"/>
          <w:lang w:val="ru-RU"/>
        </w:rPr>
        <w:t>E</w:t>
      </w:r>
      <w:r w:rsidR="004B09FF" w:rsidRPr="002D4639">
        <w:rPr>
          <w:iCs/>
          <w:sz w:val="22"/>
          <w:szCs w:val="22"/>
          <w:lang w:val="ru-RU"/>
        </w:rPr>
        <w:t>l</w:t>
      </w:r>
      <w:r w:rsidRPr="002D4639">
        <w:rPr>
          <w:iCs/>
          <w:sz w:val="22"/>
          <w:szCs w:val="22"/>
          <w:lang w:val="ru-RU"/>
        </w:rPr>
        <w:t>e</w:t>
      </w:r>
      <w:r w:rsidR="004B09FF" w:rsidRPr="002D4639">
        <w:rPr>
          <w:iCs/>
          <w:sz w:val="22"/>
          <w:szCs w:val="22"/>
          <w:lang w:val="ru-RU"/>
        </w:rPr>
        <w:t>ktr</w:t>
      </w:r>
      <w:r w:rsidRPr="002D4639">
        <w:rPr>
          <w:iCs/>
          <w:sz w:val="22"/>
          <w:szCs w:val="22"/>
          <w:lang w:val="ru-RU"/>
        </w:rPr>
        <w:t>o</w:t>
      </w:r>
      <w:r w:rsidR="004B09FF" w:rsidRPr="002D4639">
        <w:rPr>
          <w:iCs/>
          <w:sz w:val="22"/>
          <w:szCs w:val="22"/>
          <w:lang w:val="ru-RU"/>
        </w:rPr>
        <w:t>nsk</w:t>
      </w:r>
      <w:r w:rsidRPr="002D4639">
        <w:rPr>
          <w:iCs/>
          <w:sz w:val="22"/>
          <w:szCs w:val="22"/>
          <w:lang w:val="ru-RU"/>
        </w:rPr>
        <w:t>a</w:t>
      </w:r>
      <w:r w:rsidR="004B09FF" w:rsidRPr="002D4639">
        <w:rPr>
          <w:iCs/>
          <w:sz w:val="22"/>
          <w:szCs w:val="22"/>
          <w:lang w:val="ru-RU"/>
        </w:rPr>
        <w:t xml:space="preserve"> </w:t>
      </w:r>
      <w:r w:rsidRPr="002D4639">
        <w:rPr>
          <w:iCs/>
          <w:sz w:val="22"/>
          <w:szCs w:val="22"/>
          <w:lang w:val="ru-RU"/>
        </w:rPr>
        <w:t>a</w:t>
      </w:r>
      <w:r w:rsidR="004B09FF" w:rsidRPr="002D4639">
        <w:rPr>
          <w:iCs/>
          <w:sz w:val="22"/>
          <w:szCs w:val="22"/>
          <w:lang w:val="ru-RU"/>
        </w:rPr>
        <w:t>dr</w:t>
      </w:r>
      <w:r w:rsidRPr="002D4639">
        <w:rPr>
          <w:iCs/>
          <w:sz w:val="22"/>
          <w:szCs w:val="22"/>
          <w:lang w:val="ru-RU"/>
        </w:rPr>
        <w:t>e</w:t>
      </w:r>
      <w:r w:rsidR="004B09FF" w:rsidRPr="002D4639">
        <w:rPr>
          <w:iCs/>
          <w:sz w:val="22"/>
          <w:szCs w:val="22"/>
          <w:lang w:val="ru-RU"/>
        </w:rPr>
        <w:t>s</w:t>
      </w:r>
      <w:r w:rsidRPr="002D4639">
        <w:rPr>
          <w:iCs/>
          <w:sz w:val="22"/>
          <w:szCs w:val="22"/>
          <w:lang w:val="ru-RU"/>
        </w:rPr>
        <w:t>a</w:t>
      </w:r>
      <w:r w:rsidR="004B09FF" w:rsidRPr="002D4639">
        <w:rPr>
          <w:iCs/>
          <w:sz w:val="22"/>
          <w:szCs w:val="22"/>
          <w:lang w:val="sr-Latn-CS"/>
        </w:rPr>
        <w:t xml:space="preserve">: </w:t>
      </w:r>
      <w:hyperlink r:id="rId11" w:history="1">
        <w:r w:rsidR="0039643D" w:rsidRPr="00DC15B1">
          <w:rPr>
            <w:rStyle w:val="Hyperlink"/>
          </w:rPr>
          <w:t>javnenabavke@opstabolnicapetrovac.rs</w:t>
        </w:r>
      </w:hyperlink>
      <w:r w:rsidR="0039643D">
        <w:t xml:space="preserve"> </w:t>
      </w:r>
    </w:p>
    <w:p w:rsidR="00F77CA9" w:rsidRPr="002D4639" w:rsidRDefault="00F77CA9" w:rsidP="00833BB4">
      <w:pPr>
        <w:pStyle w:val="Header"/>
        <w:numPr>
          <w:ilvl w:val="0"/>
          <w:numId w:val="1"/>
        </w:numPr>
        <w:tabs>
          <w:tab w:val="clear" w:pos="4320"/>
          <w:tab w:val="clear" w:pos="8640"/>
          <w:tab w:val="right" w:leader="underscore" w:pos="8460"/>
        </w:tabs>
        <w:ind w:left="284"/>
        <w:jc w:val="both"/>
        <w:rPr>
          <w:iCs/>
          <w:sz w:val="22"/>
          <w:szCs w:val="22"/>
          <w:lang w:val="en-US"/>
        </w:rPr>
      </w:pPr>
      <w:r w:rsidRPr="002D4639">
        <w:rPr>
          <w:b/>
          <w:bCs/>
          <w:sz w:val="22"/>
          <w:szCs w:val="22"/>
          <w:lang w:val="ru-RU"/>
        </w:rPr>
        <w:t>Pr</w:t>
      </w:r>
      <w:r w:rsidR="008018B1" w:rsidRPr="002D4639">
        <w:rPr>
          <w:b/>
          <w:bCs/>
          <w:sz w:val="22"/>
          <w:szCs w:val="22"/>
          <w:lang w:val="ru-RU"/>
        </w:rPr>
        <w:t>e</w:t>
      </w:r>
      <w:r w:rsidRPr="002D4639">
        <w:rPr>
          <w:b/>
          <w:bCs/>
          <w:sz w:val="22"/>
          <w:szCs w:val="22"/>
          <w:lang w:val="ru-RU"/>
        </w:rPr>
        <w:t>dm</w:t>
      </w:r>
      <w:r w:rsidR="008018B1" w:rsidRPr="002D4639">
        <w:rPr>
          <w:b/>
          <w:bCs/>
          <w:sz w:val="22"/>
          <w:szCs w:val="22"/>
          <w:lang w:val="ru-RU"/>
        </w:rPr>
        <w:t>e</w:t>
      </w:r>
      <w:r w:rsidRPr="002D4639">
        <w:rPr>
          <w:b/>
          <w:bCs/>
          <w:sz w:val="22"/>
          <w:szCs w:val="22"/>
          <w:lang w:val="ru-RU"/>
        </w:rPr>
        <w:t>t n</w:t>
      </w:r>
      <w:r w:rsidR="008018B1" w:rsidRPr="002D4639">
        <w:rPr>
          <w:b/>
          <w:bCs/>
          <w:sz w:val="22"/>
          <w:szCs w:val="22"/>
          <w:lang w:val="ru-RU"/>
        </w:rPr>
        <w:t>a</w:t>
      </w:r>
      <w:r w:rsidRPr="002D4639">
        <w:rPr>
          <w:b/>
          <w:bCs/>
          <w:sz w:val="22"/>
          <w:szCs w:val="22"/>
          <w:lang w:val="ru-RU"/>
        </w:rPr>
        <w:t>b</w:t>
      </w:r>
      <w:r w:rsidR="008018B1" w:rsidRPr="002D4639">
        <w:rPr>
          <w:b/>
          <w:bCs/>
          <w:sz w:val="22"/>
          <w:szCs w:val="22"/>
          <w:lang w:val="ru-RU"/>
        </w:rPr>
        <w:t>a</w:t>
      </w:r>
      <w:r w:rsidRPr="002D4639">
        <w:rPr>
          <w:b/>
          <w:bCs/>
          <w:sz w:val="22"/>
          <w:szCs w:val="22"/>
          <w:lang w:val="ru-RU"/>
        </w:rPr>
        <w:t>vk</w:t>
      </w:r>
      <w:r w:rsidR="008018B1" w:rsidRPr="002D4639">
        <w:rPr>
          <w:b/>
          <w:bCs/>
          <w:sz w:val="22"/>
          <w:szCs w:val="22"/>
          <w:lang w:val="ru-RU"/>
        </w:rPr>
        <w:t>e</w:t>
      </w:r>
      <w:r w:rsidRPr="002D4639">
        <w:rPr>
          <w:b/>
          <w:bCs/>
          <w:sz w:val="22"/>
          <w:szCs w:val="22"/>
          <w:lang w:val="ru-RU"/>
        </w:rPr>
        <w:t xml:space="preserve">: </w:t>
      </w:r>
    </w:p>
    <w:p w:rsidR="00EA0931" w:rsidRPr="002D4639" w:rsidRDefault="003C5334" w:rsidP="00EA0931">
      <w:pPr>
        <w:pStyle w:val="Header"/>
        <w:tabs>
          <w:tab w:val="right" w:leader="dot" w:pos="8460"/>
        </w:tabs>
        <w:ind w:right="-567"/>
        <w:rPr>
          <w:iCs/>
          <w:sz w:val="22"/>
          <w:szCs w:val="22"/>
        </w:rPr>
      </w:pPr>
      <w:r w:rsidRPr="002D4639">
        <w:rPr>
          <w:iCs/>
          <w:sz w:val="22"/>
          <w:szCs w:val="22"/>
        </w:rPr>
        <w:t>Predmet javne nabavke br. BV</w:t>
      </w:r>
      <w:r w:rsidR="0099036C">
        <w:rPr>
          <w:iCs/>
          <w:sz w:val="22"/>
          <w:szCs w:val="22"/>
        </w:rPr>
        <w:t>2</w:t>
      </w:r>
      <w:r w:rsidRPr="002D4639">
        <w:rPr>
          <w:iCs/>
          <w:sz w:val="22"/>
          <w:szCs w:val="22"/>
        </w:rPr>
        <w:t>/01-201</w:t>
      </w:r>
      <w:r w:rsidR="0099036C">
        <w:rPr>
          <w:iCs/>
          <w:sz w:val="22"/>
          <w:szCs w:val="22"/>
        </w:rPr>
        <w:t>9</w:t>
      </w:r>
      <w:r w:rsidRPr="002D4639">
        <w:rPr>
          <w:iCs/>
          <w:sz w:val="22"/>
          <w:szCs w:val="22"/>
        </w:rPr>
        <w:t xml:space="preserve"> je nabavka dobara </w:t>
      </w:r>
      <w:r w:rsidR="00756F57" w:rsidRPr="002D4639">
        <w:rPr>
          <w:iCs/>
          <w:sz w:val="22"/>
          <w:szCs w:val="22"/>
        </w:rPr>
        <w:t>–</w:t>
      </w:r>
      <w:r w:rsidR="003F6282" w:rsidRPr="002D4639">
        <w:rPr>
          <w:iCs/>
          <w:sz w:val="22"/>
          <w:szCs w:val="22"/>
        </w:rPr>
        <w:t xml:space="preserve"> </w:t>
      </w:r>
      <w:r w:rsidR="00EA0931" w:rsidRPr="002D4639">
        <w:rPr>
          <w:iCs/>
          <w:sz w:val="22"/>
          <w:szCs w:val="22"/>
        </w:rPr>
        <w:t>L</w:t>
      </w:r>
      <w:r w:rsidR="008018B1" w:rsidRPr="002D4639">
        <w:rPr>
          <w:iCs/>
          <w:sz w:val="22"/>
          <w:szCs w:val="22"/>
        </w:rPr>
        <w:t>a</w:t>
      </w:r>
      <w:r w:rsidR="00EA0931" w:rsidRPr="002D4639">
        <w:rPr>
          <w:iCs/>
          <w:sz w:val="22"/>
          <w:szCs w:val="22"/>
        </w:rPr>
        <w:t>b</w:t>
      </w:r>
      <w:r w:rsidR="008018B1" w:rsidRPr="002D4639">
        <w:rPr>
          <w:iCs/>
          <w:sz w:val="22"/>
          <w:szCs w:val="22"/>
        </w:rPr>
        <w:t>o</w:t>
      </w:r>
      <w:r w:rsidR="00EA0931" w:rsidRPr="002D4639">
        <w:rPr>
          <w:iCs/>
          <w:sz w:val="22"/>
          <w:szCs w:val="22"/>
        </w:rPr>
        <w:t>r</w:t>
      </w:r>
      <w:r w:rsidR="008018B1" w:rsidRPr="002D4639">
        <w:rPr>
          <w:iCs/>
          <w:sz w:val="22"/>
          <w:szCs w:val="22"/>
        </w:rPr>
        <w:t>a</w:t>
      </w:r>
      <w:r w:rsidR="00EA0931" w:rsidRPr="002D4639">
        <w:rPr>
          <w:iCs/>
          <w:sz w:val="22"/>
          <w:szCs w:val="22"/>
        </w:rPr>
        <w:t>t</w:t>
      </w:r>
      <w:r w:rsidR="008018B1" w:rsidRPr="002D4639">
        <w:rPr>
          <w:iCs/>
          <w:sz w:val="22"/>
          <w:szCs w:val="22"/>
        </w:rPr>
        <w:t>o</w:t>
      </w:r>
      <w:r w:rsidR="00EA0931" w:rsidRPr="002D4639">
        <w:rPr>
          <w:iCs/>
          <w:sz w:val="22"/>
          <w:szCs w:val="22"/>
        </w:rPr>
        <w:t>ri</w:t>
      </w:r>
      <w:r w:rsidR="008018B1" w:rsidRPr="002D4639">
        <w:rPr>
          <w:iCs/>
          <w:sz w:val="22"/>
          <w:szCs w:val="22"/>
        </w:rPr>
        <w:t>j</w:t>
      </w:r>
      <w:r w:rsidR="00EA0931" w:rsidRPr="002D4639">
        <w:rPr>
          <w:iCs/>
          <w:sz w:val="22"/>
          <w:szCs w:val="22"/>
        </w:rPr>
        <w:t>sk</w:t>
      </w:r>
      <w:r w:rsidRPr="002D4639">
        <w:rPr>
          <w:iCs/>
          <w:sz w:val="22"/>
          <w:szCs w:val="22"/>
        </w:rPr>
        <w:t>og p</w:t>
      </w:r>
      <w:r w:rsidR="008018B1" w:rsidRPr="002D4639">
        <w:rPr>
          <w:iCs/>
          <w:sz w:val="22"/>
          <w:szCs w:val="22"/>
        </w:rPr>
        <w:t>o</w:t>
      </w:r>
      <w:r w:rsidRPr="002D4639">
        <w:rPr>
          <w:iCs/>
          <w:sz w:val="22"/>
          <w:szCs w:val="22"/>
        </w:rPr>
        <w:t>tr</w:t>
      </w:r>
      <w:r w:rsidR="008018B1" w:rsidRPr="002D4639">
        <w:rPr>
          <w:iCs/>
          <w:sz w:val="22"/>
          <w:szCs w:val="22"/>
        </w:rPr>
        <w:t>o</w:t>
      </w:r>
      <w:r w:rsidRPr="002D4639">
        <w:rPr>
          <w:iCs/>
          <w:sz w:val="22"/>
          <w:szCs w:val="22"/>
        </w:rPr>
        <w:t>šnog</w:t>
      </w:r>
      <w:r w:rsidR="00EA0931" w:rsidRPr="002D4639">
        <w:rPr>
          <w:iCs/>
          <w:sz w:val="22"/>
          <w:szCs w:val="22"/>
        </w:rPr>
        <w:t xml:space="preserve"> m</w:t>
      </w:r>
      <w:r w:rsidR="008018B1" w:rsidRPr="002D4639">
        <w:rPr>
          <w:iCs/>
          <w:sz w:val="22"/>
          <w:szCs w:val="22"/>
        </w:rPr>
        <w:t>a</w:t>
      </w:r>
      <w:r w:rsidR="00EA0931" w:rsidRPr="002D4639">
        <w:rPr>
          <w:iCs/>
          <w:sz w:val="22"/>
          <w:szCs w:val="22"/>
        </w:rPr>
        <w:t>t</w:t>
      </w:r>
      <w:r w:rsidR="008018B1" w:rsidRPr="002D4639">
        <w:rPr>
          <w:iCs/>
          <w:sz w:val="22"/>
          <w:szCs w:val="22"/>
        </w:rPr>
        <w:t>e</w:t>
      </w:r>
      <w:r w:rsidR="00EA0931" w:rsidRPr="002D4639">
        <w:rPr>
          <w:iCs/>
          <w:sz w:val="22"/>
          <w:szCs w:val="22"/>
        </w:rPr>
        <w:t>ri</w:t>
      </w:r>
      <w:r w:rsidR="008018B1" w:rsidRPr="002D4639">
        <w:rPr>
          <w:iCs/>
          <w:sz w:val="22"/>
          <w:szCs w:val="22"/>
        </w:rPr>
        <w:t>ja</w:t>
      </w:r>
      <w:r w:rsidR="00EA0931" w:rsidRPr="002D4639">
        <w:rPr>
          <w:iCs/>
          <w:sz w:val="22"/>
          <w:szCs w:val="22"/>
        </w:rPr>
        <w:t>l</w:t>
      </w:r>
      <w:r w:rsidRPr="002D4639">
        <w:rPr>
          <w:iCs/>
          <w:sz w:val="22"/>
          <w:szCs w:val="22"/>
        </w:rPr>
        <w:t>a</w:t>
      </w:r>
    </w:p>
    <w:p w:rsidR="009A75F8" w:rsidRPr="002D4639" w:rsidRDefault="003C5334" w:rsidP="009A75F8">
      <w:pPr>
        <w:autoSpaceDE w:val="0"/>
        <w:autoSpaceDN w:val="0"/>
        <w:adjustRightInd w:val="0"/>
        <w:spacing w:line="240" w:lineRule="auto"/>
        <w:rPr>
          <w:rFonts w:ascii="Times New Roman" w:hAnsi="Times New Roman" w:cs="Times New Roman"/>
          <w:iCs/>
        </w:rPr>
      </w:pPr>
      <w:r w:rsidRPr="002D4639">
        <w:rPr>
          <w:rFonts w:ascii="Times New Roman" w:hAnsi="Times New Roman" w:cs="Times New Roman"/>
          <w:iCs/>
        </w:rPr>
        <w:t xml:space="preserve">Oznaka iz opšte g rečnika nabavki: </w:t>
      </w:r>
    </w:p>
    <w:p w:rsidR="009A75F8" w:rsidRPr="002D4639" w:rsidRDefault="009A75F8" w:rsidP="009A75F8">
      <w:pPr>
        <w:autoSpaceDE w:val="0"/>
        <w:autoSpaceDN w:val="0"/>
        <w:adjustRightInd w:val="0"/>
        <w:spacing w:line="240" w:lineRule="auto"/>
        <w:rPr>
          <w:rFonts w:ascii="Times New Roman" w:hAnsi="Times New Roman" w:cs="Times New Roman"/>
          <w:color w:val="000000"/>
        </w:rPr>
      </w:pPr>
      <w:r w:rsidRPr="002D4639">
        <w:rPr>
          <w:rFonts w:ascii="Times New Roman" w:hAnsi="Times New Roman" w:cs="Times New Roman"/>
          <w:color w:val="000000"/>
        </w:rPr>
        <w:t>33696500 –L</w:t>
      </w:r>
      <w:r w:rsidR="008018B1" w:rsidRPr="002D4639">
        <w:rPr>
          <w:rFonts w:ascii="Times New Roman" w:hAnsi="Times New Roman" w:cs="Times New Roman"/>
          <w:color w:val="000000"/>
        </w:rPr>
        <w:t>a</w:t>
      </w:r>
      <w:r w:rsidRPr="002D4639">
        <w:rPr>
          <w:rFonts w:ascii="Times New Roman" w:hAnsi="Times New Roman" w:cs="Times New Roman"/>
          <w:color w:val="000000"/>
        </w:rPr>
        <w:t>b</w:t>
      </w:r>
      <w:r w:rsidR="008018B1" w:rsidRPr="002D4639">
        <w:rPr>
          <w:rFonts w:ascii="Times New Roman" w:hAnsi="Times New Roman" w:cs="Times New Roman"/>
          <w:color w:val="000000"/>
        </w:rPr>
        <w:t>o</w:t>
      </w:r>
      <w:r w:rsidRPr="002D4639">
        <w:rPr>
          <w:rFonts w:ascii="Times New Roman" w:hAnsi="Times New Roman" w:cs="Times New Roman"/>
          <w:color w:val="000000"/>
        </w:rPr>
        <w:t>r</w:t>
      </w:r>
      <w:r w:rsidR="008018B1" w:rsidRPr="002D4639">
        <w:rPr>
          <w:rFonts w:ascii="Times New Roman" w:hAnsi="Times New Roman" w:cs="Times New Roman"/>
          <w:color w:val="000000"/>
        </w:rPr>
        <w:t>a</w:t>
      </w:r>
      <w:r w:rsidRPr="002D4639">
        <w:rPr>
          <w:rFonts w:ascii="Times New Roman" w:hAnsi="Times New Roman" w:cs="Times New Roman"/>
          <w:color w:val="000000"/>
        </w:rPr>
        <w:t>t</w:t>
      </w:r>
      <w:r w:rsidR="008018B1" w:rsidRPr="002D4639">
        <w:rPr>
          <w:rFonts w:ascii="Times New Roman" w:hAnsi="Times New Roman" w:cs="Times New Roman"/>
          <w:color w:val="000000"/>
        </w:rPr>
        <w:t>o</w:t>
      </w:r>
      <w:r w:rsidRPr="002D4639">
        <w:rPr>
          <w:rFonts w:ascii="Times New Roman" w:hAnsi="Times New Roman" w:cs="Times New Roman"/>
          <w:color w:val="000000"/>
        </w:rPr>
        <w:t>ri</w:t>
      </w:r>
      <w:r w:rsidR="008018B1" w:rsidRPr="002D4639">
        <w:rPr>
          <w:rFonts w:ascii="Times New Roman" w:hAnsi="Times New Roman" w:cs="Times New Roman"/>
          <w:color w:val="000000"/>
        </w:rPr>
        <w:t>j</w:t>
      </w:r>
      <w:r w:rsidRPr="002D4639">
        <w:rPr>
          <w:rFonts w:ascii="Times New Roman" w:hAnsi="Times New Roman" w:cs="Times New Roman"/>
          <w:color w:val="000000"/>
        </w:rPr>
        <w:t>ski r</w:t>
      </w:r>
      <w:r w:rsidR="008018B1" w:rsidRPr="002D4639">
        <w:rPr>
          <w:rFonts w:ascii="Times New Roman" w:hAnsi="Times New Roman" w:cs="Times New Roman"/>
          <w:color w:val="000000"/>
        </w:rPr>
        <w:t>ea</w:t>
      </w:r>
      <w:r w:rsidRPr="002D4639">
        <w:rPr>
          <w:rFonts w:ascii="Times New Roman" w:hAnsi="Times New Roman" w:cs="Times New Roman"/>
          <w:color w:val="000000"/>
        </w:rPr>
        <w:t>g</w:t>
      </w:r>
      <w:r w:rsidR="008018B1" w:rsidRPr="002D4639">
        <w:rPr>
          <w:rFonts w:ascii="Times New Roman" w:hAnsi="Times New Roman" w:cs="Times New Roman"/>
          <w:color w:val="000000"/>
        </w:rPr>
        <w:t>e</w:t>
      </w:r>
      <w:r w:rsidRPr="002D4639">
        <w:rPr>
          <w:rFonts w:ascii="Times New Roman" w:hAnsi="Times New Roman" w:cs="Times New Roman"/>
          <w:color w:val="000000"/>
        </w:rPr>
        <w:t>nsi</w:t>
      </w:r>
    </w:p>
    <w:p w:rsidR="009A75F8" w:rsidRPr="002D4639" w:rsidRDefault="009A75F8" w:rsidP="009A75F8">
      <w:pPr>
        <w:autoSpaceDE w:val="0"/>
        <w:autoSpaceDN w:val="0"/>
        <w:adjustRightInd w:val="0"/>
        <w:spacing w:line="240" w:lineRule="auto"/>
        <w:rPr>
          <w:rFonts w:ascii="Times New Roman" w:hAnsi="Times New Roman" w:cs="Times New Roman"/>
          <w:color w:val="000000"/>
        </w:rPr>
      </w:pPr>
      <w:r w:rsidRPr="002D4639">
        <w:rPr>
          <w:rFonts w:ascii="Times New Roman" w:hAnsi="Times New Roman" w:cs="Times New Roman"/>
          <w:color w:val="000000"/>
        </w:rPr>
        <w:t>33790000 – L</w:t>
      </w:r>
      <w:r w:rsidR="008018B1" w:rsidRPr="002D4639">
        <w:rPr>
          <w:rFonts w:ascii="Times New Roman" w:hAnsi="Times New Roman" w:cs="Times New Roman"/>
          <w:color w:val="000000"/>
        </w:rPr>
        <w:t>a</w:t>
      </w:r>
      <w:r w:rsidRPr="002D4639">
        <w:rPr>
          <w:rFonts w:ascii="Times New Roman" w:hAnsi="Times New Roman" w:cs="Times New Roman"/>
          <w:color w:val="000000"/>
        </w:rPr>
        <w:t>b</w:t>
      </w:r>
      <w:r w:rsidR="008018B1" w:rsidRPr="002D4639">
        <w:rPr>
          <w:rFonts w:ascii="Times New Roman" w:hAnsi="Times New Roman" w:cs="Times New Roman"/>
          <w:color w:val="000000"/>
        </w:rPr>
        <w:t>o</w:t>
      </w:r>
      <w:r w:rsidRPr="002D4639">
        <w:rPr>
          <w:rFonts w:ascii="Times New Roman" w:hAnsi="Times New Roman" w:cs="Times New Roman"/>
          <w:color w:val="000000"/>
        </w:rPr>
        <w:t>r</w:t>
      </w:r>
      <w:r w:rsidR="008018B1" w:rsidRPr="002D4639">
        <w:rPr>
          <w:rFonts w:ascii="Times New Roman" w:hAnsi="Times New Roman" w:cs="Times New Roman"/>
          <w:color w:val="000000"/>
        </w:rPr>
        <w:t>a</w:t>
      </w:r>
      <w:r w:rsidRPr="002D4639">
        <w:rPr>
          <w:rFonts w:ascii="Times New Roman" w:hAnsi="Times New Roman" w:cs="Times New Roman"/>
          <w:color w:val="000000"/>
        </w:rPr>
        <w:t>t</w:t>
      </w:r>
      <w:r w:rsidR="008018B1" w:rsidRPr="002D4639">
        <w:rPr>
          <w:rFonts w:ascii="Times New Roman" w:hAnsi="Times New Roman" w:cs="Times New Roman"/>
          <w:color w:val="000000"/>
        </w:rPr>
        <w:t>o</w:t>
      </w:r>
      <w:r w:rsidRPr="002D4639">
        <w:rPr>
          <w:rFonts w:ascii="Times New Roman" w:hAnsi="Times New Roman" w:cs="Times New Roman"/>
          <w:color w:val="000000"/>
        </w:rPr>
        <w:t>ri</w:t>
      </w:r>
      <w:r w:rsidR="008018B1" w:rsidRPr="002D4639">
        <w:rPr>
          <w:rFonts w:ascii="Times New Roman" w:hAnsi="Times New Roman" w:cs="Times New Roman"/>
          <w:color w:val="000000"/>
        </w:rPr>
        <w:t>j</w:t>
      </w:r>
      <w:r w:rsidRPr="002D4639">
        <w:rPr>
          <w:rFonts w:ascii="Times New Roman" w:hAnsi="Times New Roman" w:cs="Times New Roman"/>
          <w:color w:val="000000"/>
        </w:rPr>
        <w:t>ski, higi</w:t>
      </w:r>
      <w:r w:rsidR="008018B1" w:rsidRPr="002D4639">
        <w:rPr>
          <w:rFonts w:ascii="Times New Roman" w:hAnsi="Times New Roman" w:cs="Times New Roman"/>
          <w:color w:val="000000"/>
        </w:rPr>
        <w:t>je</w:t>
      </w:r>
      <w:r w:rsidRPr="002D4639">
        <w:rPr>
          <w:rFonts w:ascii="Times New Roman" w:hAnsi="Times New Roman" w:cs="Times New Roman"/>
          <w:color w:val="000000"/>
        </w:rPr>
        <w:t xml:space="preserve">nski </w:t>
      </w:r>
      <w:proofErr w:type="gramStart"/>
      <w:r w:rsidRPr="002D4639">
        <w:rPr>
          <w:rFonts w:ascii="Times New Roman" w:hAnsi="Times New Roman" w:cs="Times New Roman"/>
          <w:color w:val="000000"/>
        </w:rPr>
        <w:t>ili</w:t>
      </w:r>
      <w:proofErr w:type="gramEnd"/>
      <w:r w:rsidRPr="002D4639">
        <w:rPr>
          <w:rFonts w:ascii="Times New Roman" w:hAnsi="Times New Roman" w:cs="Times New Roman"/>
          <w:color w:val="000000"/>
        </w:rPr>
        <w:t xml:space="preserve"> f</w:t>
      </w:r>
      <w:r w:rsidR="008018B1" w:rsidRPr="002D4639">
        <w:rPr>
          <w:rFonts w:ascii="Times New Roman" w:hAnsi="Times New Roman" w:cs="Times New Roman"/>
          <w:color w:val="000000"/>
        </w:rPr>
        <w:t>a</w:t>
      </w:r>
      <w:r w:rsidRPr="002D4639">
        <w:rPr>
          <w:rFonts w:ascii="Times New Roman" w:hAnsi="Times New Roman" w:cs="Times New Roman"/>
          <w:color w:val="000000"/>
        </w:rPr>
        <w:t>rm</w:t>
      </w:r>
      <w:r w:rsidR="008018B1" w:rsidRPr="002D4639">
        <w:rPr>
          <w:rFonts w:ascii="Times New Roman" w:hAnsi="Times New Roman" w:cs="Times New Roman"/>
          <w:color w:val="000000"/>
        </w:rPr>
        <w:t>a</w:t>
      </w:r>
      <w:r w:rsidRPr="002D4639">
        <w:rPr>
          <w:rFonts w:ascii="Times New Roman" w:hAnsi="Times New Roman" w:cs="Times New Roman"/>
          <w:color w:val="000000"/>
        </w:rPr>
        <w:t>c</w:t>
      </w:r>
      <w:r w:rsidR="008018B1" w:rsidRPr="002D4639">
        <w:rPr>
          <w:rFonts w:ascii="Times New Roman" w:hAnsi="Times New Roman" w:cs="Times New Roman"/>
          <w:color w:val="000000"/>
        </w:rPr>
        <w:t>e</w:t>
      </w:r>
      <w:r w:rsidRPr="002D4639">
        <w:rPr>
          <w:rFonts w:ascii="Times New Roman" w:hAnsi="Times New Roman" w:cs="Times New Roman"/>
          <w:color w:val="000000"/>
        </w:rPr>
        <w:t>utski pr</w:t>
      </w:r>
      <w:r w:rsidR="008018B1" w:rsidRPr="002D4639">
        <w:rPr>
          <w:rFonts w:ascii="Times New Roman" w:hAnsi="Times New Roman" w:cs="Times New Roman"/>
          <w:color w:val="000000"/>
        </w:rPr>
        <w:t>e</w:t>
      </w:r>
      <w:r w:rsidRPr="002D4639">
        <w:rPr>
          <w:rFonts w:ascii="Times New Roman" w:hAnsi="Times New Roman" w:cs="Times New Roman"/>
          <w:color w:val="000000"/>
        </w:rPr>
        <w:t>dm</w:t>
      </w:r>
      <w:r w:rsidR="008018B1" w:rsidRPr="002D4639">
        <w:rPr>
          <w:rFonts w:ascii="Times New Roman" w:hAnsi="Times New Roman" w:cs="Times New Roman"/>
          <w:color w:val="000000"/>
        </w:rPr>
        <w:t>e</w:t>
      </w:r>
      <w:r w:rsidRPr="002D4639">
        <w:rPr>
          <w:rFonts w:ascii="Times New Roman" w:hAnsi="Times New Roman" w:cs="Times New Roman"/>
          <w:color w:val="000000"/>
        </w:rPr>
        <w:t xml:space="preserve">ti </w:t>
      </w:r>
      <w:r w:rsidR="008018B1" w:rsidRPr="002D4639">
        <w:rPr>
          <w:rFonts w:ascii="Times New Roman" w:hAnsi="Times New Roman" w:cs="Times New Roman"/>
          <w:color w:val="000000"/>
        </w:rPr>
        <w:t>o</w:t>
      </w:r>
      <w:r w:rsidRPr="002D4639">
        <w:rPr>
          <w:rFonts w:ascii="Times New Roman" w:hAnsi="Times New Roman" w:cs="Times New Roman"/>
          <w:color w:val="000000"/>
        </w:rPr>
        <w:t>d st</w:t>
      </w:r>
      <w:r w:rsidR="008018B1" w:rsidRPr="002D4639">
        <w:rPr>
          <w:rFonts w:ascii="Times New Roman" w:hAnsi="Times New Roman" w:cs="Times New Roman"/>
          <w:color w:val="000000"/>
        </w:rPr>
        <w:t>a</w:t>
      </w:r>
      <w:r w:rsidRPr="002D4639">
        <w:rPr>
          <w:rFonts w:ascii="Times New Roman" w:hAnsi="Times New Roman" w:cs="Times New Roman"/>
          <w:color w:val="000000"/>
        </w:rPr>
        <w:t>kl</w:t>
      </w:r>
      <w:r w:rsidR="008018B1" w:rsidRPr="002D4639">
        <w:rPr>
          <w:rFonts w:ascii="Times New Roman" w:hAnsi="Times New Roman" w:cs="Times New Roman"/>
          <w:color w:val="000000"/>
        </w:rPr>
        <w:t>a</w:t>
      </w:r>
    </w:p>
    <w:p w:rsidR="009A75F8" w:rsidRPr="002D4639" w:rsidRDefault="009A75F8" w:rsidP="009A75F8">
      <w:pPr>
        <w:autoSpaceDE w:val="0"/>
        <w:autoSpaceDN w:val="0"/>
        <w:adjustRightInd w:val="0"/>
        <w:spacing w:line="240" w:lineRule="auto"/>
        <w:rPr>
          <w:rFonts w:ascii="Times New Roman" w:hAnsi="Times New Roman" w:cs="Times New Roman"/>
          <w:color w:val="000000"/>
        </w:rPr>
      </w:pPr>
      <w:r w:rsidRPr="002D4639">
        <w:rPr>
          <w:rFonts w:ascii="Times New Roman" w:hAnsi="Times New Roman" w:cs="Times New Roman"/>
          <w:color w:val="000000"/>
        </w:rPr>
        <w:t>38437000 – L</w:t>
      </w:r>
      <w:r w:rsidR="008018B1" w:rsidRPr="002D4639">
        <w:rPr>
          <w:rFonts w:ascii="Times New Roman" w:hAnsi="Times New Roman" w:cs="Times New Roman"/>
          <w:color w:val="000000"/>
        </w:rPr>
        <w:t>a</w:t>
      </w:r>
      <w:r w:rsidRPr="002D4639">
        <w:rPr>
          <w:rFonts w:ascii="Times New Roman" w:hAnsi="Times New Roman" w:cs="Times New Roman"/>
          <w:color w:val="000000"/>
        </w:rPr>
        <w:t>b</w:t>
      </w:r>
      <w:r w:rsidR="008018B1" w:rsidRPr="002D4639">
        <w:rPr>
          <w:rFonts w:ascii="Times New Roman" w:hAnsi="Times New Roman" w:cs="Times New Roman"/>
          <w:color w:val="000000"/>
        </w:rPr>
        <w:t>o</w:t>
      </w:r>
      <w:r w:rsidRPr="002D4639">
        <w:rPr>
          <w:rFonts w:ascii="Times New Roman" w:hAnsi="Times New Roman" w:cs="Times New Roman"/>
          <w:color w:val="000000"/>
        </w:rPr>
        <w:t>r</w:t>
      </w:r>
      <w:r w:rsidR="008018B1" w:rsidRPr="002D4639">
        <w:rPr>
          <w:rFonts w:ascii="Times New Roman" w:hAnsi="Times New Roman" w:cs="Times New Roman"/>
          <w:color w:val="000000"/>
        </w:rPr>
        <w:t>a</w:t>
      </w:r>
      <w:r w:rsidRPr="002D4639">
        <w:rPr>
          <w:rFonts w:ascii="Times New Roman" w:hAnsi="Times New Roman" w:cs="Times New Roman"/>
          <w:color w:val="000000"/>
        </w:rPr>
        <w:t>t</w:t>
      </w:r>
      <w:r w:rsidR="008018B1" w:rsidRPr="002D4639">
        <w:rPr>
          <w:rFonts w:ascii="Times New Roman" w:hAnsi="Times New Roman" w:cs="Times New Roman"/>
          <w:color w:val="000000"/>
        </w:rPr>
        <w:t>o</w:t>
      </w:r>
      <w:r w:rsidRPr="002D4639">
        <w:rPr>
          <w:rFonts w:ascii="Times New Roman" w:hAnsi="Times New Roman" w:cs="Times New Roman"/>
          <w:color w:val="000000"/>
        </w:rPr>
        <w:t>ri</w:t>
      </w:r>
      <w:r w:rsidR="008018B1" w:rsidRPr="002D4639">
        <w:rPr>
          <w:rFonts w:ascii="Times New Roman" w:hAnsi="Times New Roman" w:cs="Times New Roman"/>
          <w:color w:val="000000"/>
        </w:rPr>
        <w:t>j</w:t>
      </w:r>
      <w:r w:rsidRPr="002D4639">
        <w:rPr>
          <w:rFonts w:ascii="Times New Roman" w:hAnsi="Times New Roman" w:cs="Times New Roman"/>
          <w:color w:val="000000"/>
        </w:rPr>
        <w:t>ski</w:t>
      </w:r>
      <w:r w:rsidR="008018B1" w:rsidRPr="002D4639">
        <w:rPr>
          <w:rFonts w:ascii="Times New Roman" w:hAnsi="Times New Roman" w:cs="Times New Roman"/>
          <w:color w:val="000000"/>
        </w:rPr>
        <w:t>e</w:t>
      </w:r>
      <w:r w:rsidRPr="002D4639">
        <w:rPr>
          <w:rFonts w:ascii="Times New Roman" w:hAnsi="Times New Roman" w:cs="Times New Roman"/>
          <w:color w:val="000000"/>
        </w:rPr>
        <w:t xml:space="preserve"> pip</w:t>
      </w:r>
      <w:r w:rsidR="008018B1" w:rsidRPr="002D4639">
        <w:rPr>
          <w:rFonts w:ascii="Times New Roman" w:hAnsi="Times New Roman" w:cs="Times New Roman"/>
          <w:color w:val="000000"/>
        </w:rPr>
        <w:t>e</w:t>
      </w:r>
      <w:r w:rsidRPr="002D4639">
        <w:rPr>
          <w:rFonts w:ascii="Times New Roman" w:hAnsi="Times New Roman" w:cs="Times New Roman"/>
          <w:color w:val="000000"/>
        </w:rPr>
        <w:t>t</w:t>
      </w:r>
      <w:r w:rsidR="008018B1" w:rsidRPr="002D4639">
        <w:rPr>
          <w:rFonts w:ascii="Times New Roman" w:hAnsi="Times New Roman" w:cs="Times New Roman"/>
          <w:color w:val="000000"/>
        </w:rPr>
        <w:t>e</w:t>
      </w:r>
      <w:r w:rsidRPr="002D4639">
        <w:rPr>
          <w:rFonts w:ascii="Times New Roman" w:hAnsi="Times New Roman" w:cs="Times New Roman"/>
          <w:color w:val="000000"/>
        </w:rPr>
        <w:t xml:space="preserve"> i prib</w:t>
      </w:r>
      <w:r w:rsidR="008018B1" w:rsidRPr="002D4639">
        <w:rPr>
          <w:rFonts w:ascii="Times New Roman" w:hAnsi="Times New Roman" w:cs="Times New Roman"/>
          <w:color w:val="000000"/>
        </w:rPr>
        <w:t>o</w:t>
      </w:r>
      <w:r w:rsidRPr="002D4639">
        <w:rPr>
          <w:rFonts w:ascii="Times New Roman" w:hAnsi="Times New Roman" w:cs="Times New Roman"/>
          <w:color w:val="000000"/>
        </w:rPr>
        <w:t>r</w:t>
      </w:r>
    </w:p>
    <w:p w:rsidR="00367FB4" w:rsidRPr="002D4639" w:rsidRDefault="00367FB4" w:rsidP="004B09FF">
      <w:pPr>
        <w:pStyle w:val="Header"/>
        <w:tabs>
          <w:tab w:val="right" w:leader="dot" w:pos="8460"/>
        </w:tabs>
        <w:ind w:right="-567"/>
        <w:rPr>
          <w:rFonts w:eastAsiaTheme="minorHAnsi"/>
          <w:color w:val="000000"/>
          <w:sz w:val="20"/>
          <w:lang w:val="sr-Latn-RS" w:eastAsia="en-US"/>
        </w:rPr>
      </w:pPr>
    </w:p>
    <w:p w:rsidR="00367FB4" w:rsidRPr="002D4639" w:rsidRDefault="008018B1" w:rsidP="00367FB4">
      <w:pPr>
        <w:jc w:val="both"/>
        <w:rPr>
          <w:rFonts w:ascii="Times New Roman" w:hAnsi="Times New Roman" w:cs="Times New Roman"/>
          <w:noProof/>
          <w:color w:val="FF0000"/>
        </w:rPr>
      </w:pPr>
      <w:r w:rsidRPr="002D4639">
        <w:rPr>
          <w:rFonts w:ascii="Times New Roman" w:hAnsi="Times New Roman" w:cs="Times New Roman"/>
          <w:noProof/>
          <w:lang w:val="sr-Cyrl-RS"/>
        </w:rPr>
        <w:t>Predmet</w:t>
      </w:r>
      <w:r w:rsidR="00367FB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javne</w:t>
      </w:r>
      <w:r w:rsidR="00367FB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nabavke</w:t>
      </w:r>
      <w:r w:rsidR="00367FB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je</w:t>
      </w:r>
      <w:r w:rsidR="00367FB4"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oblikovan</w:t>
      </w:r>
      <w:r w:rsidR="00367FB4" w:rsidRPr="002D4639">
        <w:rPr>
          <w:rFonts w:ascii="Times New Roman" w:hAnsi="Times New Roman" w:cs="Times New Roman"/>
          <w:noProof/>
          <w:spacing w:val="-4"/>
          <w:lang w:val="sr-Cyrl-RS"/>
        </w:rPr>
        <w:t xml:space="preserve"> </w:t>
      </w:r>
      <w:r w:rsidRPr="002D4639">
        <w:rPr>
          <w:rFonts w:ascii="Times New Roman" w:hAnsi="Times New Roman" w:cs="Times New Roman"/>
          <w:noProof/>
          <w:spacing w:val="-4"/>
          <w:lang w:val="sr-Cyrl-RS"/>
        </w:rPr>
        <w:t>u</w:t>
      </w:r>
      <w:r w:rsidR="00367FB4" w:rsidRPr="002D4639">
        <w:rPr>
          <w:rFonts w:ascii="Times New Roman" w:hAnsi="Times New Roman" w:cs="Times New Roman"/>
          <w:noProof/>
          <w:spacing w:val="-4"/>
          <w:lang w:val="sr-Cyrl-RS"/>
        </w:rPr>
        <w:t xml:space="preserve"> </w:t>
      </w:r>
      <w:r w:rsidR="001875EE">
        <w:rPr>
          <w:rFonts w:ascii="Times New Roman" w:hAnsi="Times New Roman" w:cs="Times New Roman"/>
          <w:noProof/>
          <w:spacing w:val="-4"/>
          <w:lang w:val="sr-Latn-RS"/>
        </w:rPr>
        <w:t>1</w:t>
      </w:r>
      <w:r w:rsidR="005E5C21">
        <w:rPr>
          <w:rFonts w:ascii="Times New Roman" w:hAnsi="Times New Roman" w:cs="Times New Roman"/>
          <w:noProof/>
          <w:spacing w:val="-4"/>
          <w:lang w:val="sr-Latn-RS"/>
        </w:rPr>
        <w:t>2</w:t>
      </w:r>
      <w:r w:rsidR="00367FB4" w:rsidRPr="002D4639">
        <w:rPr>
          <w:rFonts w:ascii="Times New Roman" w:hAnsi="Times New Roman" w:cs="Times New Roman"/>
          <w:noProof/>
          <w:spacing w:val="-4"/>
          <w:lang w:val="sr-Cyrl-RS"/>
        </w:rPr>
        <w:t xml:space="preserve"> </w:t>
      </w:r>
      <w:r w:rsidRPr="002D4639">
        <w:rPr>
          <w:rFonts w:ascii="Times New Roman" w:hAnsi="Times New Roman" w:cs="Times New Roman"/>
          <w:noProof/>
          <w:spacing w:val="-4"/>
          <w:lang w:val="sr-Cyrl-RS"/>
        </w:rPr>
        <w:t>posebnih</w:t>
      </w:r>
      <w:r w:rsidR="00367FB4" w:rsidRPr="002D4639">
        <w:rPr>
          <w:rFonts w:ascii="Times New Roman" w:hAnsi="Times New Roman" w:cs="Times New Roman"/>
          <w:noProof/>
          <w:spacing w:val="-4"/>
          <w:lang w:val="sr-Cyrl-RS"/>
        </w:rPr>
        <w:t xml:space="preserve"> </w:t>
      </w:r>
      <w:r w:rsidRPr="002D4639">
        <w:rPr>
          <w:rFonts w:ascii="Times New Roman" w:hAnsi="Times New Roman" w:cs="Times New Roman"/>
          <w:noProof/>
          <w:spacing w:val="-4"/>
          <w:lang w:val="sr-Cyrl-RS"/>
        </w:rPr>
        <w:t>istovrsnih</w:t>
      </w:r>
      <w:r w:rsidR="00367FB4" w:rsidRPr="002D4639">
        <w:rPr>
          <w:rFonts w:ascii="Times New Roman" w:hAnsi="Times New Roman" w:cs="Times New Roman"/>
          <w:noProof/>
          <w:spacing w:val="-4"/>
          <w:lang w:val="sr-Cyrl-RS"/>
        </w:rPr>
        <w:t xml:space="preserve"> </w:t>
      </w:r>
      <w:r w:rsidRPr="002D4639">
        <w:rPr>
          <w:rFonts w:ascii="Times New Roman" w:hAnsi="Times New Roman" w:cs="Times New Roman"/>
          <w:noProof/>
          <w:spacing w:val="-4"/>
          <w:lang w:val="sr-Cyrl-RS"/>
        </w:rPr>
        <w:t>celina</w:t>
      </w:r>
      <w:r w:rsidR="00367FB4" w:rsidRPr="002D4639">
        <w:rPr>
          <w:rFonts w:ascii="Times New Roman" w:hAnsi="Times New Roman" w:cs="Times New Roman"/>
          <w:noProof/>
          <w:spacing w:val="-4"/>
          <w:lang w:val="sr-Cyrl-RS"/>
        </w:rPr>
        <w:t xml:space="preserve"> (</w:t>
      </w:r>
      <w:r w:rsidRPr="002D4639">
        <w:rPr>
          <w:rFonts w:ascii="Times New Roman" w:hAnsi="Times New Roman" w:cs="Times New Roman"/>
          <w:noProof/>
          <w:spacing w:val="-4"/>
          <w:lang w:val="sr-Cyrl-RS"/>
        </w:rPr>
        <w:t>partija</w:t>
      </w:r>
      <w:r w:rsidR="00367FB4" w:rsidRPr="002D4639">
        <w:rPr>
          <w:rFonts w:ascii="Times New Roman" w:hAnsi="Times New Roman" w:cs="Times New Roman"/>
          <w:noProof/>
          <w:spacing w:val="-4"/>
          <w:lang w:val="sr-Cyrl-RS"/>
        </w:rPr>
        <w:t xml:space="preserve">) </w:t>
      </w:r>
      <w:r w:rsidR="00367FB4" w:rsidRPr="002D4639">
        <w:rPr>
          <w:rFonts w:ascii="Times New Roman" w:hAnsi="Times New Roman" w:cs="Times New Roman"/>
          <w:noProof/>
          <w:spacing w:val="-4"/>
        </w:rPr>
        <w:t>.</w:t>
      </w:r>
    </w:p>
    <w:p w:rsidR="003C5334" w:rsidRPr="002D4639" w:rsidRDefault="008018B1" w:rsidP="00761497">
      <w:pPr>
        <w:pStyle w:val="Header"/>
        <w:tabs>
          <w:tab w:val="right" w:leader="dot" w:pos="8460"/>
        </w:tabs>
        <w:ind w:right="-567"/>
        <w:rPr>
          <w:iCs/>
          <w:szCs w:val="22"/>
        </w:rPr>
      </w:pPr>
      <w:r w:rsidRPr="002D4639">
        <w:rPr>
          <w:rFonts w:eastAsiaTheme="minorHAnsi"/>
          <w:color w:val="000000"/>
          <w:sz w:val="22"/>
          <w:lang w:val="sr-Latn-RS" w:eastAsia="en-US"/>
        </w:rPr>
        <w:t>Okvirni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sporazumi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će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biti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zakl</w:t>
      </w:r>
      <w:r w:rsidR="002947B5">
        <w:rPr>
          <w:rFonts w:eastAsiaTheme="minorHAnsi"/>
          <w:color w:val="000000"/>
          <w:sz w:val="22"/>
          <w:lang w:val="sr-Latn-RS" w:eastAsia="en-US"/>
        </w:rPr>
        <w:t>j</w:t>
      </w:r>
      <w:r w:rsidRPr="002D4639">
        <w:rPr>
          <w:rFonts w:eastAsiaTheme="minorHAnsi"/>
          <w:color w:val="000000"/>
          <w:sz w:val="22"/>
          <w:lang w:val="sr-Latn-RS" w:eastAsia="en-US"/>
        </w:rPr>
        <w:t>učen</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sledeće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vrednosti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po</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partijama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dinarima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bez</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pdv</w:t>
      </w:r>
      <w:r w:rsidR="004B09FF" w:rsidRPr="002D4639">
        <w:rPr>
          <w:rFonts w:eastAsiaTheme="minorHAnsi"/>
          <w:color w:val="000000"/>
          <w:sz w:val="22"/>
          <w:lang w:val="sr-Latn-RS" w:eastAsia="en-US"/>
        </w:rPr>
        <w:t>-</w:t>
      </w:r>
      <w:r w:rsidRPr="002D4639">
        <w:rPr>
          <w:rFonts w:eastAsiaTheme="minorHAnsi"/>
          <w:color w:val="000000"/>
          <w:sz w:val="22"/>
          <w:lang w:val="sr-Latn-RS" w:eastAsia="en-US"/>
        </w:rPr>
        <w:t>a</w:t>
      </w:r>
      <w:r w:rsidR="004B09FF" w:rsidRPr="002D4639">
        <w:rPr>
          <w:rFonts w:eastAsiaTheme="minorHAnsi"/>
          <w:color w:val="000000"/>
          <w:sz w:val="22"/>
          <w:lang w:val="sr-Latn-RS" w:eastAsia="en-US"/>
        </w:rPr>
        <w:t>)</w:t>
      </w:r>
      <w:r w:rsidR="00F77CFB" w:rsidRPr="002D4639">
        <w:rPr>
          <w:rFonts w:eastAsiaTheme="minorHAnsi"/>
          <w:color w:val="000000"/>
          <w:sz w:val="22"/>
          <w:lang w:val="sr-Latn-RS" w:eastAsia="en-US"/>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796"/>
        <w:gridCol w:w="1560"/>
      </w:tblGrid>
      <w:tr w:rsidR="004B09FF" w:rsidRPr="002D4639" w:rsidTr="00A648C2">
        <w:trPr>
          <w:trHeight w:val="20"/>
        </w:trPr>
        <w:tc>
          <w:tcPr>
            <w:tcW w:w="709" w:type="dxa"/>
          </w:tcPr>
          <w:p w:rsidR="004B09FF" w:rsidRPr="002D4639" w:rsidRDefault="00032DC1" w:rsidP="00032DC1">
            <w:pPr>
              <w:pStyle w:val="Header"/>
              <w:tabs>
                <w:tab w:val="right" w:leader="dot" w:pos="8460"/>
              </w:tabs>
              <w:ind w:left="-108" w:right="-567"/>
              <w:rPr>
                <w:iCs/>
                <w:sz w:val="22"/>
                <w:szCs w:val="22"/>
              </w:rPr>
            </w:pPr>
            <w:r w:rsidRPr="002D4639">
              <w:rPr>
                <w:iCs/>
                <w:sz w:val="22"/>
                <w:szCs w:val="22"/>
              </w:rPr>
              <w:t xml:space="preserve"> </w:t>
            </w:r>
            <w:r w:rsidR="008018B1" w:rsidRPr="002D4639">
              <w:rPr>
                <w:iCs/>
                <w:sz w:val="20"/>
                <w:szCs w:val="22"/>
              </w:rPr>
              <w:t>Parti</w:t>
            </w:r>
            <w:r w:rsidR="008018B1" w:rsidRPr="002D4639">
              <w:rPr>
                <w:iCs/>
                <w:sz w:val="22"/>
                <w:szCs w:val="22"/>
              </w:rPr>
              <w:t>ja</w:t>
            </w:r>
          </w:p>
        </w:tc>
        <w:tc>
          <w:tcPr>
            <w:tcW w:w="7796" w:type="dxa"/>
            <w:shd w:val="clear" w:color="auto" w:fill="auto"/>
          </w:tcPr>
          <w:p w:rsidR="004B09FF" w:rsidRPr="002D4639" w:rsidRDefault="008018B1" w:rsidP="004B09FF">
            <w:pPr>
              <w:jc w:val="center"/>
              <w:rPr>
                <w:rFonts w:ascii="Times New Roman" w:hAnsi="Times New Roman" w:cs="Times New Roman"/>
                <w:iCs/>
              </w:rPr>
            </w:pPr>
            <w:r w:rsidRPr="002D4639">
              <w:rPr>
                <w:rFonts w:ascii="Times New Roman" w:hAnsi="Times New Roman" w:cs="Times New Roman"/>
                <w:iCs/>
              </w:rPr>
              <w:t>Naziv</w:t>
            </w:r>
            <w:r w:rsidR="004B09FF" w:rsidRPr="002D4639">
              <w:rPr>
                <w:rFonts w:ascii="Times New Roman" w:hAnsi="Times New Roman" w:cs="Times New Roman"/>
                <w:iCs/>
              </w:rPr>
              <w:t xml:space="preserve"> </w:t>
            </w:r>
            <w:r w:rsidRPr="002D4639">
              <w:rPr>
                <w:rFonts w:ascii="Times New Roman" w:hAnsi="Times New Roman" w:cs="Times New Roman"/>
                <w:iCs/>
              </w:rPr>
              <w:t>partije</w:t>
            </w:r>
          </w:p>
        </w:tc>
        <w:tc>
          <w:tcPr>
            <w:tcW w:w="1560" w:type="dxa"/>
            <w:shd w:val="clear" w:color="auto" w:fill="auto"/>
          </w:tcPr>
          <w:p w:rsidR="004B09FF" w:rsidRPr="00A648C2" w:rsidRDefault="008018B1" w:rsidP="004B09FF">
            <w:pPr>
              <w:jc w:val="center"/>
              <w:rPr>
                <w:rFonts w:ascii="Times New Roman" w:hAnsi="Times New Roman" w:cs="Times New Roman"/>
                <w:iCs/>
              </w:rPr>
            </w:pPr>
            <w:r w:rsidRPr="00A648C2">
              <w:rPr>
                <w:rFonts w:ascii="Times New Roman" w:hAnsi="Times New Roman" w:cs="Times New Roman"/>
                <w:iCs/>
              </w:rPr>
              <w:t>Procenjena</w:t>
            </w:r>
            <w:r w:rsidR="004B09FF" w:rsidRPr="00A648C2">
              <w:rPr>
                <w:rFonts w:ascii="Times New Roman" w:hAnsi="Times New Roman" w:cs="Times New Roman"/>
                <w:iCs/>
              </w:rPr>
              <w:t xml:space="preserve"> </w:t>
            </w:r>
            <w:r w:rsidRPr="00A648C2">
              <w:rPr>
                <w:rFonts w:ascii="Times New Roman" w:hAnsi="Times New Roman" w:cs="Times New Roman"/>
                <w:iCs/>
              </w:rPr>
              <w:t>vrednost</w:t>
            </w:r>
            <w:r w:rsidR="004B09FF" w:rsidRPr="00A648C2">
              <w:rPr>
                <w:rFonts w:ascii="Times New Roman" w:hAnsi="Times New Roman" w:cs="Times New Roman"/>
                <w:iCs/>
              </w:rPr>
              <w:t xml:space="preserve"> </w:t>
            </w:r>
            <w:r w:rsidRPr="00A648C2">
              <w:rPr>
                <w:rFonts w:ascii="Times New Roman" w:hAnsi="Times New Roman" w:cs="Times New Roman"/>
                <w:iCs/>
              </w:rPr>
              <w:t>bez</w:t>
            </w:r>
            <w:r w:rsidR="004B09FF" w:rsidRPr="00A648C2">
              <w:rPr>
                <w:rFonts w:ascii="Times New Roman" w:hAnsi="Times New Roman" w:cs="Times New Roman"/>
                <w:iCs/>
              </w:rPr>
              <w:t xml:space="preserve"> </w:t>
            </w:r>
            <w:r w:rsidRPr="00A648C2">
              <w:rPr>
                <w:rFonts w:ascii="Times New Roman" w:hAnsi="Times New Roman" w:cs="Times New Roman"/>
                <w:iCs/>
              </w:rPr>
              <w:t>PDV</w:t>
            </w:r>
            <w:r w:rsidR="004B09FF" w:rsidRPr="00A648C2">
              <w:rPr>
                <w:rFonts w:ascii="Times New Roman" w:hAnsi="Times New Roman" w:cs="Times New Roman"/>
                <w:iCs/>
              </w:rPr>
              <w:t>-</w:t>
            </w:r>
            <w:r w:rsidRPr="00A648C2">
              <w:rPr>
                <w:rFonts w:ascii="Times New Roman" w:hAnsi="Times New Roman" w:cs="Times New Roman"/>
                <w:iCs/>
              </w:rPr>
              <w:t>a</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1</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Reagensi i potrošni materijal za biohemijski analizator  C</w:t>
            </w:r>
            <w:r>
              <w:rPr>
                <w:rFonts w:ascii="Times New Roman" w:hAnsi="Times New Roman" w:cs="Times New Roman"/>
                <w:bCs/>
              </w:rPr>
              <w:t xml:space="preserve">OBAS INTEGRA 400 plus   </w:t>
            </w:r>
          </w:p>
        </w:tc>
        <w:tc>
          <w:tcPr>
            <w:tcW w:w="1560" w:type="dxa"/>
            <w:shd w:val="clear" w:color="auto" w:fill="auto"/>
          </w:tcPr>
          <w:p w:rsidR="00286DC5" w:rsidRPr="00A648C2" w:rsidRDefault="00286DC5" w:rsidP="00286DC5">
            <w:pPr>
              <w:jc w:val="right"/>
              <w:rPr>
                <w:rFonts w:ascii="Times New Roman" w:hAnsi="Times New Roman" w:cs="Times New Roman"/>
              </w:rPr>
            </w:pPr>
            <w:r w:rsidRPr="00A648C2">
              <w:rPr>
                <w:rFonts w:ascii="Times New Roman" w:hAnsi="Times New Roman" w:cs="Times New Roman"/>
              </w:rPr>
              <w:t>5.528.000,00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2</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Reagensi i potrošni materijal  za hematološki brojač SYSM</w:t>
            </w:r>
            <w:r>
              <w:rPr>
                <w:rFonts w:ascii="Times New Roman" w:hAnsi="Times New Roman" w:cs="Times New Roman"/>
                <w:bCs/>
              </w:rPr>
              <w:t xml:space="preserve">EX xt - 1800i           </w:t>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1.530.000,00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3</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Reagensi i potrošni materijal za aparata za hemostazu-TROM</w:t>
            </w:r>
            <w:r>
              <w:rPr>
                <w:rFonts w:ascii="Times New Roman" w:hAnsi="Times New Roman" w:cs="Times New Roman"/>
                <w:bCs/>
              </w:rPr>
              <w:t xml:space="preserve">BOTRACK SELECT 2        </w:t>
            </w:r>
          </w:p>
        </w:tc>
        <w:tc>
          <w:tcPr>
            <w:tcW w:w="1560" w:type="dxa"/>
            <w:shd w:val="clear" w:color="auto" w:fill="auto"/>
          </w:tcPr>
          <w:p w:rsidR="00EE58F5" w:rsidRPr="00A648C2" w:rsidRDefault="005E5C21" w:rsidP="00EE58F5">
            <w:pPr>
              <w:jc w:val="right"/>
              <w:rPr>
                <w:rFonts w:ascii="Times New Roman" w:hAnsi="Times New Roman" w:cs="Times New Roman"/>
              </w:rPr>
            </w:pPr>
            <w:r w:rsidRPr="00A648C2">
              <w:rPr>
                <w:rFonts w:ascii="Times New Roman" w:hAnsi="Times New Roman" w:cs="Times New Roman"/>
              </w:rPr>
              <w:t>887.000,00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4</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Reagensi i potrošni materijal za aparat za kapilarnu g</w:t>
            </w:r>
            <w:r>
              <w:rPr>
                <w:rFonts w:ascii="Times New Roman" w:hAnsi="Times New Roman" w:cs="Times New Roman"/>
                <w:bCs/>
              </w:rPr>
              <w:t xml:space="preserve">lukozu  - BIOSEN     </w:t>
            </w:r>
          </w:p>
        </w:tc>
        <w:tc>
          <w:tcPr>
            <w:tcW w:w="1560" w:type="dxa"/>
            <w:shd w:val="clear" w:color="auto" w:fill="auto"/>
          </w:tcPr>
          <w:p w:rsidR="00286DC5" w:rsidRPr="00A648C2" w:rsidRDefault="00286DC5" w:rsidP="00286DC5">
            <w:pPr>
              <w:jc w:val="right"/>
              <w:rPr>
                <w:rFonts w:ascii="Times New Roman" w:hAnsi="Times New Roman" w:cs="Times New Roman"/>
              </w:rPr>
            </w:pPr>
            <w:r w:rsidRPr="00A648C2">
              <w:rPr>
                <w:rFonts w:ascii="Times New Roman" w:hAnsi="Times New Roman" w:cs="Times New Roman"/>
              </w:rPr>
              <w:t>247.100,00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5</w:t>
            </w:r>
          </w:p>
        </w:tc>
        <w:tc>
          <w:tcPr>
            <w:tcW w:w="7796" w:type="dxa"/>
            <w:shd w:val="clear" w:color="auto" w:fill="auto"/>
          </w:tcPr>
          <w:p w:rsidR="00EE58F5" w:rsidRPr="00A648C2" w:rsidRDefault="00A648C2" w:rsidP="00A648C2">
            <w:pPr>
              <w:rPr>
                <w:rFonts w:ascii="Times New Roman" w:hAnsi="Times New Roman" w:cs="Times New Roman"/>
                <w:bCs/>
                <w:sz w:val="20"/>
              </w:rPr>
            </w:pPr>
            <w:r w:rsidRPr="00A648C2">
              <w:rPr>
                <w:rFonts w:ascii="Times New Roman" w:hAnsi="Times New Roman" w:cs="Times New Roman"/>
                <w:bCs/>
              </w:rPr>
              <w:t>Reagensi i potrošni materijal za imunohemijsk</w:t>
            </w:r>
            <w:r w:rsidRPr="00A648C2">
              <w:rPr>
                <w:rFonts w:ascii="Times New Roman" w:hAnsi="Times New Roman" w:cs="Times New Roman"/>
                <w:bCs/>
              </w:rPr>
              <w:t xml:space="preserve">i analizator COBAS e411 </w:t>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3.040.500,00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6</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Reagensi i potrošni materijal za hematološki brojač</w:t>
            </w:r>
            <w:r>
              <w:rPr>
                <w:rFonts w:ascii="Times New Roman" w:hAnsi="Times New Roman" w:cs="Times New Roman"/>
                <w:bCs/>
              </w:rPr>
              <w:t xml:space="preserve">  NIHON KOHDEN MEK-6510K</w:t>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360.160,00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7</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Laborator</w:t>
            </w:r>
            <w:r>
              <w:rPr>
                <w:rFonts w:ascii="Times New Roman" w:hAnsi="Times New Roman" w:cs="Times New Roman"/>
                <w:bCs/>
              </w:rPr>
              <w:t>ijski potrošni materijal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34.900,00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8</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Potrošni materijal za polu-automatski anal</w:t>
            </w:r>
            <w:r>
              <w:rPr>
                <w:rFonts w:ascii="Times New Roman" w:hAnsi="Times New Roman" w:cs="Times New Roman"/>
                <w:bCs/>
              </w:rPr>
              <w:t>izator urina DIRUI H-500</w:t>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213.400,00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9</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Test za okultno krvaren</w:t>
            </w:r>
            <w:r>
              <w:rPr>
                <w:rFonts w:ascii="Times New Roman" w:hAnsi="Times New Roman" w:cs="Times New Roman"/>
                <w:bCs/>
              </w:rPr>
              <w:t>je i tumor marker bešike</w:t>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77.600,00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10</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 xml:space="preserve">Potrošni materijal </w:t>
            </w:r>
            <w:r>
              <w:rPr>
                <w:rFonts w:ascii="Times New Roman" w:hAnsi="Times New Roman" w:cs="Times New Roman"/>
                <w:bCs/>
              </w:rPr>
              <w:t xml:space="preserve">za  NycoCard™ Reader II </w:t>
            </w:r>
            <w:r>
              <w:rPr>
                <w:rFonts w:ascii="Times New Roman" w:hAnsi="Times New Roman" w:cs="Times New Roman"/>
                <w:bCs/>
              </w:rPr>
              <w:tab/>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131.600,00</w:t>
            </w:r>
          </w:p>
        </w:tc>
      </w:tr>
      <w:tr w:rsidR="00EE58F5" w:rsidRPr="002D4639" w:rsidTr="00A648C2">
        <w:trPr>
          <w:trHeight w:val="20"/>
        </w:trPr>
        <w:tc>
          <w:tcPr>
            <w:tcW w:w="709" w:type="dxa"/>
          </w:tcPr>
          <w:p w:rsidR="00EE58F5" w:rsidRPr="002D4639" w:rsidRDefault="00EE58F5" w:rsidP="004B09FF">
            <w:pPr>
              <w:pStyle w:val="Header"/>
              <w:tabs>
                <w:tab w:val="right" w:leader="dot" w:pos="8460"/>
              </w:tabs>
              <w:ind w:left="34" w:right="-567"/>
              <w:rPr>
                <w:iCs/>
                <w:sz w:val="22"/>
                <w:szCs w:val="22"/>
              </w:rPr>
            </w:pPr>
            <w:r w:rsidRPr="002D4639">
              <w:rPr>
                <w:iCs/>
                <w:sz w:val="22"/>
                <w:szCs w:val="22"/>
              </w:rPr>
              <w:t>11</w:t>
            </w:r>
          </w:p>
        </w:tc>
        <w:tc>
          <w:tcPr>
            <w:tcW w:w="7796" w:type="dxa"/>
            <w:shd w:val="clear" w:color="auto" w:fill="auto"/>
          </w:tcPr>
          <w:p w:rsidR="00EE58F5" w:rsidRPr="002D4639" w:rsidRDefault="00A648C2" w:rsidP="00A648C2">
            <w:pPr>
              <w:rPr>
                <w:rFonts w:ascii="Times New Roman" w:hAnsi="Times New Roman" w:cs="Times New Roman"/>
                <w:bCs/>
              </w:rPr>
            </w:pPr>
            <w:r w:rsidRPr="00A648C2">
              <w:rPr>
                <w:rFonts w:ascii="Times New Roman" w:hAnsi="Times New Roman" w:cs="Times New Roman"/>
                <w:bCs/>
              </w:rPr>
              <w:t>Potrošni materijal za analizator acidobazn</w:t>
            </w:r>
            <w:r>
              <w:rPr>
                <w:rFonts w:ascii="Times New Roman" w:hAnsi="Times New Roman" w:cs="Times New Roman"/>
                <w:bCs/>
              </w:rPr>
              <w:t>og statusa OPTI CCA-TS</w:t>
            </w:r>
          </w:p>
        </w:tc>
        <w:tc>
          <w:tcPr>
            <w:tcW w:w="1560" w:type="dxa"/>
            <w:shd w:val="clear" w:color="auto" w:fill="auto"/>
          </w:tcPr>
          <w:p w:rsidR="00EE58F5" w:rsidRPr="00A648C2" w:rsidRDefault="00286DC5" w:rsidP="00EE58F5">
            <w:pPr>
              <w:jc w:val="right"/>
              <w:rPr>
                <w:rFonts w:ascii="Times New Roman" w:hAnsi="Times New Roman" w:cs="Times New Roman"/>
              </w:rPr>
            </w:pPr>
            <w:r w:rsidRPr="00A648C2">
              <w:rPr>
                <w:rFonts w:ascii="Times New Roman" w:hAnsi="Times New Roman" w:cs="Times New Roman"/>
              </w:rPr>
              <w:t>366.500,00</w:t>
            </w:r>
          </w:p>
        </w:tc>
      </w:tr>
      <w:tr w:rsidR="005E5C21" w:rsidRPr="002D4639" w:rsidTr="00A648C2">
        <w:trPr>
          <w:trHeight w:val="20"/>
        </w:trPr>
        <w:tc>
          <w:tcPr>
            <w:tcW w:w="709" w:type="dxa"/>
          </w:tcPr>
          <w:p w:rsidR="005E5C21" w:rsidRPr="002D4639" w:rsidRDefault="005E5C21" w:rsidP="004B09FF">
            <w:pPr>
              <w:pStyle w:val="Header"/>
              <w:tabs>
                <w:tab w:val="right" w:leader="dot" w:pos="8460"/>
              </w:tabs>
              <w:ind w:left="34" w:right="-567"/>
              <w:rPr>
                <w:iCs/>
                <w:sz w:val="22"/>
                <w:szCs w:val="22"/>
              </w:rPr>
            </w:pPr>
            <w:r>
              <w:rPr>
                <w:iCs/>
                <w:sz w:val="22"/>
                <w:szCs w:val="22"/>
              </w:rPr>
              <w:t>12</w:t>
            </w:r>
          </w:p>
        </w:tc>
        <w:tc>
          <w:tcPr>
            <w:tcW w:w="7796" w:type="dxa"/>
            <w:shd w:val="clear" w:color="auto" w:fill="auto"/>
          </w:tcPr>
          <w:p w:rsidR="005E5C21" w:rsidRPr="00286DC5" w:rsidRDefault="00A648C2" w:rsidP="00A648C2">
            <w:pPr>
              <w:rPr>
                <w:rFonts w:ascii="Times New Roman" w:hAnsi="Times New Roman" w:cs="Times New Roman"/>
                <w:bCs/>
              </w:rPr>
            </w:pPr>
            <w:r w:rsidRPr="00A648C2">
              <w:rPr>
                <w:rFonts w:ascii="Times New Roman" w:hAnsi="Times New Roman" w:cs="Times New Roman"/>
                <w:bCs/>
              </w:rPr>
              <w:t>Pipete, nastavci i kutije za</w:t>
            </w:r>
            <w:r>
              <w:rPr>
                <w:rFonts w:ascii="Times New Roman" w:hAnsi="Times New Roman" w:cs="Times New Roman"/>
                <w:bCs/>
              </w:rPr>
              <w:t xml:space="preserve"> nastavke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tc>
        <w:tc>
          <w:tcPr>
            <w:tcW w:w="1560" w:type="dxa"/>
            <w:tcBorders>
              <w:bottom w:val="single" w:sz="4" w:space="0" w:color="auto"/>
            </w:tcBorders>
            <w:shd w:val="clear" w:color="auto" w:fill="auto"/>
          </w:tcPr>
          <w:p w:rsidR="005E5C21" w:rsidRPr="00A648C2" w:rsidRDefault="005E5C21" w:rsidP="00EE58F5">
            <w:pPr>
              <w:jc w:val="right"/>
              <w:rPr>
                <w:rFonts w:ascii="Times New Roman" w:hAnsi="Times New Roman" w:cs="Times New Roman"/>
              </w:rPr>
            </w:pPr>
            <w:r w:rsidRPr="00A648C2">
              <w:rPr>
                <w:rFonts w:ascii="Times New Roman" w:hAnsi="Times New Roman" w:cs="Times New Roman"/>
              </w:rPr>
              <w:t>82.800,00</w:t>
            </w:r>
          </w:p>
        </w:tc>
      </w:tr>
    </w:tbl>
    <w:p w:rsidR="004B09FF" w:rsidRPr="002D4639" w:rsidRDefault="008018B1" w:rsidP="004B09FF">
      <w:pPr>
        <w:autoSpaceDE w:val="0"/>
        <w:autoSpaceDN w:val="0"/>
        <w:adjustRightInd w:val="0"/>
        <w:spacing w:line="240" w:lineRule="auto"/>
        <w:jc w:val="both"/>
        <w:rPr>
          <w:rFonts w:ascii="Times New Roman" w:hAnsi="Times New Roman" w:cs="Times New Roman"/>
          <w:color w:val="000000"/>
          <w:szCs w:val="20"/>
          <w:lang w:val="sr-Latn-RS"/>
        </w:rPr>
      </w:pPr>
      <w:r w:rsidRPr="002D4639">
        <w:rPr>
          <w:rFonts w:ascii="Times New Roman" w:hAnsi="Times New Roman" w:cs="Times New Roman"/>
          <w:color w:val="000000"/>
          <w:szCs w:val="20"/>
          <w:lang w:val="sr-Latn-RS"/>
        </w:rPr>
        <w:t>što</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odgovara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procenjenim</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vrednostima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za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svaku</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od</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partija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Iznos</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koji</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se</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dobije</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kada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se</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jedinična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cena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bez</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PDV</w:t>
      </w:r>
      <w:r w:rsidR="004B09FF" w:rsidRPr="002D4639">
        <w:rPr>
          <w:rFonts w:ascii="Times New Roman" w:hAnsi="Times New Roman" w:cs="Times New Roman"/>
          <w:color w:val="000000"/>
          <w:szCs w:val="20"/>
          <w:lang w:val="sr-Latn-RS"/>
        </w:rPr>
        <w:t>-</w:t>
      </w:r>
      <w:r w:rsidRPr="002D4639">
        <w:rPr>
          <w:rFonts w:ascii="Times New Roman" w:hAnsi="Times New Roman" w:cs="Times New Roman"/>
          <w:color w:val="000000"/>
          <w:szCs w:val="20"/>
          <w:lang w:val="sr-Latn-RS"/>
        </w:rPr>
        <w:t>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pomnoži</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navedenim</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okvirnim</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količinama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dobara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u</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ponudi</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će</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služiti</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samo</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kao</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način</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da</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se</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primeni</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kriterijum</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odnosno</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rangiraju</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pristigle</w:t>
      </w:r>
      <w:r w:rsidR="004B09FF" w:rsidRPr="002D4639">
        <w:rPr>
          <w:rFonts w:ascii="Times New Roman" w:hAnsi="Times New Roman" w:cs="Times New Roman"/>
          <w:color w:val="000000"/>
          <w:szCs w:val="20"/>
          <w:lang w:val="sr-Latn-RS"/>
        </w:rPr>
        <w:t xml:space="preserve"> </w:t>
      </w:r>
      <w:r w:rsidRPr="002D4639">
        <w:rPr>
          <w:rFonts w:ascii="Times New Roman" w:hAnsi="Times New Roman" w:cs="Times New Roman"/>
          <w:color w:val="000000"/>
          <w:szCs w:val="20"/>
          <w:lang w:val="sr-Latn-RS"/>
        </w:rPr>
        <w:t>ponude</w:t>
      </w:r>
      <w:r w:rsidR="004B09FF" w:rsidRPr="002D4639">
        <w:rPr>
          <w:rFonts w:ascii="Times New Roman" w:hAnsi="Times New Roman" w:cs="Times New Roman"/>
          <w:color w:val="000000"/>
          <w:szCs w:val="20"/>
          <w:lang w:val="sr-Latn-RS"/>
        </w:rPr>
        <w:t xml:space="preserve">. </w:t>
      </w:r>
    </w:p>
    <w:p w:rsidR="009A75F8" w:rsidRDefault="008018B1" w:rsidP="00761497">
      <w:pPr>
        <w:pStyle w:val="Header"/>
        <w:tabs>
          <w:tab w:val="right" w:leader="dot" w:pos="8460"/>
        </w:tabs>
        <w:ind w:right="-567"/>
        <w:rPr>
          <w:iCs/>
          <w:szCs w:val="22"/>
        </w:rPr>
      </w:pPr>
      <w:r w:rsidRPr="002D4639">
        <w:rPr>
          <w:rFonts w:eastAsiaTheme="minorHAnsi"/>
          <w:color w:val="000000"/>
          <w:sz w:val="22"/>
          <w:lang w:val="sr-Latn-RS" w:eastAsia="en-US"/>
        </w:rPr>
        <w:t>Pojedinačni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ugovori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javnoj</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nabavci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i</w:t>
      </w:r>
      <w:r w:rsidR="004B09FF" w:rsidRPr="002D4639">
        <w:rPr>
          <w:rFonts w:eastAsiaTheme="minorHAnsi"/>
          <w:color w:val="000000"/>
          <w:sz w:val="22"/>
          <w:lang w:val="sr-Latn-RS" w:eastAsia="en-US"/>
        </w:rPr>
        <w:t>/</w:t>
      </w:r>
      <w:r w:rsidRPr="002D4639">
        <w:rPr>
          <w:rFonts w:eastAsiaTheme="minorHAnsi"/>
          <w:color w:val="000000"/>
          <w:sz w:val="22"/>
          <w:lang w:val="sr-Latn-RS" w:eastAsia="en-US"/>
        </w:rPr>
        <w:t>ili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narudžbenice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iz</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okvirnog</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sporazuma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će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biti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zakl</w:t>
      </w:r>
      <w:r w:rsidR="002947B5">
        <w:rPr>
          <w:rFonts w:eastAsiaTheme="minorHAnsi"/>
          <w:color w:val="000000"/>
          <w:sz w:val="22"/>
          <w:lang w:val="sr-Latn-RS" w:eastAsia="en-US"/>
        </w:rPr>
        <w:t>j</w:t>
      </w:r>
      <w:r w:rsidRPr="002D4639">
        <w:rPr>
          <w:rFonts w:eastAsiaTheme="minorHAnsi"/>
          <w:color w:val="000000"/>
          <w:sz w:val="22"/>
          <w:lang w:val="sr-Latn-RS" w:eastAsia="en-US"/>
        </w:rPr>
        <w:t>učivani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po</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realnim</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potrebama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najviše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do</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vrednosti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okvirnih</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sporazuma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toku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njihovog</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trajanja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Iz</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navedenog</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sledi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da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Naručilac</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nema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obavezu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da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osnovu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okvirnog</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sporazuma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zakl</w:t>
      </w:r>
      <w:r w:rsidR="002947B5">
        <w:rPr>
          <w:rFonts w:eastAsiaTheme="minorHAnsi"/>
          <w:color w:val="000000"/>
          <w:sz w:val="22"/>
          <w:lang w:val="sr-Latn-RS" w:eastAsia="en-US"/>
        </w:rPr>
        <w:t>j</w:t>
      </w:r>
      <w:r w:rsidRPr="002D4639">
        <w:rPr>
          <w:rFonts w:eastAsiaTheme="minorHAnsi"/>
          <w:color w:val="000000"/>
          <w:sz w:val="22"/>
          <w:lang w:val="sr-Latn-RS" w:eastAsia="en-US"/>
        </w:rPr>
        <w:t>uči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ugovor</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ili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narudžbenicu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dobavl</w:t>
      </w:r>
      <w:r w:rsidR="002947B5">
        <w:rPr>
          <w:rFonts w:eastAsiaTheme="minorHAnsi"/>
          <w:color w:val="000000"/>
          <w:sz w:val="22"/>
          <w:lang w:val="sr-Latn-RS" w:eastAsia="en-US"/>
        </w:rPr>
        <w:t>j</w:t>
      </w:r>
      <w:r w:rsidRPr="002D4639">
        <w:rPr>
          <w:rFonts w:eastAsiaTheme="minorHAnsi"/>
          <w:color w:val="000000"/>
          <w:sz w:val="22"/>
          <w:lang w:val="sr-Latn-RS" w:eastAsia="en-US"/>
        </w:rPr>
        <w:t>ačem</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već</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iste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će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zakl</w:t>
      </w:r>
      <w:r w:rsidR="002947B5">
        <w:rPr>
          <w:rFonts w:eastAsiaTheme="minorHAnsi"/>
          <w:color w:val="000000"/>
          <w:sz w:val="22"/>
          <w:lang w:val="sr-Latn-RS" w:eastAsia="en-US"/>
        </w:rPr>
        <w:t>j</w:t>
      </w:r>
      <w:r w:rsidRPr="002D4639">
        <w:rPr>
          <w:rFonts w:eastAsiaTheme="minorHAnsi"/>
          <w:color w:val="000000"/>
          <w:sz w:val="22"/>
          <w:lang w:val="sr-Latn-RS" w:eastAsia="en-US"/>
        </w:rPr>
        <w:t>učivati</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samo</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slučaju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da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postoje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potrebe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za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predmetom</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nabavke</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toku</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trajanja</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okvirnog</w:t>
      </w:r>
      <w:r w:rsidR="004B09FF" w:rsidRPr="002D4639">
        <w:rPr>
          <w:rFonts w:eastAsiaTheme="minorHAnsi"/>
          <w:color w:val="000000"/>
          <w:sz w:val="22"/>
          <w:lang w:val="sr-Latn-RS" w:eastAsia="en-US"/>
        </w:rPr>
        <w:t xml:space="preserve"> </w:t>
      </w:r>
      <w:r w:rsidRPr="002D4639">
        <w:rPr>
          <w:rFonts w:eastAsiaTheme="minorHAnsi"/>
          <w:color w:val="000000"/>
          <w:sz w:val="22"/>
          <w:lang w:val="sr-Latn-RS" w:eastAsia="en-US"/>
        </w:rPr>
        <w:t>sporazum</w:t>
      </w:r>
      <w:r w:rsidR="00761497" w:rsidRPr="002D4639">
        <w:rPr>
          <w:iCs/>
          <w:szCs w:val="22"/>
        </w:rPr>
        <w:t>a.</w:t>
      </w:r>
    </w:p>
    <w:p w:rsidR="001875EE" w:rsidRPr="002D4639" w:rsidRDefault="001875EE" w:rsidP="00761497">
      <w:pPr>
        <w:pStyle w:val="Header"/>
        <w:tabs>
          <w:tab w:val="right" w:leader="dot" w:pos="8460"/>
        </w:tabs>
        <w:ind w:right="-567"/>
        <w:rPr>
          <w:iCs/>
          <w:szCs w:val="22"/>
          <w:lang w:val="sr-Latn-RS"/>
        </w:rPr>
      </w:pPr>
    </w:p>
    <w:p w:rsidR="009A75F8" w:rsidRPr="002D4639" w:rsidRDefault="009A75F8" w:rsidP="00F77CA9">
      <w:pPr>
        <w:pStyle w:val="Header"/>
        <w:tabs>
          <w:tab w:val="clear" w:pos="4320"/>
          <w:tab w:val="clear" w:pos="8640"/>
          <w:tab w:val="right" w:leader="underscore" w:pos="8460"/>
        </w:tabs>
        <w:jc w:val="both"/>
        <w:rPr>
          <w:b/>
          <w:iCs/>
          <w:color w:val="FF0000"/>
          <w:sz w:val="22"/>
          <w:szCs w:val="22"/>
          <w:u w:val="single"/>
          <w:lang w:val="en-US"/>
        </w:rPr>
      </w:pPr>
    </w:p>
    <w:p w:rsidR="009A75F8" w:rsidRPr="002D4639" w:rsidRDefault="00280C31" w:rsidP="009A75F8">
      <w:pPr>
        <w:shd w:val="clear" w:color="auto" w:fill="B8CCE4" w:themeFill="accent1" w:themeFillTint="66"/>
        <w:autoSpaceDE w:val="0"/>
        <w:autoSpaceDN w:val="0"/>
        <w:adjustRightInd w:val="0"/>
        <w:spacing w:line="240" w:lineRule="auto"/>
        <w:jc w:val="center"/>
        <w:rPr>
          <w:rFonts w:ascii="Times New Roman" w:hAnsi="Times New Roman" w:cs="Times New Roman"/>
          <w:b/>
          <w:bCs/>
        </w:rPr>
      </w:pPr>
      <w:r w:rsidRPr="002D4639">
        <w:rPr>
          <w:rFonts w:ascii="Times New Roman" w:hAnsi="Times New Roman" w:cs="Times New Roman"/>
          <w:b/>
          <w:bCs/>
          <w:iCs/>
          <w:noProof/>
          <w:sz w:val="24"/>
          <w:szCs w:val="24"/>
          <w:lang w:val="sr-Latn-RS"/>
        </w:rPr>
        <w:lastRenderedPageBreak/>
        <w:t>2</w:t>
      </w:r>
      <w:r w:rsidR="00962DC9" w:rsidRPr="002D4639">
        <w:rPr>
          <w:rFonts w:ascii="Times New Roman" w:hAnsi="Times New Roman" w:cs="Times New Roman"/>
          <w:b/>
          <w:bCs/>
          <w:sz w:val="24"/>
          <w:szCs w:val="24"/>
        </w:rPr>
        <w:t xml:space="preserve"> </w:t>
      </w:r>
      <w:r w:rsidR="00962DC9" w:rsidRPr="002D4639">
        <w:rPr>
          <w:rFonts w:ascii="Times New Roman" w:hAnsi="Times New Roman" w:cs="Times New Roman"/>
          <w:b/>
          <w:bCs/>
        </w:rPr>
        <w:t xml:space="preserve"> </w:t>
      </w:r>
      <w:r w:rsidR="009A75F8" w:rsidRPr="002D4639">
        <w:rPr>
          <w:rFonts w:ascii="Times New Roman" w:hAnsi="Times New Roman" w:cs="Times New Roman"/>
          <w:b/>
          <w:bCs/>
        </w:rPr>
        <w:t>VRSTA , TEHNIČKE KARAKTERISTIKE, KVALITET, KOLIČINA I OPIS</w:t>
      </w:r>
    </w:p>
    <w:p w:rsidR="009A75F8" w:rsidRPr="002D4639" w:rsidRDefault="009A75F8" w:rsidP="009A75F8">
      <w:pPr>
        <w:shd w:val="clear" w:color="auto" w:fill="B8CCE4" w:themeFill="accent1" w:themeFillTint="66"/>
        <w:autoSpaceDE w:val="0"/>
        <w:autoSpaceDN w:val="0"/>
        <w:adjustRightInd w:val="0"/>
        <w:spacing w:line="240" w:lineRule="auto"/>
        <w:jc w:val="center"/>
        <w:rPr>
          <w:rFonts w:ascii="Times New Roman" w:hAnsi="Times New Roman" w:cs="Times New Roman"/>
          <w:b/>
          <w:bCs/>
        </w:rPr>
      </w:pPr>
      <w:r w:rsidRPr="002D4639">
        <w:rPr>
          <w:rFonts w:ascii="Times New Roman" w:hAnsi="Times New Roman" w:cs="Times New Roman"/>
          <w:b/>
          <w:bCs/>
        </w:rPr>
        <w:t>DOBARA, NAČIN SPROVOĐENJA KONTROLE I OBEZBEĐIVANJA</w:t>
      </w:r>
    </w:p>
    <w:p w:rsidR="009A75F8" w:rsidRPr="002D4639" w:rsidRDefault="009A75F8" w:rsidP="009A75F8">
      <w:pPr>
        <w:shd w:val="clear" w:color="auto" w:fill="B8CCE4" w:themeFill="accent1" w:themeFillTint="66"/>
        <w:autoSpaceDE w:val="0"/>
        <w:autoSpaceDN w:val="0"/>
        <w:adjustRightInd w:val="0"/>
        <w:spacing w:line="240" w:lineRule="auto"/>
        <w:jc w:val="center"/>
        <w:rPr>
          <w:rFonts w:ascii="Times New Roman" w:hAnsi="Times New Roman" w:cs="Times New Roman"/>
          <w:b/>
          <w:bCs/>
        </w:rPr>
      </w:pPr>
      <w:r w:rsidRPr="002D4639">
        <w:rPr>
          <w:rFonts w:ascii="Times New Roman" w:hAnsi="Times New Roman" w:cs="Times New Roman"/>
          <w:b/>
          <w:bCs/>
        </w:rPr>
        <w:t xml:space="preserve">GARANCIJE KVALITETA, </w:t>
      </w:r>
    </w:p>
    <w:p w:rsidR="009A75F8" w:rsidRPr="002D4639" w:rsidRDefault="009A75F8" w:rsidP="009A75F8">
      <w:pPr>
        <w:shd w:val="clear" w:color="auto" w:fill="B8CCE4" w:themeFill="accent1" w:themeFillTint="66"/>
        <w:autoSpaceDE w:val="0"/>
        <w:autoSpaceDN w:val="0"/>
        <w:adjustRightInd w:val="0"/>
        <w:spacing w:line="240" w:lineRule="auto"/>
        <w:jc w:val="center"/>
        <w:rPr>
          <w:rFonts w:ascii="Times New Roman" w:hAnsi="Times New Roman" w:cs="Times New Roman"/>
          <w:b/>
          <w:bCs/>
        </w:rPr>
      </w:pPr>
      <w:proofErr w:type="gramStart"/>
      <w:r w:rsidRPr="002D4639">
        <w:rPr>
          <w:rFonts w:ascii="Times New Roman" w:hAnsi="Times New Roman" w:cs="Times New Roman"/>
          <w:b/>
          <w:bCs/>
        </w:rPr>
        <w:t>ROK IZVRŠENJA, MESTO IZVRŠENJA I SL.</w:t>
      </w:r>
      <w:proofErr w:type="gramEnd"/>
    </w:p>
    <w:p w:rsidR="002025A0" w:rsidRPr="002D4639" w:rsidRDefault="002025A0" w:rsidP="009A75F8">
      <w:pPr>
        <w:autoSpaceDE w:val="0"/>
        <w:autoSpaceDN w:val="0"/>
        <w:adjustRightInd w:val="0"/>
        <w:spacing w:line="240" w:lineRule="auto"/>
        <w:rPr>
          <w:rFonts w:ascii="Times New Roman" w:hAnsi="Times New Roman" w:cs="Times New Roman"/>
          <w:b/>
          <w:color w:val="000000"/>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938"/>
        <w:gridCol w:w="537"/>
        <w:gridCol w:w="597"/>
        <w:gridCol w:w="142"/>
        <w:gridCol w:w="142"/>
        <w:gridCol w:w="380"/>
        <w:gridCol w:w="216"/>
        <w:gridCol w:w="432"/>
        <w:gridCol w:w="106"/>
        <w:gridCol w:w="1195"/>
        <w:gridCol w:w="81"/>
      </w:tblGrid>
      <w:tr w:rsidR="00FC6A61" w:rsidRPr="002D4639" w:rsidTr="00812405">
        <w:trPr>
          <w:gridAfter w:val="1"/>
          <w:wAfter w:w="81" w:type="dxa"/>
          <w:trHeight w:val="20"/>
        </w:trPr>
        <w:tc>
          <w:tcPr>
            <w:tcW w:w="9432" w:type="dxa"/>
            <w:gridSpan w:val="11"/>
            <w:shd w:val="clear" w:color="auto" w:fill="BFBFBF" w:themeFill="background1" w:themeFillShade="BF"/>
            <w:noWrap/>
            <w:vAlign w:val="bottom"/>
            <w:hideMark/>
          </w:tcPr>
          <w:p w:rsidR="00FA3FFB" w:rsidRPr="002D4639" w:rsidRDefault="001875EE" w:rsidP="00812405">
            <w:pPr>
              <w:spacing w:line="240" w:lineRule="auto"/>
              <w:rPr>
                <w:rFonts w:ascii="Times New Roman" w:hAnsi="Times New Roman" w:cs="Times New Roman"/>
                <w:b/>
                <w:bCs/>
                <w:color w:val="000000"/>
                <w:sz w:val="20"/>
              </w:rPr>
            </w:pPr>
            <w:r w:rsidRPr="001875EE">
              <w:rPr>
                <w:rFonts w:ascii="Times New Roman" w:hAnsi="Times New Roman" w:cs="Times New Roman"/>
                <w:b/>
                <w:bCs/>
                <w:color w:val="000000"/>
                <w:sz w:val="20"/>
              </w:rPr>
              <w:t>Partija 1.  Reagensi i potrošni materijal za biohemijski analizator  C</w:t>
            </w:r>
            <w:r>
              <w:rPr>
                <w:rFonts w:ascii="Times New Roman" w:hAnsi="Times New Roman" w:cs="Times New Roman"/>
                <w:b/>
                <w:bCs/>
                <w:color w:val="000000"/>
                <w:sz w:val="20"/>
              </w:rPr>
              <w:t xml:space="preserve">OBAS INTEGRA 400 plus   </w:t>
            </w:r>
            <w:r>
              <w:rPr>
                <w:rFonts w:ascii="Times New Roman" w:hAnsi="Times New Roman" w:cs="Times New Roman"/>
                <w:b/>
                <w:bCs/>
                <w:color w:val="000000"/>
                <w:sz w:val="20"/>
              </w:rPr>
              <w:tab/>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812405" w:rsidP="00812405">
            <w:pPr>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w:t>
            </w:r>
            <w:r w:rsidR="001875EE" w:rsidRPr="001875EE">
              <w:rPr>
                <w:rFonts w:ascii="Times New Roman" w:hAnsi="Times New Roman" w:cs="Times New Roman"/>
                <w:b/>
                <w:bCs/>
                <w:color w:val="000000"/>
                <w:sz w:val="20"/>
                <w:szCs w:val="20"/>
              </w:rPr>
              <w:t>. br.</w:t>
            </w:r>
          </w:p>
        </w:tc>
        <w:tc>
          <w:tcPr>
            <w:tcW w:w="5475" w:type="dxa"/>
            <w:gridSpan w:val="2"/>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b/>
                <w:bCs/>
                <w:color w:val="000000"/>
                <w:sz w:val="20"/>
                <w:szCs w:val="20"/>
              </w:rPr>
            </w:pPr>
            <w:r w:rsidRPr="001875EE">
              <w:rPr>
                <w:rFonts w:ascii="Times New Roman" w:hAnsi="Times New Roman" w:cs="Times New Roman"/>
                <w:b/>
                <w:bCs/>
                <w:color w:val="000000"/>
                <w:sz w:val="20"/>
                <w:szCs w:val="20"/>
              </w:rPr>
              <w:t xml:space="preserve">        NAZIV ARTIKLA</w:t>
            </w:r>
          </w:p>
        </w:tc>
        <w:tc>
          <w:tcPr>
            <w:tcW w:w="1261" w:type="dxa"/>
            <w:gridSpan w:val="4"/>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b/>
                <w:bCs/>
                <w:color w:val="000000"/>
                <w:sz w:val="20"/>
                <w:szCs w:val="20"/>
              </w:rPr>
            </w:pPr>
            <w:r w:rsidRPr="001875EE">
              <w:rPr>
                <w:rFonts w:ascii="Times New Roman" w:hAnsi="Times New Roman" w:cs="Times New Roman"/>
                <w:b/>
                <w:bCs/>
                <w:color w:val="000000"/>
                <w:sz w:val="20"/>
                <w:szCs w:val="20"/>
              </w:rPr>
              <w:t>Jed</w:t>
            </w:r>
            <w:r w:rsidR="00812405">
              <w:rPr>
                <w:rFonts w:ascii="Times New Roman" w:hAnsi="Times New Roman" w:cs="Times New Roman"/>
                <w:b/>
                <w:bCs/>
                <w:color w:val="000000"/>
                <w:sz w:val="20"/>
                <w:szCs w:val="20"/>
              </w:rPr>
              <w:t>.</w:t>
            </w:r>
            <w:r w:rsidRPr="001875EE">
              <w:rPr>
                <w:rFonts w:ascii="Times New Roman" w:hAnsi="Times New Roman" w:cs="Times New Roman"/>
                <w:b/>
                <w:bCs/>
                <w:color w:val="000000"/>
                <w:sz w:val="20"/>
                <w:szCs w:val="20"/>
              </w:rPr>
              <w:t xml:space="preserve"> mere</w:t>
            </w:r>
          </w:p>
        </w:tc>
        <w:tc>
          <w:tcPr>
            <w:tcW w:w="1949" w:type="dxa"/>
            <w:gridSpan w:val="4"/>
            <w:shd w:val="clear" w:color="auto" w:fill="auto"/>
            <w:noWrap/>
            <w:vAlign w:val="center"/>
            <w:hideMark/>
          </w:tcPr>
          <w:p w:rsidR="001875EE" w:rsidRPr="001875EE" w:rsidRDefault="007E0827" w:rsidP="00812405">
            <w:pPr>
              <w:spacing w:line="240" w:lineRule="auto"/>
              <w:jc w:val="center"/>
              <w:rPr>
                <w:rFonts w:ascii="Times New Roman" w:hAnsi="Times New Roman" w:cs="Times New Roman"/>
                <w:b/>
                <w:bCs/>
                <w:color w:val="000000"/>
                <w:sz w:val="20"/>
                <w:szCs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c>
          <w:tcPr>
            <w:tcW w:w="1261" w:type="dxa"/>
            <w:gridSpan w:val="4"/>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c>
          <w:tcPr>
            <w:tcW w:w="1949" w:type="dxa"/>
            <w:gridSpan w:val="4"/>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c>
          <w:tcPr>
            <w:tcW w:w="1261" w:type="dxa"/>
            <w:gridSpan w:val="4"/>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c>
          <w:tcPr>
            <w:tcW w:w="1949" w:type="dxa"/>
            <w:gridSpan w:val="4"/>
            <w:shd w:val="clear" w:color="auto" w:fill="auto"/>
            <w:noWrap/>
            <w:vAlign w:val="center"/>
            <w:hideMark/>
          </w:tcPr>
          <w:p w:rsidR="001875EE" w:rsidRPr="001875EE" w:rsidRDefault="001875EE" w:rsidP="00812405">
            <w:pPr>
              <w:spacing w:line="240" w:lineRule="auto"/>
              <w:rPr>
                <w:rFonts w:ascii="Times New Roman" w:hAnsi="Times New Roman" w:cs="Times New Roman"/>
                <w:b/>
                <w:bCs/>
                <w:color w:val="000000"/>
                <w:sz w:val="20"/>
                <w:szCs w:val="20"/>
              </w:rPr>
            </w:pP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c>
          <w:tcPr>
            <w:tcW w:w="5475" w:type="dxa"/>
            <w:gridSpan w:val="2"/>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c>
          <w:tcPr>
            <w:tcW w:w="1261" w:type="dxa"/>
            <w:gridSpan w:val="4"/>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w:t>
            </w:r>
          </w:p>
        </w:tc>
        <w:tc>
          <w:tcPr>
            <w:tcW w:w="1949" w:type="dxa"/>
            <w:gridSpan w:val="4"/>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UREAL a 500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GLUC HK  a 800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33</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Cholesterol  a 400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47</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TRIGL  a 250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ASTL a 500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50</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ALTL a 500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50</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7</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ALP IFCC  a 400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9</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8</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AMYL2 a 300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9</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CKL   a 200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10</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CK-MB   a 100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11</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LDHI  IFCC a 300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12</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GGT2    a  400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13</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BIL-D a 350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14</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BIL-T a 250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65</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15</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CREAJ a 700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31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16</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Iron  a 200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17</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UIBC  a 100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18</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CA a 300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19</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HDL - C a 350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17</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20</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PHOS2  a 250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21</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HbA1c TQ  a 150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22</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UA a 400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10</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23</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TP a 300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6</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24</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Albumin  BCG a 300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25</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CO2-L  a 250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26</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Magnesium  a 175</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27</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FERR  a 200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28</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CRP LX  Cobas integra  a 300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23</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29</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CLEAN  a 150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kaseta</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68</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30</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ISE Calibrator direct 250 ml  a 700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31</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ISE Calibrator indirect/ urine 250 ml     a700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center"/>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18</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32</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ISE calibrator referent  250 ml a 450</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33</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 xml:space="preserve">Integra ISE Etcher  (6 x 11 ml)      </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4</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34</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Integra ISE solution 1 (6 x 17,5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7</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35</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Integra ISE solution 2 (6 x 9,5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36</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Aktivator (9x12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37</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ISE Deproteinizator (6 x 21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38</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NaCL diluent 9% 6x 22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39</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HbA1c TQ Hemolyzing Reagent (6 x 10 ml)</w:t>
            </w:r>
          </w:p>
        </w:tc>
        <w:tc>
          <w:tcPr>
            <w:tcW w:w="1261" w:type="dxa"/>
            <w:gridSpan w:val="4"/>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center"/>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40</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Cobas integra cleaner</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litar</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50</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41</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C.F.a.s   za automatski sistem (12 x 3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3</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42</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PreciControl ClinChem Multi 1    20 x 5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43</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PreciControl ClinChem Multi 2    20 x 5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44</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PreciControl ClinChem Multi 1    4 x 5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45</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PreciControl ClinChem Multi 2    4 x 5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lastRenderedPageBreak/>
              <w:t>46</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C.f.a.s.  HbA1c</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47</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PreciControl HBA1c control N ( 4 x 1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48</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C.f.a.s.Proteins 5x 1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sz w:val="20"/>
                <w:szCs w:val="20"/>
              </w:rPr>
            </w:pPr>
            <w:r w:rsidRPr="001875EE">
              <w:rPr>
                <w:rFonts w:ascii="Times New Roman" w:hAnsi="Times New Roman" w:cs="Times New Roman"/>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49</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C.f.a.s  CK-MB 3 x 1 ml</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50</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C.f.a.s Lipids</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51</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Mikro-kivete (20 x 1000 kom)</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52</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Mixing tower</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komad</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53</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Kit Maintenance 400/400 plus</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komad</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54</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Probe Set Integra 400/400 plus</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55</w:t>
            </w:r>
          </w:p>
        </w:tc>
        <w:tc>
          <w:tcPr>
            <w:tcW w:w="5475" w:type="dxa"/>
            <w:gridSpan w:val="2"/>
            <w:shd w:val="clear" w:color="000000" w:fill="FFFFFF"/>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Lampa Halogena  COBAS INTEGRA</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56</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 xml:space="preserve">Tubing set ISE integra 400 </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57</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Elektroda ISE Chloride</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komad</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58</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Elektroda ISE Potassium</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komad</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59</w:t>
            </w:r>
          </w:p>
        </w:tc>
        <w:tc>
          <w:tcPr>
            <w:tcW w:w="5475" w:type="dxa"/>
            <w:gridSpan w:val="2"/>
            <w:shd w:val="clear" w:color="auto" w:fill="auto"/>
            <w:noWrap/>
            <w:vAlign w:val="center"/>
            <w:hideMark/>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Elektroda ISE Sodium</w:t>
            </w:r>
          </w:p>
        </w:tc>
        <w:tc>
          <w:tcPr>
            <w:tcW w:w="1261" w:type="dxa"/>
            <w:gridSpan w:val="4"/>
            <w:shd w:val="clear" w:color="auto" w:fill="auto"/>
            <w:noWrap/>
            <w:vAlign w:val="bottom"/>
            <w:hideMark/>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komad</w:t>
            </w:r>
          </w:p>
        </w:tc>
        <w:tc>
          <w:tcPr>
            <w:tcW w:w="1949" w:type="dxa"/>
            <w:gridSpan w:val="4"/>
            <w:shd w:val="clear" w:color="auto" w:fill="auto"/>
            <w:noWrap/>
            <w:vAlign w:val="bottom"/>
            <w:hideMark/>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60</w:t>
            </w:r>
          </w:p>
        </w:tc>
        <w:tc>
          <w:tcPr>
            <w:tcW w:w="5475" w:type="dxa"/>
            <w:gridSpan w:val="2"/>
            <w:shd w:val="clear" w:color="auto" w:fill="auto"/>
            <w:noWrap/>
            <w:vAlign w:val="center"/>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Elektroda reference</w:t>
            </w:r>
          </w:p>
        </w:tc>
        <w:tc>
          <w:tcPr>
            <w:tcW w:w="1261" w:type="dxa"/>
            <w:gridSpan w:val="4"/>
            <w:shd w:val="clear" w:color="auto" w:fill="auto"/>
            <w:noWrap/>
            <w:vAlign w:val="bottom"/>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komad</w:t>
            </w:r>
          </w:p>
        </w:tc>
        <w:tc>
          <w:tcPr>
            <w:tcW w:w="1949" w:type="dxa"/>
            <w:gridSpan w:val="4"/>
            <w:shd w:val="clear" w:color="auto" w:fill="auto"/>
            <w:noWrap/>
            <w:vAlign w:val="bottom"/>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61</w:t>
            </w:r>
          </w:p>
        </w:tc>
        <w:tc>
          <w:tcPr>
            <w:tcW w:w="5475" w:type="dxa"/>
            <w:gridSpan w:val="2"/>
            <w:shd w:val="clear" w:color="auto" w:fill="auto"/>
            <w:noWrap/>
            <w:vAlign w:val="center"/>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Activator bottle set 50x11 ml</w:t>
            </w:r>
          </w:p>
        </w:tc>
        <w:tc>
          <w:tcPr>
            <w:tcW w:w="1261" w:type="dxa"/>
            <w:gridSpan w:val="4"/>
            <w:shd w:val="clear" w:color="auto" w:fill="auto"/>
            <w:noWrap/>
            <w:vAlign w:val="bottom"/>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w:t>
            </w:r>
          </w:p>
        </w:tc>
      </w:tr>
      <w:tr w:rsidR="001875EE" w:rsidRPr="002D4639" w:rsidTr="00812405">
        <w:trPr>
          <w:gridAfter w:val="1"/>
          <w:wAfter w:w="81" w:type="dxa"/>
          <w:trHeight w:val="20"/>
        </w:trPr>
        <w:tc>
          <w:tcPr>
            <w:tcW w:w="747" w:type="dxa"/>
            <w:shd w:val="clear" w:color="auto" w:fill="auto"/>
            <w:noWrap/>
            <w:vAlign w:val="center"/>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62</w:t>
            </w:r>
          </w:p>
        </w:tc>
        <w:tc>
          <w:tcPr>
            <w:tcW w:w="5475" w:type="dxa"/>
            <w:gridSpan w:val="2"/>
            <w:shd w:val="clear" w:color="auto" w:fill="auto"/>
            <w:noWrap/>
            <w:vAlign w:val="center"/>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Ammonia/Ethanol/CO2 calibrator</w:t>
            </w:r>
          </w:p>
        </w:tc>
        <w:tc>
          <w:tcPr>
            <w:tcW w:w="1261" w:type="dxa"/>
            <w:gridSpan w:val="4"/>
            <w:shd w:val="clear" w:color="auto" w:fill="auto"/>
            <w:noWrap/>
            <w:vAlign w:val="bottom"/>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63</w:t>
            </w:r>
          </w:p>
        </w:tc>
        <w:tc>
          <w:tcPr>
            <w:tcW w:w="5475" w:type="dxa"/>
            <w:gridSpan w:val="2"/>
            <w:shd w:val="clear" w:color="auto" w:fill="auto"/>
            <w:noWrap/>
            <w:vAlign w:val="center"/>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Ammonia/Ethanol/CO2 control N</w:t>
            </w:r>
          </w:p>
        </w:tc>
        <w:tc>
          <w:tcPr>
            <w:tcW w:w="1261" w:type="dxa"/>
            <w:gridSpan w:val="4"/>
            <w:shd w:val="clear" w:color="auto" w:fill="auto"/>
            <w:noWrap/>
            <w:vAlign w:val="bottom"/>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64</w:t>
            </w:r>
          </w:p>
        </w:tc>
        <w:tc>
          <w:tcPr>
            <w:tcW w:w="5475" w:type="dxa"/>
            <w:gridSpan w:val="2"/>
            <w:shd w:val="clear" w:color="auto" w:fill="auto"/>
            <w:noWrap/>
            <w:vAlign w:val="center"/>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Ammonia/Ethanol/CO2 Control A</w:t>
            </w:r>
          </w:p>
        </w:tc>
        <w:tc>
          <w:tcPr>
            <w:tcW w:w="1261" w:type="dxa"/>
            <w:gridSpan w:val="4"/>
            <w:shd w:val="clear" w:color="auto" w:fill="auto"/>
            <w:noWrap/>
            <w:vAlign w:val="bottom"/>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2</w:t>
            </w:r>
          </w:p>
        </w:tc>
      </w:tr>
      <w:tr w:rsidR="001875EE" w:rsidRPr="002D4639" w:rsidTr="00812405">
        <w:trPr>
          <w:gridAfter w:val="1"/>
          <w:wAfter w:w="81" w:type="dxa"/>
          <w:trHeight w:val="20"/>
        </w:trPr>
        <w:tc>
          <w:tcPr>
            <w:tcW w:w="747" w:type="dxa"/>
            <w:shd w:val="clear" w:color="auto" w:fill="auto"/>
            <w:noWrap/>
            <w:vAlign w:val="center"/>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65</w:t>
            </w:r>
          </w:p>
        </w:tc>
        <w:tc>
          <w:tcPr>
            <w:tcW w:w="5475" w:type="dxa"/>
            <w:gridSpan w:val="2"/>
            <w:shd w:val="clear" w:color="auto" w:fill="auto"/>
            <w:noWrap/>
            <w:vAlign w:val="center"/>
          </w:tcPr>
          <w:p w:rsidR="001875EE" w:rsidRPr="001875EE" w:rsidRDefault="001875EE" w:rsidP="00812405">
            <w:pPr>
              <w:spacing w:line="240" w:lineRule="auto"/>
              <w:rPr>
                <w:rFonts w:ascii="Times New Roman" w:hAnsi="Times New Roman" w:cs="Times New Roman"/>
                <w:color w:val="000000"/>
                <w:sz w:val="20"/>
                <w:szCs w:val="20"/>
              </w:rPr>
            </w:pPr>
            <w:r w:rsidRPr="001875EE">
              <w:rPr>
                <w:rFonts w:ascii="Times New Roman" w:hAnsi="Times New Roman" w:cs="Times New Roman"/>
                <w:color w:val="000000"/>
                <w:sz w:val="20"/>
                <w:szCs w:val="20"/>
              </w:rPr>
              <w:t>D-dimer a100</w:t>
            </w:r>
          </w:p>
        </w:tc>
        <w:tc>
          <w:tcPr>
            <w:tcW w:w="1261" w:type="dxa"/>
            <w:gridSpan w:val="4"/>
            <w:shd w:val="clear" w:color="auto" w:fill="auto"/>
            <w:noWrap/>
            <w:vAlign w:val="bottom"/>
          </w:tcPr>
          <w:p w:rsidR="001875EE" w:rsidRPr="001875EE" w:rsidRDefault="001875EE" w:rsidP="00812405">
            <w:pPr>
              <w:spacing w:line="240" w:lineRule="auto"/>
              <w:jc w:val="center"/>
              <w:rPr>
                <w:rFonts w:ascii="Times New Roman" w:hAnsi="Times New Roman" w:cs="Times New Roman"/>
                <w:color w:val="000000"/>
                <w:sz w:val="20"/>
                <w:szCs w:val="20"/>
              </w:rPr>
            </w:pPr>
            <w:r w:rsidRPr="001875EE">
              <w:rPr>
                <w:rFonts w:ascii="Times New Roman" w:hAnsi="Times New Roman" w:cs="Times New Roman"/>
                <w:color w:val="000000"/>
                <w:sz w:val="20"/>
                <w:szCs w:val="20"/>
              </w:rPr>
              <w:t>pakovanje</w:t>
            </w:r>
          </w:p>
        </w:tc>
        <w:tc>
          <w:tcPr>
            <w:tcW w:w="1949" w:type="dxa"/>
            <w:gridSpan w:val="4"/>
            <w:shd w:val="clear" w:color="auto" w:fill="auto"/>
            <w:noWrap/>
            <w:vAlign w:val="bottom"/>
          </w:tcPr>
          <w:p w:rsidR="001875EE" w:rsidRPr="001875EE" w:rsidRDefault="001875EE" w:rsidP="00812405">
            <w:pPr>
              <w:spacing w:line="240" w:lineRule="auto"/>
              <w:jc w:val="right"/>
              <w:rPr>
                <w:rFonts w:ascii="Times New Roman" w:hAnsi="Times New Roman" w:cs="Times New Roman"/>
                <w:color w:val="000000"/>
                <w:sz w:val="20"/>
                <w:szCs w:val="20"/>
              </w:rPr>
            </w:pPr>
            <w:r w:rsidRPr="001875EE">
              <w:rPr>
                <w:rFonts w:ascii="Times New Roman" w:hAnsi="Times New Roman" w:cs="Times New Roman"/>
                <w:color w:val="000000"/>
                <w:sz w:val="20"/>
                <w:szCs w:val="20"/>
              </w:rPr>
              <w:t>10</w:t>
            </w:r>
          </w:p>
        </w:tc>
      </w:tr>
      <w:tr w:rsidR="004200BB" w:rsidRPr="002D4639" w:rsidTr="00812405">
        <w:trPr>
          <w:gridAfter w:val="1"/>
          <w:wAfter w:w="81" w:type="dxa"/>
          <w:trHeight w:val="20"/>
        </w:trPr>
        <w:tc>
          <w:tcPr>
            <w:tcW w:w="9432" w:type="dxa"/>
            <w:gridSpan w:val="11"/>
            <w:shd w:val="clear" w:color="auto" w:fill="BFBFBF" w:themeFill="background1" w:themeFillShade="BF"/>
            <w:noWrap/>
            <w:vAlign w:val="bottom"/>
            <w:hideMark/>
          </w:tcPr>
          <w:p w:rsidR="004200BB"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2. Reagensi i potrošni materijal  za hematološki brojač SYSM</w:t>
            </w:r>
            <w:r>
              <w:rPr>
                <w:rFonts w:ascii="Times New Roman" w:hAnsi="Times New Roman" w:cs="Times New Roman"/>
                <w:b/>
                <w:bCs/>
                <w:color w:val="000000"/>
                <w:sz w:val="20"/>
              </w:rPr>
              <w:t xml:space="preserve">EX xt - 1800i           </w:t>
            </w:r>
            <w:r>
              <w:rPr>
                <w:rFonts w:ascii="Times New Roman" w:hAnsi="Times New Roman" w:cs="Times New Roman"/>
                <w:b/>
                <w:bCs/>
                <w:color w:val="000000"/>
                <w:sz w:val="20"/>
              </w:rPr>
              <w:tab/>
            </w:r>
            <w:r>
              <w:rPr>
                <w:rFonts w:ascii="Times New Roman" w:hAnsi="Times New Roman" w:cs="Times New Roman"/>
                <w:b/>
                <w:bCs/>
                <w:color w:val="000000"/>
                <w:sz w:val="20"/>
              </w:rPr>
              <w:tab/>
            </w:r>
          </w:p>
        </w:tc>
      </w:tr>
      <w:tr w:rsidR="00812405" w:rsidRPr="002D4639" w:rsidTr="00812405">
        <w:trPr>
          <w:gridAfter w:val="1"/>
          <w:wAfter w:w="81" w:type="dxa"/>
          <w:trHeight w:val="20"/>
        </w:trPr>
        <w:tc>
          <w:tcPr>
            <w:tcW w:w="747" w:type="dxa"/>
            <w:shd w:val="clear" w:color="auto" w:fill="auto"/>
            <w:noWrap/>
            <w:vAlign w:val="center"/>
            <w:hideMark/>
          </w:tcPr>
          <w:p w:rsidR="00812405" w:rsidRPr="001875EE" w:rsidRDefault="00812405" w:rsidP="00744872">
            <w:pPr>
              <w:spacing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5475" w:type="dxa"/>
            <w:gridSpan w:val="2"/>
            <w:shd w:val="clear" w:color="auto" w:fill="auto"/>
            <w:noWrap/>
            <w:vAlign w:val="center"/>
            <w:hideMark/>
          </w:tcPr>
          <w:p w:rsidR="00812405" w:rsidRPr="001875EE" w:rsidRDefault="00812405" w:rsidP="00744872">
            <w:pPr>
              <w:spacing w:line="240" w:lineRule="auto"/>
              <w:jc w:val="center"/>
              <w:rPr>
                <w:rFonts w:ascii="Times New Roman" w:hAnsi="Times New Roman" w:cs="Times New Roman"/>
                <w:b/>
                <w:bCs/>
                <w:color w:val="000000"/>
                <w:sz w:val="20"/>
                <w:szCs w:val="20"/>
              </w:rPr>
            </w:pPr>
            <w:r w:rsidRPr="001875EE">
              <w:rPr>
                <w:rFonts w:ascii="Times New Roman" w:hAnsi="Times New Roman" w:cs="Times New Roman"/>
                <w:b/>
                <w:bCs/>
                <w:color w:val="000000"/>
                <w:sz w:val="20"/>
                <w:szCs w:val="20"/>
              </w:rPr>
              <w:t xml:space="preserve">        NAZIV ARTIKLA</w:t>
            </w:r>
          </w:p>
        </w:tc>
        <w:tc>
          <w:tcPr>
            <w:tcW w:w="1477" w:type="dxa"/>
            <w:gridSpan w:val="5"/>
            <w:shd w:val="clear" w:color="auto" w:fill="auto"/>
            <w:noWrap/>
            <w:vAlign w:val="center"/>
            <w:hideMark/>
          </w:tcPr>
          <w:p w:rsidR="00812405" w:rsidRPr="001875EE" w:rsidRDefault="00812405" w:rsidP="00744872">
            <w:pPr>
              <w:spacing w:line="240" w:lineRule="auto"/>
              <w:jc w:val="center"/>
              <w:rPr>
                <w:rFonts w:ascii="Times New Roman" w:hAnsi="Times New Roman" w:cs="Times New Roman"/>
                <w:b/>
                <w:bCs/>
                <w:color w:val="000000"/>
                <w:sz w:val="20"/>
                <w:szCs w:val="20"/>
              </w:rPr>
            </w:pPr>
            <w:r w:rsidRPr="001875EE">
              <w:rPr>
                <w:rFonts w:ascii="Times New Roman" w:hAnsi="Times New Roman" w:cs="Times New Roman"/>
                <w:b/>
                <w:bCs/>
                <w:color w:val="000000"/>
                <w:sz w:val="20"/>
                <w:szCs w:val="20"/>
              </w:rPr>
              <w:t>Jed</w:t>
            </w:r>
            <w:r>
              <w:rPr>
                <w:rFonts w:ascii="Times New Roman" w:hAnsi="Times New Roman" w:cs="Times New Roman"/>
                <w:b/>
                <w:bCs/>
                <w:color w:val="000000"/>
                <w:sz w:val="20"/>
                <w:szCs w:val="20"/>
              </w:rPr>
              <w:t>.</w:t>
            </w:r>
            <w:r w:rsidRPr="001875EE">
              <w:rPr>
                <w:rFonts w:ascii="Times New Roman" w:hAnsi="Times New Roman" w:cs="Times New Roman"/>
                <w:b/>
                <w:bCs/>
                <w:color w:val="000000"/>
                <w:sz w:val="20"/>
                <w:szCs w:val="20"/>
              </w:rPr>
              <w:t xml:space="preserve"> mere</w:t>
            </w:r>
          </w:p>
        </w:tc>
        <w:tc>
          <w:tcPr>
            <w:tcW w:w="1733" w:type="dxa"/>
            <w:gridSpan w:val="3"/>
            <w:shd w:val="clear" w:color="auto" w:fill="auto"/>
            <w:noWrap/>
            <w:vAlign w:val="center"/>
            <w:hideMark/>
          </w:tcPr>
          <w:p w:rsidR="00812405" w:rsidRPr="001875EE" w:rsidRDefault="007E0827" w:rsidP="00744872">
            <w:pPr>
              <w:spacing w:line="240" w:lineRule="auto"/>
              <w:jc w:val="center"/>
              <w:rPr>
                <w:rFonts w:ascii="Times New Roman" w:hAnsi="Times New Roman" w:cs="Times New Roman"/>
                <w:b/>
                <w:bCs/>
                <w:color w:val="000000"/>
                <w:sz w:val="20"/>
                <w:szCs w:val="20"/>
              </w:rPr>
            </w:pPr>
            <w:proofErr w:type="gramStart"/>
            <w:r w:rsidRPr="007E0827">
              <w:rPr>
                <w:rFonts w:ascii="Times New Roman" w:hAnsi="Times New Roman" w:cs="Times New Roman"/>
                <w:b/>
                <w:bCs/>
                <w:color w:val="000000"/>
                <w:sz w:val="20"/>
                <w:szCs w:val="20"/>
              </w:rPr>
              <w:t>okvirne</w:t>
            </w:r>
            <w:proofErr w:type="gramEnd"/>
            <w:r w:rsidRPr="007E0827">
              <w:rPr>
                <w:rFonts w:ascii="Times New Roman" w:hAnsi="Times New Roman" w:cs="Times New Roman"/>
                <w:b/>
                <w:bCs/>
                <w:color w:val="000000"/>
                <w:sz w:val="20"/>
                <w:szCs w:val="20"/>
              </w:rPr>
              <w:t xml:space="preserve"> kol.</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Cellpack EPK 20L</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42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Cellclean 50ml</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8</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Stromatolyser 4DL 5L</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Stromatolyser 4DS  1x42ml</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4</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Stromatolyser FB 5L</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8</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6</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Sulfolyser SLS 3x500ml</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6</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7</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 CHECK (XE) N 4.5ml L2</w:t>
            </w:r>
          </w:p>
        </w:tc>
        <w:tc>
          <w:tcPr>
            <w:tcW w:w="1477" w:type="dxa"/>
            <w:gridSpan w:val="5"/>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733"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10</w:t>
            </w:r>
          </w:p>
        </w:tc>
      </w:tr>
      <w:tr w:rsidR="004200BB" w:rsidRPr="002D4639" w:rsidTr="00812405">
        <w:trPr>
          <w:gridAfter w:val="1"/>
          <w:wAfter w:w="81" w:type="dxa"/>
          <w:trHeight w:val="20"/>
        </w:trPr>
        <w:tc>
          <w:tcPr>
            <w:tcW w:w="747" w:type="dxa"/>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c>
          <w:tcPr>
            <w:tcW w:w="5475" w:type="dxa"/>
            <w:gridSpan w:val="2"/>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477" w:type="dxa"/>
            <w:gridSpan w:val="5"/>
            <w:shd w:val="clear" w:color="auto" w:fill="auto"/>
            <w:noWrap/>
            <w:vAlign w:val="bottom"/>
            <w:hideMark/>
          </w:tcPr>
          <w:p w:rsidR="004200BB" w:rsidRPr="002D4639" w:rsidRDefault="004200BB" w:rsidP="00812405">
            <w:pPr>
              <w:spacing w:line="240" w:lineRule="auto"/>
              <w:jc w:val="center"/>
              <w:rPr>
                <w:rFonts w:ascii="Times New Roman" w:hAnsi="Times New Roman" w:cs="Times New Roman"/>
                <w:color w:val="000000"/>
                <w:sz w:val="20"/>
              </w:rPr>
            </w:pPr>
          </w:p>
        </w:tc>
        <w:tc>
          <w:tcPr>
            <w:tcW w:w="1733" w:type="dxa"/>
            <w:gridSpan w:val="3"/>
            <w:shd w:val="clear" w:color="auto" w:fill="auto"/>
            <w:noWrap/>
            <w:vAlign w:val="bottom"/>
            <w:hideMark/>
          </w:tcPr>
          <w:p w:rsidR="004200BB" w:rsidRPr="002D4639" w:rsidRDefault="004200BB" w:rsidP="00812405">
            <w:pPr>
              <w:spacing w:line="240" w:lineRule="auto"/>
              <w:jc w:val="center"/>
              <w:rPr>
                <w:rFonts w:ascii="Times New Roman" w:hAnsi="Times New Roman" w:cs="Times New Roman"/>
                <w:color w:val="000000"/>
                <w:sz w:val="20"/>
              </w:rPr>
            </w:pPr>
          </w:p>
        </w:tc>
      </w:tr>
      <w:tr w:rsidR="004200BB" w:rsidRPr="002D4639" w:rsidTr="00812405">
        <w:trPr>
          <w:gridAfter w:val="1"/>
          <w:wAfter w:w="81" w:type="dxa"/>
          <w:trHeight w:val="20"/>
        </w:trPr>
        <w:tc>
          <w:tcPr>
            <w:tcW w:w="9432" w:type="dxa"/>
            <w:gridSpan w:val="11"/>
            <w:shd w:val="clear" w:color="auto" w:fill="BFBFBF" w:themeFill="background1" w:themeFillShade="BF"/>
            <w:noWrap/>
            <w:vAlign w:val="bottom"/>
            <w:hideMark/>
          </w:tcPr>
          <w:p w:rsidR="004200BB"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3. Reagensi i potrošni materijal za aparata za hemostazu-TROM</w:t>
            </w:r>
            <w:r>
              <w:rPr>
                <w:rFonts w:ascii="Times New Roman" w:hAnsi="Times New Roman" w:cs="Times New Roman"/>
                <w:b/>
                <w:bCs/>
                <w:color w:val="000000"/>
                <w:sz w:val="20"/>
              </w:rPr>
              <w:t xml:space="preserve">BOTRACK SELECT 2        </w:t>
            </w:r>
          </w:p>
        </w:tc>
      </w:tr>
      <w:tr w:rsidR="00FA3FFB" w:rsidRPr="002D4639" w:rsidTr="00812405">
        <w:trPr>
          <w:gridAfter w:val="1"/>
          <w:wAfter w:w="81" w:type="dxa"/>
          <w:trHeight w:val="20"/>
        </w:trPr>
        <w:tc>
          <w:tcPr>
            <w:tcW w:w="747" w:type="dxa"/>
            <w:shd w:val="clear" w:color="auto" w:fill="auto"/>
            <w:noWrap/>
            <w:vAlign w:val="bottom"/>
            <w:hideMark/>
          </w:tcPr>
          <w:p w:rsidR="00FA3FFB" w:rsidRPr="002D4639" w:rsidRDefault="00812405" w:rsidP="00812405">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6214" w:type="dxa"/>
            <w:gridSpan w:val="4"/>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170" w:type="dxa"/>
            <w:gridSpan w:val="4"/>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301" w:type="dxa"/>
            <w:gridSpan w:val="2"/>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1</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4"/>
              </w:rPr>
            </w:pPr>
            <w:r w:rsidRPr="007623C0">
              <w:rPr>
                <w:rFonts w:ascii="Times New Roman" w:hAnsi="Times New Roman" w:cs="Times New Roman"/>
                <w:sz w:val="20"/>
              </w:rPr>
              <w:t>Reagens za određivanje APTT 5x8ml</w:t>
            </w:r>
          </w:p>
        </w:tc>
        <w:tc>
          <w:tcPr>
            <w:tcW w:w="1170" w:type="dxa"/>
            <w:gridSpan w:val="4"/>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2</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4"/>
              </w:rPr>
            </w:pPr>
            <w:r w:rsidRPr="007623C0">
              <w:rPr>
                <w:rFonts w:ascii="Times New Roman" w:hAnsi="Times New Roman" w:cs="Times New Roman"/>
                <w:sz w:val="20"/>
              </w:rPr>
              <w:t>Calcium Chloride 0.020m 5x10ml</w:t>
            </w:r>
          </w:p>
        </w:tc>
        <w:tc>
          <w:tcPr>
            <w:tcW w:w="1170" w:type="dxa"/>
            <w:gridSpan w:val="4"/>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8</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3</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4"/>
              </w:rPr>
            </w:pPr>
            <w:r w:rsidRPr="007623C0">
              <w:rPr>
                <w:rFonts w:ascii="Times New Roman" w:hAnsi="Times New Roman" w:cs="Times New Roman"/>
                <w:sz w:val="20"/>
              </w:rPr>
              <w:t>Kivete i čelične kiglice za thrombotrack, 1x500</w:t>
            </w:r>
          </w:p>
        </w:tc>
        <w:tc>
          <w:tcPr>
            <w:tcW w:w="1170" w:type="dxa"/>
            <w:gridSpan w:val="4"/>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bottom"/>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19</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4</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4"/>
              </w:rPr>
            </w:pPr>
            <w:r w:rsidRPr="007623C0">
              <w:rPr>
                <w:rFonts w:ascii="Times New Roman" w:hAnsi="Times New Roman" w:cs="Times New Roman"/>
                <w:sz w:val="20"/>
              </w:rPr>
              <w:t xml:space="preserve">Reagens za određivanje INR iz kapilarnog uzorka </w:t>
            </w:r>
          </w:p>
        </w:tc>
        <w:tc>
          <w:tcPr>
            <w:tcW w:w="1170" w:type="dxa"/>
            <w:gridSpan w:val="4"/>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bottom"/>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68</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5</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4"/>
              </w:rPr>
            </w:pPr>
            <w:r w:rsidRPr="00812405">
              <w:rPr>
                <w:rFonts w:ascii="Times New Roman" w:hAnsi="Times New Roman" w:cs="Times New Roman"/>
                <w:sz w:val="18"/>
              </w:rPr>
              <w:t>Normalna kontrola za reagens za određjivanje INR iz kapilarnog uzorka 1x0.5mL</w:t>
            </w:r>
          </w:p>
        </w:tc>
        <w:tc>
          <w:tcPr>
            <w:tcW w:w="1170" w:type="dxa"/>
            <w:gridSpan w:val="4"/>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6</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p>
        </w:tc>
        <w:tc>
          <w:tcPr>
            <w:tcW w:w="6214" w:type="dxa"/>
            <w:gridSpan w:val="4"/>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4"/>
              </w:rPr>
            </w:pPr>
          </w:p>
        </w:tc>
        <w:tc>
          <w:tcPr>
            <w:tcW w:w="1170" w:type="dxa"/>
            <w:gridSpan w:val="4"/>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p>
        </w:tc>
        <w:tc>
          <w:tcPr>
            <w:tcW w:w="1301" w:type="dxa"/>
            <w:gridSpan w:val="2"/>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p>
        </w:tc>
      </w:tr>
      <w:tr w:rsidR="004200BB" w:rsidRPr="002D4639" w:rsidTr="00812405">
        <w:trPr>
          <w:gridAfter w:val="1"/>
          <w:wAfter w:w="81" w:type="dxa"/>
          <w:trHeight w:val="20"/>
        </w:trPr>
        <w:tc>
          <w:tcPr>
            <w:tcW w:w="9432" w:type="dxa"/>
            <w:gridSpan w:val="11"/>
            <w:shd w:val="clear" w:color="auto" w:fill="BFBFBF" w:themeFill="background1" w:themeFillShade="BF"/>
            <w:noWrap/>
            <w:vAlign w:val="bottom"/>
            <w:hideMark/>
          </w:tcPr>
          <w:p w:rsidR="004200BB"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4. Reagensi i potrošni materijal za aparat za kapilarnu g</w:t>
            </w:r>
            <w:r>
              <w:rPr>
                <w:rFonts w:ascii="Times New Roman" w:hAnsi="Times New Roman" w:cs="Times New Roman"/>
                <w:b/>
                <w:bCs/>
                <w:color w:val="000000"/>
                <w:sz w:val="20"/>
              </w:rPr>
              <w:t xml:space="preserve">lukozu  - BIOSEN        </w:t>
            </w:r>
            <w:r>
              <w:rPr>
                <w:rFonts w:ascii="Times New Roman" w:hAnsi="Times New Roman" w:cs="Times New Roman"/>
                <w:b/>
                <w:bCs/>
                <w:color w:val="000000"/>
                <w:sz w:val="20"/>
              </w:rPr>
              <w:tab/>
            </w:r>
            <w:r>
              <w:rPr>
                <w:rFonts w:ascii="Times New Roman" w:hAnsi="Times New Roman" w:cs="Times New Roman"/>
                <w:b/>
                <w:bCs/>
                <w:color w:val="000000"/>
                <w:sz w:val="20"/>
              </w:rPr>
              <w:tab/>
            </w:r>
          </w:p>
        </w:tc>
      </w:tr>
      <w:tr w:rsidR="00CA7965" w:rsidRPr="002D4639" w:rsidTr="00812405">
        <w:trPr>
          <w:gridAfter w:val="1"/>
          <w:wAfter w:w="81" w:type="dxa"/>
          <w:trHeight w:val="20"/>
        </w:trPr>
        <w:tc>
          <w:tcPr>
            <w:tcW w:w="747" w:type="dxa"/>
            <w:shd w:val="clear" w:color="auto" w:fill="auto"/>
            <w:noWrap/>
            <w:vAlign w:val="bottom"/>
            <w:hideMark/>
          </w:tcPr>
          <w:p w:rsidR="00FA3FFB" w:rsidRPr="002D4639" w:rsidRDefault="00812405" w:rsidP="00812405">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6072" w:type="dxa"/>
            <w:gridSpan w:val="3"/>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312" w:type="dxa"/>
            <w:gridSpan w:val="5"/>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301" w:type="dxa"/>
            <w:gridSpan w:val="2"/>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1</w:t>
            </w:r>
          </w:p>
        </w:tc>
        <w:tc>
          <w:tcPr>
            <w:tcW w:w="6072" w:type="dxa"/>
            <w:gridSpan w:val="3"/>
            <w:shd w:val="clear" w:color="auto" w:fill="auto"/>
            <w:noWrap/>
            <w:vAlign w:val="bottom"/>
            <w:hideMark/>
          </w:tcPr>
          <w:p w:rsidR="007623C0" w:rsidRPr="007623C0" w:rsidRDefault="007623C0" w:rsidP="00812405">
            <w:pPr>
              <w:spacing w:line="240" w:lineRule="auto"/>
              <w:rPr>
                <w:rFonts w:ascii="Times New Roman" w:hAnsi="Times New Roman" w:cs="Times New Roman"/>
                <w:sz w:val="20"/>
                <w:szCs w:val="24"/>
              </w:rPr>
            </w:pPr>
            <w:r w:rsidRPr="007623C0">
              <w:rPr>
                <w:rFonts w:ascii="Times New Roman" w:hAnsi="Times New Roman" w:cs="Times New Roman"/>
                <w:sz w:val="20"/>
              </w:rPr>
              <w:t>Chip sensor za odredjivanje glukoze tip II</w:t>
            </w:r>
          </w:p>
        </w:tc>
        <w:tc>
          <w:tcPr>
            <w:tcW w:w="1312"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2</w:t>
            </w:r>
          </w:p>
        </w:tc>
        <w:tc>
          <w:tcPr>
            <w:tcW w:w="6072" w:type="dxa"/>
            <w:gridSpan w:val="3"/>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4"/>
              </w:rPr>
            </w:pPr>
            <w:r w:rsidRPr="007623C0">
              <w:rPr>
                <w:rFonts w:ascii="Times New Roman" w:hAnsi="Times New Roman" w:cs="Times New Roman"/>
                <w:sz w:val="20"/>
              </w:rPr>
              <w:t>Hemolizirajuće mikrotube za odredjivanje glukoze/laktata sa kapilarama zapremine 20 uL, 1000 komada u pakovanju</w:t>
            </w:r>
          </w:p>
        </w:tc>
        <w:tc>
          <w:tcPr>
            <w:tcW w:w="1312"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4</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p>
        </w:tc>
        <w:tc>
          <w:tcPr>
            <w:tcW w:w="6072" w:type="dxa"/>
            <w:gridSpan w:val="3"/>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4"/>
              </w:rPr>
            </w:pPr>
          </w:p>
        </w:tc>
        <w:tc>
          <w:tcPr>
            <w:tcW w:w="1312" w:type="dxa"/>
            <w:gridSpan w:val="5"/>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3</w:t>
            </w:r>
          </w:p>
        </w:tc>
        <w:tc>
          <w:tcPr>
            <w:tcW w:w="6072" w:type="dxa"/>
            <w:gridSpan w:val="3"/>
            <w:shd w:val="clear" w:color="auto" w:fill="auto"/>
            <w:noWrap/>
            <w:vAlign w:val="bottom"/>
            <w:hideMark/>
          </w:tcPr>
          <w:p w:rsidR="007623C0" w:rsidRPr="00812405" w:rsidRDefault="007623C0" w:rsidP="00812405">
            <w:pPr>
              <w:spacing w:line="240" w:lineRule="auto"/>
              <w:rPr>
                <w:rFonts w:ascii="Times New Roman" w:hAnsi="Times New Roman" w:cs="Times New Roman"/>
                <w:sz w:val="18"/>
                <w:szCs w:val="24"/>
              </w:rPr>
            </w:pPr>
            <w:r w:rsidRPr="00812405">
              <w:rPr>
                <w:rFonts w:ascii="Times New Roman" w:hAnsi="Times New Roman" w:cs="Times New Roman"/>
                <w:sz w:val="18"/>
              </w:rPr>
              <w:t>Sistemski rastvor za odredjivanje glukoze/laktata, kanister od 2.5L</w:t>
            </w:r>
          </w:p>
        </w:tc>
        <w:tc>
          <w:tcPr>
            <w:tcW w:w="1312"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4</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4</w:t>
            </w:r>
          </w:p>
        </w:tc>
        <w:tc>
          <w:tcPr>
            <w:tcW w:w="6072" w:type="dxa"/>
            <w:gridSpan w:val="3"/>
            <w:shd w:val="clear" w:color="auto" w:fill="auto"/>
            <w:noWrap/>
            <w:vAlign w:val="bottom"/>
            <w:hideMark/>
          </w:tcPr>
          <w:p w:rsidR="007623C0" w:rsidRPr="00812405" w:rsidRDefault="007623C0" w:rsidP="00812405">
            <w:pPr>
              <w:spacing w:line="240" w:lineRule="auto"/>
              <w:rPr>
                <w:rFonts w:ascii="Times New Roman" w:hAnsi="Times New Roman" w:cs="Times New Roman"/>
                <w:sz w:val="18"/>
                <w:szCs w:val="24"/>
              </w:rPr>
            </w:pPr>
            <w:r w:rsidRPr="00812405">
              <w:rPr>
                <w:rFonts w:ascii="Times New Roman" w:hAnsi="Times New Roman" w:cs="Times New Roman"/>
                <w:sz w:val="18"/>
              </w:rPr>
              <w:t>Multistandardni rastvor koncentracije 12 mmol/L, 50 komada u pakovanju</w:t>
            </w:r>
          </w:p>
        </w:tc>
        <w:tc>
          <w:tcPr>
            <w:tcW w:w="1312"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4</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5</w:t>
            </w:r>
          </w:p>
        </w:tc>
        <w:tc>
          <w:tcPr>
            <w:tcW w:w="6072" w:type="dxa"/>
            <w:gridSpan w:val="3"/>
            <w:shd w:val="clear" w:color="auto" w:fill="auto"/>
            <w:noWrap/>
            <w:vAlign w:val="bottom"/>
            <w:hideMark/>
          </w:tcPr>
          <w:p w:rsidR="007623C0" w:rsidRPr="00812405" w:rsidRDefault="007623C0" w:rsidP="00812405">
            <w:pPr>
              <w:spacing w:line="240" w:lineRule="auto"/>
              <w:rPr>
                <w:rFonts w:ascii="Times New Roman" w:hAnsi="Times New Roman" w:cs="Times New Roman"/>
                <w:sz w:val="18"/>
                <w:szCs w:val="24"/>
              </w:rPr>
            </w:pPr>
            <w:r w:rsidRPr="00812405">
              <w:rPr>
                <w:rFonts w:ascii="Times New Roman" w:hAnsi="Times New Roman" w:cs="Times New Roman"/>
                <w:sz w:val="18"/>
              </w:rPr>
              <w:t>Kontrolni uzorak za proveru standarda, normalni nivo sa 25 komada u pakovanju</w:t>
            </w:r>
          </w:p>
        </w:tc>
        <w:tc>
          <w:tcPr>
            <w:tcW w:w="1312"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3</w:t>
            </w:r>
          </w:p>
        </w:tc>
      </w:tr>
      <w:tr w:rsidR="004200BB" w:rsidRPr="002D4639" w:rsidTr="00812405">
        <w:trPr>
          <w:gridAfter w:val="1"/>
          <w:wAfter w:w="81" w:type="dxa"/>
          <w:trHeight w:val="20"/>
        </w:trPr>
        <w:tc>
          <w:tcPr>
            <w:tcW w:w="747" w:type="dxa"/>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c>
          <w:tcPr>
            <w:tcW w:w="6072" w:type="dxa"/>
            <w:gridSpan w:val="3"/>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c>
          <w:tcPr>
            <w:tcW w:w="1312" w:type="dxa"/>
            <w:gridSpan w:val="5"/>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c>
          <w:tcPr>
            <w:tcW w:w="1301" w:type="dxa"/>
            <w:gridSpan w:val="2"/>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r>
      <w:tr w:rsidR="00CA7965" w:rsidRPr="002D4639" w:rsidTr="00812405">
        <w:trPr>
          <w:gridAfter w:val="1"/>
          <w:wAfter w:w="81" w:type="dxa"/>
          <w:trHeight w:val="20"/>
        </w:trPr>
        <w:tc>
          <w:tcPr>
            <w:tcW w:w="9432" w:type="dxa"/>
            <w:gridSpan w:val="11"/>
            <w:shd w:val="clear" w:color="auto" w:fill="BFBFBF" w:themeFill="background1" w:themeFillShade="BF"/>
            <w:noWrap/>
            <w:vAlign w:val="bottom"/>
            <w:hideMark/>
          </w:tcPr>
          <w:p w:rsidR="00CA7965"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br. 5  Reagensi i potrošni materijal za imunohemijsk</w:t>
            </w:r>
            <w:r>
              <w:rPr>
                <w:rFonts w:ascii="Times New Roman" w:hAnsi="Times New Roman" w:cs="Times New Roman"/>
                <w:b/>
                <w:bCs/>
                <w:color w:val="000000"/>
                <w:sz w:val="20"/>
              </w:rPr>
              <w:t xml:space="preserve">i analizator COBAS e411 </w:t>
            </w:r>
            <w:r>
              <w:rPr>
                <w:rFonts w:ascii="Times New Roman" w:hAnsi="Times New Roman" w:cs="Times New Roman"/>
                <w:b/>
                <w:bCs/>
                <w:color w:val="000000"/>
                <w:sz w:val="20"/>
              </w:rPr>
              <w:tab/>
            </w:r>
            <w:r>
              <w:rPr>
                <w:rFonts w:ascii="Times New Roman" w:hAnsi="Times New Roman" w:cs="Times New Roman"/>
                <w:b/>
                <w:bCs/>
                <w:color w:val="000000"/>
                <w:sz w:val="20"/>
              </w:rPr>
              <w:tab/>
            </w:r>
          </w:p>
        </w:tc>
      </w:tr>
      <w:tr w:rsidR="00FA3FFB" w:rsidRPr="002D4639" w:rsidTr="00812405">
        <w:trPr>
          <w:gridAfter w:val="1"/>
          <w:wAfter w:w="81" w:type="dxa"/>
          <w:trHeight w:val="20"/>
        </w:trPr>
        <w:tc>
          <w:tcPr>
            <w:tcW w:w="747" w:type="dxa"/>
            <w:shd w:val="clear" w:color="auto" w:fill="auto"/>
            <w:noWrap/>
            <w:vAlign w:val="bottom"/>
            <w:hideMark/>
          </w:tcPr>
          <w:p w:rsidR="00FA3FFB" w:rsidRPr="002D4639" w:rsidRDefault="00812405" w:rsidP="00812405">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4938" w:type="dxa"/>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2446" w:type="dxa"/>
            <w:gridSpan w:val="7"/>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301" w:type="dxa"/>
            <w:gridSpan w:val="2"/>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Anti TG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6</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Anti TG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Anti-TPO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8</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Anti-TPO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FT3   a 200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6</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FT3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7</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FT4  a 200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6</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lastRenderedPageBreak/>
              <w:t>8</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FT4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9</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TSH   a 200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6</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10</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TSH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11</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Cortisol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12</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 xml:space="preserve">Elecsys Cortisol Calset </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13</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FSH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14</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FSH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15</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HCG +beta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4</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16</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HCG +beta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17</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LH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18</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LH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19</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Progesteron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20</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Progesteron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21</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Prolactin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22</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Prolactin Calset</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23</w:t>
            </w:r>
          </w:p>
        </w:tc>
        <w:tc>
          <w:tcPr>
            <w:tcW w:w="4938" w:type="dxa"/>
            <w:shd w:val="clear" w:color="auto" w:fill="auto"/>
            <w:noWrap/>
            <w:vAlign w:val="center"/>
            <w:hideMark/>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Testosteron   a 100</w:t>
            </w:r>
          </w:p>
        </w:tc>
        <w:tc>
          <w:tcPr>
            <w:tcW w:w="2446" w:type="dxa"/>
            <w:gridSpan w:val="7"/>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24</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Testosteron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25</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CA 125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26</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CA 125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27</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CA 15-3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28</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CA 15-3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29</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CA 19-9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3</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30</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CA 19-9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31</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CEA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3</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32</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CEA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33</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FREE PSA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34</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FREE PSACalset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35</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Total PSA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4</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36</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PSA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37</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Troponin I STAT a 100</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9</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38</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Troponin I STAT Calset</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 (10 kalibracija)</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39</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Precicontrol THYROAB  (4x2ml)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40</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Precicontrol Troponin (4x2ml)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41</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Precicontrol Tumor marker (4x3ml)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42</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Precicontrol Universal (4x3ml)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3</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43</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Elecsys diluent mulitassay (2x18ml)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44</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Diluent universal  (2x16ml)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45</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CLEANCELL E2010/E411  (6x380ml)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15</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46</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PROCELL E2010/E411  (6x380ml)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16</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47</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812405">
              <w:rPr>
                <w:rFonts w:ascii="Times New Roman" w:hAnsi="Times New Roman" w:cs="Times New Roman"/>
                <w:sz w:val="18"/>
                <w:szCs w:val="20"/>
              </w:rPr>
              <w:t>SYS CLEAN/ISE CLEANING SOLUTION  (5x100ml)</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48</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SYS WASH</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4</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49</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ASSAY TIPS E2010/E411  (30x120 kom)</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6</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50</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ASSAY CUPS  E2010/E411  (60x60kom)</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3</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51</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CLEAN LINER  E2010/E411  (1x14kesa)</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52</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SAMPLE CUPS od 5000 komada u pakovanju</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53</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KIT MAINTENANCE  E2010/E411 (6 meseci)</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2</w:t>
            </w:r>
          </w:p>
        </w:tc>
      </w:tr>
      <w:tr w:rsidR="007623C0" w:rsidRPr="002D4639" w:rsidTr="00812405">
        <w:trPr>
          <w:gridAfter w:val="1"/>
          <w:wAfter w:w="81" w:type="dxa"/>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54</w:t>
            </w:r>
          </w:p>
        </w:tc>
        <w:tc>
          <w:tcPr>
            <w:tcW w:w="4938" w:type="dxa"/>
            <w:shd w:val="clear" w:color="auto" w:fill="auto"/>
            <w:noWrap/>
            <w:vAlign w:val="center"/>
          </w:tcPr>
          <w:p w:rsidR="007623C0" w:rsidRPr="007623C0" w:rsidRDefault="007623C0" w:rsidP="00812405">
            <w:pPr>
              <w:spacing w:line="240" w:lineRule="auto"/>
              <w:rPr>
                <w:rFonts w:ascii="Times New Roman" w:hAnsi="Times New Roman" w:cs="Times New Roman"/>
                <w:sz w:val="20"/>
                <w:szCs w:val="20"/>
              </w:rPr>
            </w:pPr>
            <w:r w:rsidRPr="007623C0">
              <w:rPr>
                <w:rFonts w:ascii="Times New Roman" w:hAnsi="Times New Roman" w:cs="Times New Roman"/>
                <w:sz w:val="20"/>
                <w:szCs w:val="20"/>
              </w:rPr>
              <w:t>KIT MAINTENANCE  E2010/E411 (12meseci)</w:t>
            </w:r>
          </w:p>
        </w:tc>
        <w:tc>
          <w:tcPr>
            <w:tcW w:w="2446" w:type="dxa"/>
            <w:gridSpan w:val="7"/>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01" w:type="dxa"/>
            <w:gridSpan w:val="2"/>
            <w:shd w:val="clear" w:color="auto" w:fill="auto"/>
            <w:noWrap/>
            <w:vAlign w:val="center"/>
          </w:tcPr>
          <w:p w:rsidR="007623C0" w:rsidRPr="007623C0" w:rsidRDefault="007623C0" w:rsidP="00812405">
            <w:pPr>
              <w:spacing w:line="240" w:lineRule="auto"/>
              <w:jc w:val="right"/>
              <w:rPr>
                <w:rFonts w:ascii="Times New Roman" w:hAnsi="Times New Roman" w:cs="Times New Roman"/>
                <w:sz w:val="20"/>
                <w:szCs w:val="20"/>
              </w:rPr>
            </w:pPr>
            <w:r w:rsidRPr="007623C0">
              <w:rPr>
                <w:rFonts w:ascii="Times New Roman" w:hAnsi="Times New Roman" w:cs="Times New Roman"/>
                <w:sz w:val="20"/>
                <w:szCs w:val="20"/>
              </w:rPr>
              <w:t>1</w:t>
            </w:r>
          </w:p>
        </w:tc>
      </w:tr>
      <w:tr w:rsidR="004200BB" w:rsidRPr="002D4639" w:rsidTr="00812405">
        <w:trPr>
          <w:trHeight w:val="20"/>
        </w:trPr>
        <w:tc>
          <w:tcPr>
            <w:tcW w:w="9513" w:type="dxa"/>
            <w:gridSpan w:val="12"/>
            <w:shd w:val="clear" w:color="auto" w:fill="BFBFBF" w:themeFill="background1" w:themeFillShade="BF"/>
            <w:noWrap/>
            <w:vAlign w:val="bottom"/>
            <w:hideMark/>
          </w:tcPr>
          <w:p w:rsidR="004200BB"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br. 6  Reagensi i potrošni materijal za hematološki brojač</w:t>
            </w:r>
            <w:r>
              <w:rPr>
                <w:rFonts w:ascii="Times New Roman" w:hAnsi="Times New Roman" w:cs="Times New Roman"/>
                <w:b/>
                <w:bCs/>
                <w:color w:val="000000"/>
                <w:sz w:val="20"/>
              </w:rPr>
              <w:t xml:space="preserve">  NIHON KOHDEN MEK-6510K</w:t>
            </w:r>
            <w:r>
              <w:rPr>
                <w:rFonts w:ascii="Times New Roman" w:hAnsi="Times New Roman" w:cs="Times New Roman"/>
                <w:b/>
                <w:bCs/>
                <w:color w:val="000000"/>
                <w:sz w:val="20"/>
              </w:rPr>
              <w:tab/>
            </w:r>
          </w:p>
        </w:tc>
      </w:tr>
      <w:tr w:rsidR="00812405" w:rsidRPr="002D4639" w:rsidTr="00812405">
        <w:trPr>
          <w:trHeight w:val="20"/>
        </w:trPr>
        <w:tc>
          <w:tcPr>
            <w:tcW w:w="747" w:type="dxa"/>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4938" w:type="dxa"/>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2446" w:type="dxa"/>
            <w:gridSpan w:val="7"/>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382" w:type="dxa"/>
            <w:gridSpan w:val="3"/>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1</w:t>
            </w:r>
          </w:p>
        </w:tc>
        <w:tc>
          <w:tcPr>
            <w:tcW w:w="5475" w:type="dxa"/>
            <w:gridSpan w:val="2"/>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Isotonac -3 zapremine 20 litara</w:t>
            </w:r>
          </w:p>
        </w:tc>
        <w:tc>
          <w:tcPr>
            <w:tcW w:w="1909" w:type="dxa"/>
            <w:gridSpan w:val="6"/>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34</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2</w:t>
            </w:r>
          </w:p>
        </w:tc>
        <w:tc>
          <w:tcPr>
            <w:tcW w:w="5475" w:type="dxa"/>
            <w:gridSpan w:val="2"/>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Cleanac zapremine 5 litara</w:t>
            </w:r>
          </w:p>
        </w:tc>
        <w:tc>
          <w:tcPr>
            <w:tcW w:w="1909" w:type="dxa"/>
            <w:gridSpan w:val="6"/>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10</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3</w:t>
            </w:r>
          </w:p>
        </w:tc>
        <w:tc>
          <w:tcPr>
            <w:tcW w:w="5475" w:type="dxa"/>
            <w:gridSpan w:val="2"/>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Cleanac -3 zapremine 1000 mL</w:t>
            </w:r>
          </w:p>
        </w:tc>
        <w:tc>
          <w:tcPr>
            <w:tcW w:w="1909" w:type="dxa"/>
            <w:gridSpan w:val="6"/>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5</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4</w:t>
            </w:r>
          </w:p>
        </w:tc>
        <w:tc>
          <w:tcPr>
            <w:tcW w:w="5475" w:type="dxa"/>
            <w:gridSpan w:val="2"/>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Hemolynac 3N zapremine 1000 mL</w:t>
            </w:r>
          </w:p>
        </w:tc>
        <w:tc>
          <w:tcPr>
            <w:tcW w:w="1909" w:type="dxa"/>
            <w:gridSpan w:val="6"/>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9</w:t>
            </w:r>
          </w:p>
        </w:tc>
      </w:tr>
      <w:tr w:rsidR="007623C0" w:rsidRPr="002D4639" w:rsidTr="00812405">
        <w:trPr>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lastRenderedPageBreak/>
              <w:t>5</w:t>
            </w:r>
          </w:p>
        </w:tc>
        <w:tc>
          <w:tcPr>
            <w:tcW w:w="5475" w:type="dxa"/>
            <w:gridSpan w:val="2"/>
            <w:shd w:val="clear" w:color="auto" w:fill="auto"/>
            <w:noWrap/>
            <w:vAlign w:val="center"/>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Pump tube assy Nihon Kohden</w:t>
            </w:r>
          </w:p>
        </w:tc>
        <w:tc>
          <w:tcPr>
            <w:tcW w:w="1909" w:type="dxa"/>
            <w:gridSpan w:val="6"/>
            <w:shd w:val="clear" w:color="auto" w:fill="auto"/>
            <w:noWrap/>
            <w:vAlign w:val="bottom"/>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1</w:t>
            </w:r>
          </w:p>
        </w:tc>
      </w:tr>
      <w:tr w:rsidR="007623C0" w:rsidRPr="002D4639" w:rsidTr="00812405">
        <w:trPr>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6</w:t>
            </w:r>
          </w:p>
        </w:tc>
        <w:tc>
          <w:tcPr>
            <w:tcW w:w="5475" w:type="dxa"/>
            <w:gridSpan w:val="2"/>
            <w:shd w:val="clear" w:color="auto" w:fill="auto"/>
            <w:noWrap/>
            <w:vAlign w:val="center"/>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Hematološka kontrolna krv, MEK tip 3D-H</w:t>
            </w:r>
          </w:p>
        </w:tc>
        <w:tc>
          <w:tcPr>
            <w:tcW w:w="1909" w:type="dxa"/>
            <w:gridSpan w:val="6"/>
            <w:shd w:val="clear" w:color="auto" w:fill="auto"/>
            <w:noWrap/>
            <w:vAlign w:val="bottom"/>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4</w:t>
            </w:r>
          </w:p>
        </w:tc>
      </w:tr>
      <w:tr w:rsidR="007623C0" w:rsidRPr="002D4639" w:rsidTr="00812405">
        <w:trPr>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7</w:t>
            </w:r>
          </w:p>
        </w:tc>
        <w:tc>
          <w:tcPr>
            <w:tcW w:w="5475" w:type="dxa"/>
            <w:gridSpan w:val="2"/>
            <w:shd w:val="clear" w:color="auto" w:fill="auto"/>
            <w:noWrap/>
            <w:vAlign w:val="center"/>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Hematološka kontrolna krv, MEK tip 3D-N</w:t>
            </w:r>
          </w:p>
        </w:tc>
        <w:tc>
          <w:tcPr>
            <w:tcW w:w="1909" w:type="dxa"/>
            <w:gridSpan w:val="6"/>
            <w:shd w:val="clear" w:color="auto" w:fill="auto"/>
            <w:noWrap/>
            <w:vAlign w:val="bottom"/>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4</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8</w:t>
            </w:r>
          </w:p>
        </w:tc>
        <w:tc>
          <w:tcPr>
            <w:tcW w:w="5475" w:type="dxa"/>
            <w:gridSpan w:val="2"/>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Hematološka kontrolna krv, MEK tip 3D-L</w:t>
            </w:r>
          </w:p>
        </w:tc>
        <w:tc>
          <w:tcPr>
            <w:tcW w:w="1909" w:type="dxa"/>
            <w:gridSpan w:val="6"/>
            <w:shd w:val="clear" w:color="auto" w:fill="auto"/>
            <w:noWrap/>
            <w:vAlign w:val="bottom"/>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4</w:t>
            </w:r>
          </w:p>
        </w:tc>
      </w:tr>
      <w:tr w:rsidR="004200BB" w:rsidRPr="002D4639" w:rsidTr="00812405">
        <w:trPr>
          <w:trHeight w:val="20"/>
        </w:trPr>
        <w:tc>
          <w:tcPr>
            <w:tcW w:w="747" w:type="dxa"/>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5475" w:type="dxa"/>
            <w:gridSpan w:val="2"/>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909" w:type="dxa"/>
            <w:gridSpan w:val="6"/>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382" w:type="dxa"/>
            <w:gridSpan w:val="3"/>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r>
      <w:tr w:rsidR="00CA7965" w:rsidRPr="002D4639" w:rsidTr="00812405">
        <w:trPr>
          <w:trHeight w:val="20"/>
        </w:trPr>
        <w:tc>
          <w:tcPr>
            <w:tcW w:w="9513" w:type="dxa"/>
            <w:gridSpan w:val="12"/>
            <w:shd w:val="clear" w:color="auto" w:fill="BFBFBF" w:themeFill="background1" w:themeFillShade="BF"/>
            <w:noWrap/>
            <w:vAlign w:val="bottom"/>
            <w:hideMark/>
          </w:tcPr>
          <w:p w:rsidR="00CA7965"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br. 7  Laborator</w:t>
            </w:r>
            <w:r>
              <w:rPr>
                <w:rFonts w:ascii="Times New Roman" w:hAnsi="Times New Roman" w:cs="Times New Roman"/>
                <w:b/>
                <w:bCs/>
                <w:color w:val="000000"/>
                <w:sz w:val="20"/>
              </w:rPr>
              <w:t>ijski potrošni materijal</w:t>
            </w:r>
            <w:r>
              <w:rPr>
                <w:rFonts w:ascii="Times New Roman" w:hAnsi="Times New Roman" w:cs="Times New Roman"/>
                <w:b/>
                <w:bCs/>
                <w:color w:val="000000"/>
                <w:sz w:val="20"/>
              </w:rPr>
              <w:tab/>
            </w:r>
            <w:r>
              <w:rPr>
                <w:rFonts w:ascii="Times New Roman" w:hAnsi="Times New Roman" w:cs="Times New Roman"/>
                <w:b/>
                <w:bCs/>
                <w:color w:val="000000"/>
                <w:sz w:val="20"/>
              </w:rPr>
              <w:tab/>
            </w:r>
            <w:r>
              <w:rPr>
                <w:rFonts w:ascii="Times New Roman" w:hAnsi="Times New Roman" w:cs="Times New Roman"/>
                <w:b/>
                <w:bCs/>
                <w:color w:val="000000"/>
                <w:sz w:val="20"/>
              </w:rPr>
              <w:tab/>
            </w:r>
            <w:r>
              <w:rPr>
                <w:rFonts w:ascii="Times New Roman" w:hAnsi="Times New Roman" w:cs="Times New Roman"/>
                <w:b/>
                <w:bCs/>
                <w:color w:val="000000"/>
                <w:sz w:val="20"/>
              </w:rPr>
              <w:tab/>
            </w:r>
            <w:r>
              <w:rPr>
                <w:rFonts w:ascii="Times New Roman" w:hAnsi="Times New Roman" w:cs="Times New Roman"/>
                <w:b/>
                <w:bCs/>
                <w:color w:val="000000"/>
                <w:sz w:val="20"/>
              </w:rPr>
              <w:tab/>
            </w:r>
            <w:r>
              <w:rPr>
                <w:rFonts w:ascii="Times New Roman" w:hAnsi="Times New Roman" w:cs="Times New Roman"/>
                <w:b/>
                <w:bCs/>
                <w:color w:val="000000"/>
                <w:sz w:val="20"/>
              </w:rPr>
              <w:tab/>
            </w:r>
            <w:r>
              <w:rPr>
                <w:rFonts w:ascii="Times New Roman" w:hAnsi="Times New Roman" w:cs="Times New Roman"/>
                <w:b/>
                <w:bCs/>
                <w:color w:val="000000"/>
                <w:sz w:val="20"/>
              </w:rPr>
              <w:tab/>
            </w:r>
          </w:p>
        </w:tc>
      </w:tr>
      <w:tr w:rsidR="00812405" w:rsidRPr="002D4639" w:rsidTr="00812405">
        <w:trPr>
          <w:gridAfter w:val="1"/>
          <w:wAfter w:w="81" w:type="dxa"/>
          <w:trHeight w:val="20"/>
        </w:trPr>
        <w:tc>
          <w:tcPr>
            <w:tcW w:w="747" w:type="dxa"/>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5475" w:type="dxa"/>
            <w:gridSpan w:val="2"/>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909" w:type="dxa"/>
            <w:gridSpan w:val="6"/>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301" w:type="dxa"/>
            <w:gridSpan w:val="2"/>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Pipeta, graduisana zapremine 2 ml, staklo</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Pipeta, graduisana zapremine 5 mL, staklo</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c>
          <w:tcPr>
            <w:tcW w:w="5475" w:type="dxa"/>
            <w:gridSpan w:val="2"/>
            <w:shd w:val="clear" w:color="000000" w:fill="FFFFFF"/>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Pipeta, graduisana zapremine 10 mL, staklo</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4</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Pokrovna stakla 18x18 mm</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4000</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5</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Pipeta po Saliju 0.02 ml</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8</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6</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Sijalica  6V 5W</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7</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Sijalica  6V 15W</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8</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Plastične epruvete 12x75/100 ml</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3000</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9</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Čep za epruvetu- plastični 12x75</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3000</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10</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Predmetna stakla 26x76mm od 50 komada u pakovanju</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pakovanje</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40</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11</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Pipeta po Pasteur-u, plastična, 3 mL</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500</w:t>
            </w:r>
          </w:p>
        </w:tc>
      </w:tr>
      <w:tr w:rsidR="007623C0" w:rsidRPr="002D4639" w:rsidTr="00812405">
        <w:trPr>
          <w:trHeight w:val="20"/>
        </w:trPr>
        <w:tc>
          <w:tcPr>
            <w:tcW w:w="747" w:type="dxa"/>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12</w:t>
            </w:r>
          </w:p>
        </w:tc>
        <w:tc>
          <w:tcPr>
            <w:tcW w:w="5475" w:type="dxa"/>
            <w:gridSpan w:val="2"/>
            <w:shd w:val="clear" w:color="auto" w:fill="auto"/>
            <w:noWrap/>
            <w:vAlign w:val="center"/>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Posude za bojenje preparata, staklo, Hellendhal</w:t>
            </w:r>
          </w:p>
        </w:tc>
        <w:tc>
          <w:tcPr>
            <w:tcW w:w="1909" w:type="dxa"/>
            <w:gridSpan w:val="6"/>
            <w:shd w:val="clear" w:color="auto" w:fill="auto"/>
            <w:noWrap/>
            <w:vAlign w:val="center"/>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13</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Laboratorijski digitalni sat sa dva vremena</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3</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14</w:t>
            </w:r>
          </w:p>
        </w:tc>
        <w:tc>
          <w:tcPr>
            <w:tcW w:w="5475" w:type="dxa"/>
            <w:gridSpan w:val="2"/>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Menzura, graduisana, 2000 mL staklo</w:t>
            </w:r>
          </w:p>
        </w:tc>
        <w:tc>
          <w:tcPr>
            <w:tcW w:w="1909" w:type="dxa"/>
            <w:gridSpan w:val="6"/>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382" w:type="dxa"/>
            <w:gridSpan w:val="3"/>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r>
      <w:tr w:rsidR="004200BB" w:rsidRPr="002D4639" w:rsidTr="00812405">
        <w:trPr>
          <w:trHeight w:val="20"/>
        </w:trPr>
        <w:tc>
          <w:tcPr>
            <w:tcW w:w="747" w:type="dxa"/>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5475" w:type="dxa"/>
            <w:gridSpan w:val="2"/>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909" w:type="dxa"/>
            <w:gridSpan w:val="6"/>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382" w:type="dxa"/>
            <w:gridSpan w:val="3"/>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r>
      <w:tr w:rsidR="00FC6A61" w:rsidRPr="002D4639" w:rsidTr="00812405">
        <w:trPr>
          <w:trHeight w:val="20"/>
        </w:trPr>
        <w:tc>
          <w:tcPr>
            <w:tcW w:w="9513" w:type="dxa"/>
            <w:gridSpan w:val="12"/>
            <w:shd w:val="clear" w:color="auto" w:fill="BFBFBF" w:themeFill="background1" w:themeFillShade="BF"/>
            <w:noWrap/>
            <w:vAlign w:val="bottom"/>
            <w:hideMark/>
          </w:tcPr>
          <w:p w:rsidR="00FC6A61"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br. 8 Potrošni materijal za polu-automatski anal</w:t>
            </w:r>
            <w:r>
              <w:rPr>
                <w:rFonts w:ascii="Times New Roman" w:hAnsi="Times New Roman" w:cs="Times New Roman"/>
                <w:b/>
                <w:bCs/>
                <w:color w:val="000000"/>
                <w:sz w:val="20"/>
              </w:rPr>
              <w:t>izator urina DIRUI H-500</w:t>
            </w:r>
            <w:r>
              <w:rPr>
                <w:rFonts w:ascii="Times New Roman" w:hAnsi="Times New Roman" w:cs="Times New Roman"/>
                <w:b/>
                <w:bCs/>
                <w:color w:val="000000"/>
                <w:sz w:val="20"/>
              </w:rPr>
              <w:tab/>
            </w:r>
            <w:r>
              <w:rPr>
                <w:rFonts w:ascii="Times New Roman" w:hAnsi="Times New Roman" w:cs="Times New Roman"/>
                <w:b/>
                <w:bCs/>
                <w:color w:val="000000"/>
                <w:sz w:val="20"/>
              </w:rPr>
              <w:tab/>
            </w:r>
            <w:r>
              <w:rPr>
                <w:rFonts w:ascii="Times New Roman" w:hAnsi="Times New Roman" w:cs="Times New Roman"/>
                <w:b/>
                <w:bCs/>
                <w:color w:val="000000"/>
                <w:sz w:val="20"/>
              </w:rPr>
              <w:tab/>
            </w:r>
          </w:p>
        </w:tc>
      </w:tr>
      <w:tr w:rsidR="00812405" w:rsidRPr="002D4639" w:rsidTr="007E0827">
        <w:trPr>
          <w:trHeight w:val="20"/>
        </w:trPr>
        <w:tc>
          <w:tcPr>
            <w:tcW w:w="747" w:type="dxa"/>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6214" w:type="dxa"/>
            <w:gridSpan w:val="4"/>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276" w:type="dxa"/>
            <w:gridSpan w:val="5"/>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276" w:type="dxa"/>
            <w:gridSpan w:val="2"/>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1</w:t>
            </w:r>
          </w:p>
        </w:tc>
        <w:tc>
          <w:tcPr>
            <w:tcW w:w="6214" w:type="dxa"/>
            <w:gridSpan w:val="4"/>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Trake za urin sa 11 parametara (sa mikroalbuminurijom)</w:t>
            </w:r>
          </w:p>
        </w:tc>
        <w:tc>
          <w:tcPr>
            <w:tcW w:w="1276"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276"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20000</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2</w:t>
            </w:r>
          </w:p>
        </w:tc>
        <w:tc>
          <w:tcPr>
            <w:tcW w:w="6214" w:type="dxa"/>
            <w:gridSpan w:val="4"/>
            <w:shd w:val="clear" w:color="auto" w:fill="auto"/>
            <w:noWrap/>
            <w:vAlign w:val="center"/>
            <w:hideMark/>
          </w:tcPr>
          <w:p w:rsidR="007623C0" w:rsidRPr="007623C0" w:rsidRDefault="007623C0" w:rsidP="00812405">
            <w:pPr>
              <w:spacing w:line="240" w:lineRule="auto"/>
              <w:rPr>
                <w:rFonts w:ascii="Times New Roman" w:hAnsi="Times New Roman" w:cs="Times New Roman"/>
                <w:color w:val="000000"/>
                <w:sz w:val="20"/>
                <w:szCs w:val="20"/>
              </w:rPr>
            </w:pPr>
            <w:r w:rsidRPr="007623C0">
              <w:rPr>
                <w:rFonts w:ascii="Times New Roman" w:hAnsi="Times New Roman" w:cs="Times New Roman"/>
                <w:color w:val="000000"/>
                <w:sz w:val="20"/>
                <w:szCs w:val="20"/>
              </w:rPr>
              <w:t>Trake za urin sa 2 parametra (glucosa+aceton)</w:t>
            </w:r>
          </w:p>
        </w:tc>
        <w:tc>
          <w:tcPr>
            <w:tcW w:w="1276"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0"/>
              </w:rPr>
            </w:pPr>
            <w:r w:rsidRPr="007623C0">
              <w:rPr>
                <w:rFonts w:ascii="Times New Roman" w:hAnsi="Times New Roman" w:cs="Times New Roman"/>
                <w:color w:val="000000"/>
                <w:sz w:val="20"/>
                <w:szCs w:val="20"/>
              </w:rPr>
              <w:t>komad</w:t>
            </w:r>
          </w:p>
        </w:tc>
        <w:tc>
          <w:tcPr>
            <w:tcW w:w="1276"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0"/>
              </w:rPr>
            </w:pPr>
            <w:r w:rsidRPr="007623C0">
              <w:rPr>
                <w:rFonts w:ascii="Times New Roman" w:hAnsi="Times New Roman" w:cs="Times New Roman"/>
                <w:color w:val="000000"/>
                <w:sz w:val="20"/>
                <w:szCs w:val="20"/>
              </w:rPr>
              <w:t>6000</w:t>
            </w:r>
          </w:p>
        </w:tc>
      </w:tr>
      <w:tr w:rsidR="004200BB" w:rsidRPr="002D4639" w:rsidTr="00812405">
        <w:trPr>
          <w:trHeight w:val="20"/>
        </w:trPr>
        <w:tc>
          <w:tcPr>
            <w:tcW w:w="747" w:type="dxa"/>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6214" w:type="dxa"/>
            <w:gridSpan w:val="4"/>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276" w:type="dxa"/>
            <w:gridSpan w:val="5"/>
            <w:shd w:val="clear" w:color="auto" w:fill="auto"/>
            <w:noWrap/>
            <w:vAlign w:val="bottom"/>
            <w:hideMark/>
          </w:tcPr>
          <w:p w:rsidR="004200BB" w:rsidRPr="002D4639" w:rsidRDefault="004200BB" w:rsidP="00812405">
            <w:pPr>
              <w:spacing w:line="240" w:lineRule="auto"/>
              <w:rPr>
                <w:rFonts w:ascii="Times New Roman" w:hAnsi="Times New Roman" w:cs="Times New Roman"/>
                <w:color w:val="000000"/>
                <w:sz w:val="20"/>
              </w:rPr>
            </w:pPr>
          </w:p>
        </w:tc>
        <w:tc>
          <w:tcPr>
            <w:tcW w:w="1276" w:type="dxa"/>
            <w:gridSpan w:val="2"/>
            <w:shd w:val="clear" w:color="auto" w:fill="auto"/>
            <w:noWrap/>
            <w:vAlign w:val="bottom"/>
            <w:hideMark/>
          </w:tcPr>
          <w:p w:rsidR="004200BB" w:rsidRPr="002D4639" w:rsidRDefault="004200BB" w:rsidP="00812405">
            <w:pPr>
              <w:spacing w:line="240" w:lineRule="auto"/>
              <w:jc w:val="right"/>
              <w:rPr>
                <w:rFonts w:ascii="Times New Roman" w:hAnsi="Times New Roman" w:cs="Times New Roman"/>
                <w:color w:val="000000"/>
                <w:sz w:val="20"/>
              </w:rPr>
            </w:pPr>
          </w:p>
        </w:tc>
      </w:tr>
      <w:tr w:rsidR="00CA7965" w:rsidRPr="002D4639" w:rsidTr="00812405">
        <w:trPr>
          <w:trHeight w:val="20"/>
        </w:trPr>
        <w:tc>
          <w:tcPr>
            <w:tcW w:w="9513" w:type="dxa"/>
            <w:gridSpan w:val="12"/>
            <w:shd w:val="clear" w:color="auto" w:fill="BFBFBF" w:themeFill="background1" w:themeFillShade="BF"/>
            <w:noWrap/>
            <w:vAlign w:val="bottom"/>
            <w:hideMark/>
          </w:tcPr>
          <w:p w:rsidR="00CA7965" w:rsidRPr="002D4639"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br.9 Test za okultno krvarenje i tumor marker bešike</w:t>
            </w:r>
            <w:r w:rsidRPr="007623C0">
              <w:rPr>
                <w:rFonts w:ascii="Times New Roman" w:hAnsi="Times New Roman" w:cs="Times New Roman"/>
                <w:b/>
                <w:bCs/>
                <w:color w:val="000000"/>
                <w:sz w:val="20"/>
              </w:rPr>
              <w:tab/>
            </w:r>
            <w:r w:rsidRPr="007623C0">
              <w:rPr>
                <w:rFonts w:ascii="Times New Roman" w:hAnsi="Times New Roman" w:cs="Times New Roman"/>
                <w:b/>
                <w:bCs/>
                <w:color w:val="000000"/>
                <w:sz w:val="20"/>
              </w:rPr>
              <w:tab/>
            </w:r>
            <w:r w:rsidRPr="007623C0">
              <w:rPr>
                <w:rFonts w:ascii="Times New Roman" w:hAnsi="Times New Roman" w:cs="Times New Roman"/>
                <w:b/>
                <w:bCs/>
                <w:color w:val="000000"/>
                <w:sz w:val="20"/>
              </w:rPr>
              <w:tab/>
            </w:r>
            <w:r w:rsidRPr="007623C0">
              <w:rPr>
                <w:rFonts w:ascii="Times New Roman" w:hAnsi="Times New Roman" w:cs="Times New Roman"/>
                <w:b/>
                <w:bCs/>
                <w:color w:val="000000"/>
                <w:sz w:val="20"/>
              </w:rPr>
              <w:tab/>
            </w:r>
            <w:r w:rsidRPr="007623C0">
              <w:rPr>
                <w:rFonts w:ascii="Times New Roman" w:hAnsi="Times New Roman" w:cs="Times New Roman"/>
                <w:b/>
                <w:bCs/>
                <w:color w:val="000000"/>
                <w:sz w:val="20"/>
              </w:rPr>
              <w:tab/>
            </w:r>
          </w:p>
        </w:tc>
      </w:tr>
      <w:tr w:rsidR="00FA3FFB" w:rsidRPr="002D4639" w:rsidTr="00812405">
        <w:trPr>
          <w:trHeight w:val="20"/>
        </w:trPr>
        <w:tc>
          <w:tcPr>
            <w:tcW w:w="747" w:type="dxa"/>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Red.</w:t>
            </w:r>
          </w:p>
        </w:tc>
        <w:tc>
          <w:tcPr>
            <w:tcW w:w="6214" w:type="dxa"/>
            <w:gridSpan w:val="4"/>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276" w:type="dxa"/>
            <w:gridSpan w:val="5"/>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276" w:type="dxa"/>
            <w:gridSpan w:val="2"/>
            <w:shd w:val="clear" w:color="auto" w:fill="auto"/>
            <w:noWrap/>
            <w:vAlign w:val="bottom"/>
            <w:hideMark/>
          </w:tcPr>
          <w:p w:rsidR="00FA3FFB" w:rsidRPr="002D4639" w:rsidRDefault="00FA3FFB" w:rsidP="00812405">
            <w:pPr>
              <w:spacing w:line="240" w:lineRule="auto"/>
              <w:jc w:val="right"/>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1</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4"/>
              </w:rPr>
            </w:pPr>
            <w:r w:rsidRPr="00812405">
              <w:rPr>
                <w:rFonts w:ascii="Times New Roman" w:hAnsi="Times New Roman" w:cs="Times New Roman"/>
                <w:color w:val="000000"/>
                <w:sz w:val="18"/>
              </w:rPr>
              <w:t>Imunohromatografski test za detekciju hemoglobina (krvi) (FOB) u stolici   a 25</w:t>
            </w:r>
          </w:p>
        </w:tc>
        <w:tc>
          <w:tcPr>
            <w:tcW w:w="1276"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276"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28</w:t>
            </w:r>
          </w:p>
        </w:tc>
      </w:tr>
      <w:tr w:rsidR="007623C0" w:rsidRPr="002D4639" w:rsidTr="00812405">
        <w:trPr>
          <w:trHeight w:val="20"/>
        </w:trPr>
        <w:tc>
          <w:tcPr>
            <w:tcW w:w="747" w:type="dxa"/>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2</w:t>
            </w:r>
          </w:p>
        </w:tc>
        <w:tc>
          <w:tcPr>
            <w:tcW w:w="6214" w:type="dxa"/>
            <w:gridSpan w:val="4"/>
            <w:shd w:val="clear" w:color="auto" w:fill="auto"/>
            <w:noWrap/>
            <w:vAlign w:val="bottom"/>
            <w:hideMark/>
          </w:tcPr>
          <w:p w:rsidR="007623C0" w:rsidRPr="007623C0" w:rsidRDefault="007623C0" w:rsidP="00812405">
            <w:pPr>
              <w:spacing w:line="240" w:lineRule="auto"/>
              <w:rPr>
                <w:rFonts w:ascii="Times New Roman" w:hAnsi="Times New Roman" w:cs="Times New Roman"/>
                <w:color w:val="000000"/>
                <w:sz w:val="20"/>
                <w:szCs w:val="24"/>
              </w:rPr>
            </w:pPr>
            <w:r w:rsidRPr="007623C0">
              <w:rPr>
                <w:rFonts w:ascii="Times New Roman" w:hAnsi="Times New Roman" w:cs="Times New Roman"/>
                <w:color w:val="000000"/>
                <w:sz w:val="20"/>
              </w:rPr>
              <w:t>Test za tumor marker bešike u urinu a 10</w:t>
            </w:r>
          </w:p>
        </w:tc>
        <w:tc>
          <w:tcPr>
            <w:tcW w:w="1276" w:type="dxa"/>
            <w:gridSpan w:val="5"/>
            <w:shd w:val="clear" w:color="auto" w:fill="auto"/>
            <w:noWrap/>
            <w:vAlign w:val="center"/>
            <w:hideMark/>
          </w:tcPr>
          <w:p w:rsidR="007623C0" w:rsidRPr="007623C0" w:rsidRDefault="007623C0" w:rsidP="00812405">
            <w:pPr>
              <w:spacing w:line="240" w:lineRule="auto"/>
              <w:jc w:val="center"/>
              <w:rPr>
                <w:rFonts w:ascii="Times New Roman" w:hAnsi="Times New Roman" w:cs="Times New Roman"/>
                <w:color w:val="000000"/>
                <w:sz w:val="20"/>
                <w:szCs w:val="24"/>
              </w:rPr>
            </w:pPr>
            <w:r w:rsidRPr="007623C0">
              <w:rPr>
                <w:rFonts w:ascii="Times New Roman" w:hAnsi="Times New Roman" w:cs="Times New Roman"/>
                <w:color w:val="000000"/>
                <w:sz w:val="20"/>
              </w:rPr>
              <w:t>pakovanje</w:t>
            </w:r>
          </w:p>
        </w:tc>
        <w:tc>
          <w:tcPr>
            <w:tcW w:w="1276" w:type="dxa"/>
            <w:gridSpan w:val="2"/>
            <w:shd w:val="clear" w:color="auto" w:fill="auto"/>
            <w:noWrap/>
            <w:vAlign w:val="center"/>
            <w:hideMark/>
          </w:tcPr>
          <w:p w:rsidR="007623C0" w:rsidRPr="007623C0" w:rsidRDefault="007623C0" w:rsidP="00812405">
            <w:pPr>
              <w:spacing w:line="240" w:lineRule="auto"/>
              <w:jc w:val="right"/>
              <w:rPr>
                <w:rFonts w:ascii="Times New Roman" w:hAnsi="Times New Roman" w:cs="Times New Roman"/>
                <w:color w:val="000000"/>
                <w:sz w:val="20"/>
                <w:szCs w:val="24"/>
              </w:rPr>
            </w:pPr>
            <w:r w:rsidRPr="007623C0">
              <w:rPr>
                <w:rFonts w:ascii="Times New Roman" w:hAnsi="Times New Roman" w:cs="Times New Roman"/>
                <w:color w:val="000000"/>
                <w:sz w:val="20"/>
              </w:rPr>
              <w:t>1</w:t>
            </w:r>
          </w:p>
        </w:tc>
      </w:tr>
      <w:tr w:rsidR="00EE58F5" w:rsidRPr="002D4639" w:rsidTr="00812405">
        <w:trPr>
          <w:trHeight w:val="20"/>
        </w:trPr>
        <w:tc>
          <w:tcPr>
            <w:tcW w:w="9513" w:type="dxa"/>
            <w:gridSpan w:val="12"/>
            <w:shd w:val="clear" w:color="auto" w:fill="BFBFBF" w:themeFill="background1" w:themeFillShade="BF"/>
            <w:noWrap/>
          </w:tcPr>
          <w:p w:rsidR="00EE58F5" w:rsidRPr="002D4639" w:rsidRDefault="00EE58F5" w:rsidP="00812405">
            <w:pPr>
              <w:spacing w:line="240" w:lineRule="auto"/>
              <w:rPr>
                <w:rFonts w:ascii="Times New Roman" w:hAnsi="Times New Roman" w:cs="Times New Roman"/>
                <w:b/>
                <w:bCs/>
                <w:color w:val="000000"/>
                <w:sz w:val="20"/>
              </w:rPr>
            </w:pPr>
            <w:r w:rsidRPr="002D4639">
              <w:rPr>
                <w:rFonts w:ascii="Times New Roman" w:hAnsi="Times New Roman" w:cs="Times New Roman"/>
                <w:b/>
                <w:bCs/>
                <w:color w:val="000000"/>
                <w:sz w:val="20"/>
              </w:rPr>
              <w:t xml:space="preserve">Partija br.10 </w:t>
            </w:r>
            <w:r w:rsidR="001A05C2" w:rsidRPr="002D4639">
              <w:rPr>
                <w:rFonts w:ascii="Times New Roman" w:hAnsi="Times New Roman" w:cs="Times New Roman"/>
                <w:b/>
                <w:bCs/>
                <w:color w:val="000000"/>
                <w:sz w:val="20"/>
              </w:rPr>
              <w:t xml:space="preserve">Potrošni material za </w:t>
            </w:r>
            <w:r w:rsidRPr="002D4639">
              <w:rPr>
                <w:rFonts w:ascii="Times New Roman" w:hAnsi="Times New Roman" w:cs="Times New Roman"/>
                <w:b/>
                <w:bCs/>
                <w:color w:val="000000"/>
                <w:sz w:val="20"/>
              </w:rPr>
              <w:t xml:space="preserve">NycoCard™ Reader II </w:t>
            </w:r>
          </w:p>
        </w:tc>
      </w:tr>
      <w:tr w:rsidR="00812405" w:rsidRPr="002D4639" w:rsidTr="007E0827">
        <w:trPr>
          <w:trHeight w:val="20"/>
        </w:trPr>
        <w:tc>
          <w:tcPr>
            <w:tcW w:w="747" w:type="dxa"/>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Pr>
                <w:rFonts w:ascii="Times New Roman" w:hAnsi="Times New Roman" w:cs="Times New Roman"/>
                <w:b/>
                <w:bCs/>
                <w:color w:val="000000"/>
                <w:sz w:val="20"/>
                <w:szCs w:val="20"/>
              </w:rPr>
              <w:t>R</w:t>
            </w:r>
            <w:r w:rsidRPr="001875EE">
              <w:rPr>
                <w:rFonts w:ascii="Times New Roman" w:hAnsi="Times New Roman" w:cs="Times New Roman"/>
                <w:b/>
                <w:bCs/>
                <w:color w:val="000000"/>
                <w:sz w:val="20"/>
                <w:szCs w:val="20"/>
              </w:rPr>
              <w:t>. br.</w:t>
            </w:r>
          </w:p>
        </w:tc>
        <w:tc>
          <w:tcPr>
            <w:tcW w:w="6214" w:type="dxa"/>
            <w:gridSpan w:val="4"/>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276" w:type="dxa"/>
            <w:gridSpan w:val="5"/>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276" w:type="dxa"/>
            <w:gridSpan w:val="2"/>
            <w:shd w:val="clear" w:color="auto" w:fill="auto"/>
            <w:noWrap/>
            <w:vAlign w:val="bottom"/>
            <w:hideMark/>
          </w:tcPr>
          <w:p w:rsidR="00812405" w:rsidRPr="002D4639" w:rsidRDefault="00812405" w:rsidP="00744872">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EE58F5" w:rsidRPr="002D4639" w:rsidTr="00812405">
        <w:trPr>
          <w:trHeight w:val="108"/>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EE58F5" w:rsidP="00812405">
            <w:pPr>
              <w:spacing w:line="240" w:lineRule="auto"/>
              <w:rPr>
                <w:rFonts w:ascii="Times New Roman" w:hAnsi="Times New Roman" w:cs="Times New Roman"/>
                <w:sz w:val="20"/>
              </w:rPr>
            </w:pPr>
            <w:r w:rsidRPr="002D4639">
              <w:rPr>
                <w:rFonts w:ascii="Times New Roman" w:hAnsi="Times New Roman" w:cs="Times New Roman"/>
                <w:sz w:val="20"/>
              </w:rPr>
              <w:t>1</w:t>
            </w:r>
          </w:p>
        </w:tc>
        <w:tc>
          <w:tcPr>
            <w:tcW w:w="6214" w:type="dxa"/>
            <w:gridSpan w:val="4"/>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EE58F5" w:rsidP="00812405">
            <w:pPr>
              <w:spacing w:line="240" w:lineRule="auto"/>
              <w:rPr>
                <w:rFonts w:ascii="Times New Roman" w:hAnsi="Times New Roman" w:cs="Times New Roman"/>
                <w:sz w:val="20"/>
              </w:rPr>
            </w:pPr>
            <w:r w:rsidRPr="002D4639">
              <w:rPr>
                <w:rFonts w:ascii="Times New Roman" w:hAnsi="Times New Roman" w:cs="Times New Roman"/>
                <w:sz w:val="20"/>
              </w:rPr>
              <w:t>NycoCard CRP   a 48</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EE58F5" w:rsidP="00812405">
            <w:pPr>
              <w:spacing w:line="240" w:lineRule="auto"/>
              <w:rPr>
                <w:rFonts w:ascii="Times New Roman" w:hAnsi="Times New Roman" w:cs="Times New Roman"/>
                <w:sz w:val="20"/>
              </w:rPr>
            </w:pPr>
            <w:r w:rsidRPr="002D4639">
              <w:rPr>
                <w:rFonts w:ascii="Times New Roman" w:hAnsi="Times New Roman" w:cs="Times New Roman"/>
                <w:sz w:val="20"/>
              </w:rPr>
              <w:t>pakovanje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7623C0" w:rsidP="00812405">
            <w:pPr>
              <w:spacing w:line="240" w:lineRule="auto"/>
              <w:jc w:val="right"/>
              <w:rPr>
                <w:rFonts w:ascii="Times New Roman" w:hAnsi="Times New Roman" w:cs="Times New Roman"/>
                <w:sz w:val="20"/>
              </w:rPr>
            </w:pPr>
            <w:r>
              <w:rPr>
                <w:rFonts w:ascii="Times New Roman" w:hAnsi="Times New Roman" w:cs="Times New Roman"/>
                <w:sz w:val="20"/>
              </w:rPr>
              <w:t>9</w:t>
            </w:r>
          </w:p>
        </w:tc>
      </w:tr>
      <w:tr w:rsidR="00EE58F5" w:rsidRPr="002D4639" w:rsidTr="00812405">
        <w:trPr>
          <w:trHeight w:val="20"/>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EE58F5" w:rsidP="00812405">
            <w:pPr>
              <w:spacing w:line="240" w:lineRule="auto"/>
              <w:rPr>
                <w:rFonts w:ascii="Times New Roman" w:hAnsi="Times New Roman" w:cs="Times New Roman"/>
                <w:sz w:val="20"/>
              </w:rPr>
            </w:pPr>
            <w:r w:rsidRPr="002D4639">
              <w:rPr>
                <w:rFonts w:ascii="Times New Roman" w:hAnsi="Times New Roman" w:cs="Times New Roman"/>
                <w:sz w:val="20"/>
              </w:rPr>
              <w:t>2</w:t>
            </w:r>
          </w:p>
        </w:tc>
        <w:tc>
          <w:tcPr>
            <w:tcW w:w="6214" w:type="dxa"/>
            <w:gridSpan w:val="4"/>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EE58F5" w:rsidP="00812405">
            <w:pPr>
              <w:spacing w:line="240" w:lineRule="auto"/>
              <w:rPr>
                <w:rFonts w:ascii="Times New Roman" w:hAnsi="Times New Roman" w:cs="Times New Roman"/>
                <w:sz w:val="20"/>
              </w:rPr>
            </w:pPr>
            <w:r w:rsidRPr="002D4639">
              <w:rPr>
                <w:rFonts w:ascii="Times New Roman" w:hAnsi="Times New Roman" w:cs="Times New Roman"/>
                <w:sz w:val="20"/>
              </w:rPr>
              <w:t>Capillary tubes a 200</w:t>
            </w:r>
          </w:p>
        </w:tc>
        <w:tc>
          <w:tcPr>
            <w:tcW w:w="1276" w:type="dxa"/>
            <w:gridSpan w:val="5"/>
            <w:tcBorders>
              <w:top w:val="single" w:sz="4" w:space="0" w:color="auto"/>
              <w:left w:val="single" w:sz="4" w:space="0" w:color="auto"/>
              <w:bottom w:val="single" w:sz="4" w:space="0" w:color="auto"/>
              <w:right w:val="single" w:sz="4" w:space="0" w:color="auto"/>
            </w:tcBorders>
            <w:shd w:val="clear" w:color="auto" w:fill="auto"/>
            <w:noWrap/>
          </w:tcPr>
          <w:p w:rsidR="00EE58F5" w:rsidRPr="002D4639" w:rsidRDefault="00EE58F5" w:rsidP="00812405">
            <w:pPr>
              <w:spacing w:line="240" w:lineRule="auto"/>
              <w:rPr>
                <w:rFonts w:ascii="Times New Roman" w:hAnsi="Times New Roman" w:cs="Times New Roman"/>
                <w:sz w:val="20"/>
              </w:rPr>
            </w:pPr>
            <w:r w:rsidRPr="002D4639">
              <w:rPr>
                <w:rFonts w:ascii="Times New Roman" w:hAnsi="Times New Roman" w:cs="Times New Roman"/>
                <w:sz w:val="20"/>
              </w:rPr>
              <w:t>pakovanje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7623C0" w:rsidRPr="002D4639" w:rsidRDefault="007623C0" w:rsidP="00812405">
            <w:pPr>
              <w:spacing w:line="240" w:lineRule="auto"/>
              <w:jc w:val="right"/>
              <w:rPr>
                <w:rFonts w:ascii="Times New Roman" w:hAnsi="Times New Roman" w:cs="Times New Roman"/>
                <w:sz w:val="20"/>
              </w:rPr>
            </w:pPr>
            <w:r>
              <w:rPr>
                <w:rFonts w:ascii="Times New Roman" w:hAnsi="Times New Roman" w:cs="Times New Roman"/>
                <w:sz w:val="20"/>
              </w:rPr>
              <w:t>2</w:t>
            </w:r>
          </w:p>
        </w:tc>
      </w:tr>
      <w:tr w:rsidR="00FA3FFB" w:rsidRPr="002D4639" w:rsidTr="00812405">
        <w:trPr>
          <w:trHeight w:val="20"/>
        </w:trPr>
        <w:tc>
          <w:tcPr>
            <w:tcW w:w="9513" w:type="dxa"/>
            <w:gridSpan w:val="12"/>
            <w:shd w:val="clear" w:color="auto" w:fill="BFBFBF" w:themeFill="background1" w:themeFillShade="BF"/>
            <w:noWrap/>
            <w:vAlign w:val="bottom"/>
            <w:hideMark/>
          </w:tcPr>
          <w:p w:rsidR="00FA3FFB" w:rsidRPr="007623C0" w:rsidRDefault="007623C0" w:rsidP="00812405">
            <w:pPr>
              <w:spacing w:line="240" w:lineRule="auto"/>
              <w:rPr>
                <w:rFonts w:ascii="Times New Roman" w:hAnsi="Times New Roman" w:cs="Times New Roman"/>
                <w:b/>
                <w:bCs/>
                <w:color w:val="000000"/>
                <w:sz w:val="20"/>
              </w:rPr>
            </w:pPr>
            <w:r w:rsidRPr="007623C0">
              <w:rPr>
                <w:rFonts w:ascii="Times New Roman" w:hAnsi="Times New Roman" w:cs="Times New Roman"/>
                <w:b/>
                <w:bCs/>
                <w:color w:val="000000"/>
                <w:sz w:val="20"/>
              </w:rPr>
              <w:t>Partija br.11 Potrošni materijal za analizator acidobazn</w:t>
            </w:r>
            <w:r>
              <w:rPr>
                <w:rFonts w:ascii="Times New Roman" w:hAnsi="Times New Roman" w:cs="Times New Roman"/>
                <w:b/>
                <w:bCs/>
                <w:color w:val="000000"/>
                <w:sz w:val="20"/>
              </w:rPr>
              <w:t xml:space="preserve">og statusa OPTI CCA-TS2 </w:t>
            </w:r>
            <w:r>
              <w:rPr>
                <w:rFonts w:ascii="Times New Roman" w:hAnsi="Times New Roman" w:cs="Times New Roman"/>
                <w:b/>
                <w:bCs/>
                <w:color w:val="000000"/>
                <w:sz w:val="20"/>
              </w:rPr>
              <w:tab/>
            </w:r>
            <w:r>
              <w:rPr>
                <w:rFonts w:ascii="Times New Roman" w:hAnsi="Times New Roman" w:cs="Times New Roman"/>
                <w:b/>
                <w:bCs/>
                <w:color w:val="000000"/>
                <w:sz w:val="20"/>
              </w:rPr>
              <w:tab/>
            </w:r>
          </w:p>
        </w:tc>
      </w:tr>
      <w:tr w:rsidR="00FA3FFB" w:rsidRPr="002D4639" w:rsidTr="00812405">
        <w:trPr>
          <w:trHeight w:val="20"/>
        </w:trPr>
        <w:tc>
          <w:tcPr>
            <w:tcW w:w="747" w:type="dxa"/>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Red.</w:t>
            </w:r>
          </w:p>
        </w:tc>
        <w:tc>
          <w:tcPr>
            <w:tcW w:w="6356" w:type="dxa"/>
            <w:gridSpan w:val="5"/>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NAZIV ARTIKLA</w:t>
            </w:r>
          </w:p>
        </w:tc>
        <w:tc>
          <w:tcPr>
            <w:tcW w:w="1134" w:type="dxa"/>
            <w:gridSpan w:val="4"/>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r w:rsidRPr="002D4639">
              <w:rPr>
                <w:rFonts w:ascii="Times New Roman" w:hAnsi="Times New Roman" w:cs="Times New Roman"/>
                <w:b/>
                <w:bCs/>
                <w:color w:val="000000"/>
                <w:sz w:val="20"/>
              </w:rPr>
              <w:t>Jed. mere</w:t>
            </w:r>
          </w:p>
        </w:tc>
        <w:tc>
          <w:tcPr>
            <w:tcW w:w="1276" w:type="dxa"/>
            <w:gridSpan w:val="2"/>
            <w:shd w:val="clear" w:color="auto" w:fill="auto"/>
            <w:noWrap/>
            <w:vAlign w:val="bottom"/>
            <w:hideMark/>
          </w:tcPr>
          <w:p w:rsidR="00FA3FFB" w:rsidRPr="002D4639" w:rsidRDefault="00FA3FFB" w:rsidP="00812405">
            <w:pPr>
              <w:spacing w:line="240" w:lineRule="auto"/>
              <w:jc w:val="center"/>
              <w:rPr>
                <w:rFonts w:ascii="Times New Roman" w:hAnsi="Times New Roman" w:cs="Times New Roman"/>
                <w:b/>
                <w:bCs/>
                <w:color w:val="000000"/>
                <w:sz w:val="20"/>
              </w:rPr>
            </w:pPr>
            <w:proofErr w:type="gramStart"/>
            <w:r w:rsidRPr="002D4639">
              <w:rPr>
                <w:rFonts w:ascii="Times New Roman" w:hAnsi="Times New Roman" w:cs="Times New Roman"/>
                <w:b/>
                <w:bCs/>
                <w:color w:val="000000"/>
                <w:sz w:val="20"/>
              </w:rPr>
              <w:t>okvirne</w:t>
            </w:r>
            <w:proofErr w:type="gramEnd"/>
            <w:r w:rsidRPr="002D4639">
              <w:rPr>
                <w:rFonts w:ascii="Times New Roman" w:hAnsi="Times New Roman" w:cs="Times New Roman"/>
                <w:b/>
                <w:bCs/>
                <w:color w:val="000000"/>
                <w:sz w:val="20"/>
              </w:rPr>
              <w:t xml:space="preserve"> kol.</w:t>
            </w:r>
          </w:p>
        </w:tc>
      </w:tr>
      <w:tr w:rsidR="007623C0" w:rsidRPr="002D4639" w:rsidTr="00812405">
        <w:trPr>
          <w:trHeight w:val="20"/>
        </w:trPr>
        <w:tc>
          <w:tcPr>
            <w:tcW w:w="747" w:type="dxa"/>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1</w:t>
            </w:r>
          </w:p>
        </w:tc>
        <w:tc>
          <w:tcPr>
            <w:tcW w:w="6356" w:type="dxa"/>
            <w:gridSpan w:val="5"/>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812405">
              <w:rPr>
                <w:rFonts w:ascii="Times New Roman" w:hAnsi="Times New Roman" w:cs="Times New Roman"/>
                <w:sz w:val="18"/>
              </w:rPr>
              <w:t>Kasete za gasni analizator Opti CCA-TS2 ili odgovarajuće, 25 komada u pakovanju</w:t>
            </w:r>
          </w:p>
        </w:tc>
        <w:tc>
          <w:tcPr>
            <w:tcW w:w="1134" w:type="dxa"/>
            <w:gridSpan w:val="4"/>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pakovanje</w:t>
            </w:r>
          </w:p>
        </w:tc>
        <w:tc>
          <w:tcPr>
            <w:tcW w:w="1276" w:type="dxa"/>
            <w:gridSpan w:val="2"/>
            <w:shd w:val="clear" w:color="auto" w:fill="auto"/>
            <w:noWrap/>
            <w:hideMark/>
          </w:tcPr>
          <w:p w:rsidR="007623C0" w:rsidRPr="007623C0" w:rsidRDefault="007623C0" w:rsidP="00812405">
            <w:pPr>
              <w:spacing w:line="240" w:lineRule="auto"/>
              <w:jc w:val="right"/>
              <w:rPr>
                <w:rFonts w:ascii="Times New Roman" w:hAnsi="Times New Roman" w:cs="Times New Roman"/>
                <w:sz w:val="20"/>
              </w:rPr>
            </w:pPr>
            <w:r w:rsidRPr="007623C0">
              <w:rPr>
                <w:rFonts w:ascii="Times New Roman" w:hAnsi="Times New Roman" w:cs="Times New Roman"/>
                <w:sz w:val="20"/>
              </w:rPr>
              <w:t>17</w:t>
            </w:r>
          </w:p>
        </w:tc>
      </w:tr>
      <w:tr w:rsidR="007623C0" w:rsidRPr="002D4639" w:rsidTr="00812405">
        <w:trPr>
          <w:trHeight w:val="20"/>
        </w:trPr>
        <w:tc>
          <w:tcPr>
            <w:tcW w:w="747" w:type="dxa"/>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2</w:t>
            </w:r>
          </w:p>
        </w:tc>
        <w:tc>
          <w:tcPr>
            <w:tcW w:w="6356" w:type="dxa"/>
            <w:gridSpan w:val="5"/>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 xml:space="preserve">Gas boca </w:t>
            </w:r>
          </w:p>
        </w:tc>
        <w:tc>
          <w:tcPr>
            <w:tcW w:w="1134" w:type="dxa"/>
            <w:gridSpan w:val="4"/>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komad</w:t>
            </w:r>
          </w:p>
        </w:tc>
        <w:tc>
          <w:tcPr>
            <w:tcW w:w="1276" w:type="dxa"/>
            <w:gridSpan w:val="2"/>
            <w:shd w:val="clear" w:color="auto" w:fill="auto"/>
            <w:noWrap/>
            <w:hideMark/>
          </w:tcPr>
          <w:p w:rsidR="007623C0" w:rsidRPr="007623C0" w:rsidRDefault="007623C0" w:rsidP="00812405">
            <w:pPr>
              <w:spacing w:line="240" w:lineRule="auto"/>
              <w:jc w:val="right"/>
              <w:rPr>
                <w:rFonts w:ascii="Times New Roman" w:hAnsi="Times New Roman" w:cs="Times New Roman"/>
                <w:sz w:val="20"/>
              </w:rPr>
            </w:pPr>
            <w:r w:rsidRPr="007623C0">
              <w:rPr>
                <w:rFonts w:ascii="Times New Roman" w:hAnsi="Times New Roman" w:cs="Times New Roman"/>
                <w:sz w:val="20"/>
              </w:rPr>
              <w:t>3</w:t>
            </w:r>
          </w:p>
        </w:tc>
      </w:tr>
      <w:tr w:rsidR="007623C0" w:rsidRPr="002D4639" w:rsidTr="00812405">
        <w:trPr>
          <w:trHeight w:val="20"/>
        </w:trPr>
        <w:tc>
          <w:tcPr>
            <w:tcW w:w="747" w:type="dxa"/>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3</w:t>
            </w:r>
          </w:p>
        </w:tc>
        <w:tc>
          <w:tcPr>
            <w:tcW w:w="6356" w:type="dxa"/>
            <w:gridSpan w:val="5"/>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Kontrolni uzorak za gasni analizator Opti CCA-TS2 ili odgovarajuće</w:t>
            </w:r>
          </w:p>
        </w:tc>
        <w:tc>
          <w:tcPr>
            <w:tcW w:w="1134" w:type="dxa"/>
            <w:gridSpan w:val="4"/>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pakovanje</w:t>
            </w:r>
          </w:p>
        </w:tc>
        <w:tc>
          <w:tcPr>
            <w:tcW w:w="1276" w:type="dxa"/>
            <w:gridSpan w:val="2"/>
            <w:shd w:val="clear" w:color="auto" w:fill="auto"/>
            <w:noWrap/>
            <w:hideMark/>
          </w:tcPr>
          <w:p w:rsidR="007623C0" w:rsidRPr="007623C0" w:rsidRDefault="007623C0" w:rsidP="00812405">
            <w:pPr>
              <w:spacing w:line="240" w:lineRule="auto"/>
              <w:jc w:val="right"/>
              <w:rPr>
                <w:rFonts w:ascii="Times New Roman" w:hAnsi="Times New Roman" w:cs="Times New Roman"/>
                <w:sz w:val="20"/>
              </w:rPr>
            </w:pPr>
            <w:r w:rsidRPr="007623C0">
              <w:rPr>
                <w:rFonts w:ascii="Times New Roman" w:hAnsi="Times New Roman" w:cs="Times New Roman"/>
                <w:sz w:val="20"/>
              </w:rPr>
              <w:t>1</w:t>
            </w:r>
          </w:p>
        </w:tc>
      </w:tr>
      <w:tr w:rsidR="007623C0" w:rsidRPr="002D4639" w:rsidTr="00812405">
        <w:trPr>
          <w:trHeight w:val="20"/>
        </w:trPr>
        <w:tc>
          <w:tcPr>
            <w:tcW w:w="747" w:type="dxa"/>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4</w:t>
            </w:r>
          </w:p>
        </w:tc>
        <w:tc>
          <w:tcPr>
            <w:tcW w:w="6356" w:type="dxa"/>
            <w:gridSpan w:val="5"/>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Špric za gasne analize sa kalcijum balansiranim Li-heparinom, inkorporiranom iglom sa zaštitnim poklopcem i zaštitnim čepom</w:t>
            </w:r>
          </w:p>
        </w:tc>
        <w:tc>
          <w:tcPr>
            <w:tcW w:w="1134" w:type="dxa"/>
            <w:gridSpan w:val="4"/>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komad</w:t>
            </w:r>
          </w:p>
        </w:tc>
        <w:tc>
          <w:tcPr>
            <w:tcW w:w="1276" w:type="dxa"/>
            <w:gridSpan w:val="2"/>
            <w:shd w:val="clear" w:color="auto" w:fill="auto"/>
            <w:noWrap/>
            <w:hideMark/>
          </w:tcPr>
          <w:p w:rsidR="007623C0" w:rsidRPr="007623C0" w:rsidRDefault="007623C0" w:rsidP="00812405">
            <w:pPr>
              <w:spacing w:line="240" w:lineRule="auto"/>
              <w:jc w:val="right"/>
              <w:rPr>
                <w:rFonts w:ascii="Times New Roman" w:hAnsi="Times New Roman" w:cs="Times New Roman"/>
                <w:sz w:val="20"/>
              </w:rPr>
            </w:pPr>
            <w:r w:rsidRPr="007623C0">
              <w:rPr>
                <w:rFonts w:ascii="Times New Roman" w:hAnsi="Times New Roman" w:cs="Times New Roman"/>
                <w:sz w:val="20"/>
              </w:rPr>
              <w:t>100</w:t>
            </w:r>
          </w:p>
        </w:tc>
      </w:tr>
      <w:tr w:rsidR="007623C0" w:rsidRPr="002D4639" w:rsidTr="00812405">
        <w:trPr>
          <w:trHeight w:val="20"/>
        </w:trPr>
        <w:tc>
          <w:tcPr>
            <w:tcW w:w="747" w:type="dxa"/>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5</w:t>
            </w:r>
          </w:p>
        </w:tc>
        <w:tc>
          <w:tcPr>
            <w:tcW w:w="6356" w:type="dxa"/>
            <w:gridSpan w:val="5"/>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Kapilare za gasne analize</w:t>
            </w:r>
          </w:p>
        </w:tc>
        <w:tc>
          <w:tcPr>
            <w:tcW w:w="1134" w:type="dxa"/>
            <w:gridSpan w:val="4"/>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komad</w:t>
            </w:r>
          </w:p>
        </w:tc>
        <w:tc>
          <w:tcPr>
            <w:tcW w:w="1276" w:type="dxa"/>
            <w:gridSpan w:val="2"/>
            <w:shd w:val="clear" w:color="auto" w:fill="auto"/>
            <w:noWrap/>
            <w:hideMark/>
          </w:tcPr>
          <w:p w:rsidR="007623C0" w:rsidRPr="007623C0" w:rsidRDefault="007623C0" w:rsidP="00812405">
            <w:pPr>
              <w:spacing w:line="240" w:lineRule="auto"/>
              <w:jc w:val="right"/>
              <w:rPr>
                <w:rFonts w:ascii="Times New Roman" w:hAnsi="Times New Roman" w:cs="Times New Roman"/>
                <w:sz w:val="20"/>
              </w:rPr>
            </w:pPr>
            <w:r w:rsidRPr="007623C0">
              <w:rPr>
                <w:rFonts w:ascii="Times New Roman" w:hAnsi="Times New Roman" w:cs="Times New Roman"/>
                <w:sz w:val="20"/>
              </w:rPr>
              <w:t>325</w:t>
            </w:r>
          </w:p>
        </w:tc>
      </w:tr>
      <w:tr w:rsidR="007623C0" w:rsidRPr="002D4639" w:rsidTr="00812405">
        <w:trPr>
          <w:trHeight w:val="20"/>
        </w:trPr>
        <w:tc>
          <w:tcPr>
            <w:tcW w:w="747" w:type="dxa"/>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6</w:t>
            </w:r>
          </w:p>
        </w:tc>
        <w:tc>
          <w:tcPr>
            <w:tcW w:w="6356" w:type="dxa"/>
            <w:gridSpan w:val="5"/>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Printer papir dimenzija 75mmx40mm</w:t>
            </w:r>
          </w:p>
        </w:tc>
        <w:tc>
          <w:tcPr>
            <w:tcW w:w="1134" w:type="dxa"/>
            <w:gridSpan w:val="4"/>
            <w:shd w:val="clear" w:color="auto" w:fill="auto"/>
            <w:noWrap/>
            <w:hideMark/>
          </w:tcPr>
          <w:p w:rsidR="007623C0" w:rsidRPr="007623C0" w:rsidRDefault="007623C0" w:rsidP="00812405">
            <w:pPr>
              <w:spacing w:line="240" w:lineRule="auto"/>
              <w:rPr>
                <w:rFonts w:ascii="Times New Roman" w:hAnsi="Times New Roman" w:cs="Times New Roman"/>
                <w:sz w:val="20"/>
              </w:rPr>
            </w:pPr>
            <w:r w:rsidRPr="007623C0">
              <w:rPr>
                <w:rFonts w:ascii="Times New Roman" w:hAnsi="Times New Roman" w:cs="Times New Roman"/>
                <w:sz w:val="20"/>
              </w:rPr>
              <w:t>komad</w:t>
            </w:r>
          </w:p>
        </w:tc>
        <w:tc>
          <w:tcPr>
            <w:tcW w:w="1276" w:type="dxa"/>
            <w:gridSpan w:val="2"/>
            <w:shd w:val="clear" w:color="auto" w:fill="auto"/>
            <w:noWrap/>
            <w:hideMark/>
          </w:tcPr>
          <w:p w:rsidR="007623C0" w:rsidRPr="007623C0" w:rsidRDefault="007623C0" w:rsidP="00812405">
            <w:pPr>
              <w:spacing w:line="240" w:lineRule="auto"/>
              <w:jc w:val="right"/>
              <w:rPr>
                <w:rFonts w:ascii="Times New Roman" w:hAnsi="Times New Roman" w:cs="Times New Roman"/>
                <w:sz w:val="20"/>
              </w:rPr>
            </w:pPr>
            <w:r w:rsidRPr="007623C0">
              <w:rPr>
                <w:rFonts w:ascii="Times New Roman" w:hAnsi="Times New Roman" w:cs="Times New Roman"/>
                <w:sz w:val="20"/>
              </w:rPr>
              <w:t>2</w:t>
            </w:r>
          </w:p>
        </w:tc>
      </w:tr>
    </w:tbl>
    <w:p w:rsidR="00FC6A61" w:rsidRPr="002D4639" w:rsidRDefault="00FC6A61" w:rsidP="009A75F8">
      <w:pPr>
        <w:autoSpaceDE w:val="0"/>
        <w:autoSpaceDN w:val="0"/>
        <w:adjustRightInd w:val="0"/>
        <w:spacing w:line="240" w:lineRule="auto"/>
        <w:rPr>
          <w:rFonts w:ascii="Times New Roman" w:hAnsi="Times New Roman" w:cs="Times New Roman"/>
          <w:b/>
          <w:color w:val="000000"/>
        </w:rPr>
      </w:pPr>
    </w:p>
    <w:p w:rsidR="009A75F8" w:rsidRPr="002D4639" w:rsidRDefault="002025A0" w:rsidP="009A75F8">
      <w:pPr>
        <w:autoSpaceDE w:val="0"/>
        <w:autoSpaceDN w:val="0"/>
        <w:adjustRightInd w:val="0"/>
        <w:spacing w:line="240" w:lineRule="auto"/>
        <w:rPr>
          <w:rFonts w:ascii="Times New Roman" w:hAnsi="Times New Roman" w:cs="Times New Roman"/>
          <w:b/>
          <w:color w:val="000000"/>
        </w:rPr>
      </w:pPr>
      <w:r w:rsidRPr="002D4639">
        <w:rPr>
          <w:rFonts w:ascii="Times New Roman" w:hAnsi="Times New Roman" w:cs="Times New Roman"/>
          <w:b/>
          <w:color w:val="000000"/>
        </w:rPr>
        <w:t>POSEBNI ZAHTEVI NARUČIOCA:</w:t>
      </w:r>
    </w:p>
    <w:p w:rsidR="002025A0" w:rsidRPr="002D4639" w:rsidRDefault="002025A0" w:rsidP="009A75F8">
      <w:pPr>
        <w:autoSpaceDE w:val="0"/>
        <w:autoSpaceDN w:val="0"/>
        <w:adjustRightInd w:val="0"/>
        <w:spacing w:line="240" w:lineRule="auto"/>
        <w:rPr>
          <w:rFonts w:ascii="Times New Roman" w:hAnsi="Times New Roman" w:cs="Times New Roman"/>
          <w:b/>
          <w:color w:val="000000"/>
        </w:rPr>
      </w:pPr>
    </w:p>
    <w:p w:rsidR="009A75F8" w:rsidRPr="002D4639" w:rsidRDefault="002025A0" w:rsidP="009A75F8">
      <w:pPr>
        <w:autoSpaceDE w:val="0"/>
        <w:autoSpaceDN w:val="0"/>
        <w:adjustRightInd w:val="0"/>
        <w:spacing w:line="240" w:lineRule="auto"/>
        <w:rPr>
          <w:rFonts w:ascii="Times New Roman" w:hAnsi="Times New Roman" w:cs="Times New Roman"/>
          <w:b/>
          <w:bCs/>
          <w:color w:val="000000"/>
        </w:rPr>
      </w:pPr>
      <w:r w:rsidRPr="002D4639">
        <w:rPr>
          <w:rFonts w:ascii="Times New Roman" w:hAnsi="Times New Roman" w:cs="Times New Roman"/>
          <w:b/>
          <w:bCs/>
          <w:color w:val="000000"/>
        </w:rPr>
        <w:t>2</w:t>
      </w:r>
      <w:r w:rsidR="009A75F8" w:rsidRPr="002D4639">
        <w:rPr>
          <w:rFonts w:ascii="Times New Roman" w:hAnsi="Times New Roman" w:cs="Times New Roman"/>
          <w:b/>
          <w:bCs/>
          <w:color w:val="000000"/>
        </w:rPr>
        <w:t>.1</w:t>
      </w:r>
      <w:proofErr w:type="gramStart"/>
      <w:r w:rsidR="009A75F8" w:rsidRPr="002D4639">
        <w:rPr>
          <w:rFonts w:ascii="Times New Roman" w:hAnsi="Times New Roman" w:cs="Times New Roman"/>
          <w:b/>
          <w:bCs/>
          <w:color w:val="000000"/>
        </w:rPr>
        <w:t>.vrsta</w:t>
      </w:r>
      <w:proofErr w:type="gramEnd"/>
      <w:r w:rsidR="009A75F8" w:rsidRPr="002D4639">
        <w:rPr>
          <w:rFonts w:ascii="Times New Roman" w:hAnsi="Times New Roman" w:cs="Times New Roman"/>
          <w:b/>
          <w:bCs/>
          <w:color w:val="000000"/>
        </w:rPr>
        <w:t xml:space="preserve"> tehničke karakteristike (specifikacije):</w:t>
      </w:r>
    </w:p>
    <w:p w:rsidR="009A75F8" w:rsidRPr="002D4639" w:rsidRDefault="009A75F8" w:rsidP="00812405">
      <w:pPr>
        <w:shd w:val="clear" w:color="auto" w:fill="FBD4B4" w:themeFill="accent6" w:themeFillTint="66"/>
        <w:autoSpaceDE w:val="0"/>
        <w:autoSpaceDN w:val="0"/>
        <w:adjustRightInd w:val="0"/>
        <w:spacing w:line="240" w:lineRule="auto"/>
        <w:rPr>
          <w:rFonts w:ascii="Times New Roman" w:hAnsi="Times New Roman" w:cs="Times New Roman"/>
          <w:bCs/>
        </w:rPr>
      </w:pPr>
      <w:r w:rsidRPr="002D4639">
        <w:rPr>
          <w:rFonts w:ascii="Times New Roman" w:hAnsi="Times New Roman" w:cs="Times New Roman"/>
          <w:bCs/>
        </w:rPr>
        <w:t xml:space="preserve">U slučaju razlike u pakovanju ponuđenog dobra u odnosu </w:t>
      </w:r>
      <w:proofErr w:type="gramStart"/>
      <w:r w:rsidRPr="002D4639">
        <w:rPr>
          <w:rFonts w:ascii="Times New Roman" w:hAnsi="Times New Roman" w:cs="Times New Roman"/>
          <w:bCs/>
        </w:rPr>
        <w:t>na</w:t>
      </w:r>
      <w:proofErr w:type="gramEnd"/>
      <w:r w:rsidRPr="002D4639">
        <w:rPr>
          <w:rFonts w:ascii="Times New Roman" w:hAnsi="Times New Roman" w:cs="Times New Roman"/>
          <w:bCs/>
        </w:rPr>
        <w:t xml:space="preserve"> pakovanje navedeno u obrascu ponude ponuđač je dužan da preračuna cenu ponuđenog dobra na traženo pakovanje u obrascu ponude. </w:t>
      </w:r>
    </w:p>
    <w:p w:rsidR="009A75F8" w:rsidRPr="002D4639" w:rsidRDefault="009A75F8" w:rsidP="009A75F8">
      <w:pPr>
        <w:autoSpaceDE w:val="0"/>
        <w:autoSpaceDN w:val="0"/>
        <w:adjustRightInd w:val="0"/>
        <w:spacing w:line="240" w:lineRule="auto"/>
        <w:rPr>
          <w:rFonts w:ascii="Times New Roman" w:hAnsi="Times New Roman" w:cs="Times New Roman"/>
          <w:b/>
          <w:bCs/>
        </w:rPr>
      </w:pPr>
      <w:r w:rsidRPr="002D4639">
        <w:rPr>
          <w:rFonts w:ascii="Times New Roman" w:hAnsi="Times New Roman" w:cs="Times New Roman"/>
          <w:bCs/>
        </w:rPr>
        <w:t xml:space="preserve">U OKVIRU JEDNE PARTIJE KOJA IMA VIŠE STAVKI </w:t>
      </w:r>
      <w:r w:rsidRPr="002D4639">
        <w:rPr>
          <w:rFonts w:ascii="Times New Roman" w:hAnsi="Times New Roman" w:cs="Times New Roman"/>
          <w:b/>
          <w:bCs/>
        </w:rPr>
        <w:t xml:space="preserve">Naručilac zadržava pravo promene količine i vrste dobara navedenih u specifikaciji ponude zavisno </w:t>
      </w:r>
      <w:proofErr w:type="gramStart"/>
      <w:r w:rsidRPr="002D4639">
        <w:rPr>
          <w:rFonts w:ascii="Times New Roman" w:hAnsi="Times New Roman" w:cs="Times New Roman"/>
          <w:b/>
          <w:bCs/>
        </w:rPr>
        <w:t>od</w:t>
      </w:r>
      <w:proofErr w:type="gramEnd"/>
      <w:r w:rsidRPr="002D4639">
        <w:rPr>
          <w:rFonts w:ascii="Times New Roman" w:hAnsi="Times New Roman" w:cs="Times New Roman"/>
          <w:b/>
          <w:bCs/>
        </w:rPr>
        <w:t xml:space="preserve"> svojih potreba.</w:t>
      </w:r>
    </w:p>
    <w:p w:rsidR="009A75F8" w:rsidRPr="002D4639" w:rsidRDefault="002025A0" w:rsidP="009A75F8">
      <w:pPr>
        <w:autoSpaceDE w:val="0"/>
        <w:autoSpaceDN w:val="0"/>
        <w:adjustRightInd w:val="0"/>
        <w:spacing w:line="240" w:lineRule="auto"/>
        <w:rPr>
          <w:rFonts w:ascii="Times New Roman" w:hAnsi="Times New Roman" w:cs="Times New Roman"/>
          <w:b/>
          <w:bCs/>
        </w:rPr>
      </w:pPr>
      <w:r w:rsidRPr="002D4639">
        <w:rPr>
          <w:rFonts w:ascii="Times New Roman" w:hAnsi="Times New Roman" w:cs="Times New Roman"/>
          <w:b/>
          <w:bCs/>
        </w:rPr>
        <w:t>2</w:t>
      </w:r>
      <w:r w:rsidR="009A75F8" w:rsidRPr="002D4639">
        <w:rPr>
          <w:rFonts w:ascii="Times New Roman" w:hAnsi="Times New Roman" w:cs="Times New Roman"/>
          <w:b/>
          <w:bCs/>
        </w:rPr>
        <w:t>.2</w:t>
      </w:r>
      <w:proofErr w:type="gramStart"/>
      <w:r w:rsidR="009A75F8" w:rsidRPr="002D4639">
        <w:rPr>
          <w:rFonts w:ascii="Times New Roman" w:hAnsi="Times New Roman" w:cs="Times New Roman"/>
          <w:b/>
          <w:bCs/>
        </w:rPr>
        <w:t>.kvalitet</w:t>
      </w:r>
      <w:proofErr w:type="gramEnd"/>
      <w:r w:rsidR="009A75F8" w:rsidRPr="002D4639">
        <w:rPr>
          <w:rFonts w:ascii="Times New Roman" w:hAnsi="Times New Roman" w:cs="Times New Roman"/>
          <w:b/>
          <w:bCs/>
        </w:rPr>
        <w:t>, količina i opis dobara, radova ili usluga:</w:t>
      </w:r>
    </w:p>
    <w:p w:rsidR="009A75F8" w:rsidRPr="002D4639" w:rsidRDefault="009A75F8" w:rsidP="009A75F8">
      <w:pPr>
        <w:autoSpaceDE w:val="0"/>
        <w:autoSpaceDN w:val="0"/>
        <w:adjustRightInd w:val="0"/>
        <w:spacing w:line="240" w:lineRule="auto"/>
        <w:ind w:right="-284"/>
        <w:rPr>
          <w:rFonts w:ascii="Times New Roman" w:hAnsi="Times New Roman" w:cs="Times New Roman"/>
        </w:rPr>
      </w:pPr>
      <w:r w:rsidRPr="002D4639">
        <w:rPr>
          <w:rFonts w:ascii="Times New Roman" w:hAnsi="Times New Roman" w:cs="Times New Roman"/>
        </w:rPr>
        <w:t xml:space="preserve">Naručilac </w:t>
      </w:r>
      <w:proofErr w:type="gramStart"/>
      <w:r w:rsidRPr="002D4639">
        <w:rPr>
          <w:rFonts w:ascii="Times New Roman" w:hAnsi="Times New Roman" w:cs="Times New Roman"/>
        </w:rPr>
        <w:t>će</w:t>
      </w:r>
      <w:proofErr w:type="gramEnd"/>
      <w:r w:rsidRPr="002D4639">
        <w:rPr>
          <w:rFonts w:ascii="Times New Roman" w:hAnsi="Times New Roman" w:cs="Times New Roman"/>
        </w:rPr>
        <w:t xml:space="preserve"> izvršiti proveru usklađenosti ponuđenih dobara sa zahtevima iz konkursne</w:t>
      </w:r>
      <w:r w:rsidRPr="002D4639">
        <w:rPr>
          <w:rFonts w:ascii="Times New Roman" w:hAnsi="Times New Roman" w:cs="Times New Roman"/>
          <w:lang w:val="sr-Cyrl-BA"/>
        </w:rPr>
        <w:t xml:space="preserve"> </w:t>
      </w:r>
      <w:r w:rsidRPr="002D4639">
        <w:rPr>
          <w:rFonts w:ascii="Times New Roman" w:hAnsi="Times New Roman" w:cs="Times New Roman"/>
        </w:rPr>
        <w:t>dokumentacije.</w:t>
      </w:r>
    </w:p>
    <w:p w:rsidR="009A75F8" w:rsidRPr="002D4639" w:rsidRDefault="009A75F8" w:rsidP="009A75F8">
      <w:pPr>
        <w:autoSpaceDE w:val="0"/>
        <w:autoSpaceDN w:val="0"/>
        <w:adjustRightInd w:val="0"/>
        <w:spacing w:line="240" w:lineRule="auto"/>
        <w:rPr>
          <w:rFonts w:ascii="Times New Roman" w:hAnsi="Times New Roman" w:cs="Times New Roman"/>
          <w:b/>
          <w:bCs/>
        </w:rPr>
      </w:pPr>
      <w:r w:rsidRPr="002D4639">
        <w:rPr>
          <w:rFonts w:ascii="Times New Roman" w:hAnsi="Times New Roman" w:cs="Times New Roman"/>
          <w:b/>
        </w:rPr>
        <w:lastRenderedPageBreak/>
        <w:t xml:space="preserve">Za ponuđeno </w:t>
      </w:r>
      <w:proofErr w:type="gramStart"/>
      <w:r w:rsidRPr="002D4639">
        <w:rPr>
          <w:rFonts w:ascii="Times New Roman" w:hAnsi="Times New Roman" w:cs="Times New Roman"/>
          <w:b/>
        </w:rPr>
        <w:t>dobro</w:t>
      </w:r>
      <w:proofErr w:type="gramEnd"/>
      <w:r w:rsidRPr="002D4639">
        <w:rPr>
          <w:rFonts w:ascii="Times New Roman" w:hAnsi="Times New Roman" w:cs="Times New Roman"/>
          <w:b/>
        </w:rPr>
        <w:t xml:space="preserve"> koje je medicinsko sredstvo potrebno je dostaviti kopiju rešenja o registraciji u </w:t>
      </w:r>
      <w:r w:rsidRPr="002D4639">
        <w:rPr>
          <w:rFonts w:ascii="Times New Roman" w:hAnsi="Times New Roman" w:cs="Times New Roman"/>
          <w:b/>
          <w:color w:val="0070C0"/>
        </w:rPr>
        <w:t>ALIMS-u</w:t>
      </w:r>
      <w:r w:rsidRPr="002D4639">
        <w:rPr>
          <w:rFonts w:ascii="Times New Roman" w:hAnsi="Times New Roman" w:cs="Times New Roman"/>
          <w:b/>
        </w:rPr>
        <w:t xml:space="preserve"> ili link do elektronske verzije ovog dokumenta. </w:t>
      </w:r>
    </w:p>
    <w:p w:rsidR="009A75F8" w:rsidRPr="002D4639" w:rsidRDefault="002025A0" w:rsidP="009A75F8">
      <w:pPr>
        <w:autoSpaceDE w:val="0"/>
        <w:autoSpaceDN w:val="0"/>
        <w:adjustRightInd w:val="0"/>
        <w:spacing w:line="240" w:lineRule="auto"/>
        <w:rPr>
          <w:rFonts w:ascii="Times New Roman" w:hAnsi="Times New Roman" w:cs="Times New Roman"/>
          <w:b/>
          <w:bCs/>
        </w:rPr>
      </w:pPr>
      <w:r w:rsidRPr="002D4639">
        <w:rPr>
          <w:rFonts w:ascii="Times New Roman" w:hAnsi="Times New Roman" w:cs="Times New Roman"/>
          <w:b/>
          <w:bCs/>
        </w:rPr>
        <w:t>2</w:t>
      </w:r>
      <w:r w:rsidR="009A75F8" w:rsidRPr="002D4639">
        <w:rPr>
          <w:rFonts w:ascii="Times New Roman" w:hAnsi="Times New Roman" w:cs="Times New Roman"/>
          <w:b/>
          <w:bCs/>
        </w:rPr>
        <w:t>.3</w:t>
      </w:r>
      <w:proofErr w:type="gramStart"/>
      <w:r w:rsidR="009A75F8" w:rsidRPr="002D4639">
        <w:rPr>
          <w:rFonts w:ascii="Times New Roman" w:hAnsi="Times New Roman" w:cs="Times New Roman"/>
          <w:b/>
          <w:bCs/>
        </w:rPr>
        <w:t>.način</w:t>
      </w:r>
      <w:proofErr w:type="gramEnd"/>
      <w:r w:rsidR="009A75F8" w:rsidRPr="002D4639">
        <w:rPr>
          <w:rFonts w:ascii="Times New Roman" w:hAnsi="Times New Roman" w:cs="Times New Roman"/>
          <w:b/>
          <w:bCs/>
        </w:rPr>
        <w:t xml:space="preserve"> sprovođenja kontrole i obezbeđivanja garancije kvaliteta:</w:t>
      </w:r>
    </w:p>
    <w:p w:rsidR="009A75F8" w:rsidRPr="002D4639" w:rsidRDefault="009A75F8" w:rsidP="009A75F8">
      <w:pPr>
        <w:autoSpaceDE w:val="0"/>
        <w:autoSpaceDN w:val="0"/>
        <w:adjustRightInd w:val="0"/>
        <w:spacing w:line="240" w:lineRule="auto"/>
        <w:jc w:val="both"/>
        <w:rPr>
          <w:rFonts w:ascii="Times New Roman" w:hAnsi="Times New Roman" w:cs="Times New Roman"/>
        </w:rPr>
      </w:pPr>
      <w:r w:rsidRPr="002D4639">
        <w:rPr>
          <w:rFonts w:ascii="Times New Roman" w:hAnsi="Times New Roman" w:cs="Times New Roman"/>
        </w:rPr>
        <w:t xml:space="preserve">Naručilac i ponudjač </w:t>
      </w:r>
      <w:proofErr w:type="gramStart"/>
      <w:r w:rsidRPr="002D4639">
        <w:rPr>
          <w:rFonts w:ascii="Times New Roman" w:hAnsi="Times New Roman" w:cs="Times New Roman"/>
        </w:rPr>
        <w:t>će</w:t>
      </w:r>
      <w:proofErr w:type="gramEnd"/>
      <w:r w:rsidRPr="002D4639">
        <w:rPr>
          <w:rFonts w:ascii="Times New Roman" w:hAnsi="Times New Roman" w:cs="Times New Roman"/>
        </w:rPr>
        <w:t xml:space="preserve"> zapisnički konstatovati preuzimanje dobara prilikom isporuke. U</w:t>
      </w:r>
      <w:r w:rsidRPr="002D4639">
        <w:rPr>
          <w:rFonts w:ascii="Times New Roman" w:hAnsi="Times New Roman" w:cs="Times New Roman"/>
          <w:lang w:val="sr-Cyrl-BA"/>
        </w:rPr>
        <w:t xml:space="preserve"> </w:t>
      </w:r>
      <w:r w:rsidRPr="002D4639">
        <w:rPr>
          <w:rFonts w:ascii="Times New Roman" w:hAnsi="Times New Roman" w:cs="Times New Roman"/>
        </w:rPr>
        <w:t>slučaju</w:t>
      </w:r>
      <w:r w:rsidRPr="002D4639">
        <w:rPr>
          <w:rFonts w:ascii="Times New Roman" w:hAnsi="Times New Roman" w:cs="Times New Roman"/>
          <w:lang w:val="sr-Cyrl-BA"/>
        </w:rPr>
        <w:t xml:space="preserve"> </w:t>
      </w:r>
      <w:r w:rsidRPr="002D4639">
        <w:rPr>
          <w:rFonts w:ascii="Times New Roman" w:hAnsi="Times New Roman" w:cs="Times New Roman"/>
        </w:rPr>
        <w:t xml:space="preserve">zapisnički utvrdjenih kvalitativnih i kvantitativnih nedostatka i očiglednih grešaka, ponudjač mora iste otkloniti najkasnije u roku </w:t>
      </w:r>
      <w:proofErr w:type="gramStart"/>
      <w:r w:rsidRPr="002D4639">
        <w:rPr>
          <w:rFonts w:ascii="Times New Roman" w:hAnsi="Times New Roman" w:cs="Times New Roman"/>
        </w:rPr>
        <w:t>od</w:t>
      </w:r>
      <w:proofErr w:type="gramEnd"/>
      <w:r w:rsidRPr="002D4639">
        <w:rPr>
          <w:rFonts w:ascii="Times New Roman" w:hAnsi="Times New Roman" w:cs="Times New Roman"/>
        </w:rPr>
        <w:t xml:space="preserve"> 8 dana od dana sačinjavanja zapisnika o reklamaciji.</w:t>
      </w:r>
    </w:p>
    <w:p w:rsidR="009A75F8" w:rsidRPr="002D4639" w:rsidRDefault="002025A0" w:rsidP="009A75F8">
      <w:pPr>
        <w:autoSpaceDE w:val="0"/>
        <w:autoSpaceDN w:val="0"/>
        <w:adjustRightInd w:val="0"/>
        <w:spacing w:line="240" w:lineRule="auto"/>
        <w:rPr>
          <w:rFonts w:ascii="Times New Roman" w:hAnsi="Times New Roman" w:cs="Times New Roman"/>
          <w:b/>
          <w:bCs/>
        </w:rPr>
      </w:pPr>
      <w:r w:rsidRPr="002D4639">
        <w:rPr>
          <w:rFonts w:ascii="Times New Roman" w:hAnsi="Times New Roman" w:cs="Times New Roman"/>
          <w:b/>
          <w:bCs/>
        </w:rPr>
        <w:t>2</w:t>
      </w:r>
      <w:r w:rsidR="009A75F8" w:rsidRPr="002D4639">
        <w:rPr>
          <w:rFonts w:ascii="Times New Roman" w:hAnsi="Times New Roman" w:cs="Times New Roman"/>
          <w:b/>
          <w:bCs/>
        </w:rPr>
        <w:t>.4</w:t>
      </w:r>
      <w:proofErr w:type="gramStart"/>
      <w:r w:rsidR="009A75F8" w:rsidRPr="002D4639">
        <w:rPr>
          <w:rFonts w:ascii="Times New Roman" w:hAnsi="Times New Roman" w:cs="Times New Roman"/>
          <w:b/>
          <w:bCs/>
        </w:rPr>
        <w:t>.mesto</w:t>
      </w:r>
      <w:proofErr w:type="gramEnd"/>
      <w:r w:rsidR="009A75F8" w:rsidRPr="002D4639">
        <w:rPr>
          <w:rFonts w:ascii="Times New Roman" w:hAnsi="Times New Roman" w:cs="Times New Roman"/>
          <w:b/>
          <w:bCs/>
        </w:rPr>
        <w:t xml:space="preserve"> izvršenja ili isporuke dobara:</w:t>
      </w:r>
    </w:p>
    <w:p w:rsidR="009A75F8" w:rsidRPr="002D4639" w:rsidRDefault="009A75F8" w:rsidP="009A75F8">
      <w:pPr>
        <w:autoSpaceDE w:val="0"/>
        <w:autoSpaceDN w:val="0"/>
        <w:adjustRightInd w:val="0"/>
        <w:spacing w:line="240" w:lineRule="auto"/>
        <w:rPr>
          <w:rFonts w:ascii="Times New Roman" w:hAnsi="Times New Roman" w:cs="Times New Roman"/>
        </w:rPr>
      </w:pPr>
      <w:r w:rsidRPr="002D4639">
        <w:rPr>
          <w:rFonts w:ascii="Times New Roman" w:hAnsi="Times New Roman" w:cs="Times New Roman"/>
        </w:rPr>
        <w:t xml:space="preserve">Isporuka se vrši </w:t>
      </w:r>
      <w:proofErr w:type="gramStart"/>
      <w:r w:rsidRPr="002D4639">
        <w:rPr>
          <w:rFonts w:ascii="Times New Roman" w:hAnsi="Times New Roman" w:cs="Times New Roman"/>
        </w:rPr>
        <w:t>na</w:t>
      </w:r>
      <w:proofErr w:type="gramEnd"/>
      <w:r w:rsidRPr="002D4639">
        <w:rPr>
          <w:rFonts w:ascii="Times New Roman" w:hAnsi="Times New Roman" w:cs="Times New Roman"/>
        </w:rPr>
        <w:t xml:space="preserve"> adresu naručioca: Opšta bolnica.Petrovac na Mlavi – Bolnička apoteka, sopstvenim prevozom ponudjača, najkasnije do 14 časova, radnim danom.</w:t>
      </w:r>
    </w:p>
    <w:p w:rsidR="009A75F8" w:rsidRPr="002D4639" w:rsidRDefault="002025A0" w:rsidP="009A75F8">
      <w:pPr>
        <w:autoSpaceDE w:val="0"/>
        <w:autoSpaceDN w:val="0"/>
        <w:adjustRightInd w:val="0"/>
        <w:spacing w:line="240" w:lineRule="auto"/>
        <w:rPr>
          <w:rFonts w:ascii="Times New Roman" w:hAnsi="Times New Roman" w:cs="Times New Roman"/>
          <w:b/>
          <w:bCs/>
        </w:rPr>
      </w:pPr>
      <w:r w:rsidRPr="002D4639">
        <w:rPr>
          <w:rFonts w:ascii="Times New Roman" w:hAnsi="Times New Roman" w:cs="Times New Roman"/>
          <w:b/>
          <w:bCs/>
        </w:rPr>
        <w:t>2.5. R</w:t>
      </w:r>
      <w:r w:rsidR="009A75F8" w:rsidRPr="002D4639">
        <w:rPr>
          <w:rFonts w:ascii="Times New Roman" w:hAnsi="Times New Roman" w:cs="Times New Roman"/>
          <w:b/>
          <w:bCs/>
        </w:rPr>
        <w:t>ok isporuke</w:t>
      </w:r>
    </w:p>
    <w:p w:rsidR="009A75F8" w:rsidRPr="002D4639" w:rsidRDefault="009A75F8" w:rsidP="009A75F8">
      <w:pPr>
        <w:autoSpaceDE w:val="0"/>
        <w:autoSpaceDN w:val="0"/>
        <w:adjustRightInd w:val="0"/>
        <w:spacing w:line="240" w:lineRule="auto"/>
        <w:rPr>
          <w:rFonts w:ascii="Times New Roman" w:hAnsi="Times New Roman" w:cs="Times New Roman"/>
        </w:rPr>
      </w:pPr>
      <w:r w:rsidRPr="002D4639">
        <w:rPr>
          <w:rFonts w:ascii="Times New Roman" w:hAnsi="Times New Roman" w:cs="Times New Roman"/>
        </w:rPr>
        <w:t xml:space="preserve">U skladu </w:t>
      </w:r>
      <w:proofErr w:type="gramStart"/>
      <w:r w:rsidRPr="002D4639">
        <w:rPr>
          <w:rFonts w:ascii="Times New Roman" w:hAnsi="Times New Roman" w:cs="Times New Roman"/>
        </w:rPr>
        <w:t>sa</w:t>
      </w:r>
      <w:proofErr w:type="gramEnd"/>
      <w:r w:rsidRPr="002D4639">
        <w:rPr>
          <w:rFonts w:ascii="Times New Roman" w:hAnsi="Times New Roman" w:cs="Times New Roman"/>
        </w:rPr>
        <w:t xml:space="preserve"> rokovima iz konkursne dokumentacije i prihvaćene ponude sukcesivno u roku od godinu dana.</w:t>
      </w:r>
    </w:p>
    <w:p w:rsidR="006A5342" w:rsidRPr="002D4639" w:rsidRDefault="006A5342" w:rsidP="006A5342">
      <w:pPr>
        <w:autoSpaceDE w:val="0"/>
        <w:autoSpaceDN w:val="0"/>
        <w:adjustRightInd w:val="0"/>
        <w:spacing w:line="240" w:lineRule="auto"/>
        <w:jc w:val="both"/>
        <w:rPr>
          <w:rFonts w:ascii="Times New Roman" w:hAnsi="Times New Roman" w:cs="Times New Roman"/>
          <w:color w:val="000000"/>
          <w:sz w:val="20"/>
          <w:szCs w:val="20"/>
          <w:highlight w:val="yellow"/>
          <w:lang w:val="sr-Latn-RS"/>
        </w:rPr>
      </w:pPr>
    </w:p>
    <w:p w:rsidR="002D55B8" w:rsidRPr="00F72631" w:rsidRDefault="008018B1" w:rsidP="00EF46A4">
      <w:pPr>
        <w:shd w:val="clear" w:color="auto" w:fill="FBD4B4" w:themeFill="accent6" w:themeFillTint="66"/>
        <w:autoSpaceDE w:val="0"/>
        <w:autoSpaceDN w:val="0"/>
        <w:adjustRightInd w:val="0"/>
        <w:spacing w:line="240" w:lineRule="auto"/>
        <w:rPr>
          <w:rFonts w:ascii="Times New Roman" w:hAnsi="Times New Roman" w:cs="Times New Roman"/>
          <w:b/>
          <w:bCs/>
          <w:sz w:val="20"/>
          <w:szCs w:val="20"/>
          <w:lang w:val="sr-Latn-RS"/>
        </w:rPr>
      </w:pPr>
      <w:r w:rsidRPr="00812405">
        <w:rPr>
          <w:rFonts w:ascii="Times New Roman" w:hAnsi="Times New Roman" w:cs="Times New Roman"/>
          <w:b/>
          <w:bCs/>
          <w:color w:val="000000"/>
          <w:sz w:val="20"/>
          <w:szCs w:val="20"/>
          <w:lang w:val="sr-Latn-RS"/>
        </w:rPr>
        <w:t>NAPOMENA</w:t>
      </w:r>
      <w:r w:rsidR="006A5342" w:rsidRPr="00812405">
        <w:rPr>
          <w:rFonts w:ascii="Times New Roman" w:hAnsi="Times New Roman" w:cs="Times New Roman"/>
          <w:b/>
          <w:bCs/>
          <w:color w:val="000000"/>
          <w:sz w:val="20"/>
          <w:szCs w:val="20"/>
          <w:lang w:val="sr-Latn-RS"/>
        </w:rPr>
        <w:t xml:space="preserve">: </w:t>
      </w:r>
      <w:r w:rsidRPr="00812405">
        <w:rPr>
          <w:rFonts w:ascii="Times New Roman" w:hAnsi="Times New Roman" w:cs="Times New Roman"/>
          <w:b/>
          <w:bCs/>
          <w:sz w:val="20"/>
          <w:szCs w:val="20"/>
          <w:lang w:val="sr-Latn-RS"/>
        </w:rPr>
        <w:t>NARUČILAC</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ZADRŽAVA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PRAVO</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NA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OSNOVU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ČLANA</w:t>
      </w:r>
      <w:r w:rsidR="006A5342" w:rsidRPr="00812405">
        <w:rPr>
          <w:rFonts w:ascii="Times New Roman" w:hAnsi="Times New Roman" w:cs="Times New Roman"/>
          <w:b/>
          <w:bCs/>
          <w:sz w:val="20"/>
          <w:szCs w:val="20"/>
          <w:lang w:val="sr-Latn-RS"/>
        </w:rPr>
        <w:t xml:space="preserve"> 93. </w:t>
      </w:r>
      <w:r w:rsidRPr="00812405">
        <w:rPr>
          <w:rFonts w:ascii="Times New Roman" w:hAnsi="Times New Roman" w:cs="Times New Roman"/>
          <w:b/>
          <w:bCs/>
          <w:sz w:val="20"/>
          <w:szCs w:val="20"/>
          <w:lang w:val="sr-Latn-RS"/>
        </w:rPr>
        <w:t>ZJN</w:t>
      </w:r>
      <w:r w:rsidR="006A5342" w:rsidRPr="00812405">
        <w:rPr>
          <w:rFonts w:ascii="Times New Roman" w:hAnsi="Times New Roman" w:cs="Times New Roman"/>
          <w:b/>
          <w:bCs/>
          <w:sz w:val="20"/>
          <w:szCs w:val="20"/>
          <w:lang w:val="sr-Latn-RS"/>
        </w:rPr>
        <w:t>-</w:t>
      </w:r>
      <w:r w:rsidRPr="00812405">
        <w:rPr>
          <w:rFonts w:ascii="Times New Roman" w:hAnsi="Times New Roman" w:cs="Times New Roman"/>
          <w:b/>
          <w:bCs/>
          <w:sz w:val="20"/>
          <w:szCs w:val="20"/>
          <w:lang w:val="sr-Latn-RS"/>
        </w:rPr>
        <w:t>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OD</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PONUĐAČA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ZAHTEVA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DODATNA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OBJAŠN</w:t>
      </w:r>
      <w:r w:rsidR="002947B5" w:rsidRPr="00812405">
        <w:rPr>
          <w:rFonts w:ascii="Times New Roman" w:hAnsi="Times New Roman" w:cs="Times New Roman"/>
          <w:b/>
          <w:bCs/>
          <w:sz w:val="20"/>
          <w:szCs w:val="20"/>
          <w:lang w:val="sr-Latn-RS"/>
        </w:rPr>
        <w:t>j</w:t>
      </w:r>
      <w:r w:rsidRPr="00812405">
        <w:rPr>
          <w:rFonts w:ascii="Times New Roman" w:hAnsi="Times New Roman" w:cs="Times New Roman"/>
          <w:b/>
          <w:bCs/>
          <w:sz w:val="20"/>
          <w:szCs w:val="20"/>
          <w:lang w:val="sr-Latn-RS"/>
        </w:rPr>
        <w:t>EN</w:t>
      </w:r>
      <w:r w:rsidR="002947B5" w:rsidRPr="00812405">
        <w:rPr>
          <w:rFonts w:ascii="Times New Roman" w:hAnsi="Times New Roman" w:cs="Times New Roman"/>
          <w:b/>
          <w:bCs/>
          <w:sz w:val="20"/>
          <w:szCs w:val="20"/>
          <w:lang w:val="sr-Latn-RS"/>
        </w:rPr>
        <w:t>j</w:t>
      </w:r>
      <w:r w:rsidRPr="00812405">
        <w:rPr>
          <w:rFonts w:ascii="Times New Roman" w:hAnsi="Times New Roman" w:cs="Times New Roman"/>
          <w:b/>
          <w:bCs/>
          <w:sz w:val="20"/>
          <w:szCs w:val="20"/>
          <w:lang w:val="sr-Latn-RS"/>
        </w:rPr>
        <w:t>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UZORKE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DRUGA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DOKUMENTA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KOJA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DOKAZUJU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ISPUN</w:t>
      </w:r>
      <w:r w:rsidR="002947B5" w:rsidRPr="00812405">
        <w:rPr>
          <w:rFonts w:ascii="Times New Roman" w:hAnsi="Times New Roman" w:cs="Times New Roman"/>
          <w:b/>
          <w:bCs/>
          <w:sz w:val="20"/>
          <w:szCs w:val="20"/>
          <w:lang w:val="sr-Latn-RS"/>
        </w:rPr>
        <w:t>j</w:t>
      </w:r>
      <w:r w:rsidRPr="00812405">
        <w:rPr>
          <w:rFonts w:ascii="Times New Roman" w:hAnsi="Times New Roman" w:cs="Times New Roman"/>
          <w:b/>
          <w:bCs/>
          <w:sz w:val="20"/>
          <w:szCs w:val="20"/>
          <w:lang w:val="sr-Latn-RS"/>
        </w:rPr>
        <w:t>ENOST</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TEHNIČKIH</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SPECIFIKACIJA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KOJA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ĆE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MU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POMOĆI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PRI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PREGLEDU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VREDNOVAN</w:t>
      </w:r>
      <w:r w:rsidR="002947B5" w:rsidRPr="00812405">
        <w:rPr>
          <w:rFonts w:ascii="Times New Roman" w:hAnsi="Times New Roman" w:cs="Times New Roman"/>
          <w:b/>
          <w:bCs/>
          <w:sz w:val="20"/>
          <w:szCs w:val="20"/>
          <w:lang w:val="sr-Latn-RS"/>
        </w:rPr>
        <w:t>j</w:t>
      </w:r>
      <w:r w:rsidRPr="00812405">
        <w:rPr>
          <w:rFonts w:ascii="Times New Roman" w:hAnsi="Times New Roman" w:cs="Times New Roman"/>
          <w:b/>
          <w:bCs/>
          <w:sz w:val="20"/>
          <w:szCs w:val="20"/>
          <w:lang w:val="sr-Latn-RS"/>
        </w:rPr>
        <w:t>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UPOREĐIVAN</w:t>
      </w:r>
      <w:r w:rsidR="002947B5" w:rsidRPr="00812405">
        <w:rPr>
          <w:rFonts w:ascii="Times New Roman" w:hAnsi="Times New Roman" w:cs="Times New Roman"/>
          <w:b/>
          <w:bCs/>
          <w:sz w:val="20"/>
          <w:szCs w:val="20"/>
          <w:lang w:val="sr-Latn-RS"/>
        </w:rPr>
        <w:t>j</w:t>
      </w:r>
      <w:r w:rsidRPr="00812405">
        <w:rPr>
          <w:rFonts w:ascii="Times New Roman" w:hAnsi="Times New Roman" w:cs="Times New Roman"/>
          <w:b/>
          <w:bCs/>
          <w:sz w:val="20"/>
          <w:szCs w:val="20"/>
          <w:lang w:val="sr-Latn-RS"/>
        </w:rPr>
        <w:t>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PONUDA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PRI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ČEMU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NEĆE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DOZVOLITI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PODNOŠEN</w:t>
      </w:r>
      <w:r w:rsidR="002947B5" w:rsidRPr="00812405">
        <w:rPr>
          <w:rFonts w:ascii="Times New Roman" w:hAnsi="Times New Roman" w:cs="Times New Roman"/>
          <w:b/>
          <w:bCs/>
          <w:sz w:val="20"/>
          <w:szCs w:val="20"/>
          <w:lang w:val="sr-Latn-RS"/>
        </w:rPr>
        <w:t>j</w:t>
      </w:r>
      <w:r w:rsidRPr="00812405">
        <w:rPr>
          <w:rFonts w:ascii="Times New Roman" w:hAnsi="Times New Roman" w:cs="Times New Roman"/>
          <w:b/>
          <w:bCs/>
          <w:sz w:val="20"/>
          <w:szCs w:val="20"/>
          <w:lang w:val="sr-Latn-RS"/>
        </w:rPr>
        <w:t>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NOVIH</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DOKAZA</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KOJI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BI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OD</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NEODGOVARAJUĆE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NEPRIHVATLjIVE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PONUDE</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NAČINILI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ODGOVARAJUĆU</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I</w:t>
      </w:r>
      <w:r w:rsidR="006A5342" w:rsidRPr="00812405">
        <w:rPr>
          <w:rFonts w:ascii="Times New Roman" w:hAnsi="Times New Roman" w:cs="Times New Roman"/>
          <w:b/>
          <w:bCs/>
          <w:sz w:val="20"/>
          <w:szCs w:val="20"/>
          <w:lang w:val="sr-Latn-RS"/>
        </w:rPr>
        <w:t xml:space="preserve"> </w:t>
      </w:r>
      <w:r w:rsidRPr="00812405">
        <w:rPr>
          <w:rFonts w:ascii="Times New Roman" w:hAnsi="Times New Roman" w:cs="Times New Roman"/>
          <w:b/>
          <w:bCs/>
          <w:sz w:val="20"/>
          <w:szCs w:val="20"/>
          <w:lang w:val="sr-Latn-RS"/>
        </w:rPr>
        <w:t>PRIHVATLjIVU</w:t>
      </w:r>
    </w:p>
    <w:p w:rsidR="00EF46A4" w:rsidRDefault="00EF46A4" w:rsidP="00EF46A4">
      <w:pPr>
        <w:autoSpaceDE w:val="0"/>
        <w:autoSpaceDN w:val="0"/>
        <w:adjustRightInd w:val="0"/>
        <w:spacing w:line="240" w:lineRule="auto"/>
        <w:rPr>
          <w:rFonts w:ascii="Times New Roman" w:hAnsi="Times New Roman" w:cs="Times New Roman"/>
          <w:b/>
          <w:bCs/>
          <w:sz w:val="24"/>
          <w:szCs w:val="24"/>
        </w:rPr>
      </w:pPr>
    </w:p>
    <w:p w:rsidR="00EF46A4" w:rsidRPr="002D4639"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
          <w:bCs/>
          <w:sz w:val="24"/>
          <w:szCs w:val="24"/>
        </w:rPr>
      </w:pPr>
      <w:r w:rsidRPr="002D4639">
        <w:rPr>
          <w:rFonts w:ascii="Times New Roman" w:hAnsi="Times New Roman" w:cs="Times New Roman"/>
          <w:b/>
          <w:bCs/>
          <w:sz w:val="24"/>
          <w:szCs w:val="24"/>
        </w:rPr>
        <w:t>Drugi zahtevi naručioca:</w:t>
      </w:r>
    </w:p>
    <w:p w:rsidR="00EF46A4" w:rsidRPr="00EF46A4" w:rsidRDefault="00EF46A4" w:rsidP="005E5C21">
      <w:pPr>
        <w:pStyle w:val="ListParagraph"/>
        <w:shd w:val="clear" w:color="auto" w:fill="FBD4B4" w:themeFill="accent6" w:themeFillTint="66"/>
        <w:autoSpaceDE w:val="0"/>
        <w:autoSpaceDN w:val="0"/>
        <w:adjustRightInd w:val="0"/>
        <w:spacing w:line="240" w:lineRule="auto"/>
        <w:ind w:left="0"/>
        <w:jc w:val="both"/>
        <w:rPr>
          <w:rFonts w:ascii="Times New Roman" w:hAnsi="Times New Roman" w:cs="Times New Roman"/>
          <w:b/>
          <w:bCs/>
        </w:rPr>
      </w:pPr>
      <w:r w:rsidRPr="00EF46A4">
        <w:rPr>
          <w:rFonts w:ascii="Times New Roman" w:hAnsi="Times New Roman" w:cs="Times New Roman"/>
          <w:b/>
          <w:bCs/>
        </w:rPr>
        <w:t xml:space="preserve">Sertifikati za tražena dobra </w:t>
      </w:r>
      <w:r w:rsidRPr="00EF46A4">
        <w:rPr>
          <w:rFonts w:ascii="Times New Roman" w:hAnsi="Times New Roman" w:cs="Times New Roman"/>
        </w:rPr>
        <w:t xml:space="preserve">Neophodno je da ponuđač za svako ponuđeno UVOZNO dobro dostavi kopiju CE </w:t>
      </w:r>
      <w:proofErr w:type="gramStart"/>
      <w:r w:rsidRPr="00EF46A4">
        <w:rPr>
          <w:rFonts w:ascii="Times New Roman" w:hAnsi="Times New Roman" w:cs="Times New Roman"/>
        </w:rPr>
        <w:t>sertifikata .</w:t>
      </w:r>
      <w:proofErr w:type="gramEnd"/>
    </w:p>
    <w:p w:rsidR="00EF46A4" w:rsidRPr="00EF46A4" w:rsidRDefault="00EF46A4" w:rsidP="005E5C21">
      <w:pPr>
        <w:pStyle w:val="ListParagraph"/>
        <w:shd w:val="clear" w:color="auto" w:fill="FBD4B4" w:themeFill="accent6" w:themeFillTint="66"/>
        <w:autoSpaceDE w:val="0"/>
        <w:autoSpaceDN w:val="0"/>
        <w:adjustRightInd w:val="0"/>
        <w:spacing w:line="240" w:lineRule="auto"/>
        <w:ind w:left="0"/>
        <w:jc w:val="both"/>
        <w:rPr>
          <w:rFonts w:ascii="Times New Roman" w:hAnsi="Times New Roman" w:cs="Times New Roman"/>
          <w:bCs/>
        </w:rPr>
      </w:pPr>
      <w:r w:rsidRPr="00EF46A4">
        <w:rPr>
          <w:rFonts w:ascii="Times New Roman" w:hAnsi="Times New Roman" w:cs="Times New Roman"/>
          <w:b/>
          <w:bCs/>
          <w:color w:val="0070C0"/>
        </w:rPr>
        <w:t xml:space="preserve">Za sve partije: </w:t>
      </w:r>
      <w:r w:rsidRPr="00EF46A4">
        <w:rPr>
          <w:rFonts w:ascii="Times New Roman" w:hAnsi="Times New Roman" w:cs="Times New Roman"/>
          <w:b/>
          <w:bCs/>
        </w:rPr>
        <w:t xml:space="preserve"> </w:t>
      </w:r>
      <w:r w:rsidRPr="00EF46A4">
        <w:rPr>
          <w:rFonts w:ascii="Times New Roman" w:hAnsi="Times New Roman" w:cs="Times New Roman"/>
          <w:bCs/>
        </w:rPr>
        <w:t>ispunjenost traženog asortimana i količina mora biti</w:t>
      </w:r>
      <w:r w:rsidRPr="00EF46A4">
        <w:rPr>
          <w:rFonts w:ascii="Times New Roman" w:hAnsi="Times New Roman" w:cs="Times New Roman"/>
          <w:b/>
          <w:bCs/>
        </w:rPr>
        <w:t xml:space="preserve"> 100%, </w:t>
      </w:r>
      <w:r w:rsidRPr="00EF46A4">
        <w:rPr>
          <w:rFonts w:ascii="Times New Roman" w:hAnsi="Times New Roman" w:cs="Times New Roman"/>
          <w:bCs/>
        </w:rPr>
        <w:t xml:space="preserve">u suprotnom ponuda </w:t>
      </w:r>
      <w:proofErr w:type="gramStart"/>
      <w:r w:rsidRPr="00EF46A4">
        <w:rPr>
          <w:rFonts w:ascii="Times New Roman" w:hAnsi="Times New Roman" w:cs="Times New Roman"/>
          <w:bCs/>
        </w:rPr>
        <w:t>će</w:t>
      </w:r>
      <w:proofErr w:type="gramEnd"/>
      <w:r w:rsidRPr="00EF46A4">
        <w:rPr>
          <w:rFonts w:ascii="Times New Roman" w:hAnsi="Times New Roman" w:cs="Times New Roman"/>
          <w:bCs/>
        </w:rPr>
        <w:t xml:space="preserve"> biti odbijena kao neprihvatljiva. </w:t>
      </w:r>
    </w:p>
    <w:p w:rsidR="00EF46A4" w:rsidRPr="00EF46A4" w:rsidRDefault="00EF46A4" w:rsidP="00EF46A4">
      <w:pPr>
        <w:pStyle w:val="ListParagraph"/>
        <w:shd w:val="clear" w:color="auto" w:fill="FBD4B4" w:themeFill="accent6" w:themeFillTint="66"/>
        <w:autoSpaceDE w:val="0"/>
        <w:autoSpaceDN w:val="0"/>
        <w:adjustRightInd w:val="0"/>
        <w:spacing w:line="240" w:lineRule="auto"/>
        <w:ind w:left="0"/>
        <w:jc w:val="both"/>
        <w:rPr>
          <w:rFonts w:ascii="Times New Roman" w:hAnsi="Times New Roman" w:cs="Times New Roman"/>
          <w:bCs/>
          <w:sz w:val="24"/>
          <w:szCs w:val="24"/>
        </w:rPr>
      </w:pPr>
      <w:proofErr w:type="gramStart"/>
      <w:r w:rsidRPr="00EF46A4">
        <w:rPr>
          <w:rFonts w:ascii="Times New Roman" w:hAnsi="Times New Roman" w:cs="Times New Roman"/>
          <w:bCs/>
          <w:sz w:val="24"/>
          <w:szCs w:val="24"/>
        </w:rPr>
        <w:t xml:space="preserve">Ponuđač je dužan da </w:t>
      </w:r>
      <w:r w:rsidRPr="00EF46A4">
        <w:rPr>
          <w:rFonts w:ascii="Times New Roman" w:hAnsi="Times New Roman" w:cs="Times New Roman"/>
          <w:b/>
          <w:bCs/>
          <w:color w:val="0070C0"/>
          <w:sz w:val="24"/>
          <w:szCs w:val="24"/>
        </w:rPr>
        <w:t>dostavi uzorke za partiju 9.</w:t>
      </w:r>
      <w:proofErr w:type="gramEnd"/>
      <w:r w:rsidRPr="00EF46A4">
        <w:rPr>
          <w:rFonts w:ascii="Times New Roman" w:hAnsi="Times New Roman" w:cs="Times New Roman"/>
          <w:bCs/>
          <w:sz w:val="24"/>
          <w:szCs w:val="24"/>
        </w:rPr>
        <w:t xml:space="preserve"> </w:t>
      </w:r>
      <w:proofErr w:type="gramStart"/>
      <w:r w:rsidRPr="00EF46A4">
        <w:rPr>
          <w:rFonts w:ascii="Times New Roman" w:hAnsi="Times New Roman" w:cs="Times New Roman"/>
          <w:bCs/>
          <w:sz w:val="24"/>
          <w:szCs w:val="24"/>
        </w:rPr>
        <w:t>Test za okultno krvarenje i tumor marker mokraćne bešike, redni broj 1.</w:t>
      </w:r>
      <w:proofErr w:type="gramEnd"/>
      <w:r w:rsidRPr="00EF46A4">
        <w:rPr>
          <w:rFonts w:ascii="Times New Roman" w:hAnsi="Times New Roman" w:cs="Times New Roman"/>
          <w:bCs/>
          <w:sz w:val="24"/>
          <w:szCs w:val="24"/>
        </w:rPr>
        <w:t xml:space="preserve"> Imunohromatografski test za detekciju hemoglobin (krvi) (FOB) u stolici.</w:t>
      </w:r>
    </w:p>
    <w:p w:rsidR="00280C31" w:rsidRPr="002D4639" w:rsidRDefault="00280C31" w:rsidP="00EF46A4">
      <w:pPr>
        <w:autoSpaceDE w:val="0"/>
        <w:autoSpaceDN w:val="0"/>
        <w:adjustRightInd w:val="0"/>
        <w:spacing w:line="240" w:lineRule="auto"/>
        <w:rPr>
          <w:rFonts w:ascii="Times New Roman" w:hAnsi="Times New Roman" w:cs="Times New Roman"/>
          <w:b/>
          <w:bCs/>
          <w:color w:val="C00000"/>
          <w:sz w:val="20"/>
          <w:szCs w:val="20"/>
          <w:lang w:val="sr-Latn-RS"/>
        </w:rPr>
      </w:pPr>
    </w:p>
    <w:p w:rsidR="00EF46A4" w:rsidRPr="00EF46A4" w:rsidRDefault="00EF46A4" w:rsidP="00EF46A4">
      <w:pPr>
        <w:shd w:val="clear" w:color="auto" w:fill="FBD4B4" w:themeFill="accent6" w:themeFillTint="66"/>
        <w:tabs>
          <w:tab w:val="left" w:pos="4200"/>
        </w:tabs>
        <w:jc w:val="both"/>
        <w:rPr>
          <w:rFonts w:ascii="Times New Roman" w:hAnsi="Times New Roman" w:cs="Times New Roman"/>
          <w:b/>
          <w:u w:val="single"/>
          <w:lang w:val="sr-Latn-RS"/>
        </w:rPr>
      </w:pPr>
      <w:r w:rsidRPr="00EF46A4">
        <w:rPr>
          <w:rFonts w:ascii="Times New Roman" w:hAnsi="Times New Roman" w:cs="Times New Roman"/>
          <w:b/>
          <w:u w:val="single"/>
          <w:lang w:val="sr-Latn-RS"/>
        </w:rPr>
        <w:t>Napomena:</w:t>
      </w: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Cs/>
          <w:color w:val="000000"/>
          <w:lang w:val="sr-Latn-RS"/>
        </w:rPr>
      </w:pPr>
      <w:r w:rsidRPr="00EF46A4">
        <w:rPr>
          <w:rFonts w:ascii="Times New Roman" w:hAnsi="Times New Roman" w:cs="Times New Roman"/>
          <w:bCs/>
          <w:color w:val="000000"/>
          <w:lang w:val="sr-Latn-RS"/>
        </w:rPr>
        <w:t>Za partije 1, 2,3,4, 5, 6, 8, 10 i  neophodno je da ponuđač dostavi izjavu proizvođača opreme da su ponuđena dobra kompatibilna sa naznačenim modelom aparata odnosno da u potpunosti odgovaraju aparatima.</w:t>
      </w: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Cs/>
          <w:color w:val="000000"/>
          <w:lang w:val="sr-Latn-RS"/>
        </w:rPr>
      </w:pP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Cs/>
          <w:color w:val="000000"/>
          <w:lang w:val="sr-Latn-RS"/>
        </w:rPr>
      </w:pPr>
      <w:r w:rsidRPr="00EF46A4">
        <w:rPr>
          <w:rFonts w:ascii="Times New Roman" w:hAnsi="Times New Roman" w:cs="Times New Roman"/>
          <w:bCs/>
          <w:color w:val="000000"/>
          <w:lang w:val="sr-Latn-RS"/>
        </w:rPr>
        <w:t>Za partiju br.3  - za reagense za hemostazu, FIB i APTT, neophodno je dostaviti ALIMS rešenje za sve stavke osim za čelične kuglice, kivetice i kalcijum-hlorid. Takođe je neophodno dostaviti i uputstvo za upotrebu (insert za ponuđene reagense i kontrolu za određivanje INR-a iz kapilarnog uzorka). Čelične kuglice i kivetice se naručuju zajedno kao jedna stavka.</w:t>
      </w: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Cs/>
          <w:color w:val="000000"/>
          <w:lang w:val="sr-Latn-RS"/>
        </w:rPr>
      </w:pP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
          <w:bCs/>
          <w:color w:val="000000"/>
          <w:u w:val="single"/>
          <w:lang w:val="sr-Latn-RS"/>
        </w:rPr>
      </w:pPr>
      <w:r w:rsidRPr="00EF46A4">
        <w:rPr>
          <w:rFonts w:ascii="Times New Roman" w:hAnsi="Times New Roman" w:cs="Times New Roman"/>
          <w:b/>
          <w:bCs/>
          <w:color w:val="000000"/>
          <w:u w:val="single"/>
          <w:lang w:val="sr-Latn-RS"/>
        </w:rPr>
        <w:t>Napomene za partiju 3:</w:t>
      </w:r>
    </w:p>
    <w:p w:rsidR="00EF46A4" w:rsidRPr="00EF46A4" w:rsidRDefault="00EF46A4" w:rsidP="00EF46A4">
      <w:pPr>
        <w:pStyle w:val="ListParagraph"/>
        <w:numPr>
          <w:ilvl w:val="6"/>
          <w:numId w:val="6"/>
        </w:numPr>
        <w:shd w:val="clear" w:color="auto" w:fill="FBD4B4" w:themeFill="accent6" w:themeFillTint="66"/>
        <w:autoSpaceDE w:val="0"/>
        <w:autoSpaceDN w:val="0"/>
        <w:adjustRightInd w:val="0"/>
        <w:spacing w:line="240" w:lineRule="auto"/>
        <w:ind w:left="0"/>
        <w:rPr>
          <w:rFonts w:ascii="Times New Roman" w:hAnsi="Times New Roman" w:cs="Times New Roman"/>
          <w:bCs/>
          <w:color w:val="000000"/>
          <w:lang w:val="sr-Latn-RS"/>
        </w:rPr>
      </w:pPr>
      <w:r w:rsidRPr="00EF46A4">
        <w:rPr>
          <w:rFonts w:ascii="Times New Roman" w:hAnsi="Times New Roman" w:cs="Times New Roman"/>
          <w:bCs/>
          <w:color w:val="000000"/>
          <w:lang w:val="sr-Latn-RS"/>
        </w:rPr>
        <w:t>Za reagens za određivanje INR-a iz kapilarnog uzorka, u originalnom uputstvu za rad treba da bude naznačeno da je test namenjen radu na aparatu THROMBOTRACK, sa priloženom kalibracionom tabelom za navedeni aparat.</w:t>
      </w:r>
    </w:p>
    <w:p w:rsidR="00EF46A4" w:rsidRPr="00EF46A4" w:rsidRDefault="00EF46A4" w:rsidP="00EF46A4">
      <w:pPr>
        <w:pStyle w:val="ListParagraph"/>
        <w:numPr>
          <w:ilvl w:val="6"/>
          <w:numId w:val="6"/>
        </w:numPr>
        <w:shd w:val="clear" w:color="auto" w:fill="FBD4B4" w:themeFill="accent6" w:themeFillTint="66"/>
        <w:autoSpaceDE w:val="0"/>
        <w:autoSpaceDN w:val="0"/>
        <w:adjustRightInd w:val="0"/>
        <w:spacing w:line="240" w:lineRule="auto"/>
        <w:ind w:left="0"/>
        <w:rPr>
          <w:rFonts w:ascii="Times New Roman" w:hAnsi="Times New Roman" w:cs="Times New Roman"/>
          <w:bCs/>
          <w:color w:val="000000"/>
          <w:lang w:val="sr-Latn-RS"/>
        </w:rPr>
      </w:pPr>
      <w:r w:rsidRPr="00EF46A4">
        <w:rPr>
          <w:rFonts w:ascii="Times New Roman" w:hAnsi="Times New Roman" w:cs="Times New Roman"/>
          <w:bCs/>
          <w:color w:val="000000"/>
          <w:lang w:val="sr-Latn-RS"/>
        </w:rPr>
        <w:t>Kontrole koje su prilagođene određivanju INR sa uzorcima iz kapilarne krvi moraju biti bez potrebe dodavanja kalcijum hlorida.</w:t>
      </w:r>
    </w:p>
    <w:p w:rsidR="00EF46A4" w:rsidRPr="00EF46A4" w:rsidRDefault="00EF46A4" w:rsidP="00EF46A4">
      <w:pPr>
        <w:pStyle w:val="ListParagraph"/>
        <w:numPr>
          <w:ilvl w:val="6"/>
          <w:numId w:val="6"/>
        </w:numPr>
        <w:shd w:val="clear" w:color="auto" w:fill="FBD4B4" w:themeFill="accent6" w:themeFillTint="66"/>
        <w:autoSpaceDE w:val="0"/>
        <w:autoSpaceDN w:val="0"/>
        <w:adjustRightInd w:val="0"/>
        <w:spacing w:line="240" w:lineRule="auto"/>
        <w:ind w:left="0"/>
        <w:rPr>
          <w:rFonts w:ascii="Times New Roman" w:hAnsi="Times New Roman" w:cs="Times New Roman"/>
          <w:bCs/>
          <w:color w:val="000000"/>
          <w:lang w:val="sr-Latn-RS"/>
        </w:rPr>
      </w:pPr>
      <w:r w:rsidRPr="00EF46A4">
        <w:rPr>
          <w:rFonts w:ascii="Times New Roman" w:hAnsi="Times New Roman" w:cs="Times New Roman"/>
          <w:bCs/>
          <w:color w:val="000000"/>
          <w:lang w:val="sr-Latn-RS"/>
        </w:rPr>
        <w:t>Stabilnost reagensa nakon rekonstitucije na temperaturi od 2-8º C mora biti najmanje 3 dana.</w:t>
      </w:r>
    </w:p>
    <w:p w:rsidR="00EF46A4" w:rsidRPr="00EF46A4" w:rsidRDefault="00EF46A4" w:rsidP="00EF46A4">
      <w:pPr>
        <w:pStyle w:val="ListParagraph"/>
        <w:numPr>
          <w:ilvl w:val="6"/>
          <w:numId w:val="6"/>
        </w:numPr>
        <w:shd w:val="clear" w:color="auto" w:fill="FBD4B4" w:themeFill="accent6" w:themeFillTint="66"/>
        <w:autoSpaceDE w:val="0"/>
        <w:autoSpaceDN w:val="0"/>
        <w:adjustRightInd w:val="0"/>
        <w:spacing w:line="240" w:lineRule="auto"/>
        <w:ind w:left="0"/>
        <w:rPr>
          <w:rFonts w:ascii="Times New Roman" w:hAnsi="Times New Roman" w:cs="Times New Roman"/>
          <w:bCs/>
          <w:color w:val="000000"/>
          <w:lang w:val="sr-Latn-RS"/>
        </w:rPr>
      </w:pPr>
      <w:r w:rsidRPr="00EF46A4">
        <w:rPr>
          <w:rFonts w:ascii="Times New Roman" w:hAnsi="Times New Roman" w:cs="Times New Roman"/>
          <w:bCs/>
          <w:color w:val="000000"/>
          <w:lang w:val="sr-Latn-RS"/>
        </w:rPr>
        <w:t>Reagens za određivanje INR iz kapilarnog uzorka koji se nudi, mora omogućiti da se najviše 50 mikrolitara uzorka uzme pacijentu, bez prethodne dilucije uzorka.</w:t>
      </w:r>
    </w:p>
    <w:p w:rsidR="00EF46A4" w:rsidRPr="00EF46A4" w:rsidRDefault="00EF46A4" w:rsidP="00EF46A4">
      <w:pPr>
        <w:pStyle w:val="ListParagraph"/>
        <w:numPr>
          <w:ilvl w:val="6"/>
          <w:numId w:val="6"/>
        </w:numPr>
        <w:shd w:val="clear" w:color="auto" w:fill="FBD4B4" w:themeFill="accent6" w:themeFillTint="66"/>
        <w:autoSpaceDE w:val="0"/>
        <w:autoSpaceDN w:val="0"/>
        <w:adjustRightInd w:val="0"/>
        <w:spacing w:line="240" w:lineRule="auto"/>
        <w:ind w:left="0"/>
        <w:rPr>
          <w:rFonts w:ascii="Times New Roman" w:hAnsi="Times New Roman" w:cs="Times New Roman"/>
          <w:bCs/>
          <w:color w:val="000000"/>
          <w:lang w:val="sr-Latn-RS"/>
        </w:rPr>
      </w:pPr>
      <w:r w:rsidRPr="00EF46A4">
        <w:rPr>
          <w:rFonts w:ascii="Times New Roman" w:hAnsi="Times New Roman" w:cs="Times New Roman"/>
          <w:bCs/>
          <w:color w:val="000000"/>
          <w:lang w:val="sr-Latn-RS"/>
        </w:rPr>
        <w:t>Reagens za određivanje INR-a iz kapilarnog uzorka mora biti spreman za upotrebu 15 min nakon rekonstitucije destilovanom vodom bez potrebe za dodatnim diluentima.</w:t>
      </w:r>
    </w:p>
    <w:p w:rsidR="00EF46A4" w:rsidRPr="00EF46A4" w:rsidRDefault="00EF46A4" w:rsidP="00EF46A4">
      <w:pPr>
        <w:pStyle w:val="ListParagraph"/>
        <w:numPr>
          <w:ilvl w:val="6"/>
          <w:numId w:val="6"/>
        </w:numPr>
        <w:shd w:val="clear" w:color="auto" w:fill="FBD4B4" w:themeFill="accent6" w:themeFillTint="66"/>
        <w:autoSpaceDE w:val="0"/>
        <w:autoSpaceDN w:val="0"/>
        <w:adjustRightInd w:val="0"/>
        <w:spacing w:line="240" w:lineRule="auto"/>
        <w:ind w:left="0"/>
        <w:rPr>
          <w:rFonts w:ascii="Times New Roman" w:hAnsi="Times New Roman" w:cs="Times New Roman"/>
          <w:bCs/>
          <w:color w:val="000000"/>
          <w:lang w:val="sr-Latn-RS"/>
        </w:rPr>
      </w:pPr>
      <w:r w:rsidRPr="00EF46A4">
        <w:rPr>
          <w:rFonts w:ascii="Times New Roman" w:hAnsi="Times New Roman" w:cs="Times New Roman"/>
          <w:bCs/>
          <w:color w:val="000000"/>
          <w:lang w:val="sr-Latn-RS"/>
        </w:rPr>
        <w:lastRenderedPageBreak/>
        <w:t>Uz reagens za određivanje fibrinogena potrebno je dostaviti imidazol puffer 125 ml, 3 normalne kontrole od 1 ml i 1 patološku kontrolu od 1 ml.</w:t>
      </w: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Cs/>
          <w:color w:val="000000"/>
          <w:lang w:val="sr-Latn-RS"/>
        </w:rPr>
      </w:pP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
          <w:bCs/>
          <w:color w:val="000000"/>
          <w:u w:val="single"/>
          <w:lang w:val="sr-Latn-RS"/>
        </w:rPr>
      </w:pPr>
      <w:r w:rsidRPr="00EF46A4">
        <w:rPr>
          <w:rFonts w:ascii="Times New Roman" w:hAnsi="Times New Roman" w:cs="Times New Roman"/>
          <w:b/>
          <w:bCs/>
          <w:color w:val="000000"/>
          <w:u w:val="single"/>
          <w:lang w:val="sr-Latn-RS"/>
        </w:rPr>
        <w:t>Napomene za partiju 12:</w:t>
      </w: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
          <w:bCs/>
          <w:color w:val="000000"/>
          <w:u w:val="single"/>
          <w:lang w:val="sr-Latn-RS"/>
        </w:rPr>
      </w:pPr>
    </w:p>
    <w:p w:rsidR="00EF46A4" w:rsidRPr="00EF46A4" w:rsidRDefault="00EF46A4" w:rsidP="00EF46A4">
      <w:pPr>
        <w:pStyle w:val="ListParagraph"/>
        <w:numPr>
          <w:ilvl w:val="0"/>
          <w:numId w:val="14"/>
        </w:numPr>
        <w:shd w:val="clear" w:color="auto" w:fill="FBD4B4" w:themeFill="accent6" w:themeFillTint="66"/>
        <w:autoSpaceDE w:val="0"/>
        <w:autoSpaceDN w:val="0"/>
        <w:adjustRightInd w:val="0"/>
        <w:spacing w:line="240" w:lineRule="auto"/>
        <w:ind w:left="0"/>
        <w:rPr>
          <w:rFonts w:ascii="Times New Roman" w:hAnsi="Times New Roman" w:cs="Times New Roman"/>
          <w:b/>
          <w:bCs/>
          <w:color w:val="000000"/>
          <w:u w:val="single"/>
          <w:lang w:val="sr-Latn-RS"/>
        </w:rPr>
      </w:pPr>
      <w:proofErr w:type="gramStart"/>
      <w:r w:rsidRPr="00EF46A4">
        <w:rPr>
          <w:rFonts w:ascii="Times New Roman" w:hAnsi="Times New Roman" w:cs="Times New Roman"/>
          <w:bCs/>
        </w:rPr>
        <w:t>redni</w:t>
      </w:r>
      <w:proofErr w:type="gramEnd"/>
      <w:r w:rsidRPr="00EF46A4">
        <w:rPr>
          <w:rFonts w:ascii="Times New Roman" w:hAnsi="Times New Roman" w:cs="Times New Roman"/>
          <w:bCs/>
        </w:rPr>
        <w:t xml:space="preserve"> broj 1 Automatska, jednokanalna, fiksna pipeta za zapreminu od 200 mikrolitara: Netačnost automatske pipete ne sme biti veća od 0,7%, nepreciznost mora biti manja od 0,3%. Automatska pipeta mora u potpunosti da odgovara žutim nastavcima koji su dati u specifikaciji potražnje. Dostaviti dokaz proizvođača o navedenim karakteristikama.</w:t>
      </w:r>
    </w:p>
    <w:p w:rsidR="00EF46A4" w:rsidRPr="00EF46A4" w:rsidRDefault="00EF46A4" w:rsidP="00EF46A4">
      <w:pPr>
        <w:pStyle w:val="ListParagraph"/>
        <w:numPr>
          <w:ilvl w:val="0"/>
          <w:numId w:val="14"/>
        </w:numPr>
        <w:shd w:val="clear" w:color="auto" w:fill="FBD4B4" w:themeFill="accent6" w:themeFillTint="66"/>
        <w:autoSpaceDE w:val="0"/>
        <w:autoSpaceDN w:val="0"/>
        <w:adjustRightInd w:val="0"/>
        <w:spacing w:line="240" w:lineRule="auto"/>
        <w:ind w:left="0"/>
        <w:rPr>
          <w:rFonts w:ascii="Times New Roman" w:hAnsi="Times New Roman" w:cs="Times New Roman"/>
          <w:b/>
          <w:bCs/>
          <w:color w:val="000000"/>
          <w:u w:val="single"/>
          <w:lang w:val="sr-Latn-RS"/>
        </w:rPr>
      </w:pPr>
      <w:r w:rsidRPr="00EF46A4">
        <w:rPr>
          <w:rFonts w:ascii="Times New Roman" w:hAnsi="Times New Roman" w:cs="Times New Roman"/>
          <w:bCs/>
        </w:rPr>
        <w:t>redni broj 2 Automatska, jednokanalna, varijabilna pipeta za zapremine od 20 do 200 mikrolitara: podela mora biti na 0,2 mikrolitara, netačnost na srednjoj zapremini ne sme da bude veća od 1,1%, a nepreciznost mora biti manja od 0,4% na srednjoj zapremini. Dostaviti dokaz proizvođača o navedenim karakteristikama.</w:t>
      </w:r>
    </w:p>
    <w:p w:rsidR="00EF46A4" w:rsidRPr="00EF46A4" w:rsidRDefault="00EF46A4" w:rsidP="00EF46A4">
      <w:pPr>
        <w:pStyle w:val="ListParagraph"/>
        <w:numPr>
          <w:ilvl w:val="0"/>
          <w:numId w:val="14"/>
        </w:numPr>
        <w:shd w:val="clear" w:color="auto" w:fill="FBD4B4" w:themeFill="accent6" w:themeFillTint="66"/>
        <w:autoSpaceDE w:val="0"/>
        <w:autoSpaceDN w:val="0"/>
        <w:adjustRightInd w:val="0"/>
        <w:spacing w:line="240" w:lineRule="auto"/>
        <w:ind w:left="0"/>
        <w:rPr>
          <w:rFonts w:ascii="Times New Roman" w:hAnsi="Times New Roman" w:cs="Times New Roman"/>
          <w:b/>
          <w:bCs/>
          <w:color w:val="000000"/>
          <w:u w:val="single"/>
          <w:lang w:val="sr-Latn-RS"/>
        </w:rPr>
      </w:pPr>
      <w:r w:rsidRPr="00EF46A4">
        <w:rPr>
          <w:rFonts w:ascii="Times New Roman" w:hAnsi="Times New Roman" w:cs="Times New Roman"/>
          <w:bCs/>
        </w:rPr>
        <w:t>redni broj 3 Automatska, jednokanalna, varijabilna pipeta za zapremine od 100 do 1000 mikrolitara: podela mora biti na 1 mikrolitar, netačnost na srednjoj zapremini ne sme biti veća od 1,0%, a nepreciznost mora biti manja od 0,4% na srednjoj zapremini. Dostaviti dokaz proizvođača o navedenim karakteristikama.</w:t>
      </w:r>
    </w:p>
    <w:p w:rsidR="00EF46A4" w:rsidRPr="00EF46A4" w:rsidRDefault="00EF46A4" w:rsidP="00EF46A4">
      <w:pPr>
        <w:shd w:val="clear" w:color="auto" w:fill="FBD4B4" w:themeFill="accent6" w:themeFillTint="66"/>
        <w:autoSpaceDE w:val="0"/>
        <w:autoSpaceDN w:val="0"/>
        <w:adjustRightInd w:val="0"/>
        <w:spacing w:line="240" w:lineRule="auto"/>
        <w:rPr>
          <w:rFonts w:ascii="Times New Roman" w:hAnsi="Times New Roman" w:cs="Times New Roman"/>
          <w:bCs/>
        </w:rPr>
      </w:pPr>
    </w:p>
    <w:p w:rsidR="00280C31" w:rsidRPr="00EF46A4" w:rsidRDefault="00280C31" w:rsidP="006A5342">
      <w:pPr>
        <w:autoSpaceDE w:val="0"/>
        <w:autoSpaceDN w:val="0"/>
        <w:adjustRightInd w:val="0"/>
        <w:spacing w:line="240" w:lineRule="auto"/>
        <w:rPr>
          <w:rFonts w:ascii="Times New Roman" w:hAnsi="Times New Roman" w:cs="Times New Roman"/>
          <w:b/>
          <w:bCs/>
          <w:color w:val="C00000"/>
          <w:lang w:val="sr-Latn-RS"/>
        </w:rPr>
      </w:pPr>
    </w:p>
    <w:p w:rsidR="00280C31" w:rsidRPr="00EF46A4" w:rsidRDefault="00280C31" w:rsidP="006A5342">
      <w:pPr>
        <w:autoSpaceDE w:val="0"/>
        <w:autoSpaceDN w:val="0"/>
        <w:adjustRightInd w:val="0"/>
        <w:spacing w:line="240" w:lineRule="auto"/>
        <w:rPr>
          <w:rFonts w:ascii="Times New Roman" w:hAnsi="Times New Roman" w:cs="Times New Roman"/>
          <w:b/>
          <w:bCs/>
          <w:color w:val="C00000"/>
          <w:lang w:val="sr-Latn-RS"/>
        </w:rPr>
      </w:pPr>
    </w:p>
    <w:p w:rsidR="00280C31" w:rsidRPr="00EF46A4" w:rsidRDefault="00280C31" w:rsidP="006A5342">
      <w:pPr>
        <w:autoSpaceDE w:val="0"/>
        <w:autoSpaceDN w:val="0"/>
        <w:adjustRightInd w:val="0"/>
        <w:spacing w:line="240" w:lineRule="auto"/>
        <w:rPr>
          <w:rFonts w:ascii="Times New Roman" w:hAnsi="Times New Roman" w:cs="Times New Roman"/>
          <w:b/>
          <w:bCs/>
          <w:color w:val="C00000"/>
          <w:lang w:val="sr-Latn-RS"/>
        </w:rPr>
      </w:pPr>
    </w:p>
    <w:p w:rsidR="00280C31" w:rsidRPr="00EF46A4" w:rsidRDefault="00280C31" w:rsidP="006A5342">
      <w:pPr>
        <w:autoSpaceDE w:val="0"/>
        <w:autoSpaceDN w:val="0"/>
        <w:adjustRightInd w:val="0"/>
        <w:spacing w:line="240" w:lineRule="auto"/>
        <w:rPr>
          <w:rFonts w:ascii="Times New Roman" w:hAnsi="Times New Roman" w:cs="Times New Roman"/>
          <w:b/>
          <w:bCs/>
          <w:color w:val="C00000"/>
          <w:lang w:val="sr-Latn-RS"/>
        </w:rPr>
      </w:pPr>
    </w:p>
    <w:p w:rsidR="00280C31" w:rsidRPr="00EF46A4" w:rsidRDefault="00280C31" w:rsidP="006A5342">
      <w:pPr>
        <w:autoSpaceDE w:val="0"/>
        <w:autoSpaceDN w:val="0"/>
        <w:adjustRightInd w:val="0"/>
        <w:spacing w:line="240" w:lineRule="auto"/>
        <w:rPr>
          <w:rFonts w:ascii="Times New Roman" w:hAnsi="Times New Roman" w:cs="Times New Roman"/>
          <w:b/>
          <w:bCs/>
          <w:color w:val="C00000"/>
          <w:lang w:val="sr-Latn-RS"/>
        </w:rPr>
      </w:pPr>
    </w:p>
    <w:p w:rsidR="00280C31" w:rsidRPr="00EF46A4" w:rsidRDefault="00280C31"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EF46A4" w:rsidRDefault="00FF1E2C" w:rsidP="006A5342">
      <w:pPr>
        <w:autoSpaceDE w:val="0"/>
        <w:autoSpaceDN w:val="0"/>
        <w:adjustRightInd w:val="0"/>
        <w:spacing w:line="240" w:lineRule="auto"/>
        <w:rPr>
          <w:rFonts w:ascii="Times New Roman" w:hAnsi="Times New Roman" w:cs="Times New Roman"/>
          <w:b/>
          <w:bCs/>
          <w:color w:val="C0000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FF1E2C" w:rsidRPr="002D4639" w:rsidRDefault="00FF1E2C" w:rsidP="006A5342">
      <w:pPr>
        <w:autoSpaceDE w:val="0"/>
        <w:autoSpaceDN w:val="0"/>
        <w:adjustRightInd w:val="0"/>
        <w:spacing w:line="240" w:lineRule="auto"/>
        <w:rPr>
          <w:rFonts w:ascii="Times New Roman" w:hAnsi="Times New Roman" w:cs="Times New Roman"/>
          <w:b/>
          <w:bCs/>
          <w:color w:val="C00000"/>
          <w:sz w:val="20"/>
          <w:szCs w:val="20"/>
          <w:lang w:val="sr-Latn-RS"/>
        </w:rPr>
      </w:pPr>
    </w:p>
    <w:p w:rsidR="00280C31" w:rsidRDefault="00280C31"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812405" w:rsidRDefault="00812405" w:rsidP="006A5342">
      <w:pPr>
        <w:autoSpaceDE w:val="0"/>
        <w:autoSpaceDN w:val="0"/>
        <w:adjustRightInd w:val="0"/>
        <w:spacing w:line="240" w:lineRule="auto"/>
        <w:rPr>
          <w:rFonts w:ascii="Times New Roman" w:hAnsi="Times New Roman" w:cs="Times New Roman"/>
          <w:color w:val="C00000"/>
        </w:rPr>
      </w:pPr>
    </w:p>
    <w:p w:rsidR="00EF46A4" w:rsidRPr="002D4639" w:rsidRDefault="00EF46A4" w:rsidP="006A5342">
      <w:pPr>
        <w:autoSpaceDE w:val="0"/>
        <w:autoSpaceDN w:val="0"/>
        <w:adjustRightInd w:val="0"/>
        <w:spacing w:line="240" w:lineRule="auto"/>
        <w:rPr>
          <w:rFonts w:ascii="Times New Roman" w:hAnsi="Times New Roman" w:cs="Times New Roman"/>
          <w:color w:val="C00000"/>
        </w:rPr>
      </w:pPr>
    </w:p>
    <w:p w:rsidR="00CA7965" w:rsidRPr="002D4639" w:rsidRDefault="00CA7965" w:rsidP="004F11DD">
      <w:pPr>
        <w:autoSpaceDE w:val="0"/>
        <w:autoSpaceDN w:val="0"/>
        <w:adjustRightInd w:val="0"/>
        <w:spacing w:line="240" w:lineRule="auto"/>
        <w:rPr>
          <w:rFonts w:ascii="Times New Roman" w:hAnsi="Times New Roman" w:cs="Times New Roman"/>
          <w:color w:val="000000"/>
        </w:rPr>
      </w:pPr>
    </w:p>
    <w:p w:rsidR="00FA3FFB" w:rsidRPr="002D4639" w:rsidRDefault="00280C31" w:rsidP="00FA3FFB">
      <w:pPr>
        <w:shd w:val="clear" w:color="auto" w:fill="B8CCE4" w:themeFill="accent1" w:themeFillTint="66"/>
        <w:autoSpaceDE w:val="0"/>
        <w:autoSpaceDN w:val="0"/>
        <w:adjustRightInd w:val="0"/>
        <w:spacing w:line="240" w:lineRule="auto"/>
        <w:jc w:val="center"/>
        <w:rPr>
          <w:rFonts w:ascii="Times New Roman" w:hAnsi="Times New Roman" w:cs="Times New Roman"/>
          <w:b/>
          <w:bCs/>
          <w:color w:val="000000"/>
        </w:rPr>
      </w:pPr>
      <w:r w:rsidRPr="002D4639">
        <w:rPr>
          <w:rFonts w:ascii="Times New Roman" w:hAnsi="Times New Roman" w:cs="Times New Roman"/>
          <w:b/>
          <w:bCs/>
          <w:iCs/>
          <w:noProof/>
          <w:sz w:val="24"/>
          <w:szCs w:val="28"/>
          <w:lang w:val="sr-Latn-RS"/>
        </w:rPr>
        <w:lastRenderedPageBreak/>
        <w:t>3.</w:t>
      </w:r>
      <w:r w:rsidR="00CA7965" w:rsidRPr="002D4639">
        <w:rPr>
          <w:rFonts w:ascii="Times New Roman" w:hAnsi="Times New Roman" w:cs="Times New Roman"/>
          <w:b/>
          <w:bCs/>
          <w:color w:val="000000"/>
          <w:sz w:val="20"/>
        </w:rPr>
        <w:t xml:space="preserve"> </w:t>
      </w:r>
      <w:r w:rsidR="00CA7965" w:rsidRPr="002D4639">
        <w:rPr>
          <w:rFonts w:ascii="Times New Roman" w:hAnsi="Times New Roman" w:cs="Times New Roman"/>
          <w:b/>
          <w:bCs/>
          <w:color w:val="000000"/>
        </w:rPr>
        <w:t xml:space="preserve"> </w:t>
      </w:r>
      <w:r w:rsidR="00FA3FFB" w:rsidRPr="002D4639">
        <w:rPr>
          <w:rFonts w:ascii="Times New Roman" w:hAnsi="Times New Roman" w:cs="Times New Roman"/>
          <w:b/>
          <w:bCs/>
          <w:color w:val="000000"/>
        </w:rPr>
        <w:t>USLOVI ZA UČEŠĆE U POSTUPKU JAVNE NABAVKE IZ</w:t>
      </w:r>
    </w:p>
    <w:p w:rsidR="00FA3FFB" w:rsidRPr="002D4639" w:rsidRDefault="00FA3FFB" w:rsidP="00FA3FFB">
      <w:pPr>
        <w:shd w:val="clear" w:color="auto" w:fill="B8CCE4" w:themeFill="accent1" w:themeFillTint="66"/>
        <w:autoSpaceDE w:val="0"/>
        <w:autoSpaceDN w:val="0"/>
        <w:adjustRightInd w:val="0"/>
        <w:spacing w:line="240" w:lineRule="auto"/>
        <w:jc w:val="center"/>
        <w:rPr>
          <w:rFonts w:ascii="Times New Roman" w:hAnsi="Times New Roman" w:cs="Times New Roman"/>
          <w:b/>
          <w:bCs/>
          <w:color w:val="000000"/>
        </w:rPr>
      </w:pPr>
      <w:proofErr w:type="gramStart"/>
      <w:r w:rsidRPr="002D4639">
        <w:rPr>
          <w:rFonts w:ascii="Times New Roman" w:hAnsi="Times New Roman" w:cs="Times New Roman"/>
          <w:b/>
          <w:bCs/>
          <w:color w:val="000000"/>
        </w:rPr>
        <w:t>ČLANA 75.</w:t>
      </w:r>
      <w:proofErr w:type="gramEnd"/>
      <w:r w:rsidRPr="002D4639">
        <w:rPr>
          <w:rFonts w:ascii="Times New Roman" w:hAnsi="Times New Roman" w:cs="Times New Roman"/>
          <w:b/>
          <w:bCs/>
          <w:color w:val="000000"/>
        </w:rPr>
        <w:t xml:space="preserve"> </w:t>
      </w:r>
      <w:proofErr w:type="gramStart"/>
      <w:r w:rsidRPr="002D4639">
        <w:rPr>
          <w:rFonts w:ascii="Times New Roman" w:hAnsi="Times New Roman" w:cs="Times New Roman"/>
          <w:b/>
          <w:bCs/>
          <w:color w:val="000000"/>
        </w:rPr>
        <w:t>I 76.</w:t>
      </w:r>
      <w:proofErr w:type="gramEnd"/>
      <w:r w:rsidRPr="002D4639">
        <w:rPr>
          <w:rFonts w:ascii="Times New Roman" w:hAnsi="Times New Roman" w:cs="Times New Roman"/>
          <w:b/>
          <w:bCs/>
          <w:color w:val="000000"/>
        </w:rPr>
        <w:t xml:space="preserve"> ZAKONA O JAVNIM NABAVKAMA I</w:t>
      </w:r>
    </w:p>
    <w:p w:rsidR="00FA3FFB" w:rsidRPr="002D4639" w:rsidRDefault="00FA3FFB" w:rsidP="00FA3FFB">
      <w:pPr>
        <w:shd w:val="clear" w:color="auto" w:fill="B8CCE4" w:themeFill="accent1" w:themeFillTint="66"/>
        <w:autoSpaceDE w:val="0"/>
        <w:autoSpaceDN w:val="0"/>
        <w:adjustRightInd w:val="0"/>
        <w:spacing w:line="240" w:lineRule="auto"/>
        <w:jc w:val="center"/>
        <w:rPr>
          <w:rFonts w:ascii="Times New Roman" w:hAnsi="Times New Roman" w:cs="Times New Roman"/>
          <w:b/>
          <w:bCs/>
          <w:color w:val="000000"/>
        </w:rPr>
      </w:pPr>
      <w:r w:rsidRPr="002D4639">
        <w:rPr>
          <w:rFonts w:ascii="Times New Roman" w:hAnsi="Times New Roman" w:cs="Times New Roman"/>
          <w:b/>
          <w:bCs/>
          <w:color w:val="000000"/>
        </w:rPr>
        <w:t>UPUTSTVO KAKO SE DOKAZUJE ISPUNJENOST TIH USLOVA</w:t>
      </w:r>
    </w:p>
    <w:p w:rsidR="00FA3FFB" w:rsidRPr="002D4639" w:rsidRDefault="00FA3FFB" w:rsidP="00FA3FFB">
      <w:pPr>
        <w:autoSpaceDE w:val="0"/>
        <w:autoSpaceDN w:val="0"/>
        <w:adjustRightInd w:val="0"/>
        <w:spacing w:line="240" w:lineRule="auto"/>
        <w:rPr>
          <w:rFonts w:ascii="Times New Roman" w:hAnsi="Times New Roman" w:cs="Times New Roman"/>
          <w:b/>
          <w:bCs/>
          <w:color w:val="000000"/>
        </w:rPr>
      </w:pPr>
    </w:p>
    <w:p w:rsidR="00CA7965" w:rsidRPr="002D4639" w:rsidRDefault="008018B1" w:rsidP="00CA7965">
      <w:pPr>
        <w:pStyle w:val="ListParagraph"/>
        <w:tabs>
          <w:tab w:val="left" w:pos="680"/>
        </w:tabs>
        <w:ind w:left="0"/>
        <w:jc w:val="both"/>
        <w:rPr>
          <w:rFonts w:ascii="Times New Roman" w:hAnsi="Times New Roman" w:cs="Times New Roman"/>
          <w:noProof/>
          <w:lang w:val="sr-Latn-RS"/>
        </w:rPr>
      </w:pPr>
      <w:r w:rsidRPr="002D4639">
        <w:rPr>
          <w:rFonts w:ascii="Times New Roman" w:hAnsi="Times New Roman" w:cs="Times New Roman"/>
          <w:iCs/>
          <w:noProof/>
          <w:lang w:val="sr-Cyrl-RS"/>
        </w:rPr>
        <w:t>Pravo</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na</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učešće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u</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postupku</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predmetne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javne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nabavke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ima</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ponuđač</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koji</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ispunjava</w:t>
      </w:r>
      <w:r w:rsidR="00CA7965" w:rsidRPr="002D4639">
        <w:rPr>
          <w:rFonts w:ascii="Times New Roman" w:hAnsi="Times New Roman" w:cs="Times New Roman"/>
          <w:iCs/>
          <w:noProof/>
          <w:lang w:val="sr-Cyrl-RS"/>
        </w:rPr>
        <w:t xml:space="preserve"> </w:t>
      </w:r>
      <w:r w:rsidRPr="002D4639">
        <w:rPr>
          <w:rFonts w:ascii="Times New Roman" w:hAnsi="Times New Roman" w:cs="Times New Roman"/>
          <w:b/>
          <w:iCs/>
          <w:noProof/>
          <w:lang w:val="sr-Cyrl-RS"/>
        </w:rPr>
        <w:t>obavezne</w:t>
      </w:r>
      <w:r w:rsidR="00CA7965" w:rsidRPr="002D4639">
        <w:rPr>
          <w:rFonts w:ascii="Times New Roman" w:hAnsi="Times New Roman" w:cs="Times New Roman"/>
          <w:b/>
          <w:iCs/>
          <w:noProof/>
          <w:lang w:val="sr-Cyrl-RS"/>
        </w:rPr>
        <w:t xml:space="preserve"> </w:t>
      </w:r>
      <w:r w:rsidRPr="002D4639">
        <w:rPr>
          <w:rFonts w:ascii="Times New Roman" w:hAnsi="Times New Roman" w:cs="Times New Roman"/>
          <w:b/>
          <w:iCs/>
          <w:noProof/>
          <w:lang w:val="sr-Cyrl-RS"/>
        </w:rPr>
        <w:t>uslove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za</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učešće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u</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postupku</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javne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nabavke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definisane</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čl</w:t>
      </w:r>
      <w:r w:rsidR="00CA7965" w:rsidRPr="002D4639">
        <w:rPr>
          <w:rFonts w:ascii="Times New Roman" w:hAnsi="Times New Roman" w:cs="Times New Roman"/>
          <w:iCs/>
          <w:noProof/>
          <w:lang w:val="sr-Cyrl-RS"/>
        </w:rPr>
        <w:t xml:space="preserve">. 75. </w:t>
      </w:r>
      <w:r w:rsidRPr="002D4639">
        <w:rPr>
          <w:rFonts w:ascii="Times New Roman" w:hAnsi="Times New Roman" w:cs="Times New Roman"/>
          <w:iCs/>
          <w:noProof/>
          <w:lang w:val="sr-Cyrl-RS"/>
        </w:rPr>
        <w:t>Zakona</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a</w:t>
      </w:r>
      <w:r w:rsidR="00CA7965"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i</w:t>
      </w:r>
      <w:r w:rsidRPr="002D4639">
        <w:rPr>
          <w:rFonts w:ascii="Times New Roman" w:hAnsi="Times New Roman" w:cs="Times New Roman"/>
          <w:noProof/>
          <w:lang w:val="sr-Cyrl-RS"/>
        </w:rPr>
        <w:t>spunjenost</w:t>
      </w:r>
      <w:r w:rsidR="00CA7965" w:rsidRPr="002D4639">
        <w:rPr>
          <w:rFonts w:ascii="Times New Roman" w:hAnsi="Times New Roman" w:cs="Times New Roman"/>
          <w:noProof/>
          <w:lang w:val="sr-Cyrl-RS"/>
        </w:rPr>
        <w:t xml:space="preserve"> </w:t>
      </w:r>
      <w:r w:rsidRPr="002D4639">
        <w:rPr>
          <w:rFonts w:ascii="Times New Roman" w:hAnsi="Times New Roman" w:cs="Times New Roman"/>
          <w:b/>
          <w:noProof/>
          <w:lang w:val="sr-Cyrl-RS"/>
        </w:rPr>
        <w:t>obaveznih</w:t>
      </w:r>
      <w:r w:rsidR="00CA7965" w:rsidRPr="002D4639">
        <w:rPr>
          <w:rFonts w:ascii="Times New Roman" w:hAnsi="Times New Roman" w:cs="Times New Roman"/>
          <w:b/>
          <w:noProof/>
          <w:lang w:val="sr-Cyrl-RS"/>
        </w:rPr>
        <w:t xml:space="preserve"> </w:t>
      </w:r>
      <w:r w:rsidRPr="002D4639">
        <w:rPr>
          <w:rFonts w:ascii="Times New Roman" w:hAnsi="Times New Roman" w:cs="Times New Roman"/>
          <w:b/>
          <w:noProof/>
          <w:lang w:val="sr-Cyrl-RS"/>
        </w:rPr>
        <w:t>uslova</w:t>
      </w:r>
      <w:r w:rsidR="00CA7965" w:rsidRPr="002D4639">
        <w:rPr>
          <w:rFonts w:ascii="Times New Roman" w:hAnsi="Times New Roman" w:cs="Times New Roman"/>
          <w:b/>
          <w:noProof/>
          <w:lang w:val="sr-Cyrl-RS"/>
        </w:rPr>
        <w:t xml:space="preserve"> </w:t>
      </w:r>
      <w:r w:rsidRPr="002D4639">
        <w:rPr>
          <w:rFonts w:ascii="Times New Roman" w:hAnsi="Times New Roman" w:cs="Times New Roman"/>
          <w:noProof/>
          <w:lang w:val="sr-Cyrl-RS"/>
        </w:rPr>
        <w:t>za</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učešće</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postupku</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predmetne</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javne</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nabavke</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ponuđač</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dokazuje</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dostavl</w:t>
      </w:r>
      <w:r w:rsidR="002947B5">
        <w:rPr>
          <w:rFonts w:ascii="Times New Roman" w:hAnsi="Times New Roman" w:cs="Times New Roman"/>
          <w:noProof/>
          <w:lang w:val="sr-Cyrl-RS"/>
        </w:rPr>
        <w:t>j</w:t>
      </w:r>
      <w:r w:rsidRPr="002D4639">
        <w:rPr>
          <w:rFonts w:ascii="Times New Roman" w:hAnsi="Times New Roman" w:cs="Times New Roman"/>
          <w:noProof/>
          <w:lang w:val="sr-Cyrl-RS"/>
        </w:rPr>
        <w:t>anjem</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sledećih</w:t>
      </w:r>
      <w:r w:rsidR="00CA7965"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dokaza</w:t>
      </w:r>
      <w:r w:rsidR="00CA7965" w:rsidRPr="002D4639">
        <w:rPr>
          <w:rFonts w:ascii="Times New Roman" w:hAnsi="Times New Roman" w:cs="Times New Roman"/>
          <w:noProof/>
          <w:lang w:val="sr-Cyrl-RS"/>
        </w:rPr>
        <w:t>:</w:t>
      </w:r>
    </w:p>
    <w:tbl>
      <w:tblPr>
        <w:tblW w:w="10496" w:type="dxa"/>
        <w:tblInd w:w="-323" w:type="dxa"/>
        <w:tblLayout w:type="fixed"/>
        <w:tblLook w:val="0000" w:firstRow="0" w:lastRow="0" w:firstColumn="0" w:lastColumn="0" w:noHBand="0" w:noVBand="0"/>
      </w:tblPr>
      <w:tblGrid>
        <w:gridCol w:w="715"/>
        <w:gridCol w:w="5805"/>
        <w:gridCol w:w="7"/>
        <w:gridCol w:w="3969"/>
      </w:tblGrid>
      <w:tr w:rsidR="00280C31" w:rsidRPr="002D4639" w:rsidTr="00280C31">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C6D9F1"/>
          </w:tcPr>
          <w:p w:rsidR="00280C31" w:rsidRPr="002D4639" w:rsidRDefault="00280C31" w:rsidP="00280C31">
            <w:pPr>
              <w:snapToGrid w:val="0"/>
              <w:jc w:val="center"/>
              <w:rPr>
                <w:rFonts w:ascii="Times New Roman" w:hAnsi="Times New Roman" w:cs="Times New Roman"/>
                <w:b/>
                <w:lang w:val="sr-Cyrl-CS"/>
              </w:rPr>
            </w:pPr>
          </w:p>
          <w:p w:rsidR="00280C31" w:rsidRPr="002D4639" w:rsidRDefault="00280C31" w:rsidP="00280C31">
            <w:pPr>
              <w:snapToGrid w:val="0"/>
              <w:jc w:val="center"/>
              <w:rPr>
                <w:rFonts w:ascii="Times New Roman" w:hAnsi="Times New Roman" w:cs="Times New Roman"/>
                <w:b/>
                <w:lang w:val="sr-Cyrl-CS"/>
              </w:rPr>
            </w:pPr>
            <w:r w:rsidRPr="002D4639">
              <w:rPr>
                <w:rFonts w:ascii="Times New Roman" w:hAnsi="Times New Roman" w:cs="Times New Roman"/>
                <w:b/>
                <w:lang w:val="sr-Cyrl-CS"/>
              </w:rPr>
              <w:t>R.br</w:t>
            </w:r>
          </w:p>
        </w:tc>
        <w:tc>
          <w:tcPr>
            <w:tcW w:w="5805"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rsidR="00280C31" w:rsidRPr="002D4639" w:rsidRDefault="00280C31" w:rsidP="00280C31">
            <w:pPr>
              <w:snapToGrid w:val="0"/>
              <w:jc w:val="center"/>
              <w:rPr>
                <w:rFonts w:ascii="Times New Roman" w:hAnsi="Times New Roman" w:cs="Times New Roman"/>
                <w:b/>
                <w:lang w:val="sr-Cyrl-CS"/>
              </w:rPr>
            </w:pPr>
            <w:r w:rsidRPr="002D4639">
              <w:rPr>
                <w:rFonts w:ascii="Times New Roman" w:hAnsi="Times New Roman" w:cs="Times New Roman"/>
                <w:b/>
                <w:lang w:val="sr-Cyrl-CS"/>
              </w:rPr>
              <w:t>OBAVEZNI USLOVI</w:t>
            </w:r>
          </w:p>
        </w:tc>
        <w:tc>
          <w:tcPr>
            <w:tcW w:w="3976" w:type="dxa"/>
            <w:gridSpan w:val="2"/>
            <w:tcBorders>
              <w:top w:val="single" w:sz="4" w:space="0" w:color="000000"/>
              <w:left w:val="single" w:sz="4" w:space="0" w:color="auto"/>
              <w:bottom w:val="single" w:sz="4" w:space="0" w:color="000000"/>
              <w:right w:val="single" w:sz="4" w:space="0" w:color="000000"/>
            </w:tcBorders>
            <w:shd w:val="clear" w:color="auto" w:fill="C6D9F1" w:themeFill="text2" w:themeFillTint="33"/>
            <w:vAlign w:val="center"/>
          </w:tcPr>
          <w:p w:rsidR="00280C31" w:rsidRPr="002D4639" w:rsidRDefault="00280C31" w:rsidP="00280C31">
            <w:pPr>
              <w:snapToGrid w:val="0"/>
              <w:jc w:val="center"/>
              <w:rPr>
                <w:rFonts w:ascii="Times New Roman" w:hAnsi="Times New Roman" w:cs="Times New Roman"/>
                <w:b/>
                <w:lang w:val="sr-Cyrl-CS"/>
              </w:rPr>
            </w:pPr>
            <w:r w:rsidRPr="002D4639">
              <w:rPr>
                <w:rFonts w:ascii="Times New Roman" w:hAnsi="Times New Roman" w:cs="Times New Roman"/>
                <w:b/>
                <w:lang w:val="sr-Cyrl-CS"/>
              </w:rPr>
              <w:t>NAČIN DOKAZIVANjA</w:t>
            </w:r>
          </w:p>
        </w:tc>
      </w:tr>
      <w:tr w:rsidR="00280C31" w:rsidRPr="002D4639" w:rsidTr="000524A4">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280C31" w:rsidRPr="002D4639" w:rsidRDefault="00280C31" w:rsidP="00280C31">
            <w:pPr>
              <w:snapToGrid w:val="0"/>
              <w:jc w:val="center"/>
              <w:rPr>
                <w:rFonts w:ascii="Times New Roman" w:hAnsi="Times New Roman" w:cs="Times New Roman"/>
                <w:lang w:val="sr-Cyrl-CS"/>
              </w:rPr>
            </w:pPr>
            <w:r w:rsidRPr="002D4639">
              <w:rPr>
                <w:rFonts w:ascii="Times New Roman" w:hAnsi="Times New Roman" w:cs="Times New Roman"/>
                <w:lang w:val="sr-Cyrl-CS"/>
              </w:rPr>
              <w:t>1.</w:t>
            </w:r>
          </w:p>
        </w:tc>
        <w:tc>
          <w:tcPr>
            <w:tcW w:w="5805" w:type="dxa"/>
            <w:tcBorders>
              <w:top w:val="single" w:sz="4" w:space="0" w:color="000000"/>
              <w:left w:val="single" w:sz="4" w:space="0" w:color="000000"/>
              <w:bottom w:val="single" w:sz="4" w:space="0" w:color="000000"/>
              <w:right w:val="single" w:sz="4" w:space="0" w:color="auto"/>
            </w:tcBorders>
            <w:shd w:val="clear" w:color="auto" w:fill="auto"/>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Da je registrovan kod nadležnog organa, odnosno upisan u odgovarajući registar (čl. 75. st. 1. tač. 1) ZJN);</w:t>
            </w:r>
          </w:p>
        </w:tc>
        <w:tc>
          <w:tcPr>
            <w:tcW w:w="3976" w:type="dxa"/>
            <w:gridSpan w:val="2"/>
            <w:vMerge w:val="restart"/>
            <w:tcBorders>
              <w:top w:val="single" w:sz="4" w:space="0" w:color="000000"/>
              <w:left w:val="single" w:sz="4" w:space="0" w:color="auto"/>
              <w:right w:val="single" w:sz="4" w:space="0" w:color="000000"/>
            </w:tcBorders>
            <w:shd w:val="clear" w:color="auto" w:fill="auto"/>
            <w:vAlign w:val="center"/>
          </w:tcPr>
          <w:p w:rsidR="00280C31" w:rsidRPr="002D4639" w:rsidRDefault="00280C31" w:rsidP="00280C31">
            <w:pPr>
              <w:snapToGrid w:val="0"/>
              <w:jc w:val="center"/>
              <w:rPr>
                <w:rFonts w:ascii="Times New Roman" w:hAnsi="Times New Roman" w:cs="Times New Roman"/>
                <w:lang w:val="sr-Latn-RS"/>
              </w:rPr>
            </w:pPr>
            <w:r w:rsidRPr="002D4639">
              <w:rPr>
                <w:rFonts w:ascii="Times New Roman" w:hAnsi="Times New Roman" w:cs="Times New Roman"/>
                <w:lang w:val="sr-Cyrl-CS"/>
              </w:rPr>
              <w:t>IZJAVA  kojom ponuđač pod punom materijalnom i krivičnom odgovornošću potvrđuje da ispunjava uslove za učešće u postupku javne nabavke iz čl. 75. st. 1. tač. 1) do 4) i stav 2. ZJN, definisane ovom konkursnom dokumentacijom</w:t>
            </w:r>
          </w:p>
        </w:tc>
      </w:tr>
      <w:tr w:rsidR="00280C31" w:rsidRPr="002D4639" w:rsidTr="000524A4">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280C31" w:rsidRPr="002D4639" w:rsidRDefault="00280C31" w:rsidP="00280C31">
            <w:pPr>
              <w:snapToGrid w:val="0"/>
              <w:jc w:val="center"/>
              <w:rPr>
                <w:rFonts w:ascii="Times New Roman" w:hAnsi="Times New Roman" w:cs="Times New Roman"/>
                <w:lang w:val="sr-Cyrl-CS"/>
              </w:rPr>
            </w:pPr>
            <w:r w:rsidRPr="002D4639">
              <w:rPr>
                <w:rFonts w:ascii="Times New Roman" w:hAnsi="Times New Roman" w:cs="Times New Roman"/>
                <w:lang w:val="sr-Cyrl-CS"/>
              </w:rPr>
              <w:t>2.</w:t>
            </w:r>
          </w:p>
        </w:tc>
        <w:tc>
          <w:tcPr>
            <w:tcW w:w="5805" w:type="dxa"/>
            <w:tcBorders>
              <w:top w:val="single" w:sz="4" w:space="0" w:color="000000"/>
              <w:left w:val="single" w:sz="4" w:space="0" w:color="000000"/>
              <w:bottom w:val="single" w:sz="4" w:space="0" w:color="000000"/>
              <w:right w:val="single" w:sz="4" w:space="0" w:color="auto"/>
            </w:tcBorders>
            <w:shd w:val="clear" w:color="auto" w:fill="auto"/>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Da on i njegov zakonski zastupnik nije osuđivan za neko od krivičnih dela kao član organizovane kriminalne grupe, da nije osuđivan za krivična dela protiv privrede, krivična dela protiv životne sredine, krivično delo primanja ili davanja mita, krivično delo prevare (čl. 75. st. 1. tač. 2) ZJN);</w:t>
            </w:r>
          </w:p>
        </w:tc>
        <w:tc>
          <w:tcPr>
            <w:tcW w:w="3976" w:type="dxa"/>
            <w:gridSpan w:val="2"/>
            <w:vMerge/>
            <w:tcBorders>
              <w:left w:val="single" w:sz="4" w:space="0" w:color="auto"/>
              <w:right w:val="single" w:sz="4" w:space="0" w:color="000000"/>
            </w:tcBorders>
            <w:shd w:val="clear" w:color="auto" w:fill="auto"/>
            <w:vAlign w:val="center"/>
          </w:tcPr>
          <w:p w:rsidR="00280C31" w:rsidRPr="002D4639" w:rsidRDefault="00280C31" w:rsidP="00280C31">
            <w:pPr>
              <w:snapToGrid w:val="0"/>
              <w:jc w:val="center"/>
              <w:rPr>
                <w:rFonts w:ascii="Times New Roman" w:hAnsi="Times New Roman" w:cs="Times New Roman"/>
                <w:lang w:val="sr-Cyrl-CS"/>
              </w:rPr>
            </w:pPr>
          </w:p>
        </w:tc>
      </w:tr>
      <w:tr w:rsidR="00280C31" w:rsidRPr="002D4639" w:rsidTr="000524A4">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280C31" w:rsidRPr="002D4639" w:rsidRDefault="00280C31" w:rsidP="00280C31">
            <w:pPr>
              <w:snapToGrid w:val="0"/>
              <w:jc w:val="center"/>
              <w:rPr>
                <w:rFonts w:ascii="Times New Roman" w:hAnsi="Times New Roman" w:cs="Times New Roman"/>
                <w:lang w:val="sr-Cyrl-CS"/>
              </w:rPr>
            </w:pPr>
            <w:r w:rsidRPr="002D4639">
              <w:rPr>
                <w:rFonts w:ascii="Times New Roman" w:hAnsi="Times New Roman" w:cs="Times New Roman"/>
                <w:lang w:val="sr-Cyrl-CS"/>
              </w:rPr>
              <w:t>3.</w:t>
            </w:r>
          </w:p>
        </w:tc>
        <w:tc>
          <w:tcPr>
            <w:tcW w:w="5805" w:type="dxa"/>
            <w:tcBorders>
              <w:top w:val="single" w:sz="4" w:space="0" w:color="000000"/>
              <w:left w:val="single" w:sz="4" w:space="0" w:color="000000"/>
              <w:bottom w:val="single" w:sz="4" w:space="0" w:color="000000"/>
              <w:right w:val="single" w:sz="4" w:space="0" w:color="auto"/>
            </w:tcBorders>
            <w:shd w:val="clear" w:color="auto" w:fill="auto"/>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Da je izmirio dospele poreze, doprinose i druge javne dažbine u skladu sa propisima Republike Srbije ili strane države kada ima sedište na njenoj teritoriji (čl. 75. st. 1. tač. 4) ZJN);</w:t>
            </w:r>
          </w:p>
        </w:tc>
        <w:tc>
          <w:tcPr>
            <w:tcW w:w="3976" w:type="dxa"/>
            <w:gridSpan w:val="2"/>
            <w:vMerge/>
            <w:tcBorders>
              <w:left w:val="single" w:sz="4" w:space="0" w:color="auto"/>
              <w:right w:val="single" w:sz="4" w:space="0" w:color="000000"/>
            </w:tcBorders>
            <w:shd w:val="clear" w:color="auto" w:fill="auto"/>
            <w:vAlign w:val="center"/>
          </w:tcPr>
          <w:p w:rsidR="00280C31" w:rsidRPr="002D4639" w:rsidRDefault="00280C31" w:rsidP="00280C31">
            <w:pPr>
              <w:snapToGrid w:val="0"/>
              <w:jc w:val="center"/>
              <w:rPr>
                <w:rFonts w:ascii="Times New Roman" w:hAnsi="Times New Roman" w:cs="Times New Roman"/>
                <w:lang w:val="sr-Cyrl-CS"/>
              </w:rPr>
            </w:pPr>
          </w:p>
        </w:tc>
      </w:tr>
      <w:tr w:rsidR="00280C31" w:rsidRPr="002D4639" w:rsidTr="000524A4">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280C31" w:rsidRPr="002D4639" w:rsidRDefault="00280C31" w:rsidP="00280C31">
            <w:pPr>
              <w:snapToGrid w:val="0"/>
              <w:jc w:val="center"/>
              <w:rPr>
                <w:rFonts w:ascii="Times New Roman" w:hAnsi="Times New Roman" w:cs="Times New Roman"/>
                <w:lang w:val="sr-Cyrl-CS"/>
              </w:rPr>
            </w:pPr>
            <w:r w:rsidRPr="002D4639">
              <w:rPr>
                <w:rFonts w:ascii="Times New Roman" w:hAnsi="Times New Roman" w:cs="Times New Roman"/>
                <w:lang w:val="sr-Cyrl-CS"/>
              </w:rPr>
              <w:t>4.</w:t>
            </w:r>
          </w:p>
        </w:tc>
        <w:tc>
          <w:tcPr>
            <w:tcW w:w="5805" w:type="dxa"/>
            <w:tcBorders>
              <w:top w:val="single" w:sz="4" w:space="0" w:color="000000"/>
              <w:left w:val="single" w:sz="4" w:space="0" w:color="000000"/>
              <w:bottom w:val="single" w:sz="4" w:space="0" w:color="000000"/>
              <w:right w:val="single" w:sz="4" w:space="0" w:color="auto"/>
            </w:tcBorders>
            <w:shd w:val="clear" w:color="auto" w:fill="auto"/>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Da je poštovao obaveze koje proizlaze iz važećih propisa o zaštiti na radu, zapošljavanju i uslovima rada, zaštiti životne sredine, kao i da nema zabranu obavljanja delatnosti koja je na snazi u vreme podnošenja ponude (čl. 75. st. 2. ZJN).</w:t>
            </w:r>
          </w:p>
        </w:tc>
        <w:tc>
          <w:tcPr>
            <w:tcW w:w="3976" w:type="dxa"/>
            <w:gridSpan w:val="2"/>
            <w:vMerge/>
            <w:tcBorders>
              <w:left w:val="single" w:sz="4" w:space="0" w:color="auto"/>
              <w:bottom w:val="single" w:sz="4" w:space="0" w:color="000000"/>
              <w:right w:val="single" w:sz="4" w:space="0" w:color="000000"/>
            </w:tcBorders>
            <w:shd w:val="clear" w:color="auto" w:fill="auto"/>
            <w:vAlign w:val="center"/>
          </w:tcPr>
          <w:p w:rsidR="00280C31" w:rsidRPr="002D4639" w:rsidRDefault="00280C31" w:rsidP="00280C31">
            <w:pPr>
              <w:snapToGrid w:val="0"/>
              <w:jc w:val="center"/>
              <w:rPr>
                <w:rFonts w:ascii="Times New Roman" w:hAnsi="Times New Roman" w:cs="Times New Roman"/>
                <w:lang w:val="sr-Cyrl-CS"/>
              </w:rPr>
            </w:pPr>
          </w:p>
        </w:tc>
      </w:tr>
      <w:tr w:rsidR="00280C31" w:rsidRPr="002D4639" w:rsidTr="00761497">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80C31" w:rsidRPr="002D4639" w:rsidRDefault="00280C31" w:rsidP="00280C31">
            <w:pPr>
              <w:snapToGrid w:val="0"/>
              <w:jc w:val="center"/>
              <w:rPr>
                <w:rFonts w:ascii="Times New Roman" w:hAnsi="Times New Roman" w:cs="Times New Roman"/>
                <w:lang w:val="sr-Cyrl-CS"/>
              </w:rPr>
            </w:pPr>
            <w:r w:rsidRPr="002D4639">
              <w:rPr>
                <w:rFonts w:ascii="Times New Roman" w:hAnsi="Times New Roman" w:cs="Times New Roman"/>
                <w:lang w:val="sr-Cyrl-CS"/>
              </w:rPr>
              <w:t>5.</w:t>
            </w:r>
          </w:p>
        </w:tc>
        <w:tc>
          <w:tcPr>
            <w:tcW w:w="5805" w:type="dxa"/>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Važeća dozvola nadležnog organa za obavljanje delatnosti prometa dobara iz predmeta javne nabavke.</w:t>
            </w:r>
          </w:p>
        </w:tc>
        <w:tc>
          <w:tcPr>
            <w:tcW w:w="3976" w:type="dxa"/>
            <w:gridSpan w:val="2"/>
            <w:tcBorders>
              <w:top w:val="single" w:sz="4" w:space="0" w:color="000000"/>
              <w:left w:val="single" w:sz="4" w:space="0" w:color="auto"/>
              <w:bottom w:val="single" w:sz="4" w:space="0" w:color="000000"/>
              <w:right w:val="single" w:sz="4" w:space="0" w:color="000000"/>
            </w:tcBorders>
            <w:shd w:val="clear" w:color="auto" w:fill="FBD4B4" w:themeFill="accent6" w:themeFillTint="66"/>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Rešenje Ministarstva zdravlja</w:t>
            </w:r>
          </w:p>
          <w:p w:rsidR="00280C31" w:rsidRPr="002D4639" w:rsidRDefault="00280C31" w:rsidP="00280C31">
            <w:pPr>
              <w:snapToGrid w:val="0"/>
              <w:jc w:val="center"/>
              <w:rPr>
                <w:rFonts w:ascii="Times New Roman" w:hAnsi="Times New Roman" w:cs="Times New Roman"/>
                <w:lang w:val="sr-Cyrl-CS"/>
              </w:rPr>
            </w:pPr>
          </w:p>
        </w:tc>
      </w:tr>
      <w:tr w:rsidR="00280C31" w:rsidRPr="002D4639" w:rsidTr="00761497">
        <w:trPr>
          <w:trHeight w:val="289"/>
        </w:trPr>
        <w:tc>
          <w:tcPr>
            <w:tcW w:w="71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280C31" w:rsidRPr="002D4639" w:rsidRDefault="00280C31" w:rsidP="00280C31">
            <w:pPr>
              <w:snapToGrid w:val="0"/>
              <w:jc w:val="center"/>
              <w:rPr>
                <w:rFonts w:ascii="Times New Roman" w:hAnsi="Times New Roman" w:cs="Times New Roman"/>
                <w:lang w:val="sr-Cyrl-CS"/>
              </w:rPr>
            </w:pPr>
            <w:r w:rsidRPr="002D4639">
              <w:rPr>
                <w:rFonts w:ascii="Times New Roman" w:hAnsi="Times New Roman" w:cs="Times New Roman"/>
                <w:lang w:val="sr-Cyrl-CS"/>
              </w:rPr>
              <w:t>6</w:t>
            </w:r>
          </w:p>
        </w:tc>
        <w:tc>
          <w:tcPr>
            <w:tcW w:w="5805" w:type="dxa"/>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Sva Ponuđena medicinska sredstva koja podlezu registraciji moraju biti upisana u Registar ALIMS-a</w:t>
            </w:r>
          </w:p>
          <w:p w:rsidR="00280C31" w:rsidRPr="002D4639" w:rsidRDefault="00280C31" w:rsidP="00280C31">
            <w:pPr>
              <w:snapToGrid w:val="0"/>
              <w:rPr>
                <w:rFonts w:ascii="Times New Roman" w:hAnsi="Times New Roman" w:cs="Times New Roman"/>
                <w:lang w:val="sr-Cyrl-CS"/>
              </w:rPr>
            </w:pPr>
          </w:p>
        </w:tc>
        <w:tc>
          <w:tcPr>
            <w:tcW w:w="3976" w:type="dxa"/>
            <w:gridSpan w:val="2"/>
            <w:tcBorders>
              <w:top w:val="single" w:sz="4" w:space="0" w:color="000000"/>
              <w:left w:val="single" w:sz="4" w:space="0" w:color="auto"/>
              <w:bottom w:val="single" w:sz="4" w:space="0" w:color="000000"/>
              <w:right w:val="single" w:sz="4" w:space="0" w:color="000000"/>
            </w:tcBorders>
            <w:shd w:val="clear" w:color="auto" w:fill="FBD4B4" w:themeFill="accent6" w:themeFillTint="66"/>
            <w:vAlign w:val="center"/>
          </w:tcPr>
          <w:p w:rsidR="00280C31" w:rsidRPr="002D4639" w:rsidRDefault="00280C31" w:rsidP="00280C31">
            <w:pPr>
              <w:snapToGrid w:val="0"/>
              <w:rPr>
                <w:rFonts w:ascii="Times New Roman" w:hAnsi="Times New Roman" w:cs="Times New Roman"/>
                <w:lang w:val="sr-Cyrl-CS"/>
              </w:rPr>
            </w:pPr>
            <w:r w:rsidRPr="002D4639">
              <w:rPr>
                <w:rFonts w:ascii="Times New Roman" w:hAnsi="Times New Roman" w:cs="Times New Roman"/>
                <w:lang w:val="sr-Cyrl-CS"/>
              </w:rPr>
              <w:t>Ponuđač  je u obavezi da u svojoj ponudi dostavi navedene dokaze ili navede link pomoću koga registracija ponuđenog dobra može biti proverena.</w:t>
            </w:r>
          </w:p>
        </w:tc>
      </w:tr>
      <w:tr w:rsidR="00032DC1" w:rsidRPr="002D4639" w:rsidTr="00A641FB">
        <w:trPr>
          <w:trHeight w:val="20"/>
        </w:trPr>
        <w:tc>
          <w:tcPr>
            <w:tcW w:w="71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032DC1" w:rsidRPr="002D4639" w:rsidRDefault="00032DC1" w:rsidP="00F72631">
            <w:pPr>
              <w:snapToGrid w:val="0"/>
              <w:jc w:val="center"/>
              <w:rPr>
                <w:rFonts w:ascii="Times New Roman" w:hAnsi="Times New Roman" w:cs="Times New Roman"/>
                <w:b/>
                <w:lang w:val="sr-Cyrl-CS"/>
              </w:rPr>
            </w:pPr>
          </w:p>
        </w:tc>
        <w:tc>
          <w:tcPr>
            <w:tcW w:w="5805"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tcPr>
          <w:p w:rsidR="00A641FB" w:rsidRDefault="00A641FB" w:rsidP="00A641FB">
            <w:pPr>
              <w:snapToGrid w:val="0"/>
              <w:jc w:val="center"/>
              <w:rPr>
                <w:rFonts w:ascii="Times New Roman" w:hAnsi="Times New Roman" w:cs="Times New Roman"/>
                <w:b/>
                <w:lang w:val="sr-Latn-RS"/>
              </w:rPr>
            </w:pPr>
          </w:p>
          <w:p w:rsidR="00032DC1" w:rsidRPr="002D4639" w:rsidRDefault="00032DC1" w:rsidP="00A641FB">
            <w:pPr>
              <w:snapToGrid w:val="0"/>
              <w:jc w:val="center"/>
              <w:rPr>
                <w:rFonts w:ascii="Times New Roman" w:hAnsi="Times New Roman" w:cs="Times New Roman"/>
                <w:b/>
                <w:lang w:val="sr-Cyrl-CS"/>
              </w:rPr>
            </w:pPr>
            <w:r w:rsidRPr="002D4639">
              <w:rPr>
                <w:rFonts w:ascii="Times New Roman" w:hAnsi="Times New Roman" w:cs="Times New Roman"/>
                <w:b/>
                <w:lang w:val="sr-Cyrl-CS"/>
              </w:rPr>
              <w:t>D</w:t>
            </w:r>
            <w:r w:rsidR="008018B1" w:rsidRPr="002D4639">
              <w:rPr>
                <w:rFonts w:ascii="Times New Roman" w:hAnsi="Times New Roman" w:cs="Times New Roman"/>
                <w:b/>
                <w:lang w:val="sr-Cyrl-CS"/>
              </w:rPr>
              <w:t>O</w:t>
            </w:r>
            <w:r w:rsidRPr="002D4639">
              <w:rPr>
                <w:rFonts w:ascii="Times New Roman" w:hAnsi="Times New Roman" w:cs="Times New Roman"/>
                <w:b/>
                <w:lang w:val="sr-Cyrl-CS"/>
              </w:rPr>
              <w:t>D</w:t>
            </w:r>
            <w:r w:rsidR="008018B1" w:rsidRPr="002D4639">
              <w:rPr>
                <w:rFonts w:ascii="Times New Roman" w:hAnsi="Times New Roman" w:cs="Times New Roman"/>
                <w:b/>
                <w:lang w:val="sr-Cyrl-CS"/>
              </w:rPr>
              <w:t>AT</w:t>
            </w:r>
            <w:r w:rsidRPr="002D4639">
              <w:rPr>
                <w:rFonts w:ascii="Times New Roman" w:hAnsi="Times New Roman" w:cs="Times New Roman"/>
                <w:b/>
                <w:lang w:val="sr-Cyrl-CS"/>
              </w:rPr>
              <w:t>NI USL</w:t>
            </w:r>
            <w:r w:rsidR="008018B1" w:rsidRPr="002D4639">
              <w:rPr>
                <w:rFonts w:ascii="Times New Roman" w:hAnsi="Times New Roman" w:cs="Times New Roman"/>
                <w:b/>
                <w:lang w:val="sr-Cyrl-CS"/>
              </w:rPr>
              <w:t>O</w:t>
            </w:r>
            <w:r w:rsidRPr="002D4639">
              <w:rPr>
                <w:rFonts w:ascii="Times New Roman" w:hAnsi="Times New Roman" w:cs="Times New Roman"/>
                <w:b/>
                <w:lang w:val="sr-Cyrl-CS"/>
              </w:rPr>
              <w:t>VI</w:t>
            </w:r>
          </w:p>
        </w:tc>
        <w:tc>
          <w:tcPr>
            <w:tcW w:w="3976" w:type="dxa"/>
            <w:gridSpan w:val="2"/>
            <w:tcBorders>
              <w:top w:val="single" w:sz="4" w:space="0" w:color="000000"/>
              <w:left w:val="single" w:sz="4" w:space="0" w:color="auto"/>
              <w:bottom w:val="single" w:sz="4" w:space="0" w:color="000000"/>
              <w:right w:val="single" w:sz="4" w:space="0" w:color="000000"/>
            </w:tcBorders>
            <w:shd w:val="clear" w:color="auto" w:fill="B8CCE4" w:themeFill="accent1" w:themeFillTint="66"/>
            <w:vAlign w:val="center"/>
          </w:tcPr>
          <w:p w:rsidR="00032DC1" w:rsidRPr="00F72631" w:rsidRDefault="00F72631" w:rsidP="00F72631">
            <w:pPr>
              <w:snapToGrid w:val="0"/>
              <w:jc w:val="center"/>
              <w:rPr>
                <w:rFonts w:ascii="Times New Roman" w:hAnsi="Times New Roman" w:cs="Times New Roman"/>
                <w:b/>
                <w:lang w:val="sr-Latn-RS"/>
              </w:rPr>
            </w:pPr>
            <w:r>
              <w:rPr>
                <w:rFonts w:ascii="Times New Roman" w:hAnsi="Times New Roman" w:cs="Times New Roman"/>
                <w:b/>
                <w:lang w:val="sr-Cyrl-CS"/>
              </w:rPr>
              <w:t>NAČIN DOKAZIVANjA</w:t>
            </w:r>
          </w:p>
        </w:tc>
      </w:tr>
      <w:tr w:rsidR="00032DC1" w:rsidRPr="002D4639" w:rsidTr="00F77CFB">
        <w:trPr>
          <w:trHeight w:val="864"/>
        </w:trPr>
        <w:tc>
          <w:tcPr>
            <w:tcW w:w="715" w:type="dxa"/>
            <w:tcBorders>
              <w:top w:val="single" w:sz="4" w:space="0" w:color="000000"/>
              <w:left w:val="single" w:sz="4" w:space="0" w:color="000000"/>
              <w:bottom w:val="single" w:sz="4" w:space="0" w:color="000000"/>
            </w:tcBorders>
          </w:tcPr>
          <w:p w:rsidR="00032DC1" w:rsidRPr="002D4639" w:rsidRDefault="00032DC1" w:rsidP="001A05F8">
            <w:pPr>
              <w:autoSpaceDE w:val="0"/>
              <w:autoSpaceDN w:val="0"/>
              <w:adjustRightInd w:val="0"/>
              <w:spacing w:line="240" w:lineRule="auto"/>
              <w:rPr>
                <w:rFonts w:ascii="Times New Roman" w:hAnsi="Times New Roman" w:cs="Times New Roman"/>
                <w:bCs/>
                <w:color w:val="000000"/>
                <w:lang w:val="sr-Cyrl-BA"/>
              </w:rPr>
            </w:pPr>
            <w:r w:rsidRPr="002D4639">
              <w:rPr>
                <w:rFonts w:ascii="Times New Roman" w:hAnsi="Times New Roman" w:cs="Times New Roman"/>
                <w:bCs/>
                <w:color w:val="000000"/>
                <w:lang w:val="sr-Latn-RS"/>
              </w:rPr>
              <w:t>1</w:t>
            </w:r>
            <w:r w:rsidRPr="002D4639">
              <w:rPr>
                <w:rFonts w:ascii="Times New Roman" w:hAnsi="Times New Roman" w:cs="Times New Roman"/>
                <w:bCs/>
                <w:color w:val="000000"/>
                <w:lang w:val="sr-Cyrl-BA"/>
              </w:rPr>
              <w:t>.</w:t>
            </w:r>
          </w:p>
        </w:tc>
        <w:tc>
          <w:tcPr>
            <w:tcW w:w="5812" w:type="dxa"/>
            <w:gridSpan w:val="2"/>
            <w:tcBorders>
              <w:top w:val="single" w:sz="4" w:space="0" w:color="000000"/>
              <w:left w:val="single" w:sz="4" w:space="0" w:color="000000"/>
              <w:bottom w:val="single" w:sz="4" w:space="0" w:color="000000"/>
            </w:tcBorders>
            <w:shd w:val="clear" w:color="auto" w:fill="auto"/>
            <w:vAlign w:val="center"/>
          </w:tcPr>
          <w:p w:rsidR="00032DC1" w:rsidRPr="002D4639" w:rsidRDefault="00032DC1" w:rsidP="001A05F8">
            <w:pPr>
              <w:autoSpaceDE w:val="0"/>
              <w:autoSpaceDN w:val="0"/>
              <w:adjustRightInd w:val="0"/>
              <w:spacing w:line="240" w:lineRule="auto"/>
              <w:rPr>
                <w:rFonts w:ascii="Times New Roman" w:hAnsi="Times New Roman" w:cs="Times New Roman"/>
                <w:bCs/>
                <w:color w:val="000000"/>
              </w:rPr>
            </w:pPr>
            <w:r w:rsidRPr="002D4639">
              <w:rPr>
                <w:rFonts w:ascii="Times New Roman" w:hAnsi="Times New Roman" w:cs="Times New Roman"/>
                <w:b/>
                <w:bCs/>
                <w:color w:val="000000"/>
              </w:rPr>
              <w:t xml:space="preserve">Uslov: </w:t>
            </w:r>
            <w:r w:rsidRPr="002D4639">
              <w:rPr>
                <w:rFonts w:ascii="Times New Roman" w:hAnsi="Times New Roman" w:cs="Times New Roman"/>
                <w:bCs/>
                <w:color w:val="000000"/>
              </w:rPr>
              <w:t>Sertifikati za tražena dobra</w:t>
            </w:r>
          </w:p>
          <w:p w:rsidR="00032DC1" w:rsidRPr="002D4639" w:rsidRDefault="00032DC1" w:rsidP="001A05F8">
            <w:pPr>
              <w:autoSpaceDE w:val="0"/>
              <w:autoSpaceDN w:val="0"/>
              <w:adjustRightInd w:val="0"/>
              <w:spacing w:line="240" w:lineRule="auto"/>
              <w:jc w:val="both"/>
              <w:rPr>
                <w:rFonts w:ascii="Times New Roman" w:hAnsi="Times New Roman" w:cs="Times New Roman"/>
                <w:b/>
                <w:bCs/>
                <w:color w:val="000000"/>
              </w:rPr>
            </w:pPr>
            <w:r w:rsidRPr="002D4639">
              <w:rPr>
                <w:rFonts w:ascii="Times New Roman" w:hAnsi="Times New Roman" w:cs="Times New Roman"/>
                <w:b/>
                <w:bCs/>
                <w:color w:val="000000"/>
              </w:rPr>
              <w:t xml:space="preserve"> Dokaz: </w:t>
            </w:r>
            <w:r w:rsidRPr="002D4639">
              <w:rPr>
                <w:rFonts w:ascii="Times New Roman" w:hAnsi="Times New Roman" w:cs="Times New Roman"/>
                <w:color w:val="000000"/>
              </w:rPr>
              <w:t xml:space="preserve">Neophodno je da ponuđač za svako ponuđeno UVOZNO dobro </w:t>
            </w:r>
            <w:r w:rsidRPr="002D4639">
              <w:rPr>
                <w:rFonts w:ascii="Times New Roman" w:hAnsi="Times New Roman" w:cs="Times New Roman"/>
                <w:b/>
                <w:color w:val="000000"/>
              </w:rPr>
              <w:t>dostavi kopiju</w:t>
            </w:r>
            <w:r w:rsidRPr="002D4639">
              <w:rPr>
                <w:rFonts w:ascii="Times New Roman" w:hAnsi="Times New Roman" w:cs="Times New Roman"/>
                <w:color w:val="000000"/>
              </w:rPr>
              <w:t xml:space="preserve"> CE sertifikata (znaka) </w:t>
            </w:r>
          </w:p>
        </w:tc>
        <w:tc>
          <w:tcPr>
            <w:tcW w:w="3969" w:type="dxa"/>
            <w:tcBorders>
              <w:top w:val="single" w:sz="4" w:space="0" w:color="000000"/>
              <w:left w:val="single" w:sz="4" w:space="0" w:color="000000"/>
              <w:bottom w:val="single" w:sz="4" w:space="0" w:color="000000"/>
              <w:right w:val="single" w:sz="4" w:space="0" w:color="auto"/>
            </w:tcBorders>
            <w:shd w:val="clear" w:color="auto" w:fill="auto"/>
            <w:vAlign w:val="center"/>
          </w:tcPr>
          <w:p w:rsidR="00032DC1" w:rsidRPr="002D4639" w:rsidRDefault="00032DC1" w:rsidP="00032DC1">
            <w:pPr>
              <w:snapToGrid w:val="0"/>
              <w:rPr>
                <w:rFonts w:ascii="Times New Roman" w:hAnsi="Times New Roman" w:cs="Times New Roman"/>
                <w:lang w:val="sr-Cyrl-CS"/>
              </w:rPr>
            </w:pPr>
            <w:r w:rsidRPr="002D4639">
              <w:rPr>
                <w:rFonts w:ascii="Times New Roman" w:hAnsi="Times New Roman" w:cs="Times New Roman"/>
                <w:lang w:val="sr-Cyrl-CS"/>
              </w:rPr>
              <w:t>Dostavljanje Ce sertifikata</w:t>
            </w:r>
          </w:p>
          <w:p w:rsidR="00032DC1" w:rsidRPr="002D4639" w:rsidRDefault="00032DC1" w:rsidP="001A05F8">
            <w:pPr>
              <w:snapToGrid w:val="0"/>
              <w:jc w:val="both"/>
              <w:rPr>
                <w:rFonts w:ascii="Times New Roman" w:hAnsi="Times New Roman" w:cs="Times New Roman"/>
                <w:sz w:val="20"/>
                <w:lang w:val="sr-Cyrl-CS"/>
              </w:rPr>
            </w:pPr>
          </w:p>
        </w:tc>
      </w:tr>
      <w:tr w:rsidR="00032DC1" w:rsidRPr="002D4639" w:rsidTr="00F77CFB">
        <w:trPr>
          <w:trHeight w:val="840"/>
        </w:trPr>
        <w:tc>
          <w:tcPr>
            <w:tcW w:w="715" w:type="dxa"/>
            <w:tcBorders>
              <w:top w:val="single" w:sz="4" w:space="0" w:color="000000"/>
              <w:left w:val="single" w:sz="4" w:space="0" w:color="000000"/>
              <w:bottom w:val="single" w:sz="4" w:space="0" w:color="000000"/>
            </w:tcBorders>
          </w:tcPr>
          <w:p w:rsidR="00032DC1" w:rsidRPr="002D4639" w:rsidRDefault="00032DC1" w:rsidP="001A05F8">
            <w:pPr>
              <w:snapToGrid w:val="0"/>
              <w:rPr>
                <w:rFonts w:ascii="Times New Roman" w:hAnsi="Times New Roman" w:cs="Times New Roman"/>
                <w:lang w:val="sr-Cyrl-BA"/>
              </w:rPr>
            </w:pPr>
            <w:r w:rsidRPr="002D4639">
              <w:rPr>
                <w:rFonts w:ascii="Times New Roman" w:hAnsi="Times New Roman" w:cs="Times New Roman"/>
                <w:lang w:val="sr-Latn-RS"/>
              </w:rPr>
              <w:t>2</w:t>
            </w:r>
            <w:r w:rsidRPr="002D4639">
              <w:rPr>
                <w:rFonts w:ascii="Times New Roman" w:hAnsi="Times New Roman" w:cs="Times New Roman"/>
                <w:lang w:val="sr-Cyrl-BA"/>
              </w:rPr>
              <w:t>.</w:t>
            </w:r>
          </w:p>
        </w:tc>
        <w:tc>
          <w:tcPr>
            <w:tcW w:w="5812" w:type="dxa"/>
            <w:gridSpan w:val="2"/>
            <w:tcBorders>
              <w:top w:val="single" w:sz="4" w:space="0" w:color="000000"/>
              <w:left w:val="single" w:sz="4" w:space="0" w:color="000000"/>
              <w:bottom w:val="single" w:sz="4" w:space="0" w:color="000000"/>
            </w:tcBorders>
            <w:shd w:val="clear" w:color="auto" w:fill="auto"/>
            <w:vAlign w:val="center"/>
          </w:tcPr>
          <w:p w:rsidR="00032DC1" w:rsidRPr="002D4639" w:rsidRDefault="00032DC1" w:rsidP="001A05F8">
            <w:pPr>
              <w:snapToGrid w:val="0"/>
              <w:rPr>
                <w:rFonts w:ascii="Times New Roman" w:hAnsi="Times New Roman" w:cs="Times New Roman"/>
              </w:rPr>
            </w:pPr>
            <w:r w:rsidRPr="002D4639">
              <w:rPr>
                <w:rFonts w:ascii="Times New Roman" w:hAnsi="Times New Roman" w:cs="Times New Roman"/>
                <w:b/>
              </w:rPr>
              <w:t>Usl</w:t>
            </w:r>
            <w:r w:rsidR="008018B1" w:rsidRPr="002D4639">
              <w:rPr>
                <w:rFonts w:ascii="Times New Roman" w:hAnsi="Times New Roman" w:cs="Times New Roman"/>
                <w:b/>
              </w:rPr>
              <w:t>o</w:t>
            </w:r>
            <w:r w:rsidRPr="002D4639">
              <w:rPr>
                <w:rFonts w:ascii="Times New Roman" w:hAnsi="Times New Roman" w:cs="Times New Roman"/>
                <w:b/>
              </w:rPr>
              <w:t>v:</w:t>
            </w:r>
            <w:r w:rsidRPr="002D4639">
              <w:rPr>
                <w:rFonts w:ascii="Times New Roman" w:hAnsi="Times New Roman" w:cs="Times New Roman"/>
              </w:rPr>
              <w:t xml:space="preserve"> K</w:t>
            </w:r>
            <w:r w:rsidR="008018B1" w:rsidRPr="002D4639">
              <w:rPr>
                <w:rFonts w:ascii="Times New Roman" w:hAnsi="Times New Roman" w:cs="Times New Roman"/>
              </w:rPr>
              <w:t>a</w:t>
            </w:r>
            <w:r w:rsidRPr="002D4639">
              <w:rPr>
                <w:rFonts w:ascii="Times New Roman" w:hAnsi="Times New Roman" w:cs="Times New Roman"/>
              </w:rPr>
              <w:t>dr</w:t>
            </w:r>
            <w:r w:rsidR="008018B1" w:rsidRPr="002D4639">
              <w:rPr>
                <w:rFonts w:ascii="Times New Roman" w:hAnsi="Times New Roman" w:cs="Times New Roman"/>
              </w:rPr>
              <w:t>o</w:t>
            </w:r>
            <w:r w:rsidRPr="002D4639">
              <w:rPr>
                <w:rFonts w:ascii="Times New Roman" w:hAnsi="Times New Roman" w:cs="Times New Roman"/>
              </w:rPr>
              <w:t>vski k</w:t>
            </w:r>
            <w:r w:rsidR="008018B1" w:rsidRPr="002D4639">
              <w:rPr>
                <w:rFonts w:ascii="Times New Roman" w:hAnsi="Times New Roman" w:cs="Times New Roman"/>
              </w:rPr>
              <w:t>a</w:t>
            </w:r>
            <w:r w:rsidRPr="002D4639">
              <w:rPr>
                <w:rFonts w:ascii="Times New Roman" w:hAnsi="Times New Roman" w:cs="Times New Roman"/>
              </w:rPr>
              <w:t>p</w:t>
            </w:r>
            <w:r w:rsidR="008018B1" w:rsidRPr="002D4639">
              <w:rPr>
                <w:rFonts w:ascii="Times New Roman" w:hAnsi="Times New Roman" w:cs="Times New Roman"/>
              </w:rPr>
              <w:t>a</w:t>
            </w:r>
            <w:r w:rsidRPr="002D4639">
              <w:rPr>
                <w:rFonts w:ascii="Times New Roman" w:hAnsi="Times New Roman" w:cs="Times New Roman"/>
              </w:rPr>
              <w:t>cit</w:t>
            </w:r>
            <w:r w:rsidR="008018B1" w:rsidRPr="002D4639">
              <w:rPr>
                <w:rFonts w:ascii="Times New Roman" w:hAnsi="Times New Roman" w:cs="Times New Roman"/>
              </w:rPr>
              <w:t>e</w:t>
            </w:r>
            <w:r w:rsidRPr="002D4639">
              <w:rPr>
                <w:rFonts w:ascii="Times New Roman" w:hAnsi="Times New Roman" w:cs="Times New Roman"/>
              </w:rPr>
              <w:t>t</w:t>
            </w:r>
          </w:p>
          <w:p w:rsidR="00032DC1" w:rsidRPr="002D4639" w:rsidRDefault="00032DC1" w:rsidP="001A05F8">
            <w:pPr>
              <w:snapToGrid w:val="0"/>
              <w:jc w:val="both"/>
              <w:rPr>
                <w:rFonts w:ascii="Times New Roman" w:hAnsi="Times New Roman" w:cs="Times New Roman"/>
                <w:lang w:val="sr-Cyrl-CS"/>
              </w:rPr>
            </w:pPr>
            <w:r w:rsidRPr="002D4639">
              <w:rPr>
                <w:rFonts w:ascii="Times New Roman" w:hAnsi="Times New Roman" w:cs="Times New Roman"/>
                <w:b/>
              </w:rPr>
              <w:t>D</w:t>
            </w:r>
            <w:r w:rsidR="008018B1" w:rsidRPr="002D4639">
              <w:rPr>
                <w:rFonts w:ascii="Times New Roman" w:hAnsi="Times New Roman" w:cs="Times New Roman"/>
                <w:b/>
              </w:rPr>
              <w:t>o</w:t>
            </w:r>
            <w:r w:rsidRPr="002D4639">
              <w:rPr>
                <w:rFonts w:ascii="Times New Roman" w:hAnsi="Times New Roman" w:cs="Times New Roman"/>
                <w:b/>
              </w:rPr>
              <w:t>k</w:t>
            </w:r>
            <w:r w:rsidR="008018B1" w:rsidRPr="002D4639">
              <w:rPr>
                <w:rFonts w:ascii="Times New Roman" w:hAnsi="Times New Roman" w:cs="Times New Roman"/>
                <w:b/>
              </w:rPr>
              <w:t>a</w:t>
            </w:r>
            <w:r w:rsidRPr="002D4639">
              <w:rPr>
                <w:rFonts w:ascii="Times New Roman" w:hAnsi="Times New Roman" w:cs="Times New Roman"/>
                <w:b/>
              </w:rPr>
              <w:t>z</w:t>
            </w:r>
            <w:proofErr w:type="gramStart"/>
            <w:r w:rsidRPr="002D4639">
              <w:rPr>
                <w:rFonts w:ascii="Times New Roman" w:hAnsi="Times New Roman" w:cs="Times New Roman"/>
                <w:b/>
              </w:rPr>
              <w:t>:</w:t>
            </w:r>
            <w:r w:rsidRPr="002D4639">
              <w:rPr>
                <w:rFonts w:ascii="Times New Roman" w:hAnsi="Times New Roman" w:cs="Times New Roman"/>
                <w:lang w:val="sr-Cyrl-CS"/>
              </w:rPr>
              <w:t>I</w:t>
            </w:r>
            <w:r w:rsidRPr="002D4639">
              <w:rPr>
                <w:rFonts w:ascii="Times New Roman" w:hAnsi="Times New Roman" w:cs="Times New Roman"/>
              </w:rPr>
              <w:t>z</w:t>
            </w:r>
            <w:r w:rsidR="008018B1" w:rsidRPr="002D4639">
              <w:rPr>
                <w:rFonts w:ascii="Times New Roman" w:hAnsi="Times New Roman" w:cs="Times New Roman"/>
              </w:rPr>
              <w:t>ja</w:t>
            </w:r>
            <w:r w:rsidRPr="002D4639">
              <w:rPr>
                <w:rFonts w:ascii="Times New Roman" w:hAnsi="Times New Roman" w:cs="Times New Roman"/>
              </w:rPr>
              <w:t>v</w:t>
            </w:r>
            <w:r w:rsidR="008018B1" w:rsidRPr="002D4639">
              <w:rPr>
                <w:rFonts w:ascii="Times New Roman" w:hAnsi="Times New Roman" w:cs="Times New Roman"/>
              </w:rPr>
              <w:t>a</w:t>
            </w:r>
            <w:proofErr w:type="gramEnd"/>
            <w:r w:rsidRPr="002D4639">
              <w:rPr>
                <w:rFonts w:ascii="Times New Roman" w:hAnsi="Times New Roman" w:cs="Times New Roman"/>
                <w:lang w:val="sr-Cyrl-CS"/>
              </w:rPr>
              <w:t xml:space="preserve"> p</w:t>
            </w:r>
            <w:r w:rsidR="008018B1" w:rsidRPr="002D4639">
              <w:rPr>
                <w:rFonts w:ascii="Times New Roman" w:hAnsi="Times New Roman" w:cs="Times New Roman"/>
                <w:lang w:val="sr-Cyrl-CS"/>
              </w:rPr>
              <w:t>o</w:t>
            </w:r>
            <w:r w:rsidRPr="002D4639">
              <w:rPr>
                <w:rFonts w:ascii="Times New Roman" w:hAnsi="Times New Roman" w:cs="Times New Roman"/>
                <w:lang w:val="sr-Cyrl-CS"/>
              </w:rPr>
              <w:t>nuđ</w:t>
            </w:r>
            <w:r w:rsidR="008018B1" w:rsidRPr="002D4639">
              <w:rPr>
                <w:rFonts w:ascii="Times New Roman" w:hAnsi="Times New Roman" w:cs="Times New Roman"/>
                <w:lang w:val="sr-Cyrl-CS"/>
              </w:rPr>
              <w:t>a</w:t>
            </w:r>
            <w:r w:rsidRPr="002D4639">
              <w:rPr>
                <w:rFonts w:ascii="Times New Roman" w:hAnsi="Times New Roman" w:cs="Times New Roman"/>
                <w:lang w:val="sr-Cyrl-CS"/>
              </w:rPr>
              <w:t>č</w:t>
            </w:r>
            <w:r w:rsidR="008018B1" w:rsidRPr="002D4639">
              <w:rPr>
                <w:rFonts w:ascii="Times New Roman" w:hAnsi="Times New Roman" w:cs="Times New Roman"/>
                <w:lang w:val="sr-Cyrl-CS"/>
              </w:rPr>
              <w:t>a</w:t>
            </w:r>
            <w:r w:rsidRPr="002D4639">
              <w:rPr>
                <w:rFonts w:ascii="Times New Roman" w:hAnsi="Times New Roman" w:cs="Times New Roman"/>
                <w:lang w:val="sr-Cyrl-CS"/>
              </w:rPr>
              <w:t xml:space="preserve"> d</w:t>
            </w:r>
            <w:r w:rsidR="008018B1" w:rsidRPr="002D4639">
              <w:rPr>
                <w:rFonts w:ascii="Times New Roman" w:hAnsi="Times New Roman" w:cs="Times New Roman"/>
                <w:lang w:val="sr-Cyrl-CS"/>
              </w:rPr>
              <w:t>a</w:t>
            </w:r>
            <w:r w:rsidRPr="002D4639">
              <w:rPr>
                <w:rFonts w:ascii="Times New Roman" w:hAnsi="Times New Roman" w:cs="Times New Roman"/>
                <w:lang w:val="sr-Cyrl-CS"/>
              </w:rPr>
              <w:t xml:space="preserve"> im</w:t>
            </w:r>
            <w:r w:rsidR="008018B1" w:rsidRPr="002D4639">
              <w:rPr>
                <w:rFonts w:ascii="Times New Roman" w:hAnsi="Times New Roman" w:cs="Times New Roman"/>
                <w:lang w:val="sr-Cyrl-CS"/>
              </w:rPr>
              <w:t>a</w:t>
            </w:r>
            <w:r w:rsidRPr="002D4639">
              <w:rPr>
                <w:rFonts w:ascii="Times New Roman" w:hAnsi="Times New Roman" w:cs="Times New Roman"/>
                <w:lang w:val="sr-Cyrl-CS"/>
              </w:rPr>
              <w:t xml:space="preserve"> u r</w:t>
            </w:r>
            <w:r w:rsidR="008018B1" w:rsidRPr="002D4639">
              <w:rPr>
                <w:rFonts w:ascii="Times New Roman" w:hAnsi="Times New Roman" w:cs="Times New Roman"/>
                <w:lang w:val="sr-Cyrl-CS"/>
              </w:rPr>
              <w:t>a</w:t>
            </w:r>
            <w:r w:rsidRPr="002D4639">
              <w:rPr>
                <w:rFonts w:ascii="Times New Roman" w:hAnsi="Times New Roman" w:cs="Times New Roman"/>
                <w:lang w:val="sr-Cyrl-CS"/>
              </w:rPr>
              <w:t>dn</w:t>
            </w:r>
            <w:r w:rsidR="008018B1" w:rsidRPr="002D4639">
              <w:rPr>
                <w:rFonts w:ascii="Times New Roman" w:hAnsi="Times New Roman" w:cs="Times New Roman"/>
                <w:lang w:val="sr-Cyrl-CS"/>
              </w:rPr>
              <w:t>o</w:t>
            </w:r>
            <w:r w:rsidRPr="002D4639">
              <w:rPr>
                <w:rFonts w:ascii="Times New Roman" w:hAnsi="Times New Roman" w:cs="Times New Roman"/>
                <w:lang w:val="sr-Cyrl-CS"/>
              </w:rPr>
              <w:t xml:space="preserve">m </w:t>
            </w:r>
            <w:r w:rsidR="008018B1" w:rsidRPr="002D4639">
              <w:rPr>
                <w:rFonts w:ascii="Times New Roman" w:hAnsi="Times New Roman" w:cs="Times New Roman"/>
                <w:lang w:val="sr-Cyrl-CS"/>
              </w:rPr>
              <w:t>o</w:t>
            </w:r>
            <w:r w:rsidRPr="002D4639">
              <w:rPr>
                <w:rFonts w:ascii="Times New Roman" w:hAnsi="Times New Roman" w:cs="Times New Roman"/>
                <w:lang w:val="sr-Cyrl-CS"/>
              </w:rPr>
              <w:t>dn</w:t>
            </w:r>
            <w:r w:rsidR="008018B1" w:rsidRPr="002D4639">
              <w:rPr>
                <w:rFonts w:ascii="Times New Roman" w:hAnsi="Times New Roman" w:cs="Times New Roman"/>
                <w:lang w:val="sr-Cyrl-CS"/>
              </w:rPr>
              <w:t>o</w:t>
            </w:r>
            <w:r w:rsidRPr="002D4639">
              <w:rPr>
                <w:rFonts w:ascii="Times New Roman" w:hAnsi="Times New Roman" w:cs="Times New Roman"/>
                <w:lang w:val="sr-Cyrl-CS"/>
              </w:rPr>
              <w:t xml:space="preserve">su </w:t>
            </w:r>
            <w:r w:rsidR="008018B1" w:rsidRPr="002D4639">
              <w:rPr>
                <w:rFonts w:ascii="Times New Roman" w:hAnsi="Times New Roman" w:cs="Times New Roman"/>
                <w:lang w:val="sr-Cyrl-CS"/>
              </w:rPr>
              <w:t>je</w:t>
            </w:r>
            <w:r w:rsidRPr="002D4639">
              <w:rPr>
                <w:rFonts w:ascii="Times New Roman" w:hAnsi="Times New Roman" w:cs="Times New Roman"/>
                <w:lang w:val="sr-Cyrl-CS"/>
              </w:rPr>
              <w:t>dn</w:t>
            </w:r>
            <w:r w:rsidR="008018B1" w:rsidRPr="002D4639">
              <w:rPr>
                <w:rFonts w:ascii="Times New Roman" w:hAnsi="Times New Roman" w:cs="Times New Roman"/>
                <w:lang w:val="sr-Cyrl-CS"/>
              </w:rPr>
              <w:t>o</w:t>
            </w:r>
            <w:r w:rsidRPr="002D4639">
              <w:rPr>
                <w:rFonts w:ascii="Times New Roman" w:hAnsi="Times New Roman" w:cs="Times New Roman"/>
                <w:lang w:val="sr-Cyrl-CS"/>
              </w:rPr>
              <w:t>g z</w:t>
            </w:r>
            <w:r w:rsidR="008018B1" w:rsidRPr="002D4639">
              <w:rPr>
                <w:rFonts w:ascii="Times New Roman" w:hAnsi="Times New Roman" w:cs="Times New Roman"/>
                <w:lang w:val="sr-Cyrl-CS"/>
              </w:rPr>
              <w:t>a</w:t>
            </w:r>
            <w:r w:rsidRPr="002D4639">
              <w:rPr>
                <w:rFonts w:ascii="Times New Roman" w:hAnsi="Times New Roman" w:cs="Times New Roman"/>
                <w:lang w:val="sr-Cyrl-CS"/>
              </w:rPr>
              <w:t>p</w:t>
            </w:r>
            <w:r w:rsidR="008018B1" w:rsidRPr="002D4639">
              <w:rPr>
                <w:rFonts w:ascii="Times New Roman" w:hAnsi="Times New Roman" w:cs="Times New Roman"/>
                <w:lang w:val="sr-Cyrl-CS"/>
              </w:rPr>
              <w:t>o</w:t>
            </w:r>
            <w:r w:rsidRPr="002D4639">
              <w:rPr>
                <w:rFonts w:ascii="Times New Roman" w:hAnsi="Times New Roman" w:cs="Times New Roman"/>
                <w:lang w:val="sr-Cyrl-CS"/>
              </w:rPr>
              <w:t>sl</w:t>
            </w:r>
            <w:r w:rsidR="008018B1" w:rsidRPr="002D4639">
              <w:rPr>
                <w:rFonts w:ascii="Times New Roman" w:hAnsi="Times New Roman" w:cs="Times New Roman"/>
                <w:lang w:val="sr-Cyrl-CS"/>
              </w:rPr>
              <w:t>e</w:t>
            </w:r>
            <w:r w:rsidRPr="002D4639">
              <w:rPr>
                <w:rFonts w:ascii="Times New Roman" w:hAnsi="Times New Roman" w:cs="Times New Roman"/>
                <w:lang w:val="sr-Cyrl-CS"/>
              </w:rPr>
              <w:t>m</w:t>
            </w:r>
            <w:r w:rsidR="008018B1" w:rsidRPr="002D4639">
              <w:rPr>
                <w:rFonts w:ascii="Times New Roman" w:hAnsi="Times New Roman" w:cs="Times New Roman"/>
                <w:lang w:val="sr-Cyrl-CS"/>
              </w:rPr>
              <w:t>o</w:t>
            </w:r>
            <w:r w:rsidRPr="002D4639">
              <w:rPr>
                <w:rFonts w:ascii="Times New Roman" w:hAnsi="Times New Roman" w:cs="Times New Roman"/>
                <w:lang w:val="sr-Cyrl-CS"/>
              </w:rPr>
              <w:t>g Dipl. f</w:t>
            </w:r>
            <w:r w:rsidR="008018B1" w:rsidRPr="002D4639">
              <w:rPr>
                <w:rFonts w:ascii="Times New Roman" w:hAnsi="Times New Roman" w:cs="Times New Roman"/>
                <w:lang w:val="sr-Cyrl-CS"/>
              </w:rPr>
              <w:t>a</w:t>
            </w:r>
            <w:r w:rsidRPr="002D4639">
              <w:rPr>
                <w:rFonts w:ascii="Times New Roman" w:hAnsi="Times New Roman" w:cs="Times New Roman"/>
                <w:lang w:val="sr-Cyrl-CS"/>
              </w:rPr>
              <w:t>rm</w:t>
            </w:r>
            <w:r w:rsidR="008018B1" w:rsidRPr="002D4639">
              <w:rPr>
                <w:rFonts w:ascii="Times New Roman" w:hAnsi="Times New Roman" w:cs="Times New Roman"/>
                <w:lang w:val="sr-Cyrl-CS"/>
              </w:rPr>
              <w:t>a</w:t>
            </w:r>
            <w:r w:rsidRPr="002D4639">
              <w:rPr>
                <w:rFonts w:ascii="Times New Roman" w:hAnsi="Times New Roman" w:cs="Times New Roman"/>
                <w:lang w:val="sr-Cyrl-CS"/>
              </w:rPr>
              <w:t>c</w:t>
            </w:r>
            <w:r w:rsidR="008018B1" w:rsidRPr="002D4639">
              <w:rPr>
                <w:rFonts w:ascii="Times New Roman" w:hAnsi="Times New Roman" w:cs="Times New Roman"/>
                <w:lang w:val="sr-Cyrl-CS"/>
              </w:rPr>
              <w:t>e</w:t>
            </w:r>
            <w:r w:rsidRPr="002D4639">
              <w:rPr>
                <w:rFonts w:ascii="Times New Roman" w:hAnsi="Times New Roman" w:cs="Times New Roman"/>
                <w:lang w:val="sr-Cyrl-CS"/>
              </w:rPr>
              <w:t>ut</w:t>
            </w:r>
            <w:r w:rsidR="008018B1" w:rsidRPr="002D4639">
              <w:rPr>
                <w:rFonts w:ascii="Times New Roman" w:hAnsi="Times New Roman" w:cs="Times New Roman"/>
                <w:lang w:val="sr-Cyrl-CS"/>
              </w:rPr>
              <w:t>a</w:t>
            </w:r>
            <w:r w:rsidRPr="002D4639">
              <w:rPr>
                <w:rFonts w:ascii="Times New Roman" w:hAnsi="Times New Roman" w:cs="Times New Roman"/>
                <w:lang w:val="sr-Cyrl-CS"/>
              </w:rPr>
              <w:t xml:space="preserve"> / l</w:t>
            </w:r>
            <w:r w:rsidR="008018B1" w:rsidRPr="002D4639">
              <w:rPr>
                <w:rFonts w:ascii="Times New Roman" w:hAnsi="Times New Roman" w:cs="Times New Roman"/>
                <w:lang w:val="sr-Cyrl-CS"/>
              </w:rPr>
              <w:t>e</w:t>
            </w:r>
            <w:r w:rsidRPr="002D4639">
              <w:rPr>
                <w:rFonts w:ascii="Times New Roman" w:hAnsi="Times New Roman" w:cs="Times New Roman"/>
                <w:lang w:val="sr-Cyrl-CS"/>
              </w:rPr>
              <w:t>k</w:t>
            </w:r>
            <w:r w:rsidR="008018B1" w:rsidRPr="002D4639">
              <w:rPr>
                <w:rFonts w:ascii="Times New Roman" w:hAnsi="Times New Roman" w:cs="Times New Roman"/>
                <w:lang w:val="sr-Cyrl-CS"/>
              </w:rPr>
              <w:t>a</w:t>
            </w:r>
            <w:r w:rsidRPr="002D4639">
              <w:rPr>
                <w:rFonts w:ascii="Times New Roman" w:hAnsi="Times New Roman" w:cs="Times New Roman"/>
                <w:lang w:val="sr-Cyrl-CS"/>
              </w:rPr>
              <w:t>r</w:t>
            </w:r>
            <w:r w:rsidR="008018B1" w:rsidRPr="002D4639">
              <w:rPr>
                <w:rFonts w:ascii="Times New Roman" w:hAnsi="Times New Roman" w:cs="Times New Roman"/>
                <w:lang w:val="sr-Cyrl-CS"/>
              </w:rPr>
              <w:t>a</w:t>
            </w:r>
            <w:r w:rsidRPr="002D4639">
              <w:rPr>
                <w:rFonts w:ascii="Times New Roman" w:hAnsi="Times New Roman" w:cs="Times New Roman"/>
                <w:lang w:val="sr-Cyrl-CS"/>
              </w:rPr>
              <w:t>.</w:t>
            </w:r>
          </w:p>
        </w:tc>
        <w:tc>
          <w:tcPr>
            <w:tcW w:w="3969" w:type="dxa"/>
            <w:tcBorders>
              <w:top w:val="single" w:sz="4" w:space="0" w:color="000000"/>
              <w:left w:val="single" w:sz="4" w:space="0" w:color="000000"/>
              <w:bottom w:val="single" w:sz="4" w:space="0" w:color="000000"/>
              <w:right w:val="single" w:sz="4" w:space="0" w:color="auto"/>
            </w:tcBorders>
            <w:shd w:val="clear" w:color="auto" w:fill="auto"/>
            <w:vAlign w:val="center"/>
          </w:tcPr>
          <w:p w:rsidR="00032DC1" w:rsidRPr="002D4639" w:rsidRDefault="00032DC1" w:rsidP="00032DC1">
            <w:pPr>
              <w:snapToGrid w:val="0"/>
              <w:rPr>
                <w:rFonts w:ascii="Times New Roman" w:hAnsi="Times New Roman" w:cs="Times New Roman"/>
                <w:lang w:val="sr-Cyrl-CS"/>
              </w:rPr>
            </w:pPr>
            <w:r w:rsidRPr="002D4639">
              <w:rPr>
                <w:rFonts w:ascii="Times New Roman" w:hAnsi="Times New Roman" w:cs="Times New Roman"/>
                <w:lang w:val="sr-Cyrl-CS"/>
              </w:rPr>
              <w:t>Fotokopija radne knjižice ili obrasca M1/M2</w:t>
            </w:r>
          </w:p>
          <w:p w:rsidR="00032DC1" w:rsidRPr="002D4639" w:rsidRDefault="00032DC1" w:rsidP="001A05F8">
            <w:pPr>
              <w:snapToGrid w:val="0"/>
              <w:jc w:val="both"/>
              <w:rPr>
                <w:rFonts w:ascii="Times New Roman" w:hAnsi="Times New Roman" w:cs="Times New Roman"/>
                <w:sz w:val="20"/>
                <w:lang w:val="sr-Cyrl-CS"/>
              </w:rPr>
            </w:pPr>
          </w:p>
        </w:tc>
      </w:tr>
      <w:tr w:rsidR="00032DC1" w:rsidRPr="002D4639" w:rsidTr="00F77CFB">
        <w:trPr>
          <w:trHeight w:val="840"/>
        </w:trPr>
        <w:tc>
          <w:tcPr>
            <w:tcW w:w="715" w:type="dxa"/>
            <w:tcBorders>
              <w:top w:val="single" w:sz="4" w:space="0" w:color="000000"/>
              <w:left w:val="single" w:sz="4" w:space="0" w:color="000000"/>
              <w:bottom w:val="single" w:sz="4" w:space="0" w:color="000000"/>
            </w:tcBorders>
          </w:tcPr>
          <w:p w:rsidR="00032DC1" w:rsidRPr="002D4639" w:rsidRDefault="00051BE7" w:rsidP="001A05F8">
            <w:pPr>
              <w:snapToGrid w:val="0"/>
              <w:rPr>
                <w:rFonts w:ascii="Times New Roman" w:hAnsi="Times New Roman" w:cs="Times New Roman"/>
                <w:lang w:val="sr-Latn-RS"/>
              </w:rPr>
            </w:pPr>
            <w:r w:rsidRPr="002D4639">
              <w:rPr>
                <w:rFonts w:ascii="Times New Roman" w:hAnsi="Times New Roman" w:cs="Times New Roman"/>
                <w:lang w:val="sr-Latn-RS"/>
              </w:rPr>
              <w:t>3.</w:t>
            </w:r>
          </w:p>
        </w:tc>
        <w:tc>
          <w:tcPr>
            <w:tcW w:w="5812" w:type="dxa"/>
            <w:gridSpan w:val="2"/>
            <w:tcBorders>
              <w:top w:val="single" w:sz="4" w:space="0" w:color="000000"/>
              <w:left w:val="single" w:sz="4" w:space="0" w:color="000000"/>
              <w:bottom w:val="single" w:sz="4" w:space="0" w:color="000000"/>
            </w:tcBorders>
            <w:shd w:val="clear" w:color="auto" w:fill="auto"/>
            <w:vAlign w:val="center"/>
          </w:tcPr>
          <w:p w:rsidR="00032DC1" w:rsidRPr="002D4639" w:rsidRDefault="00032DC1" w:rsidP="00032DC1">
            <w:pPr>
              <w:snapToGrid w:val="0"/>
              <w:rPr>
                <w:rFonts w:ascii="Times New Roman" w:hAnsi="Times New Roman" w:cs="Times New Roman"/>
                <w:lang w:val="sr-Latn-CS"/>
              </w:rPr>
            </w:pPr>
            <w:r w:rsidRPr="002D4639">
              <w:rPr>
                <w:rFonts w:ascii="Times New Roman" w:hAnsi="Times New Roman" w:cs="Times New Roman"/>
                <w:b/>
                <w:lang w:val="sr-Latn-CS"/>
              </w:rPr>
              <w:t>Uslov:</w:t>
            </w:r>
            <w:r w:rsidRPr="002D4639">
              <w:rPr>
                <w:rFonts w:ascii="Times New Roman" w:hAnsi="Times New Roman" w:cs="Times New Roman"/>
                <w:lang w:val="sr-Latn-CS"/>
              </w:rPr>
              <w:t>Tehnički kapacitet</w:t>
            </w:r>
          </w:p>
          <w:p w:rsidR="00032DC1" w:rsidRPr="002D4639" w:rsidRDefault="00032DC1" w:rsidP="00032DC1">
            <w:pPr>
              <w:snapToGrid w:val="0"/>
              <w:rPr>
                <w:rFonts w:ascii="Times New Roman" w:hAnsi="Times New Roman" w:cs="Times New Roman"/>
                <w:lang w:val="sr-Latn-CS"/>
              </w:rPr>
            </w:pPr>
            <w:r w:rsidRPr="002D4639">
              <w:rPr>
                <w:rFonts w:ascii="Times New Roman" w:hAnsi="Times New Roman" w:cs="Times New Roman"/>
                <w:b/>
                <w:lang w:val="sr-Latn-CS"/>
              </w:rPr>
              <w:t>Dokaz:</w:t>
            </w:r>
            <w:r w:rsidRPr="002D4639">
              <w:rPr>
                <w:rFonts w:ascii="Times New Roman" w:hAnsi="Times New Roman" w:cs="Times New Roman"/>
                <w:lang w:val="sr-Latn-CS"/>
              </w:rPr>
              <w:t>Izjava ponuđača da poseduje jedno dostavno vozilo.</w:t>
            </w:r>
            <w:r w:rsidRPr="002D4639">
              <w:rPr>
                <w:rFonts w:ascii="Times New Roman" w:hAnsi="Times New Roman" w:cs="Times New Roman"/>
                <w:lang w:val="sr-Latn-CS"/>
              </w:rPr>
              <w:tab/>
              <w:t>Fotokopije saobraćajne dozvole</w:t>
            </w:r>
          </w:p>
        </w:tc>
        <w:tc>
          <w:tcPr>
            <w:tcW w:w="3969" w:type="dxa"/>
            <w:tcBorders>
              <w:top w:val="single" w:sz="4" w:space="0" w:color="000000"/>
              <w:left w:val="single" w:sz="4" w:space="0" w:color="000000"/>
              <w:bottom w:val="single" w:sz="4" w:space="0" w:color="000000"/>
              <w:right w:val="single" w:sz="4" w:space="0" w:color="auto"/>
            </w:tcBorders>
            <w:shd w:val="clear" w:color="auto" w:fill="auto"/>
            <w:vAlign w:val="center"/>
          </w:tcPr>
          <w:p w:rsidR="00032DC1" w:rsidRPr="002D4639" w:rsidRDefault="00032DC1" w:rsidP="001A05F8">
            <w:pPr>
              <w:snapToGrid w:val="0"/>
              <w:jc w:val="both"/>
              <w:rPr>
                <w:rFonts w:ascii="Times New Roman" w:hAnsi="Times New Roman" w:cs="Times New Roman"/>
                <w:sz w:val="20"/>
                <w:lang w:val="sr-Cyrl-CS"/>
              </w:rPr>
            </w:pPr>
            <w:r w:rsidRPr="002D4639">
              <w:rPr>
                <w:rFonts w:ascii="Times New Roman" w:hAnsi="Times New Roman" w:cs="Times New Roman"/>
                <w:lang w:val="sr-Cyrl-CS"/>
              </w:rPr>
              <w:t>Fotokopije saobraćajne dozvole</w:t>
            </w:r>
          </w:p>
        </w:tc>
      </w:tr>
    </w:tbl>
    <w:p w:rsidR="00A641FB" w:rsidRDefault="00A641FB" w:rsidP="00FA3FFB">
      <w:pPr>
        <w:tabs>
          <w:tab w:val="left" w:pos="-450"/>
          <w:tab w:val="left" w:pos="0"/>
          <w:tab w:val="left" w:pos="284"/>
        </w:tabs>
        <w:ind w:left="284" w:hanging="284"/>
        <w:jc w:val="both"/>
        <w:rPr>
          <w:rFonts w:ascii="Times New Roman" w:hAnsi="Times New Roman" w:cs="Times New Roman"/>
          <w:b/>
          <w:u w:val="single"/>
          <w:lang w:val="sr-Latn-CS"/>
        </w:rPr>
      </w:pPr>
    </w:p>
    <w:p w:rsidR="00A641FB" w:rsidRDefault="00A641FB" w:rsidP="00FA3FFB">
      <w:pPr>
        <w:tabs>
          <w:tab w:val="left" w:pos="-450"/>
          <w:tab w:val="left" w:pos="0"/>
          <w:tab w:val="left" w:pos="284"/>
        </w:tabs>
        <w:ind w:left="284" w:hanging="284"/>
        <w:jc w:val="both"/>
        <w:rPr>
          <w:rFonts w:ascii="Times New Roman" w:hAnsi="Times New Roman" w:cs="Times New Roman"/>
          <w:b/>
          <w:u w:val="single"/>
          <w:lang w:val="sr-Latn-CS"/>
        </w:rPr>
      </w:pPr>
    </w:p>
    <w:p w:rsidR="00A641FB" w:rsidRDefault="00A641FB" w:rsidP="00FA3FFB">
      <w:pPr>
        <w:tabs>
          <w:tab w:val="left" w:pos="-450"/>
          <w:tab w:val="left" w:pos="0"/>
          <w:tab w:val="left" w:pos="284"/>
        </w:tabs>
        <w:ind w:left="284" w:hanging="284"/>
        <w:jc w:val="both"/>
        <w:rPr>
          <w:rFonts w:ascii="Times New Roman" w:hAnsi="Times New Roman" w:cs="Times New Roman"/>
          <w:b/>
          <w:u w:val="single"/>
          <w:lang w:val="sr-Latn-CS"/>
        </w:rPr>
      </w:pPr>
    </w:p>
    <w:p w:rsidR="00A641FB" w:rsidRDefault="00A641FB" w:rsidP="00FA3FFB">
      <w:pPr>
        <w:tabs>
          <w:tab w:val="left" w:pos="-450"/>
          <w:tab w:val="left" w:pos="0"/>
          <w:tab w:val="left" w:pos="284"/>
        </w:tabs>
        <w:ind w:left="284" w:hanging="284"/>
        <w:jc w:val="both"/>
        <w:rPr>
          <w:rFonts w:ascii="Times New Roman" w:hAnsi="Times New Roman" w:cs="Times New Roman"/>
          <w:b/>
          <w:u w:val="single"/>
          <w:lang w:val="sr-Latn-CS"/>
        </w:rPr>
      </w:pPr>
    </w:p>
    <w:p w:rsidR="00A641FB" w:rsidRDefault="00A641FB" w:rsidP="00FA3FFB">
      <w:pPr>
        <w:tabs>
          <w:tab w:val="left" w:pos="-450"/>
          <w:tab w:val="left" w:pos="0"/>
          <w:tab w:val="left" w:pos="284"/>
        </w:tabs>
        <w:ind w:left="284" w:hanging="284"/>
        <w:jc w:val="both"/>
        <w:rPr>
          <w:rFonts w:ascii="Times New Roman" w:hAnsi="Times New Roman" w:cs="Times New Roman"/>
          <w:b/>
          <w:u w:val="single"/>
          <w:lang w:val="sr-Latn-CS"/>
        </w:rPr>
      </w:pPr>
    </w:p>
    <w:p w:rsidR="00FA3FFB" w:rsidRPr="002D4639" w:rsidRDefault="00FA3FFB" w:rsidP="00FA3FFB">
      <w:pPr>
        <w:tabs>
          <w:tab w:val="left" w:pos="-450"/>
          <w:tab w:val="left" w:pos="0"/>
          <w:tab w:val="left" w:pos="284"/>
        </w:tabs>
        <w:ind w:left="284" w:hanging="284"/>
        <w:jc w:val="both"/>
        <w:rPr>
          <w:rFonts w:ascii="Times New Roman" w:hAnsi="Times New Roman" w:cs="Times New Roman"/>
          <w:u w:val="single"/>
          <w:lang w:val="sr-Latn-CS"/>
        </w:rPr>
      </w:pPr>
      <w:r w:rsidRPr="002D4639">
        <w:rPr>
          <w:rFonts w:ascii="Times New Roman" w:hAnsi="Times New Roman" w:cs="Times New Roman"/>
          <w:b/>
          <w:u w:val="single"/>
          <w:lang w:val="sr-Latn-CS"/>
        </w:rPr>
        <w:t>N</w:t>
      </w:r>
      <w:r w:rsidR="008018B1" w:rsidRPr="002D4639">
        <w:rPr>
          <w:rFonts w:ascii="Times New Roman" w:hAnsi="Times New Roman" w:cs="Times New Roman"/>
          <w:b/>
          <w:u w:val="single"/>
          <w:lang w:val="sr-Latn-CS"/>
        </w:rPr>
        <w:t>a</w:t>
      </w:r>
      <w:r w:rsidRPr="002D4639">
        <w:rPr>
          <w:rFonts w:ascii="Times New Roman" w:hAnsi="Times New Roman" w:cs="Times New Roman"/>
          <w:b/>
          <w:u w:val="single"/>
          <w:lang w:val="sr-Latn-CS"/>
        </w:rPr>
        <w:t>p</w:t>
      </w:r>
      <w:r w:rsidR="008018B1" w:rsidRPr="002D4639">
        <w:rPr>
          <w:rFonts w:ascii="Times New Roman" w:hAnsi="Times New Roman" w:cs="Times New Roman"/>
          <w:b/>
          <w:u w:val="single"/>
          <w:lang w:val="sr-Latn-CS"/>
        </w:rPr>
        <w:t>o</w:t>
      </w:r>
      <w:r w:rsidRPr="002D4639">
        <w:rPr>
          <w:rFonts w:ascii="Times New Roman" w:hAnsi="Times New Roman" w:cs="Times New Roman"/>
          <w:b/>
          <w:u w:val="single"/>
          <w:lang w:val="sr-Latn-CS"/>
        </w:rPr>
        <w:t>m</w:t>
      </w:r>
      <w:r w:rsidR="008018B1" w:rsidRPr="002D4639">
        <w:rPr>
          <w:rFonts w:ascii="Times New Roman" w:hAnsi="Times New Roman" w:cs="Times New Roman"/>
          <w:b/>
          <w:u w:val="single"/>
          <w:lang w:val="sr-Latn-CS"/>
        </w:rPr>
        <w:t>e</w:t>
      </w:r>
      <w:r w:rsidRPr="002D4639">
        <w:rPr>
          <w:rFonts w:ascii="Times New Roman" w:hAnsi="Times New Roman" w:cs="Times New Roman"/>
          <w:b/>
          <w:u w:val="single"/>
          <w:lang w:val="sr-Latn-CS"/>
        </w:rPr>
        <w:t>n</w:t>
      </w:r>
      <w:r w:rsidR="008018B1" w:rsidRPr="002D4639">
        <w:rPr>
          <w:rFonts w:ascii="Times New Roman" w:hAnsi="Times New Roman" w:cs="Times New Roman"/>
          <w:b/>
          <w:u w:val="single"/>
          <w:lang w:val="sr-Latn-CS"/>
        </w:rPr>
        <w:t>a</w:t>
      </w:r>
      <w:r w:rsidRPr="002D4639">
        <w:rPr>
          <w:rFonts w:ascii="Times New Roman" w:hAnsi="Times New Roman" w:cs="Times New Roman"/>
          <w:u w:val="single"/>
          <w:lang w:val="sr-Latn-CS"/>
        </w:rPr>
        <w:t xml:space="preserve">: </w:t>
      </w:r>
    </w:p>
    <w:p w:rsidR="000524A4" w:rsidRPr="002D4639" w:rsidRDefault="000524A4" w:rsidP="000524A4">
      <w:pPr>
        <w:tabs>
          <w:tab w:val="left" w:pos="-1701"/>
          <w:tab w:val="left" w:pos="-450"/>
        </w:tabs>
        <w:spacing w:line="240" w:lineRule="auto"/>
        <w:jc w:val="both"/>
        <w:rPr>
          <w:rFonts w:ascii="Times New Roman" w:hAnsi="Times New Roman" w:cs="Times New Roman"/>
        </w:rPr>
      </w:pPr>
      <w:r w:rsidRPr="002D4639">
        <w:rPr>
          <w:rFonts w:ascii="Times New Roman" w:hAnsi="Times New Roman" w:cs="Times New Roman"/>
        </w:rPr>
        <w:t>U skl</w:t>
      </w:r>
      <w:r w:rsidR="002947B5">
        <w:rPr>
          <w:rFonts w:ascii="Times New Roman" w:hAnsi="Times New Roman" w:cs="Times New Roman"/>
        </w:rPr>
        <w:t>a</w:t>
      </w:r>
      <w:r w:rsidRPr="002D4639">
        <w:rPr>
          <w:rFonts w:ascii="Times New Roman" w:hAnsi="Times New Roman" w:cs="Times New Roman"/>
        </w:rPr>
        <w:t xml:space="preserve">du </w:t>
      </w:r>
      <w:proofErr w:type="gramStart"/>
      <w:r w:rsidRPr="002D4639">
        <w:rPr>
          <w:rFonts w:ascii="Times New Roman" w:hAnsi="Times New Roman" w:cs="Times New Roman"/>
        </w:rPr>
        <w:t>s</w:t>
      </w:r>
      <w:r w:rsidR="002947B5">
        <w:rPr>
          <w:rFonts w:ascii="Times New Roman" w:hAnsi="Times New Roman" w:cs="Times New Roman"/>
        </w:rPr>
        <w:t>a</w:t>
      </w:r>
      <w:proofErr w:type="gramEnd"/>
      <w:r w:rsidRPr="002D4639">
        <w:rPr>
          <w:rFonts w:ascii="Times New Roman" w:hAnsi="Times New Roman" w:cs="Times New Roman"/>
        </w:rPr>
        <w:t xml:space="preserve"> čl</w:t>
      </w:r>
      <w:r w:rsidR="002947B5">
        <w:rPr>
          <w:rFonts w:ascii="Times New Roman" w:hAnsi="Times New Roman" w:cs="Times New Roman"/>
        </w:rPr>
        <w:t>a</w:t>
      </w:r>
      <w:r w:rsidRPr="002D4639">
        <w:rPr>
          <w:rFonts w:ascii="Times New Roman" w:hAnsi="Times New Roman" w:cs="Times New Roman"/>
        </w:rPr>
        <w:t>n</w:t>
      </w:r>
      <w:r w:rsidR="002947B5">
        <w:rPr>
          <w:rFonts w:ascii="Times New Roman" w:hAnsi="Times New Roman" w:cs="Times New Roman"/>
        </w:rPr>
        <w:t>o</w:t>
      </w:r>
      <w:r w:rsidRPr="002D4639">
        <w:rPr>
          <w:rFonts w:ascii="Times New Roman" w:hAnsi="Times New Roman" w:cs="Times New Roman"/>
        </w:rPr>
        <w:t xml:space="preserve">m 78. </w:t>
      </w:r>
      <w:proofErr w:type="gramStart"/>
      <w:r w:rsidRPr="002D4639">
        <w:rPr>
          <w:rFonts w:ascii="Times New Roman" w:hAnsi="Times New Roman" w:cs="Times New Roman"/>
        </w:rPr>
        <w:t>Z</w:t>
      </w:r>
      <w:r w:rsidR="002947B5">
        <w:rPr>
          <w:rFonts w:ascii="Times New Roman" w:hAnsi="Times New Roman" w:cs="Times New Roman"/>
        </w:rPr>
        <w:t>J</w:t>
      </w:r>
      <w:r w:rsidRPr="002D4639">
        <w:rPr>
          <w:rFonts w:ascii="Times New Roman" w:hAnsi="Times New Roman" w:cs="Times New Roman"/>
        </w:rPr>
        <w:t>N 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či k</w:t>
      </w:r>
      <w:r w:rsidR="002947B5">
        <w:rPr>
          <w:rFonts w:ascii="Times New Roman" w:hAnsi="Times New Roman" w:cs="Times New Roman"/>
        </w:rPr>
        <w:t>oj</w:t>
      </w:r>
      <w:r w:rsidRPr="002D4639">
        <w:rPr>
          <w:rFonts w:ascii="Times New Roman" w:hAnsi="Times New Roman" w:cs="Times New Roman"/>
        </w:rPr>
        <w:t>i su upis</w:t>
      </w:r>
      <w:r w:rsidR="002947B5">
        <w:rPr>
          <w:rFonts w:ascii="Times New Roman" w:hAnsi="Times New Roman" w:cs="Times New Roman"/>
        </w:rPr>
        <w:t>a</w:t>
      </w:r>
      <w:r w:rsidRPr="002D4639">
        <w:rPr>
          <w:rFonts w:ascii="Times New Roman" w:hAnsi="Times New Roman" w:cs="Times New Roman"/>
        </w:rPr>
        <w:t>ni u r</w:t>
      </w:r>
      <w:r w:rsidR="002947B5">
        <w:rPr>
          <w:rFonts w:ascii="Times New Roman" w:hAnsi="Times New Roman" w:cs="Times New Roman"/>
        </w:rPr>
        <w:t>e</w:t>
      </w:r>
      <w:r w:rsidRPr="002D4639">
        <w:rPr>
          <w:rFonts w:ascii="Times New Roman" w:hAnsi="Times New Roman" w:cs="Times New Roman"/>
        </w:rPr>
        <w:t>gist</w:t>
      </w:r>
      <w:r w:rsidR="002947B5">
        <w:rPr>
          <w:rFonts w:ascii="Times New Roman" w:hAnsi="Times New Roman" w:cs="Times New Roman"/>
        </w:rPr>
        <w:t>a</w:t>
      </w:r>
      <w:r w:rsidRPr="002D4639">
        <w:rPr>
          <w:rFonts w:ascii="Times New Roman" w:hAnsi="Times New Roman" w:cs="Times New Roman"/>
        </w:rPr>
        <w:t>r 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w:t>
      </w:r>
      <w:r w:rsidR="002947B5">
        <w:rPr>
          <w:rFonts w:ascii="Times New Roman" w:hAnsi="Times New Roman" w:cs="Times New Roman"/>
        </w:rPr>
        <w:t>a</w:t>
      </w:r>
      <w:r w:rsidRPr="002D4639">
        <w:rPr>
          <w:rFonts w:ascii="Times New Roman" w:hAnsi="Times New Roman" w:cs="Times New Roman"/>
        </w:rPr>
        <w:t xml:space="preserve"> nisu u </w:t>
      </w:r>
      <w:r w:rsidR="002947B5">
        <w:rPr>
          <w:rFonts w:ascii="Times New Roman" w:hAnsi="Times New Roman" w:cs="Times New Roman"/>
        </w:rPr>
        <w:t>o</w:t>
      </w:r>
      <w:r w:rsidRPr="002D4639">
        <w:rPr>
          <w:rFonts w:ascii="Times New Roman" w:hAnsi="Times New Roman" w:cs="Times New Roman"/>
        </w:rPr>
        <w:t>b</w:t>
      </w:r>
      <w:r w:rsidR="002947B5">
        <w:rPr>
          <w:rFonts w:ascii="Times New Roman" w:hAnsi="Times New Roman" w:cs="Times New Roman"/>
        </w:rPr>
        <w:t>a</w:t>
      </w:r>
      <w:r w:rsidRPr="002D4639">
        <w:rPr>
          <w:rFonts w:ascii="Times New Roman" w:hAnsi="Times New Roman" w:cs="Times New Roman"/>
        </w:rPr>
        <w:t>v</w:t>
      </w:r>
      <w:r w:rsidR="002947B5">
        <w:rPr>
          <w:rFonts w:ascii="Times New Roman" w:hAnsi="Times New Roman" w:cs="Times New Roman"/>
        </w:rPr>
        <w:t>e</w:t>
      </w:r>
      <w:r w:rsidRPr="002D4639">
        <w:rPr>
          <w:rFonts w:ascii="Times New Roman" w:hAnsi="Times New Roman" w:cs="Times New Roman"/>
        </w:rPr>
        <w:t>zi d</w:t>
      </w:r>
      <w:r w:rsidR="002947B5">
        <w:rPr>
          <w:rFonts w:ascii="Times New Roman" w:hAnsi="Times New Roman" w:cs="Times New Roman"/>
        </w:rPr>
        <w:t>a</w:t>
      </w:r>
      <w:r w:rsidRPr="002D4639">
        <w:rPr>
          <w:rFonts w:ascii="Times New Roman" w:hAnsi="Times New Roman" w:cs="Times New Roman"/>
        </w:rPr>
        <w:t xml:space="preserve"> u </w:t>
      </w:r>
      <w:r w:rsidR="002947B5">
        <w:rPr>
          <w:rFonts w:ascii="Times New Roman" w:hAnsi="Times New Roman" w:cs="Times New Roman"/>
        </w:rPr>
        <w:t>o</w:t>
      </w:r>
      <w:r w:rsidRPr="002D4639">
        <w:rPr>
          <w:rFonts w:ascii="Times New Roman" w:hAnsi="Times New Roman" w:cs="Times New Roman"/>
        </w:rPr>
        <w:t>kviru sv</w:t>
      </w:r>
      <w:r w:rsidR="002947B5">
        <w:rPr>
          <w:rFonts w:ascii="Times New Roman" w:hAnsi="Times New Roman" w:cs="Times New Roman"/>
        </w:rPr>
        <w:t>oje</w:t>
      </w:r>
      <w:r w:rsidRPr="002D4639">
        <w:rPr>
          <w:rFonts w:ascii="Times New Roman" w:hAnsi="Times New Roman" w:cs="Times New Roman"/>
        </w:rPr>
        <w:t xml:space="preserve"> p</w:t>
      </w:r>
      <w:r w:rsidR="002947B5">
        <w:rPr>
          <w:rFonts w:ascii="Times New Roman" w:hAnsi="Times New Roman" w:cs="Times New Roman"/>
        </w:rPr>
        <w:t>o</w:t>
      </w:r>
      <w:r w:rsidRPr="002D4639">
        <w:rPr>
          <w:rFonts w:ascii="Times New Roman" w:hAnsi="Times New Roman" w:cs="Times New Roman"/>
        </w:rPr>
        <w:t>nud</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st</w:t>
      </w:r>
      <w:r w:rsidR="002947B5">
        <w:rPr>
          <w:rFonts w:ascii="Times New Roman" w:hAnsi="Times New Roman" w:cs="Times New Roman"/>
        </w:rPr>
        <w:t>a</w:t>
      </w:r>
      <w:r w:rsidRPr="002D4639">
        <w:rPr>
          <w:rFonts w:ascii="Times New Roman" w:hAnsi="Times New Roman" w:cs="Times New Roman"/>
        </w:rPr>
        <w:t>vl</w:t>
      </w:r>
      <w:r w:rsidR="002947B5">
        <w:rPr>
          <w:rFonts w:ascii="Times New Roman" w:hAnsi="Times New Roman" w:cs="Times New Roman"/>
        </w:rPr>
        <w:t>jaj</w:t>
      </w:r>
      <w:r w:rsidRPr="002D4639">
        <w:rPr>
          <w:rFonts w:ascii="Times New Roman" w:hAnsi="Times New Roman" w:cs="Times New Roman"/>
        </w:rPr>
        <w:t>u d</w:t>
      </w:r>
      <w:r w:rsidR="002947B5">
        <w:rPr>
          <w:rFonts w:ascii="Times New Roman" w:hAnsi="Times New Roman" w:cs="Times New Roman"/>
        </w:rPr>
        <w:t>o</w:t>
      </w:r>
      <w:r w:rsidRPr="002D4639">
        <w:rPr>
          <w:rFonts w:ascii="Times New Roman" w:hAnsi="Times New Roman" w:cs="Times New Roman"/>
        </w:rPr>
        <w:t>k</w:t>
      </w:r>
      <w:r w:rsidR="002947B5">
        <w:rPr>
          <w:rFonts w:ascii="Times New Roman" w:hAnsi="Times New Roman" w:cs="Times New Roman"/>
        </w:rPr>
        <w:t>a</w:t>
      </w:r>
      <w:r w:rsidRPr="002D4639">
        <w:rPr>
          <w:rFonts w:ascii="Times New Roman" w:hAnsi="Times New Roman" w:cs="Times New Roman"/>
        </w:rPr>
        <w:t>z</w:t>
      </w:r>
      <w:r w:rsidR="002947B5">
        <w:rPr>
          <w:rFonts w:ascii="Times New Roman" w:hAnsi="Times New Roman" w:cs="Times New Roman"/>
        </w:rPr>
        <w:t>e</w:t>
      </w:r>
      <w:r w:rsidRPr="002D4639">
        <w:rPr>
          <w:rFonts w:ascii="Times New Roman" w:hAnsi="Times New Roman" w:cs="Times New Roman"/>
        </w:rPr>
        <w:t xml:space="preserve"> </w:t>
      </w:r>
      <w:r w:rsidR="002947B5">
        <w:rPr>
          <w:rFonts w:ascii="Times New Roman" w:hAnsi="Times New Roman" w:cs="Times New Roman"/>
        </w:rPr>
        <w:t>o</w:t>
      </w:r>
      <w:r w:rsidRPr="002D4639">
        <w:rPr>
          <w:rFonts w:ascii="Times New Roman" w:hAnsi="Times New Roman" w:cs="Times New Roman"/>
        </w:rPr>
        <w:t xml:space="preserve"> ispunj</w:t>
      </w:r>
      <w:r w:rsidR="002947B5">
        <w:rPr>
          <w:rFonts w:ascii="Times New Roman" w:hAnsi="Times New Roman" w:cs="Times New Roman"/>
        </w:rPr>
        <w:t>e</w:t>
      </w:r>
      <w:r w:rsidRPr="002D4639">
        <w:rPr>
          <w:rFonts w:ascii="Times New Roman" w:hAnsi="Times New Roman" w:cs="Times New Roman"/>
        </w:rPr>
        <w:t>n</w:t>
      </w:r>
      <w:r w:rsidR="002947B5">
        <w:rPr>
          <w:rFonts w:ascii="Times New Roman" w:hAnsi="Times New Roman" w:cs="Times New Roman"/>
        </w:rPr>
        <w:t>o</w:t>
      </w:r>
      <w:r w:rsidRPr="002D4639">
        <w:rPr>
          <w:rFonts w:ascii="Times New Roman" w:hAnsi="Times New Roman" w:cs="Times New Roman"/>
        </w:rPr>
        <w:t>sti usl</w:t>
      </w:r>
      <w:r w:rsidR="002947B5">
        <w:rPr>
          <w:rFonts w:ascii="Times New Roman" w:hAnsi="Times New Roman" w:cs="Times New Roman"/>
        </w:rPr>
        <w:t>o</w:t>
      </w:r>
      <w:r w:rsidRPr="002D4639">
        <w:rPr>
          <w:rFonts w:ascii="Times New Roman" w:hAnsi="Times New Roman" w:cs="Times New Roman"/>
        </w:rPr>
        <w:t>v</w:t>
      </w:r>
      <w:r w:rsidR="002947B5">
        <w:rPr>
          <w:rFonts w:ascii="Times New Roman" w:hAnsi="Times New Roman" w:cs="Times New Roman"/>
        </w:rPr>
        <w:t>a</w:t>
      </w:r>
      <w:r w:rsidRPr="002D4639">
        <w:rPr>
          <w:rFonts w:ascii="Times New Roman" w:hAnsi="Times New Roman" w:cs="Times New Roman"/>
        </w:rPr>
        <w:t xml:space="preserve"> iz čl</w:t>
      </w:r>
      <w:r w:rsidR="002947B5">
        <w:rPr>
          <w:rFonts w:ascii="Times New Roman" w:hAnsi="Times New Roman" w:cs="Times New Roman"/>
        </w:rPr>
        <w:t>a</w:t>
      </w:r>
      <w:r w:rsidRPr="002D4639">
        <w:rPr>
          <w:rFonts w:ascii="Times New Roman" w:hAnsi="Times New Roman" w:cs="Times New Roman"/>
        </w:rPr>
        <w:t>n</w:t>
      </w:r>
      <w:r w:rsidR="002947B5">
        <w:rPr>
          <w:rFonts w:ascii="Times New Roman" w:hAnsi="Times New Roman" w:cs="Times New Roman"/>
        </w:rPr>
        <w:t>a</w:t>
      </w:r>
      <w:r w:rsidRPr="002D4639">
        <w:rPr>
          <w:rFonts w:ascii="Times New Roman" w:hAnsi="Times New Roman" w:cs="Times New Roman"/>
        </w:rPr>
        <w:t xml:space="preserve"> 75.</w:t>
      </w:r>
      <w:proofErr w:type="gramEnd"/>
      <w:r w:rsidRPr="002D4639">
        <w:rPr>
          <w:rFonts w:ascii="Times New Roman" w:hAnsi="Times New Roman" w:cs="Times New Roman"/>
        </w:rPr>
        <w:t xml:space="preserve"> </w:t>
      </w:r>
      <w:proofErr w:type="gramStart"/>
      <w:r w:rsidRPr="002D4639">
        <w:rPr>
          <w:rFonts w:ascii="Times New Roman" w:hAnsi="Times New Roman" w:cs="Times New Roman"/>
        </w:rPr>
        <w:t>st</w:t>
      </w:r>
      <w:r w:rsidR="002947B5">
        <w:rPr>
          <w:rFonts w:ascii="Times New Roman" w:hAnsi="Times New Roman" w:cs="Times New Roman"/>
        </w:rPr>
        <w:t>a</w:t>
      </w:r>
      <w:r w:rsidRPr="002D4639">
        <w:rPr>
          <w:rFonts w:ascii="Times New Roman" w:hAnsi="Times New Roman" w:cs="Times New Roman"/>
        </w:rPr>
        <w:t>v</w:t>
      </w:r>
      <w:proofErr w:type="gramEnd"/>
      <w:r w:rsidRPr="002D4639">
        <w:rPr>
          <w:rFonts w:ascii="Times New Roman" w:hAnsi="Times New Roman" w:cs="Times New Roman"/>
        </w:rPr>
        <w:t xml:space="preserve"> 1. </w:t>
      </w:r>
      <w:proofErr w:type="gramStart"/>
      <w:r w:rsidRPr="002D4639">
        <w:rPr>
          <w:rFonts w:ascii="Times New Roman" w:hAnsi="Times New Roman" w:cs="Times New Roman"/>
        </w:rPr>
        <w:t>t</w:t>
      </w:r>
      <w:r w:rsidR="002947B5">
        <w:rPr>
          <w:rFonts w:ascii="Times New Roman" w:hAnsi="Times New Roman" w:cs="Times New Roman"/>
        </w:rPr>
        <w:t>a</w:t>
      </w:r>
      <w:r w:rsidRPr="002D4639">
        <w:rPr>
          <w:rFonts w:ascii="Times New Roman" w:hAnsi="Times New Roman" w:cs="Times New Roman"/>
        </w:rPr>
        <w:t>čk</w:t>
      </w:r>
      <w:r w:rsidR="002947B5">
        <w:rPr>
          <w:rFonts w:ascii="Times New Roman" w:hAnsi="Times New Roman" w:cs="Times New Roman"/>
        </w:rPr>
        <w:t>e</w:t>
      </w:r>
      <w:proofErr w:type="gramEnd"/>
      <w:r w:rsidRPr="002D4639">
        <w:rPr>
          <w:rFonts w:ascii="Times New Roman" w:hAnsi="Times New Roman" w:cs="Times New Roman"/>
        </w:rPr>
        <w:t xml:space="preserve"> </w:t>
      </w:r>
      <w:r w:rsidR="002947B5">
        <w:rPr>
          <w:rFonts w:ascii="Times New Roman" w:hAnsi="Times New Roman" w:cs="Times New Roman"/>
        </w:rPr>
        <w:t>o</w:t>
      </w:r>
      <w:r w:rsidRPr="002D4639">
        <w:rPr>
          <w:rFonts w:ascii="Times New Roman" w:hAnsi="Times New Roman" w:cs="Times New Roman"/>
        </w:rPr>
        <w:t>d 1) d</w:t>
      </w:r>
      <w:r w:rsidR="002947B5">
        <w:rPr>
          <w:rFonts w:ascii="Times New Roman" w:hAnsi="Times New Roman" w:cs="Times New Roman"/>
        </w:rPr>
        <w:t>o</w:t>
      </w:r>
      <w:r w:rsidRPr="002D4639">
        <w:rPr>
          <w:rFonts w:ascii="Times New Roman" w:hAnsi="Times New Roman" w:cs="Times New Roman"/>
        </w:rPr>
        <w:t xml:space="preserve"> 4) Z</w:t>
      </w:r>
      <w:r w:rsidR="002947B5">
        <w:rPr>
          <w:rFonts w:ascii="Times New Roman" w:hAnsi="Times New Roman" w:cs="Times New Roman"/>
        </w:rPr>
        <w:t>J</w:t>
      </w:r>
      <w:r w:rsidRPr="002D4639">
        <w:rPr>
          <w:rFonts w:ascii="Times New Roman" w:hAnsi="Times New Roman" w:cs="Times New Roman"/>
        </w:rPr>
        <w:t>N.</w:t>
      </w:r>
    </w:p>
    <w:p w:rsidR="000524A4" w:rsidRPr="002D4639" w:rsidRDefault="000524A4" w:rsidP="00833BB4">
      <w:pPr>
        <w:numPr>
          <w:ilvl w:val="0"/>
          <w:numId w:val="7"/>
        </w:numPr>
        <w:tabs>
          <w:tab w:val="left" w:pos="-1701"/>
          <w:tab w:val="left" w:pos="-450"/>
        </w:tabs>
        <w:spacing w:line="240" w:lineRule="auto"/>
        <w:ind w:left="0" w:hanging="284"/>
        <w:jc w:val="both"/>
        <w:rPr>
          <w:rFonts w:ascii="Times New Roman" w:hAnsi="Times New Roman" w:cs="Times New Roman"/>
        </w:rPr>
      </w:pPr>
      <w:r w:rsidRPr="002D4639">
        <w:rPr>
          <w:rFonts w:ascii="Times New Roman" w:hAnsi="Times New Roman" w:cs="Times New Roman"/>
        </w:rPr>
        <w:t>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či k</w:t>
      </w:r>
      <w:r w:rsidR="002947B5">
        <w:rPr>
          <w:rFonts w:ascii="Times New Roman" w:hAnsi="Times New Roman" w:cs="Times New Roman"/>
        </w:rPr>
        <w:t>oj</w:t>
      </w:r>
      <w:r w:rsidRPr="002D4639">
        <w:rPr>
          <w:rFonts w:ascii="Times New Roman" w:hAnsi="Times New Roman" w:cs="Times New Roman"/>
        </w:rPr>
        <w:t>i su upis</w:t>
      </w:r>
      <w:r w:rsidR="002947B5">
        <w:rPr>
          <w:rFonts w:ascii="Times New Roman" w:hAnsi="Times New Roman" w:cs="Times New Roman"/>
        </w:rPr>
        <w:t>a</w:t>
      </w:r>
      <w:r w:rsidRPr="002D4639">
        <w:rPr>
          <w:rFonts w:ascii="Times New Roman" w:hAnsi="Times New Roman" w:cs="Times New Roman"/>
        </w:rPr>
        <w:t>ni u r</w:t>
      </w:r>
      <w:r w:rsidR="002947B5">
        <w:rPr>
          <w:rFonts w:ascii="Times New Roman" w:hAnsi="Times New Roman" w:cs="Times New Roman"/>
        </w:rPr>
        <w:t>e</w:t>
      </w:r>
      <w:r w:rsidRPr="002D4639">
        <w:rPr>
          <w:rFonts w:ascii="Times New Roman" w:hAnsi="Times New Roman" w:cs="Times New Roman"/>
        </w:rPr>
        <w:t>gist</w:t>
      </w:r>
      <w:r w:rsidR="002947B5">
        <w:rPr>
          <w:rFonts w:ascii="Times New Roman" w:hAnsi="Times New Roman" w:cs="Times New Roman"/>
        </w:rPr>
        <w:t>a</w:t>
      </w:r>
      <w:r w:rsidRPr="002D4639">
        <w:rPr>
          <w:rFonts w:ascii="Times New Roman" w:hAnsi="Times New Roman" w:cs="Times New Roman"/>
        </w:rPr>
        <w:t>r 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w:t>
      </w:r>
      <w:r w:rsidR="002947B5">
        <w:rPr>
          <w:rFonts w:ascii="Times New Roman" w:hAnsi="Times New Roman" w:cs="Times New Roman"/>
        </w:rPr>
        <w:t>a</w:t>
      </w:r>
      <w:r w:rsidRPr="002D4639">
        <w:rPr>
          <w:rFonts w:ascii="Times New Roman" w:hAnsi="Times New Roman" w:cs="Times New Roman"/>
        </w:rPr>
        <w:t xml:space="preserve"> su u </w:t>
      </w:r>
      <w:r w:rsidR="002947B5">
        <w:rPr>
          <w:rFonts w:ascii="Times New Roman" w:hAnsi="Times New Roman" w:cs="Times New Roman"/>
        </w:rPr>
        <w:t>o</w:t>
      </w:r>
      <w:r w:rsidRPr="002D4639">
        <w:rPr>
          <w:rFonts w:ascii="Times New Roman" w:hAnsi="Times New Roman" w:cs="Times New Roman"/>
        </w:rPr>
        <w:t>b</w:t>
      </w:r>
      <w:r w:rsidR="002947B5">
        <w:rPr>
          <w:rFonts w:ascii="Times New Roman" w:hAnsi="Times New Roman" w:cs="Times New Roman"/>
        </w:rPr>
        <w:t>a</w:t>
      </w:r>
      <w:r w:rsidRPr="002D4639">
        <w:rPr>
          <w:rFonts w:ascii="Times New Roman" w:hAnsi="Times New Roman" w:cs="Times New Roman"/>
        </w:rPr>
        <w:t>v</w:t>
      </w:r>
      <w:r w:rsidR="002947B5">
        <w:rPr>
          <w:rFonts w:ascii="Times New Roman" w:hAnsi="Times New Roman" w:cs="Times New Roman"/>
        </w:rPr>
        <w:t>e</w:t>
      </w:r>
      <w:r w:rsidRPr="002D4639">
        <w:rPr>
          <w:rFonts w:ascii="Times New Roman" w:hAnsi="Times New Roman" w:cs="Times New Roman"/>
        </w:rPr>
        <w:t>zi d</w:t>
      </w:r>
      <w:r w:rsidR="002947B5">
        <w:rPr>
          <w:rFonts w:ascii="Times New Roman" w:hAnsi="Times New Roman" w:cs="Times New Roman"/>
        </w:rPr>
        <w:t>a</w:t>
      </w:r>
      <w:r w:rsidRPr="002D4639">
        <w:rPr>
          <w:rFonts w:ascii="Times New Roman" w:hAnsi="Times New Roman" w:cs="Times New Roman"/>
        </w:rPr>
        <w:t xml:space="preserve"> u </w:t>
      </w:r>
      <w:r w:rsidR="002947B5">
        <w:rPr>
          <w:rFonts w:ascii="Times New Roman" w:hAnsi="Times New Roman" w:cs="Times New Roman"/>
        </w:rPr>
        <w:t>o</w:t>
      </w:r>
      <w:r w:rsidRPr="002D4639">
        <w:rPr>
          <w:rFonts w:ascii="Times New Roman" w:hAnsi="Times New Roman" w:cs="Times New Roman"/>
        </w:rPr>
        <w:t>kviru sv</w:t>
      </w:r>
      <w:r w:rsidR="002947B5">
        <w:rPr>
          <w:rFonts w:ascii="Times New Roman" w:hAnsi="Times New Roman" w:cs="Times New Roman"/>
        </w:rPr>
        <w:t>oje</w:t>
      </w:r>
      <w:r w:rsidRPr="002D4639">
        <w:rPr>
          <w:rFonts w:ascii="Times New Roman" w:hAnsi="Times New Roman" w:cs="Times New Roman"/>
        </w:rPr>
        <w:t xml:space="preserve"> p</w:t>
      </w:r>
      <w:r w:rsidR="002947B5">
        <w:rPr>
          <w:rFonts w:ascii="Times New Roman" w:hAnsi="Times New Roman" w:cs="Times New Roman"/>
        </w:rPr>
        <w:t>o</w:t>
      </w:r>
      <w:r w:rsidRPr="002D4639">
        <w:rPr>
          <w:rFonts w:ascii="Times New Roman" w:hAnsi="Times New Roman" w:cs="Times New Roman"/>
        </w:rPr>
        <w:t>nud</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st</w:t>
      </w:r>
      <w:r w:rsidR="002947B5">
        <w:rPr>
          <w:rFonts w:ascii="Times New Roman" w:hAnsi="Times New Roman" w:cs="Times New Roman"/>
        </w:rPr>
        <w:t>a</w:t>
      </w:r>
      <w:r w:rsidRPr="002D4639">
        <w:rPr>
          <w:rFonts w:ascii="Times New Roman" w:hAnsi="Times New Roman" w:cs="Times New Roman"/>
        </w:rPr>
        <w:t>v</w:t>
      </w:r>
      <w:r w:rsidR="002947B5">
        <w:rPr>
          <w:rFonts w:ascii="Times New Roman" w:hAnsi="Times New Roman" w:cs="Times New Roman"/>
        </w:rPr>
        <w:t>e</w:t>
      </w:r>
      <w:r w:rsidRPr="002D4639">
        <w:rPr>
          <w:rFonts w:ascii="Times New Roman" w:hAnsi="Times New Roman" w:cs="Times New Roman"/>
        </w:rPr>
        <w:t xml:space="preserve"> </w:t>
      </w:r>
      <w:proofErr w:type="gramStart"/>
      <w:r w:rsidR="002947B5">
        <w:rPr>
          <w:rFonts w:ascii="Times New Roman" w:hAnsi="Times New Roman" w:cs="Times New Roman"/>
        </w:rPr>
        <w:t>o</w:t>
      </w:r>
      <w:r w:rsidRPr="002D4639">
        <w:rPr>
          <w:rFonts w:ascii="Times New Roman" w:hAnsi="Times New Roman" w:cs="Times New Roman"/>
        </w:rPr>
        <w:t>dg</w:t>
      </w:r>
      <w:r w:rsidR="002947B5">
        <w:rPr>
          <w:rFonts w:ascii="Times New Roman" w:hAnsi="Times New Roman" w:cs="Times New Roman"/>
        </w:rPr>
        <w:t>o</w:t>
      </w:r>
      <w:r w:rsidRPr="002D4639">
        <w:rPr>
          <w:rFonts w:ascii="Times New Roman" w:hAnsi="Times New Roman" w:cs="Times New Roman"/>
        </w:rPr>
        <w:t>v</w:t>
      </w:r>
      <w:r w:rsidR="002947B5">
        <w:rPr>
          <w:rFonts w:ascii="Times New Roman" w:hAnsi="Times New Roman" w:cs="Times New Roman"/>
        </w:rPr>
        <w:t>a</w:t>
      </w:r>
      <w:r w:rsidRPr="002D4639">
        <w:rPr>
          <w:rFonts w:ascii="Times New Roman" w:hAnsi="Times New Roman" w:cs="Times New Roman"/>
        </w:rPr>
        <w:t>r</w:t>
      </w:r>
      <w:r w:rsidR="002947B5">
        <w:rPr>
          <w:rFonts w:ascii="Times New Roman" w:hAnsi="Times New Roman" w:cs="Times New Roman"/>
        </w:rPr>
        <w:t>aj</w:t>
      </w:r>
      <w:r w:rsidRPr="002D4639">
        <w:rPr>
          <w:rFonts w:ascii="Times New Roman" w:hAnsi="Times New Roman" w:cs="Times New Roman"/>
        </w:rPr>
        <w:t>ući  d</w:t>
      </w:r>
      <w:r w:rsidR="002947B5">
        <w:rPr>
          <w:rFonts w:ascii="Times New Roman" w:hAnsi="Times New Roman" w:cs="Times New Roman"/>
        </w:rPr>
        <w:t>o</w:t>
      </w:r>
      <w:r w:rsidRPr="002D4639">
        <w:rPr>
          <w:rFonts w:ascii="Times New Roman" w:hAnsi="Times New Roman" w:cs="Times New Roman"/>
        </w:rPr>
        <w:t>k</w:t>
      </w:r>
      <w:r w:rsidR="002947B5">
        <w:rPr>
          <w:rFonts w:ascii="Times New Roman" w:hAnsi="Times New Roman" w:cs="Times New Roman"/>
        </w:rPr>
        <w:t>a</w:t>
      </w:r>
      <w:r w:rsidRPr="002D4639">
        <w:rPr>
          <w:rFonts w:ascii="Times New Roman" w:hAnsi="Times New Roman" w:cs="Times New Roman"/>
        </w:rPr>
        <w:t>z</w:t>
      </w:r>
      <w:proofErr w:type="gramEnd"/>
      <w:r w:rsidRPr="002D4639">
        <w:rPr>
          <w:rFonts w:ascii="Times New Roman" w:hAnsi="Times New Roman" w:cs="Times New Roman"/>
        </w:rPr>
        <w:t xml:space="preserve"> (izv</w:t>
      </w:r>
      <w:r w:rsidR="002947B5">
        <w:rPr>
          <w:rFonts w:ascii="Times New Roman" w:hAnsi="Times New Roman" w:cs="Times New Roman"/>
        </w:rPr>
        <w:t>o</w:t>
      </w:r>
      <w:r w:rsidRPr="002D4639">
        <w:rPr>
          <w:rFonts w:ascii="Times New Roman" w:hAnsi="Times New Roman" w:cs="Times New Roman"/>
        </w:rPr>
        <w:t>d) - r</w:t>
      </w:r>
      <w:r w:rsidR="002947B5">
        <w:rPr>
          <w:rFonts w:ascii="Times New Roman" w:hAnsi="Times New Roman" w:cs="Times New Roman"/>
        </w:rPr>
        <w:t>e</w:t>
      </w:r>
      <w:r w:rsidRPr="002D4639">
        <w:rPr>
          <w:rFonts w:ascii="Times New Roman" w:hAnsi="Times New Roman" w:cs="Times New Roman"/>
        </w:rPr>
        <w:t>š</w:t>
      </w:r>
      <w:r w:rsidR="002947B5">
        <w:rPr>
          <w:rFonts w:ascii="Times New Roman" w:hAnsi="Times New Roman" w:cs="Times New Roman"/>
        </w:rPr>
        <w:t>e</w:t>
      </w:r>
      <w:r w:rsidRPr="002D4639">
        <w:rPr>
          <w:rFonts w:ascii="Times New Roman" w:hAnsi="Times New Roman" w:cs="Times New Roman"/>
        </w:rPr>
        <w:t>nj</w:t>
      </w:r>
      <w:r w:rsidR="002947B5">
        <w:rPr>
          <w:rFonts w:ascii="Times New Roman" w:hAnsi="Times New Roman" w:cs="Times New Roman"/>
        </w:rPr>
        <w:t>e</w:t>
      </w:r>
      <w:r w:rsidRPr="002D4639">
        <w:rPr>
          <w:rFonts w:ascii="Times New Roman" w:hAnsi="Times New Roman" w:cs="Times New Roman"/>
        </w:rPr>
        <w:t xml:space="preserve"> </w:t>
      </w:r>
      <w:r w:rsidR="002947B5">
        <w:rPr>
          <w:rFonts w:ascii="Times New Roman" w:hAnsi="Times New Roman" w:cs="Times New Roman"/>
        </w:rPr>
        <w:t>o</w:t>
      </w:r>
      <w:r w:rsidRPr="002D4639">
        <w:rPr>
          <w:rFonts w:ascii="Times New Roman" w:hAnsi="Times New Roman" w:cs="Times New Roman"/>
        </w:rPr>
        <w:t xml:space="preserve"> upisu u r</w:t>
      </w:r>
      <w:r w:rsidR="002947B5">
        <w:rPr>
          <w:rFonts w:ascii="Times New Roman" w:hAnsi="Times New Roman" w:cs="Times New Roman"/>
        </w:rPr>
        <w:t>e</w:t>
      </w:r>
      <w:r w:rsidRPr="002D4639">
        <w:rPr>
          <w:rFonts w:ascii="Times New Roman" w:hAnsi="Times New Roman" w:cs="Times New Roman"/>
        </w:rPr>
        <w:t>gist</w:t>
      </w:r>
      <w:r w:rsidR="002947B5">
        <w:rPr>
          <w:rFonts w:ascii="Times New Roman" w:hAnsi="Times New Roman" w:cs="Times New Roman"/>
        </w:rPr>
        <w:t>a</w:t>
      </w:r>
      <w:r w:rsidRPr="002D4639">
        <w:rPr>
          <w:rFonts w:ascii="Times New Roman" w:hAnsi="Times New Roman" w:cs="Times New Roman"/>
        </w:rPr>
        <w:t>r 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w:t>
      </w:r>
      <w:r w:rsidR="002947B5">
        <w:rPr>
          <w:rFonts w:ascii="Times New Roman" w:hAnsi="Times New Roman" w:cs="Times New Roman"/>
        </w:rPr>
        <w:t>a</w:t>
      </w:r>
      <w:r w:rsidRPr="002D4639">
        <w:rPr>
          <w:rFonts w:ascii="Times New Roman" w:hAnsi="Times New Roman" w:cs="Times New Roman"/>
        </w:rPr>
        <w:t>.</w:t>
      </w:r>
    </w:p>
    <w:p w:rsidR="000524A4" w:rsidRPr="002D4639" w:rsidRDefault="000524A4" w:rsidP="00833BB4">
      <w:pPr>
        <w:numPr>
          <w:ilvl w:val="0"/>
          <w:numId w:val="7"/>
        </w:numPr>
        <w:tabs>
          <w:tab w:val="left" w:pos="-1701"/>
          <w:tab w:val="left" w:pos="-450"/>
        </w:tabs>
        <w:spacing w:line="240" w:lineRule="auto"/>
        <w:ind w:left="0" w:hanging="284"/>
        <w:jc w:val="both"/>
        <w:rPr>
          <w:rFonts w:ascii="Times New Roman" w:hAnsi="Times New Roman" w:cs="Times New Roman"/>
        </w:rPr>
      </w:pPr>
      <w:r w:rsidRPr="002D4639">
        <w:rPr>
          <w:rFonts w:ascii="Times New Roman" w:hAnsi="Times New Roman" w:cs="Times New Roman"/>
        </w:rPr>
        <w:t>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 m</w:t>
      </w:r>
      <w:r w:rsidR="002947B5">
        <w:rPr>
          <w:rFonts w:ascii="Times New Roman" w:hAnsi="Times New Roman" w:cs="Times New Roman"/>
        </w:rPr>
        <w:t>o</w:t>
      </w:r>
      <w:r w:rsidRPr="002D4639">
        <w:rPr>
          <w:rFonts w:ascii="Times New Roman" w:hAnsi="Times New Roman" w:cs="Times New Roman"/>
        </w:rPr>
        <w:t>ž</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k</w:t>
      </w:r>
      <w:r w:rsidR="002947B5">
        <w:rPr>
          <w:rFonts w:ascii="Times New Roman" w:hAnsi="Times New Roman" w:cs="Times New Roman"/>
        </w:rPr>
        <w:t>a</w:t>
      </w:r>
      <w:r w:rsidRPr="002D4639">
        <w:rPr>
          <w:rFonts w:ascii="Times New Roman" w:hAnsi="Times New Roman" w:cs="Times New Roman"/>
        </w:rPr>
        <w:t>z</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st</w:t>
      </w:r>
      <w:r w:rsidR="002947B5">
        <w:rPr>
          <w:rFonts w:ascii="Times New Roman" w:hAnsi="Times New Roman" w:cs="Times New Roman"/>
        </w:rPr>
        <w:t>a</w:t>
      </w:r>
      <w:r w:rsidRPr="002D4639">
        <w:rPr>
          <w:rFonts w:ascii="Times New Roman" w:hAnsi="Times New Roman" w:cs="Times New Roman"/>
        </w:rPr>
        <w:t>viti u n</w:t>
      </w:r>
      <w:r w:rsidR="002947B5">
        <w:rPr>
          <w:rFonts w:ascii="Times New Roman" w:hAnsi="Times New Roman" w:cs="Times New Roman"/>
        </w:rPr>
        <w:t>eo</w:t>
      </w:r>
      <w:r w:rsidRPr="002D4639">
        <w:rPr>
          <w:rFonts w:ascii="Times New Roman" w:hAnsi="Times New Roman" w:cs="Times New Roman"/>
        </w:rPr>
        <w:t>v</w:t>
      </w:r>
      <w:r w:rsidR="002947B5">
        <w:rPr>
          <w:rFonts w:ascii="Times New Roman" w:hAnsi="Times New Roman" w:cs="Times New Roman"/>
        </w:rPr>
        <w:t>e</w:t>
      </w:r>
      <w:r w:rsidRPr="002D4639">
        <w:rPr>
          <w:rFonts w:ascii="Times New Roman" w:hAnsi="Times New Roman" w:cs="Times New Roman"/>
        </w:rPr>
        <w:t>r</w:t>
      </w:r>
      <w:r w:rsidR="002947B5">
        <w:rPr>
          <w:rFonts w:ascii="Times New Roman" w:hAnsi="Times New Roman" w:cs="Times New Roman"/>
        </w:rPr>
        <w:t>e</w:t>
      </w:r>
      <w:r w:rsidRPr="002D4639">
        <w:rPr>
          <w:rFonts w:ascii="Times New Roman" w:hAnsi="Times New Roman" w:cs="Times New Roman"/>
        </w:rPr>
        <w:t>nim k</w:t>
      </w:r>
      <w:r w:rsidR="002947B5">
        <w:rPr>
          <w:rFonts w:ascii="Times New Roman" w:hAnsi="Times New Roman" w:cs="Times New Roman"/>
        </w:rPr>
        <w:t>o</w:t>
      </w:r>
      <w:r w:rsidRPr="002D4639">
        <w:rPr>
          <w:rFonts w:ascii="Times New Roman" w:hAnsi="Times New Roman" w:cs="Times New Roman"/>
        </w:rPr>
        <w:t>pi</w:t>
      </w:r>
      <w:r w:rsidR="002947B5">
        <w:rPr>
          <w:rFonts w:ascii="Times New Roman" w:hAnsi="Times New Roman" w:cs="Times New Roman"/>
        </w:rPr>
        <w:t>ja</w:t>
      </w:r>
      <w:r w:rsidRPr="002D4639">
        <w:rPr>
          <w:rFonts w:ascii="Times New Roman" w:hAnsi="Times New Roman" w:cs="Times New Roman"/>
        </w:rPr>
        <w:t>m</w:t>
      </w:r>
      <w:r w:rsidR="002947B5">
        <w:rPr>
          <w:rFonts w:ascii="Times New Roman" w:hAnsi="Times New Roman" w:cs="Times New Roman"/>
        </w:rPr>
        <w:t>a</w:t>
      </w:r>
      <w:r w:rsidRPr="002D4639">
        <w:rPr>
          <w:rFonts w:ascii="Times New Roman" w:hAnsi="Times New Roman" w:cs="Times New Roman"/>
        </w:rPr>
        <w:t>.</w:t>
      </w:r>
    </w:p>
    <w:p w:rsidR="000524A4" w:rsidRPr="002D4639" w:rsidRDefault="000524A4" w:rsidP="00833BB4">
      <w:pPr>
        <w:numPr>
          <w:ilvl w:val="0"/>
          <w:numId w:val="7"/>
        </w:numPr>
        <w:tabs>
          <w:tab w:val="left" w:pos="-1701"/>
          <w:tab w:val="left" w:pos="-450"/>
        </w:tabs>
        <w:spacing w:line="240" w:lineRule="auto"/>
        <w:ind w:left="0" w:hanging="284"/>
        <w:jc w:val="both"/>
        <w:rPr>
          <w:rFonts w:ascii="Times New Roman" w:hAnsi="Times New Roman" w:cs="Times New Roman"/>
        </w:rPr>
      </w:pPr>
      <w:r w:rsidRPr="002D4639">
        <w:rPr>
          <w:rFonts w:ascii="Times New Roman" w:hAnsi="Times New Roman" w:cs="Times New Roman"/>
        </w:rPr>
        <w:t>N</w:t>
      </w:r>
      <w:r w:rsidR="002947B5">
        <w:rPr>
          <w:rFonts w:ascii="Times New Roman" w:hAnsi="Times New Roman" w:cs="Times New Roman"/>
        </w:rPr>
        <w:t>a</w:t>
      </w:r>
      <w:r w:rsidRPr="002D4639">
        <w:rPr>
          <w:rFonts w:ascii="Times New Roman" w:hAnsi="Times New Roman" w:cs="Times New Roman"/>
        </w:rPr>
        <w:t>ručil</w:t>
      </w:r>
      <w:r w:rsidR="002947B5">
        <w:rPr>
          <w:rFonts w:ascii="Times New Roman" w:hAnsi="Times New Roman" w:cs="Times New Roman"/>
        </w:rPr>
        <w:t>a</w:t>
      </w:r>
      <w:r w:rsidRPr="002D4639">
        <w:rPr>
          <w:rFonts w:ascii="Times New Roman" w:hAnsi="Times New Roman" w:cs="Times New Roman"/>
        </w:rPr>
        <w:t>c z</w:t>
      </w:r>
      <w:r w:rsidR="002947B5">
        <w:rPr>
          <w:rFonts w:ascii="Times New Roman" w:hAnsi="Times New Roman" w:cs="Times New Roman"/>
        </w:rPr>
        <w:t>a</w:t>
      </w:r>
      <w:r w:rsidRPr="002D4639">
        <w:rPr>
          <w:rFonts w:ascii="Times New Roman" w:hAnsi="Times New Roman" w:cs="Times New Roman"/>
        </w:rPr>
        <w:t>drž</w:t>
      </w:r>
      <w:r w:rsidR="002947B5">
        <w:rPr>
          <w:rFonts w:ascii="Times New Roman" w:hAnsi="Times New Roman" w:cs="Times New Roman"/>
        </w:rPr>
        <w:t>a</w:t>
      </w:r>
      <w:r w:rsidRPr="002D4639">
        <w:rPr>
          <w:rFonts w:ascii="Times New Roman" w:hAnsi="Times New Roman" w:cs="Times New Roman"/>
        </w:rPr>
        <w:t>v</w:t>
      </w:r>
      <w:r w:rsidR="002947B5">
        <w:rPr>
          <w:rFonts w:ascii="Times New Roman" w:hAnsi="Times New Roman" w:cs="Times New Roman"/>
        </w:rPr>
        <w:t>a</w:t>
      </w:r>
      <w:r w:rsidRPr="002D4639">
        <w:rPr>
          <w:rFonts w:ascii="Times New Roman" w:hAnsi="Times New Roman" w:cs="Times New Roman"/>
        </w:rPr>
        <w:t xml:space="preserve"> pr</w:t>
      </w:r>
      <w:r w:rsidR="002947B5">
        <w:rPr>
          <w:rFonts w:ascii="Times New Roman" w:hAnsi="Times New Roman" w:cs="Times New Roman"/>
        </w:rPr>
        <w:t>a</w:t>
      </w:r>
      <w:r w:rsidRPr="002D4639">
        <w:rPr>
          <w:rFonts w:ascii="Times New Roman" w:hAnsi="Times New Roman" w:cs="Times New Roman"/>
        </w:rPr>
        <w:t>v</w:t>
      </w:r>
      <w:r w:rsidR="002947B5">
        <w:rPr>
          <w:rFonts w:ascii="Times New Roman" w:hAnsi="Times New Roman" w:cs="Times New Roman"/>
        </w:rPr>
        <w:t>o</w:t>
      </w:r>
      <w:r w:rsidRPr="002D4639">
        <w:rPr>
          <w:rFonts w:ascii="Times New Roman" w:hAnsi="Times New Roman" w:cs="Times New Roman"/>
        </w:rPr>
        <w:t xml:space="preserve"> pr</w:t>
      </w:r>
      <w:r w:rsidR="002947B5">
        <w:rPr>
          <w:rFonts w:ascii="Times New Roman" w:hAnsi="Times New Roman" w:cs="Times New Roman"/>
        </w:rPr>
        <w:t>o</w:t>
      </w:r>
      <w:r w:rsidRPr="002D4639">
        <w:rPr>
          <w:rFonts w:ascii="Times New Roman" w:hAnsi="Times New Roman" w:cs="Times New Roman"/>
        </w:rPr>
        <w:t>v</w:t>
      </w:r>
      <w:r w:rsidR="002947B5">
        <w:rPr>
          <w:rFonts w:ascii="Times New Roman" w:hAnsi="Times New Roman" w:cs="Times New Roman"/>
        </w:rPr>
        <w:t>e</w:t>
      </w:r>
      <w:r w:rsidRPr="002D4639">
        <w:rPr>
          <w:rFonts w:ascii="Times New Roman" w:hAnsi="Times New Roman" w:cs="Times New Roman"/>
        </w:rPr>
        <w:t>r</w:t>
      </w:r>
      <w:r w:rsidR="002947B5">
        <w:rPr>
          <w:rFonts w:ascii="Times New Roman" w:hAnsi="Times New Roman" w:cs="Times New Roman"/>
        </w:rPr>
        <w:t>e</w:t>
      </w:r>
      <w:r w:rsidRPr="002D4639">
        <w:rPr>
          <w:rFonts w:ascii="Times New Roman" w:hAnsi="Times New Roman" w:cs="Times New Roman"/>
        </w:rPr>
        <w:t xml:space="preserve"> </w:t>
      </w:r>
      <w:r w:rsidR="002947B5">
        <w:rPr>
          <w:rFonts w:ascii="Times New Roman" w:hAnsi="Times New Roman" w:cs="Times New Roman"/>
        </w:rPr>
        <w:t>o</w:t>
      </w:r>
      <w:r w:rsidRPr="002D4639">
        <w:rPr>
          <w:rFonts w:ascii="Times New Roman" w:hAnsi="Times New Roman" w:cs="Times New Roman"/>
        </w:rPr>
        <w:t>rigin</w:t>
      </w:r>
      <w:r w:rsidR="002947B5">
        <w:rPr>
          <w:rFonts w:ascii="Times New Roman" w:hAnsi="Times New Roman" w:cs="Times New Roman"/>
        </w:rPr>
        <w:t>a</w:t>
      </w:r>
      <w:r w:rsidRPr="002D4639">
        <w:rPr>
          <w:rFonts w:ascii="Times New Roman" w:hAnsi="Times New Roman" w:cs="Times New Roman"/>
        </w:rPr>
        <w:t>ln</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kum</w:t>
      </w:r>
      <w:r w:rsidR="002947B5">
        <w:rPr>
          <w:rFonts w:ascii="Times New Roman" w:hAnsi="Times New Roman" w:cs="Times New Roman"/>
        </w:rPr>
        <w:t>e</w:t>
      </w:r>
      <w:r w:rsidRPr="002D4639">
        <w:rPr>
          <w:rFonts w:ascii="Times New Roman" w:hAnsi="Times New Roman" w:cs="Times New Roman"/>
        </w:rPr>
        <w:t>nt</w:t>
      </w:r>
      <w:r w:rsidR="002947B5">
        <w:rPr>
          <w:rFonts w:ascii="Times New Roman" w:hAnsi="Times New Roman" w:cs="Times New Roman"/>
        </w:rPr>
        <w:t>a</w:t>
      </w:r>
      <w:r w:rsidRPr="002D4639">
        <w:rPr>
          <w:rFonts w:ascii="Times New Roman" w:hAnsi="Times New Roman" w:cs="Times New Roman"/>
        </w:rPr>
        <w:t>ci</w:t>
      </w:r>
      <w:r w:rsidR="002947B5">
        <w:rPr>
          <w:rFonts w:ascii="Times New Roman" w:hAnsi="Times New Roman" w:cs="Times New Roman"/>
        </w:rPr>
        <w:t>je</w:t>
      </w:r>
      <w:r w:rsidRPr="002D4639">
        <w:rPr>
          <w:rFonts w:ascii="Times New Roman" w:hAnsi="Times New Roman" w:cs="Times New Roman"/>
        </w:rPr>
        <w:t xml:space="preserve"> z</w:t>
      </w:r>
      <w:r w:rsidR="002947B5">
        <w:rPr>
          <w:rFonts w:ascii="Times New Roman" w:hAnsi="Times New Roman" w:cs="Times New Roman"/>
        </w:rPr>
        <w:t>a</w:t>
      </w:r>
      <w:r w:rsidRPr="002D4639">
        <w:rPr>
          <w:rFonts w:ascii="Times New Roman" w:hAnsi="Times New Roman" w:cs="Times New Roman"/>
        </w:rPr>
        <w:t xml:space="preserve"> sv</w:t>
      </w:r>
      <w:r w:rsidR="002947B5">
        <w:rPr>
          <w:rFonts w:ascii="Times New Roman" w:hAnsi="Times New Roman" w:cs="Times New Roman"/>
        </w:rPr>
        <w:t>e</w:t>
      </w:r>
      <w:r w:rsidRPr="002D4639">
        <w:rPr>
          <w:rFonts w:ascii="Times New Roman" w:hAnsi="Times New Roman" w:cs="Times New Roman"/>
        </w:rPr>
        <w:t xml:space="preserve"> tr</w:t>
      </w:r>
      <w:r w:rsidR="002947B5">
        <w:rPr>
          <w:rFonts w:ascii="Times New Roman" w:hAnsi="Times New Roman" w:cs="Times New Roman"/>
        </w:rPr>
        <w:t>a</w:t>
      </w:r>
      <w:r w:rsidRPr="002D4639">
        <w:rPr>
          <w:rFonts w:ascii="Times New Roman" w:hAnsi="Times New Roman" w:cs="Times New Roman"/>
        </w:rPr>
        <w:t>ž</w:t>
      </w:r>
      <w:r w:rsidR="002947B5">
        <w:rPr>
          <w:rFonts w:ascii="Times New Roman" w:hAnsi="Times New Roman" w:cs="Times New Roman"/>
        </w:rPr>
        <w:t>e</w:t>
      </w:r>
      <w:r w:rsidRPr="002D4639">
        <w:rPr>
          <w:rFonts w:ascii="Times New Roman" w:hAnsi="Times New Roman" w:cs="Times New Roman"/>
        </w:rPr>
        <w:t>n</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k</w:t>
      </w:r>
      <w:r w:rsidR="002947B5">
        <w:rPr>
          <w:rFonts w:ascii="Times New Roman" w:hAnsi="Times New Roman" w:cs="Times New Roman"/>
        </w:rPr>
        <w:t>a</w:t>
      </w:r>
      <w:r w:rsidRPr="002D4639">
        <w:rPr>
          <w:rFonts w:ascii="Times New Roman" w:hAnsi="Times New Roman" w:cs="Times New Roman"/>
        </w:rPr>
        <w:t>z</w:t>
      </w:r>
      <w:r w:rsidR="002947B5">
        <w:rPr>
          <w:rFonts w:ascii="Times New Roman" w:hAnsi="Times New Roman" w:cs="Times New Roman"/>
        </w:rPr>
        <w:t>e</w:t>
      </w:r>
      <w:r w:rsidRPr="002D4639">
        <w:rPr>
          <w:rFonts w:ascii="Times New Roman" w:hAnsi="Times New Roman" w:cs="Times New Roman"/>
        </w:rPr>
        <w:t>.</w:t>
      </w:r>
    </w:p>
    <w:p w:rsidR="000524A4" w:rsidRPr="002D4639" w:rsidRDefault="000524A4" w:rsidP="00833BB4">
      <w:pPr>
        <w:numPr>
          <w:ilvl w:val="0"/>
          <w:numId w:val="7"/>
        </w:numPr>
        <w:tabs>
          <w:tab w:val="left" w:pos="-1701"/>
          <w:tab w:val="left" w:pos="-450"/>
        </w:tabs>
        <w:spacing w:line="240" w:lineRule="auto"/>
        <w:ind w:left="0" w:hanging="284"/>
        <w:jc w:val="both"/>
        <w:rPr>
          <w:rFonts w:ascii="Times New Roman" w:hAnsi="Times New Roman" w:cs="Times New Roman"/>
        </w:rPr>
      </w:pPr>
      <w:r w:rsidRPr="002D4639">
        <w:rPr>
          <w:rFonts w:ascii="Times New Roman" w:hAnsi="Times New Roman" w:cs="Times New Roman"/>
        </w:rPr>
        <w:t>Uk</w:t>
      </w:r>
      <w:r w:rsidR="002947B5">
        <w:rPr>
          <w:rFonts w:ascii="Times New Roman" w:hAnsi="Times New Roman" w:cs="Times New Roman"/>
        </w:rPr>
        <w:t>o</w:t>
      </w:r>
      <w:r w:rsidRPr="002D4639">
        <w:rPr>
          <w:rFonts w:ascii="Times New Roman" w:hAnsi="Times New Roman" w:cs="Times New Roman"/>
        </w:rPr>
        <w:t>lik</w:t>
      </w:r>
      <w:r w:rsidR="002947B5">
        <w:rPr>
          <w:rFonts w:ascii="Times New Roman" w:hAnsi="Times New Roman" w:cs="Times New Roman"/>
        </w:rPr>
        <w:t>o</w:t>
      </w:r>
      <w:r w:rsidRPr="002D4639">
        <w:rPr>
          <w:rFonts w:ascii="Times New Roman" w:hAnsi="Times New Roman" w:cs="Times New Roman"/>
        </w:rPr>
        <w:t xml:space="preserve"> 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 n</w:t>
      </w:r>
      <w:r w:rsidR="002947B5">
        <w:rPr>
          <w:rFonts w:ascii="Times New Roman" w:hAnsi="Times New Roman" w:cs="Times New Roman"/>
        </w:rPr>
        <w:t>e</w:t>
      </w:r>
      <w:r w:rsidRPr="002D4639">
        <w:rPr>
          <w:rFonts w:ascii="Times New Roman" w:hAnsi="Times New Roman" w:cs="Times New Roman"/>
        </w:rPr>
        <w:t xml:space="preserve"> ispuni sv</w:t>
      </w:r>
      <w:r w:rsidR="002947B5">
        <w:rPr>
          <w:rFonts w:ascii="Times New Roman" w:hAnsi="Times New Roman" w:cs="Times New Roman"/>
        </w:rPr>
        <w:t>e</w:t>
      </w:r>
      <w:r w:rsidRPr="002D4639">
        <w:rPr>
          <w:rFonts w:ascii="Times New Roman" w:hAnsi="Times New Roman" w:cs="Times New Roman"/>
        </w:rPr>
        <w:t xml:space="preserve"> tr</w:t>
      </w:r>
      <w:r w:rsidR="002947B5">
        <w:rPr>
          <w:rFonts w:ascii="Times New Roman" w:hAnsi="Times New Roman" w:cs="Times New Roman"/>
        </w:rPr>
        <w:t>a</w:t>
      </w:r>
      <w:r w:rsidRPr="002D4639">
        <w:rPr>
          <w:rFonts w:ascii="Times New Roman" w:hAnsi="Times New Roman" w:cs="Times New Roman"/>
        </w:rPr>
        <w:t>ž</w:t>
      </w:r>
      <w:r w:rsidR="002947B5">
        <w:rPr>
          <w:rFonts w:ascii="Times New Roman" w:hAnsi="Times New Roman" w:cs="Times New Roman"/>
        </w:rPr>
        <w:t>e</w:t>
      </w:r>
      <w:r w:rsidRPr="002D4639">
        <w:rPr>
          <w:rFonts w:ascii="Times New Roman" w:hAnsi="Times New Roman" w:cs="Times New Roman"/>
        </w:rPr>
        <w:t>n</w:t>
      </w:r>
      <w:r w:rsidR="002947B5">
        <w:rPr>
          <w:rFonts w:ascii="Times New Roman" w:hAnsi="Times New Roman" w:cs="Times New Roman"/>
        </w:rPr>
        <w:t>e</w:t>
      </w:r>
      <w:r w:rsidRPr="002D4639">
        <w:rPr>
          <w:rFonts w:ascii="Times New Roman" w:hAnsi="Times New Roman" w:cs="Times New Roman"/>
        </w:rPr>
        <w:t xml:space="preserve"> usl</w:t>
      </w:r>
      <w:r w:rsidR="002947B5">
        <w:rPr>
          <w:rFonts w:ascii="Times New Roman" w:hAnsi="Times New Roman" w:cs="Times New Roman"/>
        </w:rPr>
        <w:t>o</w:t>
      </w:r>
      <w:r w:rsidRPr="002D4639">
        <w:rPr>
          <w:rFonts w:ascii="Times New Roman" w:hAnsi="Times New Roman" w:cs="Times New Roman"/>
        </w:rPr>
        <w:t>v</w:t>
      </w:r>
      <w:r w:rsidR="002947B5">
        <w:rPr>
          <w:rFonts w:ascii="Times New Roman" w:hAnsi="Times New Roman" w:cs="Times New Roman"/>
        </w:rPr>
        <w:t>e</w:t>
      </w:r>
      <w:r w:rsidRPr="002D4639">
        <w:rPr>
          <w:rFonts w:ascii="Times New Roman" w:hAnsi="Times New Roman" w:cs="Times New Roman"/>
        </w:rPr>
        <w:t xml:space="preserve">, </w:t>
      </w:r>
      <w:r w:rsidR="002947B5">
        <w:rPr>
          <w:rFonts w:ascii="Times New Roman" w:hAnsi="Times New Roman" w:cs="Times New Roman"/>
        </w:rPr>
        <w:t>o</w:t>
      </w:r>
      <w:r w:rsidRPr="002D4639">
        <w:rPr>
          <w:rFonts w:ascii="Times New Roman" w:hAnsi="Times New Roman" w:cs="Times New Roman"/>
        </w:rPr>
        <w:t>dn</w:t>
      </w:r>
      <w:r w:rsidR="002947B5">
        <w:rPr>
          <w:rFonts w:ascii="Times New Roman" w:hAnsi="Times New Roman" w:cs="Times New Roman"/>
        </w:rPr>
        <w:t>o</w:t>
      </w:r>
      <w:r w:rsidRPr="002D4639">
        <w:rPr>
          <w:rFonts w:ascii="Times New Roman" w:hAnsi="Times New Roman" w:cs="Times New Roman"/>
        </w:rPr>
        <w:t>sn</w:t>
      </w:r>
      <w:r w:rsidR="002947B5">
        <w:rPr>
          <w:rFonts w:ascii="Times New Roman" w:hAnsi="Times New Roman" w:cs="Times New Roman"/>
        </w:rPr>
        <w:t>o</w:t>
      </w:r>
      <w:r w:rsidRPr="002D4639">
        <w:rPr>
          <w:rFonts w:ascii="Times New Roman" w:hAnsi="Times New Roman" w:cs="Times New Roman"/>
        </w:rPr>
        <w:t xml:space="preserve"> n</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st</w:t>
      </w:r>
      <w:r w:rsidR="002947B5">
        <w:rPr>
          <w:rFonts w:ascii="Times New Roman" w:hAnsi="Times New Roman" w:cs="Times New Roman"/>
        </w:rPr>
        <w:t>a</w:t>
      </w:r>
      <w:r w:rsidRPr="002D4639">
        <w:rPr>
          <w:rFonts w:ascii="Times New Roman" w:hAnsi="Times New Roman" w:cs="Times New Roman"/>
        </w:rPr>
        <w:t xml:space="preserve">vi </w:t>
      </w:r>
      <w:r w:rsidR="002947B5">
        <w:rPr>
          <w:rFonts w:ascii="Times New Roman" w:hAnsi="Times New Roman" w:cs="Times New Roman"/>
        </w:rPr>
        <w:t>o</w:t>
      </w:r>
      <w:r w:rsidRPr="002D4639">
        <w:rPr>
          <w:rFonts w:ascii="Times New Roman" w:hAnsi="Times New Roman" w:cs="Times New Roman"/>
        </w:rPr>
        <w:t>dg</w:t>
      </w:r>
      <w:r w:rsidR="002947B5">
        <w:rPr>
          <w:rFonts w:ascii="Times New Roman" w:hAnsi="Times New Roman" w:cs="Times New Roman"/>
        </w:rPr>
        <w:t>o</w:t>
      </w:r>
      <w:r w:rsidRPr="002D4639">
        <w:rPr>
          <w:rFonts w:ascii="Times New Roman" w:hAnsi="Times New Roman" w:cs="Times New Roman"/>
        </w:rPr>
        <w:t>v</w:t>
      </w:r>
      <w:r w:rsidR="002947B5">
        <w:rPr>
          <w:rFonts w:ascii="Times New Roman" w:hAnsi="Times New Roman" w:cs="Times New Roman"/>
        </w:rPr>
        <w:t>a</w:t>
      </w:r>
      <w:r w:rsidRPr="002D4639">
        <w:rPr>
          <w:rFonts w:ascii="Times New Roman" w:hAnsi="Times New Roman" w:cs="Times New Roman"/>
        </w:rPr>
        <w:t>r</w:t>
      </w:r>
      <w:r w:rsidR="002947B5">
        <w:rPr>
          <w:rFonts w:ascii="Times New Roman" w:hAnsi="Times New Roman" w:cs="Times New Roman"/>
        </w:rPr>
        <w:t>aj</w:t>
      </w:r>
      <w:r w:rsidRPr="002D4639">
        <w:rPr>
          <w:rFonts w:ascii="Times New Roman" w:hAnsi="Times New Roman" w:cs="Times New Roman"/>
        </w:rPr>
        <w:t>uć</w:t>
      </w:r>
      <w:r w:rsidR="002947B5">
        <w:rPr>
          <w:rFonts w:ascii="Times New Roman" w:hAnsi="Times New Roman" w:cs="Times New Roman"/>
        </w:rPr>
        <w:t>e</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k</w:t>
      </w:r>
      <w:r w:rsidR="002947B5">
        <w:rPr>
          <w:rFonts w:ascii="Times New Roman" w:hAnsi="Times New Roman" w:cs="Times New Roman"/>
        </w:rPr>
        <w:t>a</w:t>
      </w:r>
      <w:r w:rsidRPr="002D4639">
        <w:rPr>
          <w:rFonts w:ascii="Times New Roman" w:hAnsi="Times New Roman" w:cs="Times New Roman"/>
        </w:rPr>
        <w:t>z</w:t>
      </w:r>
      <w:r w:rsidR="002947B5">
        <w:rPr>
          <w:rFonts w:ascii="Times New Roman" w:hAnsi="Times New Roman" w:cs="Times New Roman"/>
        </w:rPr>
        <w:t>e</w:t>
      </w:r>
      <w:r w:rsidRPr="002D4639">
        <w:rPr>
          <w:rFonts w:ascii="Times New Roman" w:hAnsi="Times New Roman" w:cs="Times New Roman"/>
        </w:rPr>
        <w:t xml:space="preserve"> z</w:t>
      </w:r>
      <w:r w:rsidR="002947B5">
        <w:rPr>
          <w:rFonts w:ascii="Times New Roman" w:hAnsi="Times New Roman" w:cs="Times New Roman"/>
        </w:rPr>
        <w:t>a</w:t>
      </w:r>
      <w:r w:rsidRPr="002D4639">
        <w:rPr>
          <w:rFonts w:ascii="Times New Roman" w:hAnsi="Times New Roman" w:cs="Times New Roman"/>
        </w:rPr>
        <w:t xml:space="preserve"> njih, nj</w:t>
      </w:r>
      <w:r w:rsidR="002947B5">
        <w:rPr>
          <w:rFonts w:ascii="Times New Roman" w:hAnsi="Times New Roman" w:cs="Times New Roman"/>
        </w:rPr>
        <w:t>e</w:t>
      </w:r>
      <w:r w:rsidRPr="002D4639">
        <w:rPr>
          <w:rFonts w:ascii="Times New Roman" w:hAnsi="Times New Roman" w:cs="Times New Roman"/>
        </w:rPr>
        <w:t>g</w:t>
      </w:r>
      <w:r w:rsidR="002947B5">
        <w:rPr>
          <w:rFonts w:ascii="Times New Roman" w:hAnsi="Times New Roman" w:cs="Times New Roman"/>
        </w:rPr>
        <w:t>o</w:t>
      </w:r>
      <w:r w:rsidRPr="002D4639">
        <w:rPr>
          <w:rFonts w:ascii="Times New Roman" w:hAnsi="Times New Roman" w:cs="Times New Roman"/>
        </w:rPr>
        <w:t>v</w:t>
      </w:r>
      <w:r w:rsidR="002947B5">
        <w:rPr>
          <w:rFonts w:ascii="Times New Roman" w:hAnsi="Times New Roman" w:cs="Times New Roman"/>
        </w:rPr>
        <w:t>a</w:t>
      </w:r>
      <w:r w:rsidRPr="002D4639">
        <w:rPr>
          <w:rFonts w:ascii="Times New Roman" w:hAnsi="Times New Roman" w:cs="Times New Roman"/>
        </w:rPr>
        <w:t xml:space="preserve"> p</w:t>
      </w:r>
      <w:r w:rsidR="002947B5">
        <w:rPr>
          <w:rFonts w:ascii="Times New Roman" w:hAnsi="Times New Roman" w:cs="Times New Roman"/>
        </w:rPr>
        <w:t>o</w:t>
      </w:r>
      <w:r w:rsidRPr="002D4639">
        <w:rPr>
          <w:rFonts w:ascii="Times New Roman" w:hAnsi="Times New Roman" w:cs="Times New Roman"/>
        </w:rPr>
        <w:t>nud</w:t>
      </w:r>
      <w:r w:rsidR="002947B5">
        <w:rPr>
          <w:rFonts w:ascii="Times New Roman" w:hAnsi="Times New Roman" w:cs="Times New Roman"/>
        </w:rPr>
        <w:t>a</w:t>
      </w:r>
      <w:r w:rsidRPr="002D4639">
        <w:rPr>
          <w:rFonts w:ascii="Times New Roman" w:hAnsi="Times New Roman" w:cs="Times New Roman"/>
        </w:rPr>
        <w:t xml:space="preserve"> </w:t>
      </w:r>
      <w:proofErr w:type="gramStart"/>
      <w:r w:rsidRPr="002D4639">
        <w:rPr>
          <w:rFonts w:ascii="Times New Roman" w:hAnsi="Times New Roman" w:cs="Times New Roman"/>
        </w:rPr>
        <w:t>ć</w:t>
      </w:r>
      <w:r w:rsidR="002947B5">
        <w:rPr>
          <w:rFonts w:ascii="Times New Roman" w:hAnsi="Times New Roman" w:cs="Times New Roman"/>
        </w:rPr>
        <w:t>e</w:t>
      </w:r>
      <w:proofErr w:type="gramEnd"/>
      <w:r w:rsidRPr="002D4639">
        <w:rPr>
          <w:rFonts w:ascii="Times New Roman" w:hAnsi="Times New Roman" w:cs="Times New Roman"/>
        </w:rPr>
        <w:t xml:space="preserve"> s</w:t>
      </w:r>
      <w:r w:rsidR="002947B5">
        <w:rPr>
          <w:rFonts w:ascii="Times New Roman" w:hAnsi="Times New Roman" w:cs="Times New Roman"/>
        </w:rPr>
        <w:t>e</w:t>
      </w:r>
      <w:r w:rsidRPr="002D4639">
        <w:rPr>
          <w:rFonts w:ascii="Times New Roman" w:hAnsi="Times New Roman" w:cs="Times New Roman"/>
        </w:rPr>
        <w:t xml:space="preserve"> sm</w:t>
      </w:r>
      <w:r w:rsidR="002947B5">
        <w:rPr>
          <w:rFonts w:ascii="Times New Roman" w:hAnsi="Times New Roman" w:cs="Times New Roman"/>
        </w:rPr>
        <w:t>a</w:t>
      </w:r>
      <w:r w:rsidRPr="002D4639">
        <w:rPr>
          <w:rFonts w:ascii="Times New Roman" w:hAnsi="Times New Roman" w:cs="Times New Roman"/>
        </w:rPr>
        <w:t>tr</w:t>
      </w:r>
      <w:r w:rsidR="002947B5">
        <w:rPr>
          <w:rFonts w:ascii="Times New Roman" w:hAnsi="Times New Roman" w:cs="Times New Roman"/>
        </w:rPr>
        <w:t>a</w:t>
      </w:r>
      <w:r w:rsidRPr="002D4639">
        <w:rPr>
          <w:rFonts w:ascii="Times New Roman" w:hAnsi="Times New Roman" w:cs="Times New Roman"/>
        </w:rPr>
        <w:t>ti n</w:t>
      </w:r>
      <w:r w:rsidR="002947B5">
        <w:rPr>
          <w:rFonts w:ascii="Times New Roman" w:hAnsi="Times New Roman" w:cs="Times New Roman"/>
        </w:rPr>
        <w:t>e</w:t>
      </w:r>
      <w:r w:rsidRPr="002D4639">
        <w:rPr>
          <w:rFonts w:ascii="Times New Roman" w:hAnsi="Times New Roman" w:cs="Times New Roman"/>
        </w:rPr>
        <w:t>prihv</w:t>
      </w:r>
      <w:r w:rsidR="002947B5">
        <w:rPr>
          <w:rFonts w:ascii="Times New Roman" w:hAnsi="Times New Roman" w:cs="Times New Roman"/>
        </w:rPr>
        <w:t>a</w:t>
      </w:r>
      <w:r w:rsidRPr="002D4639">
        <w:rPr>
          <w:rFonts w:ascii="Times New Roman" w:hAnsi="Times New Roman" w:cs="Times New Roman"/>
        </w:rPr>
        <w:t>tl</w:t>
      </w:r>
      <w:r w:rsidR="002947B5">
        <w:rPr>
          <w:rFonts w:ascii="Times New Roman" w:hAnsi="Times New Roman" w:cs="Times New Roman"/>
        </w:rPr>
        <w:t>j</w:t>
      </w:r>
      <w:r w:rsidRPr="002D4639">
        <w:rPr>
          <w:rFonts w:ascii="Times New Roman" w:hAnsi="Times New Roman" w:cs="Times New Roman"/>
        </w:rPr>
        <w:t>iv</w:t>
      </w:r>
      <w:r w:rsidR="002947B5">
        <w:rPr>
          <w:rFonts w:ascii="Times New Roman" w:hAnsi="Times New Roman" w:cs="Times New Roman"/>
        </w:rPr>
        <w:t>o</w:t>
      </w:r>
      <w:r w:rsidRPr="002D4639">
        <w:rPr>
          <w:rFonts w:ascii="Times New Roman" w:hAnsi="Times New Roman" w:cs="Times New Roman"/>
        </w:rPr>
        <w:t>m i k</w:t>
      </w:r>
      <w:r w:rsidR="002947B5">
        <w:rPr>
          <w:rFonts w:ascii="Times New Roman" w:hAnsi="Times New Roman" w:cs="Times New Roman"/>
        </w:rPr>
        <w:t>ao</w:t>
      </w:r>
      <w:r w:rsidRPr="002D4639">
        <w:rPr>
          <w:rFonts w:ascii="Times New Roman" w:hAnsi="Times New Roman" w:cs="Times New Roman"/>
        </w:rPr>
        <w:t xml:space="preserve"> t</w:t>
      </w:r>
      <w:r w:rsidR="002947B5">
        <w:rPr>
          <w:rFonts w:ascii="Times New Roman" w:hAnsi="Times New Roman" w:cs="Times New Roman"/>
        </w:rPr>
        <w:t>a</w:t>
      </w:r>
      <w:r w:rsidRPr="002D4639">
        <w:rPr>
          <w:rFonts w:ascii="Times New Roman" w:hAnsi="Times New Roman" w:cs="Times New Roman"/>
        </w:rPr>
        <w:t>kv</w:t>
      </w:r>
      <w:r w:rsidR="002947B5">
        <w:rPr>
          <w:rFonts w:ascii="Times New Roman" w:hAnsi="Times New Roman" w:cs="Times New Roman"/>
        </w:rPr>
        <w:t>a</w:t>
      </w:r>
      <w:r w:rsidRPr="002D4639">
        <w:rPr>
          <w:rFonts w:ascii="Times New Roman" w:hAnsi="Times New Roman" w:cs="Times New Roman"/>
        </w:rPr>
        <w:t xml:space="preserve"> </w:t>
      </w:r>
      <w:r w:rsidR="002947B5">
        <w:rPr>
          <w:rFonts w:ascii="Times New Roman" w:hAnsi="Times New Roman" w:cs="Times New Roman"/>
        </w:rPr>
        <w:t>o</w:t>
      </w:r>
      <w:r w:rsidRPr="002D4639">
        <w:rPr>
          <w:rFonts w:ascii="Times New Roman" w:hAnsi="Times New Roman" w:cs="Times New Roman"/>
        </w:rPr>
        <w:t>dbiti.</w:t>
      </w:r>
    </w:p>
    <w:p w:rsidR="000524A4" w:rsidRPr="002D4639" w:rsidRDefault="000524A4" w:rsidP="00833BB4">
      <w:pPr>
        <w:numPr>
          <w:ilvl w:val="0"/>
          <w:numId w:val="7"/>
        </w:numPr>
        <w:tabs>
          <w:tab w:val="left" w:pos="-1701"/>
          <w:tab w:val="left" w:pos="-450"/>
        </w:tabs>
        <w:spacing w:line="240" w:lineRule="auto"/>
        <w:ind w:left="0" w:hanging="284"/>
        <w:jc w:val="both"/>
        <w:rPr>
          <w:rFonts w:ascii="Times New Roman" w:hAnsi="Times New Roman" w:cs="Times New Roman"/>
        </w:rPr>
      </w:pPr>
      <w:r w:rsidRPr="002D4639">
        <w:rPr>
          <w:rFonts w:ascii="Times New Roman" w:hAnsi="Times New Roman" w:cs="Times New Roman"/>
        </w:rPr>
        <w:t>P</w:t>
      </w:r>
      <w:r w:rsidR="002947B5">
        <w:rPr>
          <w:rFonts w:ascii="Times New Roman" w:hAnsi="Times New Roman" w:cs="Times New Roman"/>
        </w:rPr>
        <w:t>o</w:t>
      </w:r>
      <w:r w:rsidRPr="002D4639">
        <w:rPr>
          <w:rFonts w:ascii="Times New Roman" w:hAnsi="Times New Roman" w:cs="Times New Roman"/>
        </w:rPr>
        <w:t>nuđ</w:t>
      </w:r>
      <w:r w:rsidR="002947B5">
        <w:rPr>
          <w:rFonts w:ascii="Times New Roman" w:hAnsi="Times New Roman" w:cs="Times New Roman"/>
        </w:rPr>
        <w:t>a</w:t>
      </w:r>
      <w:r w:rsidRPr="002D4639">
        <w:rPr>
          <w:rFonts w:ascii="Times New Roman" w:hAnsi="Times New Roman" w:cs="Times New Roman"/>
        </w:rPr>
        <w:t>č ni</w:t>
      </w:r>
      <w:r w:rsidR="002947B5">
        <w:rPr>
          <w:rFonts w:ascii="Times New Roman" w:hAnsi="Times New Roman" w:cs="Times New Roman"/>
        </w:rPr>
        <w:t>je</w:t>
      </w:r>
      <w:r w:rsidRPr="002D4639">
        <w:rPr>
          <w:rFonts w:ascii="Times New Roman" w:hAnsi="Times New Roman" w:cs="Times New Roman"/>
        </w:rPr>
        <w:t xml:space="preserve"> duž</w:t>
      </w:r>
      <w:r w:rsidR="002947B5">
        <w:rPr>
          <w:rFonts w:ascii="Times New Roman" w:hAnsi="Times New Roman" w:cs="Times New Roman"/>
        </w:rPr>
        <w:t>a</w:t>
      </w:r>
      <w:r w:rsidRPr="002D4639">
        <w:rPr>
          <w:rFonts w:ascii="Times New Roman" w:hAnsi="Times New Roman" w:cs="Times New Roman"/>
        </w:rPr>
        <w:t>n d</w:t>
      </w:r>
      <w:r w:rsidR="002947B5">
        <w:rPr>
          <w:rFonts w:ascii="Times New Roman" w:hAnsi="Times New Roman" w:cs="Times New Roman"/>
        </w:rPr>
        <w:t>a</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st</w:t>
      </w:r>
      <w:r w:rsidR="002947B5">
        <w:rPr>
          <w:rFonts w:ascii="Times New Roman" w:hAnsi="Times New Roman" w:cs="Times New Roman"/>
        </w:rPr>
        <w:t>a</w:t>
      </w:r>
      <w:r w:rsidRPr="002D4639">
        <w:rPr>
          <w:rFonts w:ascii="Times New Roman" w:hAnsi="Times New Roman" w:cs="Times New Roman"/>
        </w:rPr>
        <w:t>vl</w:t>
      </w:r>
      <w:r w:rsidR="002947B5">
        <w:rPr>
          <w:rFonts w:ascii="Times New Roman" w:hAnsi="Times New Roman" w:cs="Times New Roman"/>
        </w:rPr>
        <w:t>ja</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k</w:t>
      </w:r>
      <w:r w:rsidR="002947B5">
        <w:rPr>
          <w:rFonts w:ascii="Times New Roman" w:hAnsi="Times New Roman" w:cs="Times New Roman"/>
        </w:rPr>
        <w:t>a</w:t>
      </w:r>
      <w:r w:rsidRPr="002D4639">
        <w:rPr>
          <w:rFonts w:ascii="Times New Roman" w:hAnsi="Times New Roman" w:cs="Times New Roman"/>
        </w:rPr>
        <w:t>z</w:t>
      </w:r>
      <w:r w:rsidR="002947B5">
        <w:rPr>
          <w:rFonts w:ascii="Times New Roman" w:hAnsi="Times New Roman" w:cs="Times New Roman"/>
        </w:rPr>
        <w:t>e</w:t>
      </w:r>
      <w:r w:rsidRPr="002D4639">
        <w:rPr>
          <w:rFonts w:ascii="Times New Roman" w:hAnsi="Times New Roman" w:cs="Times New Roman"/>
        </w:rPr>
        <w:t xml:space="preserve"> k</w:t>
      </w:r>
      <w:r w:rsidR="002947B5">
        <w:rPr>
          <w:rFonts w:ascii="Times New Roman" w:hAnsi="Times New Roman" w:cs="Times New Roman"/>
        </w:rPr>
        <w:t>oj</w:t>
      </w:r>
      <w:r w:rsidRPr="002D4639">
        <w:rPr>
          <w:rFonts w:ascii="Times New Roman" w:hAnsi="Times New Roman" w:cs="Times New Roman"/>
        </w:rPr>
        <w:t xml:space="preserve">i su </w:t>
      </w:r>
      <w:r w:rsidR="002947B5">
        <w:rPr>
          <w:rFonts w:ascii="Times New Roman" w:hAnsi="Times New Roman" w:cs="Times New Roman"/>
        </w:rPr>
        <w:t>ja</w:t>
      </w:r>
      <w:r w:rsidRPr="002D4639">
        <w:rPr>
          <w:rFonts w:ascii="Times New Roman" w:hAnsi="Times New Roman" w:cs="Times New Roman"/>
        </w:rPr>
        <w:t>vn</w:t>
      </w:r>
      <w:r w:rsidR="002947B5">
        <w:rPr>
          <w:rFonts w:ascii="Times New Roman" w:hAnsi="Times New Roman" w:cs="Times New Roman"/>
        </w:rPr>
        <w:t>o</w:t>
      </w:r>
      <w:r w:rsidRPr="002D4639">
        <w:rPr>
          <w:rFonts w:ascii="Times New Roman" w:hAnsi="Times New Roman" w:cs="Times New Roman"/>
        </w:rPr>
        <w:t xml:space="preserve"> d</w:t>
      </w:r>
      <w:r w:rsidR="002947B5">
        <w:rPr>
          <w:rFonts w:ascii="Times New Roman" w:hAnsi="Times New Roman" w:cs="Times New Roman"/>
        </w:rPr>
        <w:t>o</w:t>
      </w:r>
      <w:r w:rsidRPr="002D4639">
        <w:rPr>
          <w:rFonts w:ascii="Times New Roman" w:hAnsi="Times New Roman" w:cs="Times New Roman"/>
        </w:rPr>
        <w:t>stupni n</w:t>
      </w:r>
      <w:r w:rsidR="002947B5">
        <w:rPr>
          <w:rFonts w:ascii="Times New Roman" w:hAnsi="Times New Roman" w:cs="Times New Roman"/>
        </w:rPr>
        <w:t>a</w:t>
      </w:r>
      <w:r w:rsidRPr="002D4639">
        <w:rPr>
          <w:rFonts w:ascii="Times New Roman" w:hAnsi="Times New Roman" w:cs="Times New Roman"/>
        </w:rPr>
        <w:t xml:space="preserve"> int</w:t>
      </w:r>
      <w:r w:rsidR="002947B5">
        <w:rPr>
          <w:rFonts w:ascii="Times New Roman" w:hAnsi="Times New Roman" w:cs="Times New Roman"/>
        </w:rPr>
        <w:t>e</w:t>
      </w:r>
      <w:r w:rsidRPr="002D4639">
        <w:rPr>
          <w:rFonts w:ascii="Times New Roman" w:hAnsi="Times New Roman" w:cs="Times New Roman"/>
        </w:rPr>
        <w:t>rn</w:t>
      </w:r>
      <w:r w:rsidR="002947B5">
        <w:rPr>
          <w:rFonts w:ascii="Times New Roman" w:hAnsi="Times New Roman" w:cs="Times New Roman"/>
        </w:rPr>
        <w:t>e</w:t>
      </w:r>
      <w:r w:rsidRPr="002D4639">
        <w:rPr>
          <w:rFonts w:ascii="Times New Roman" w:hAnsi="Times New Roman" w:cs="Times New Roman"/>
        </w:rPr>
        <w:t>t str</w:t>
      </w:r>
      <w:r w:rsidR="002947B5">
        <w:rPr>
          <w:rFonts w:ascii="Times New Roman" w:hAnsi="Times New Roman" w:cs="Times New Roman"/>
        </w:rPr>
        <w:t>a</w:t>
      </w:r>
      <w:r w:rsidRPr="002D4639">
        <w:rPr>
          <w:rFonts w:ascii="Times New Roman" w:hAnsi="Times New Roman" w:cs="Times New Roman"/>
        </w:rPr>
        <w:t>nic</w:t>
      </w:r>
      <w:r w:rsidR="002947B5">
        <w:rPr>
          <w:rFonts w:ascii="Times New Roman" w:hAnsi="Times New Roman" w:cs="Times New Roman"/>
        </w:rPr>
        <w:t>a</w:t>
      </w:r>
      <w:r w:rsidRPr="002D4639">
        <w:rPr>
          <w:rFonts w:ascii="Times New Roman" w:hAnsi="Times New Roman" w:cs="Times New Roman"/>
        </w:rPr>
        <w:t>m</w:t>
      </w:r>
      <w:r w:rsidR="002947B5">
        <w:rPr>
          <w:rFonts w:ascii="Times New Roman" w:hAnsi="Times New Roman" w:cs="Times New Roman"/>
        </w:rPr>
        <w:t>a</w:t>
      </w:r>
      <w:r w:rsidRPr="002D4639">
        <w:rPr>
          <w:rFonts w:ascii="Times New Roman" w:hAnsi="Times New Roman" w:cs="Times New Roman"/>
        </w:rPr>
        <w:t xml:space="preserve"> n</w:t>
      </w:r>
      <w:r w:rsidR="002947B5">
        <w:rPr>
          <w:rFonts w:ascii="Times New Roman" w:hAnsi="Times New Roman" w:cs="Times New Roman"/>
        </w:rPr>
        <w:t>a</w:t>
      </w:r>
      <w:r w:rsidRPr="002D4639">
        <w:rPr>
          <w:rFonts w:ascii="Times New Roman" w:hAnsi="Times New Roman" w:cs="Times New Roman"/>
        </w:rPr>
        <w:t>dl</w:t>
      </w:r>
      <w:r w:rsidR="002947B5">
        <w:rPr>
          <w:rFonts w:ascii="Times New Roman" w:hAnsi="Times New Roman" w:cs="Times New Roman"/>
        </w:rPr>
        <w:t>e</w:t>
      </w:r>
      <w:r w:rsidRPr="002D4639">
        <w:rPr>
          <w:rFonts w:ascii="Times New Roman" w:hAnsi="Times New Roman" w:cs="Times New Roman"/>
        </w:rPr>
        <w:t xml:space="preserve">žnih </w:t>
      </w:r>
      <w:r w:rsidR="002947B5">
        <w:rPr>
          <w:rFonts w:ascii="Times New Roman" w:hAnsi="Times New Roman" w:cs="Times New Roman"/>
        </w:rPr>
        <w:t>o</w:t>
      </w:r>
      <w:r w:rsidRPr="002D4639">
        <w:rPr>
          <w:rFonts w:ascii="Times New Roman" w:hAnsi="Times New Roman" w:cs="Times New Roman"/>
        </w:rPr>
        <w:t>rg</w:t>
      </w:r>
      <w:r w:rsidR="002947B5">
        <w:rPr>
          <w:rFonts w:ascii="Times New Roman" w:hAnsi="Times New Roman" w:cs="Times New Roman"/>
        </w:rPr>
        <w:t>a</w:t>
      </w:r>
      <w:r w:rsidRPr="002D4639">
        <w:rPr>
          <w:rFonts w:ascii="Times New Roman" w:hAnsi="Times New Roman" w:cs="Times New Roman"/>
        </w:rPr>
        <w:t>n</w:t>
      </w:r>
      <w:r w:rsidR="002947B5">
        <w:rPr>
          <w:rFonts w:ascii="Times New Roman" w:hAnsi="Times New Roman" w:cs="Times New Roman"/>
        </w:rPr>
        <w:t>a</w:t>
      </w:r>
      <w:r w:rsidRPr="002D4639">
        <w:rPr>
          <w:rFonts w:ascii="Times New Roman" w:hAnsi="Times New Roman" w:cs="Times New Roman"/>
        </w:rPr>
        <w:t>:</w:t>
      </w:r>
    </w:p>
    <w:p w:rsidR="000524A4" w:rsidRPr="002D4639" w:rsidRDefault="000524A4" w:rsidP="000524A4">
      <w:pPr>
        <w:tabs>
          <w:tab w:val="left" w:pos="-1701"/>
          <w:tab w:val="left" w:pos="-450"/>
          <w:tab w:val="num" w:pos="1440"/>
        </w:tabs>
        <w:spacing w:line="240" w:lineRule="auto"/>
        <w:jc w:val="both"/>
        <w:rPr>
          <w:rFonts w:ascii="Times New Roman" w:hAnsi="Times New Roman" w:cs="Times New Roman"/>
          <w:lang w:val="sr-Cyrl-CS"/>
        </w:rPr>
      </w:pPr>
      <w:r w:rsidRPr="002D4639">
        <w:rPr>
          <w:rFonts w:ascii="Times New Roman" w:hAnsi="Times New Roman" w:cs="Times New Roman"/>
          <w:lang w:val="sr-Cyrl-CS"/>
        </w:rPr>
        <w:t>Izv</w:t>
      </w:r>
      <w:r w:rsidR="002947B5">
        <w:rPr>
          <w:rFonts w:ascii="Times New Roman" w:hAnsi="Times New Roman" w:cs="Times New Roman"/>
          <w:lang w:val="sr-Cyrl-CS"/>
        </w:rPr>
        <w:t>o</w:t>
      </w:r>
      <w:r w:rsidRPr="002D4639">
        <w:rPr>
          <w:rFonts w:ascii="Times New Roman" w:hAnsi="Times New Roman" w:cs="Times New Roman"/>
          <w:lang w:val="sr-Cyrl-CS"/>
        </w:rPr>
        <w:t>d iz r</w:t>
      </w:r>
      <w:r w:rsidR="002947B5">
        <w:rPr>
          <w:rFonts w:ascii="Times New Roman" w:hAnsi="Times New Roman" w:cs="Times New Roman"/>
          <w:lang w:val="sr-Cyrl-CS"/>
        </w:rPr>
        <w:t>e</w:t>
      </w:r>
      <w:r w:rsidRPr="002D4639">
        <w:rPr>
          <w:rFonts w:ascii="Times New Roman" w:hAnsi="Times New Roman" w:cs="Times New Roman"/>
          <w:lang w:val="sr-Cyrl-CS"/>
        </w:rPr>
        <w:t>gistr</w:t>
      </w:r>
      <w:r w:rsidR="002947B5">
        <w:rPr>
          <w:rFonts w:ascii="Times New Roman" w:hAnsi="Times New Roman" w:cs="Times New Roman"/>
          <w:lang w:val="sr-Cyrl-CS"/>
        </w:rPr>
        <w:t>a</w:t>
      </w:r>
      <w:r w:rsidRPr="002D4639">
        <w:rPr>
          <w:rFonts w:ascii="Times New Roman" w:hAnsi="Times New Roman" w:cs="Times New Roman"/>
          <w:lang w:val="sr-Cyrl-CS"/>
        </w:rPr>
        <w:t xml:space="preserve"> </w:t>
      </w:r>
      <w:r w:rsidR="002947B5">
        <w:rPr>
          <w:rFonts w:ascii="Times New Roman" w:hAnsi="Times New Roman" w:cs="Times New Roman"/>
          <w:lang w:val="sr-Cyrl-CS"/>
        </w:rPr>
        <w:t>A</w:t>
      </w:r>
      <w:r w:rsidRPr="002D4639">
        <w:rPr>
          <w:rFonts w:ascii="Times New Roman" w:hAnsi="Times New Roman" w:cs="Times New Roman"/>
          <w:lang w:val="sr-Cyrl-CS"/>
        </w:rPr>
        <w:t>g</w:t>
      </w:r>
      <w:r w:rsidR="002947B5">
        <w:rPr>
          <w:rFonts w:ascii="Times New Roman" w:hAnsi="Times New Roman" w:cs="Times New Roman"/>
          <w:lang w:val="sr-Cyrl-CS"/>
        </w:rPr>
        <w:t>e</w:t>
      </w:r>
      <w:r w:rsidRPr="002D4639">
        <w:rPr>
          <w:rFonts w:ascii="Times New Roman" w:hAnsi="Times New Roman" w:cs="Times New Roman"/>
          <w:lang w:val="sr-Cyrl-CS"/>
        </w:rPr>
        <w:t>nci</w:t>
      </w:r>
      <w:r w:rsidR="002947B5">
        <w:rPr>
          <w:rFonts w:ascii="Times New Roman" w:hAnsi="Times New Roman" w:cs="Times New Roman"/>
          <w:lang w:val="sr-Cyrl-CS"/>
        </w:rPr>
        <w:t>je</w:t>
      </w:r>
      <w:r w:rsidRPr="002D4639">
        <w:rPr>
          <w:rFonts w:ascii="Times New Roman" w:hAnsi="Times New Roman" w:cs="Times New Roman"/>
          <w:lang w:val="sr-Cyrl-CS"/>
        </w:rPr>
        <w:t xml:space="preserve"> z</w:t>
      </w:r>
      <w:r w:rsidR="002947B5">
        <w:rPr>
          <w:rFonts w:ascii="Times New Roman" w:hAnsi="Times New Roman" w:cs="Times New Roman"/>
          <w:lang w:val="sr-Cyrl-CS"/>
        </w:rPr>
        <w:t>a</w:t>
      </w:r>
      <w:r w:rsidRPr="002D4639">
        <w:rPr>
          <w:rFonts w:ascii="Times New Roman" w:hAnsi="Times New Roman" w:cs="Times New Roman"/>
          <w:lang w:val="sr-Cyrl-CS"/>
        </w:rPr>
        <w:t xml:space="preserve"> privr</w:t>
      </w:r>
      <w:r w:rsidR="002947B5">
        <w:rPr>
          <w:rFonts w:ascii="Times New Roman" w:hAnsi="Times New Roman" w:cs="Times New Roman"/>
          <w:lang w:val="sr-Cyrl-CS"/>
        </w:rPr>
        <w:t>e</w:t>
      </w:r>
      <w:r w:rsidRPr="002D4639">
        <w:rPr>
          <w:rFonts w:ascii="Times New Roman" w:hAnsi="Times New Roman" w:cs="Times New Roman"/>
          <w:lang w:val="sr-Cyrl-CS"/>
        </w:rPr>
        <w:t>dn</w:t>
      </w:r>
      <w:r w:rsidR="002947B5">
        <w:rPr>
          <w:rFonts w:ascii="Times New Roman" w:hAnsi="Times New Roman" w:cs="Times New Roman"/>
          <w:lang w:val="sr-Cyrl-CS"/>
        </w:rPr>
        <w:t>e</w:t>
      </w:r>
      <w:r w:rsidRPr="002D4639">
        <w:rPr>
          <w:rFonts w:ascii="Times New Roman" w:hAnsi="Times New Roman" w:cs="Times New Roman"/>
          <w:lang w:val="sr-Cyrl-CS"/>
        </w:rPr>
        <w:t xml:space="preserve"> r</w:t>
      </w:r>
      <w:r w:rsidR="002947B5">
        <w:rPr>
          <w:rFonts w:ascii="Times New Roman" w:hAnsi="Times New Roman" w:cs="Times New Roman"/>
          <w:lang w:val="sr-Cyrl-CS"/>
        </w:rPr>
        <w:t>e</w:t>
      </w:r>
      <w:r w:rsidRPr="002D4639">
        <w:rPr>
          <w:rFonts w:ascii="Times New Roman" w:hAnsi="Times New Roman" w:cs="Times New Roman"/>
          <w:lang w:val="sr-Cyrl-CS"/>
        </w:rPr>
        <w:t>gistr</w:t>
      </w:r>
      <w:r w:rsidR="002947B5">
        <w:rPr>
          <w:rFonts w:ascii="Times New Roman" w:hAnsi="Times New Roman" w:cs="Times New Roman"/>
          <w:lang w:val="sr-Cyrl-CS"/>
        </w:rPr>
        <w:t>e</w:t>
      </w:r>
      <w:r w:rsidRPr="002D4639">
        <w:rPr>
          <w:rFonts w:ascii="Times New Roman" w:hAnsi="Times New Roman" w:cs="Times New Roman"/>
          <w:lang w:val="sr-Cyrl-CS"/>
        </w:rPr>
        <w:t>;</w:t>
      </w:r>
    </w:p>
    <w:p w:rsidR="000524A4" w:rsidRPr="002D4639" w:rsidRDefault="000524A4" w:rsidP="000524A4">
      <w:pPr>
        <w:tabs>
          <w:tab w:val="left" w:pos="-1701"/>
          <w:tab w:val="left" w:pos="-450"/>
          <w:tab w:val="left" w:pos="720"/>
          <w:tab w:val="num" w:pos="1440"/>
        </w:tabs>
        <w:spacing w:line="240" w:lineRule="auto"/>
        <w:jc w:val="both"/>
        <w:rPr>
          <w:rFonts w:ascii="Times New Roman" w:hAnsi="Times New Roman" w:cs="Times New Roman"/>
        </w:rPr>
      </w:pPr>
      <w:r w:rsidRPr="002D4639">
        <w:rPr>
          <w:rFonts w:ascii="Times New Roman" w:hAnsi="Times New Roman" w:cs="Times New Roman"/>
          <w:lang w:val="sr-Cyrl-CS"/>
        </w:rPr>
        <w:t>R</w:t>
      </w:r>
      <w:r w:rsidR="002947B5">
        <w:rPr>
          <w:rFonts w:ascii="Times New Roman" w:hAnsi="Times New Roman" w:cs="Times New Roman"/>
          <w:lang w:val="sr-Cyrl-CS"/>
        </w:rPr>
        <w:t>e</w:t>
      </w:r>
      <w:r w:rsidRPr="002D4639">
        <w:rPr>
          <w:rFonts w:ascii="Times New Roman" w:hAnsi="Times New Roman" w:cs="Times New Roman"/>
          <w:lang w:val="sr-Cyrl-CS"/>
        </w:rPr>
        <w:t>š</w:t>
      </w:r>
      <w:r w:rsidR="002947B5">
        <w:rPr>
          <w:rFonts w:ascii="Times New Roman" w:hAnsi="Times New Roman" w:cs="Times New Roman"/>
          <w:lang w:val="sr-Cyrl-CS"/>
        </w:rPr>
        <w:t>e</w:t>
      </w:r>
      <w:r w:rsidRPr="002D4639">
        <w:rPr>
          <w:rFonts w:ascii="Times New Roman" w:hAnsi="Times New Roman" w:cs="Times New Roman"/>
          <w:lang w:val="sr-Cyrl-CS"/>
        </w:rPr>
        <w:t>nj</w:t>
      </w:r>
      <w:r w:rsidR="002947B5">
        <w:rPr>
          <w:rFonts w:ascii="Times New Roman" w:hAnsi="Times New Roman" w:cs="Times New Roman"/>
          <w:lang w:val="sr-Cyrl-CS"/>
        </w:rPr>
        <w:t>e</w:t>
      </w:r>
      <w:r w:rsidRPr="002D4639">
        <w:rPr>
          <w:rFonts w:ascii="Times New Roman" w:hAnsi="Times New Roman" w:cs="Times New Roman"/>
        </w:rPr>
        <w:t xml:space="preserve"> </w:t>
      </w:r>
      <w:r w:rsidRPr="002D4639">
        <w:rPr>
          <w:rFonts w:ascii="Times New Roman" w:hAnsi="Times New Roman" w:cs="Times New Roman"/>
          <w:lang w:val="sr-Cyrl-CS"/>
        </w:rPr>
        <w:t>(izv</w:t>
      </w:r>
      <w:r w:rsidR="002947B5">
        <w:rPr>
          <w:rFonts w:ascii="Times New Roman" w:hAnsi="Times New Roman" w:cs="Times New Roman"/>
          <w:lang w:val="sr-Cyrl-CS"/>
        </w:rPr>
        <w:t>o</w:t>
      </w:r>
      <w:r w:rsidRPr="002D4639">
        <w:rPr>
          <w:rFonts w:ascii="Times New Roman" w:hAnsi="Times New Roman" w:cs="Times New Roman"/>
          <w:lang w:val="sr-Cyrl-CS"/>
        </w:rPr>
        <w:t xml:space="preserve">d) </w:t>
      </w:r>
      <w:r w:rsidR="002947B5">
        <w:rPr>
          <w:rFonts w:ascii="Times New Roman" w:hAnsi="Times New Roman" w:cs="Times New Roman"/>
          <w:lang w:val="sr-Cyrl-CS"/>
        </w:rPr>
        <w:t>o</w:t>
      </w:r>
      <w:r w:rsidRPr="002D4639">
        <w:rPr>
          <w:rFonts w:ascii="Times New Roman" w:hAnsi="Times New Roman" w:cs="Times New Roman"/>
          <w:lang w:val="sr-Cyrl-CS"/>
        </w:rPr>
        <w:t xml:space="preserve"> upisu p</w:t>
      </w:r>
      <w:r w:rsidR="002947B5">
        <w:rPr>
          <w:rFonts w:ascii="Times New Roman" w:hAnsi="Times New Roman" w:cs="Times New Roman"/>
          <w:lang w:val="sr-Cyrl-CS"/>
        </w:rPr>
        <w:t>o</w:t>
      </w:r>
      <w:r w:rsidRPr="002D4639">
        <w:rPr>
          <w:rFonts w:ascii="Times New Roman" w:hAnsi="Times New Roman" w:cs="Times New Roman"/>
          <w:lang w:val="sr-Cyrl-CS"/>
        </w:rPr>
        <w:t>nuđ</w:t>
      </w:r>
      <w:r w:rsidR="002947B5">
        <w:rPr>
          <w:rFonts w:ascii="Times New Roman" w:hAnsi="Times New Roman" w:cs="Times New Roman"/>
          <w:lang w:val="sr-Cyrl-CS"/>
        </w:rPr>
        <w:t>a</w:t>
      </w:r>
      <w:r w:rsidRPr="002D4639">
        <w:rPr>
          <w:rFonts w:ascii="Times New Roman" w:hAnsi="Times New Roman" w:cs="Times New Roman"/>
          <w:lang w:val="sr-Cyrl-CS"/>
        </w:rPr>
        <w:t>č</w:t>
      </w:r>
      <w:r w:rsidR="002947B5">
        <w:rPr>
          <w:rFonts w:ascii="Times New Roman" w:hAnsi="Times New Roman" w:cs="Times New Roman"/>
          <w:lang w:val="sr-Cyrl-CS"/>
        </w:rPr>
        <w:t>a</w:t>
      </w:r>
      <w:r w:rsidRPr="002D4639">
        <w:rPr>
          <w:rFonts w:ascii="Times New Roman" w:hAnsi="Times New Roman" w:cs="Times New Roman"/>
          <w:lang w:val="sr-Cyrl-CS"/>
        </w:rPr>
        <w:t xml:space="preserve"> u  R</w:t>
      </w:r>
      <w:r w:rsidR="002947B5">
        <w:rPr>
          <w:rFonts w:ascii="Times New Roman" w:hAnsi="Times New Roman" w:cs="Times New Roman"/>
          <w:lang w:val="sr-Cyrl-CS"/>
        </w:rPr>
        <w:t>e</w:t>
      </w:r>
      <w:r w:rsidRPr="002D4639">
        <w:rPr>
          <w:rFonts w:ascii="Times New Roman" w:hAnsi="Times New Roman" w:cs="Times New Roman"/>
          <w:lang w:val="sr-Cyrl-CS"/>
        </w:rPr>
        <w:t>gist</w:t>
      </w:r>
      <w:r w:rsidR="002947B5">
        <w:rPr>
          <w:rFonts w:ascii="Times New Roman" w:hAnsi="Times New Roman" w:cs="Times New Roman"/>
          <w:lang w:val="sr-Cyrl-CS"/>
        </w:rPr>
        <w:t>a</w:t>
      </w:r>
      <w:r w:rsidRPr="002D4639">
        <w:rPr>
          <w:rFonts w:ascii="Times New Roman" w:hAnsi="Times New Roman" w:cs="Times New Roman"/>
          <w:lang w:val="sr-Cyrl-CS"/>
        </w:rPr>
        <w:t>r p</w:t>
      </w:r>
      <w:r w:rsidR="002947B5">
        <w:rPr>
          <w:rFonts w:ascii="Times New Roman" w:hAnsi="Times New Roman" w:cs="Times New Roman"/>
          <w:lang w:val="sr-Cyrl-CS"/>
        </w:rPr>
        <w:t>o</w:t>
      </w:r>
      <w:r w:rsidRPr="002D4639">
        <w:rPr>
          <w:rFonts w:ascii="Times New Roman" w:hAnsi="Times New Roman" w:cs="Times New Roman"/>
          <w:lang w:val="sr-Cyrl-CS"/>
        </w:rPr>
        <w:t>nuđ</w:t>
      </w:r>
      <w:r w:rsidR="002947B5">
        <w:rPr>
          <w:rFonts w:ascii="Times New Roman" w:hAnsi="Times New Roman" w:cs="Times New Roman"/>
          <w:lang w:val="sr-Cyrl-CS"/>
        </w:rPr>
        <w:t>a</w:t>
      </w:r>
      <w:r w:rsidRPr="002D4639">
        <w:rPr>
          <w:rFonts w:ascii="Times New Roman" w:hAnsi="Times New Roman" w:cs="Times New Roman"/>
          <w:lang w:val="sr-Cyrl-CS"/>
        </w:rPr>
        <w:t>č</w:t>
      </w:r>
      <w:r w:rsidR="002947B5">
        <w:rPr>
          <w:rFonts w:ascii="Times New Roman" w:hAnsi="Times New Roman" w:cs="Times New Roman"/>
          <w:lang w:val="sr-Cyrl-CS"/>
        </w:rPr>
        <w:t>a</w:t>
      </w:r>
      <w:r w:rsidRPr="002D4639">
        <w:rPr>
          <w:rFonts w:ascii="Times New Roman" w:hAnsi="Times New Roman" w:cs="Times New Roman"/>
          <w:lang w:val="sr-Cyrl-CS"/>
        </w:rPr>
        <w:t xml:space="preserve"> k</w:t>
      </w:r>
      <w:r w:rsidR="002947B5">
        <w:rPr>
          <w:rFonts w:ascii="Times New Roman" w:hAnsi="Times New Roman" w:cs="Times New Roman"/>
          <w:lang w:val="sr-Cyrl-CS"/>
        </w:rPr>
        <w:t>oj</w:t>
      </w:r>
      <w:r w:rsidRPr="002D4639">
        <w:rPr>
          <w:rFonts w:ascii="Times New Roman" w:hAnsi="Times New Roman" w:cs="Times New Roman"/>
          <w:lang w:val="sr-Cyrl-CS"/>
        </w:rPr>
        <w:t>i s</w:t>
      </w:r>
      <w:r w:rsidR="002947B5">
        <w:rPr>
          <w:rFonts w:ascii="Times New Roman" w:hAnsi="Times New Roman" w:cs="Times New Roman"/>
          <w:lang w:val="sr-Cyrl-CS"/>
        </w:rPr>
        <w:t>e</w:t>
      </w:r>
      <w:r w:rsidRPr="002D4639">
        <w:rPr>
          <w:rFonts w:ascii="Times New Roman" w:hAnsi="Times New Roman" w:cs="Times New Roman"/>
          <w:lang w:val="sr-Cyrl-CS"/>
        </w:rPr>
        <w:t xml:space="preserve"> v</w:t>
      </w:r>
      <w:r w:rsidR="002947B5">
        <w:rPr>
          <w:rFonts w:ascii="Times New Roman" w:hAnsi="Times New Roman" w:cs="Times New Roman"/>
          <w:lang w:val="sr-Cyrl-CS"/>
        </w:rPr>
        <w:t>o</w:t>
      </w:r>
      <w:r w:rsidRPr="002D4639">
        <w:rPr>
          <w:rFonts w:ascii="Times New Roman" w:hAnsi="Times New Roman" w:cs="Times New Roman"/>
          <w:lang w:val="sr-Cyrl-CS"/>
        </w:rPr>
        <w:t>di k</w:t>
      </w:r>
      <w:r w:rsidR="002947B5">
        <w:rPr>
          <w:rFonts w:ascii="Times New Roman" w:hAnsi="Times New Roman" w:cs="Times New Roman"/>
          <w:lang w:val="sr-Cyrl-CS"/>
        </w:rPr>
        <w:t>o</w:t>
      </w:r>
      <w:r w:rsidRPr="002D4639">
        <w:rPr>
          <w:rFonts w:ascii="Times New Roman" w:hAnsi="Times New Roman" w:cs="Times New Roman"/>
          <w:lang w:val="sr-Cyrl-CS"/>
        </w:rPr>
        <w:t xml:space="preserve">d </w:t>
      </w:r>
      <w:r w:rsidR="002947B5">
        <w:rPr>
          <w:rFonts w:ascii="Times New Roman" w:hAnsi="Times New Roman" w:cs="Times New Roman"/>
          <w:lang w:val="sr-Cyrl-CS"/>
        </w:rPr>
        <w:t>A</w:t>
      </w:r>
      <w:r w:rsidRPr="002D4639">
        <w:rPr>
          <w:rFonts w:ascii="Times New Roman" w:hAnsi="Times New Roman" w:cs="Times New Roman"/>
          <w:lang w:val="sr-Cyrl-CS"/>
        </w:rPr>
        <w:t>PR-</w:t>
      </w:r>
      <w:r w:rsidR="002947B5">
        <w:rPr>
          <w:rFonts w:ascii="Times New Roman" w:hAnsi="Times New Roman" w:cs="Times New Roman"/>
          <w:lang w:val="sr-Cyrl-CS"/>
        </w:rPr>
        <w:t>a</w:t>
      </w:r>
      <w:r w:rsidRPr="002D4639">
        <w:rPr>
          <w:rFonts w:ascii="Times New Roman" w:hAnsi="Times New Roman" w:cs="Times New Roman"/>
        </w:rPr>
        <w:t>.</w:t>
      </w:r>
    </w:p>
    <w:p w:rsidR="000524A4" w:rsidRPr="002D4639" w:rsidRDefault="000524A4" w:rsidP="000524A4">
      <w:pPr>
        <w:pStyle w:val="Header"/>
        <w:tabs>
          <w:tab w:val="left" w:pos="-1985"/>
        </w:tabs>
        <w:jc w:val="both"/>
        <w:rPr>
          <w:sz w:val="22"/>
          <w:szCs w:val="22"/>
        </w:rPr>
      </w:pPr>
      <w:r w:rsidRPr="002D4639">
        <w:rPr>
          <w:sz w:val="22"/>
          <w:szCs w:val="22"/>
        </w:rPr>
        <w:t>Rešenja o registraciji leka/medicinskog sredstva u ALIMS-u</w:t>
      </w:r>
    </w:p>
    <w:p w:rsidR="00FA3FFB" w:rsidRPr="002D4639" w:rsidRDefault="00FA3FFB" w:rsidP="00FA3FFB">
      <w:pPr>
        <w:pStyle w:val="Header"/>
        <w:tabs>
          <w:tab w:val="left" w:pos="-1985"/>
        </w:tabs>
        <w:jc w:val="both"/>
        <w:rPr>
          <w:sz w:val="22"/>
          <w:szCs w:val="22"/>
        </w:rPr>
      </w:pPr>
    </w:p>
    <w:p w:rsidR="00FA3FFB" w:rsidRPr="002D4639" w:rsidRDefault="00FA3FFB" w:rsidP="00FA3FFB">
      <w:pPr>
        <w:jc w:val="both"/>
        <w:rPr>
          <w:rFonts w:ascii="Times New Roman" w:hAnsi="Times New Roman" w:cs="Times New Roman"/>
          <w:sz w:val="20"/>
        </w:rPr>
      </w:pPr>
    </w:p>
    <w:p w:rsidR="00FA3FFB" w:rsidRPr="002D4639" w:rsidRDefault="00FA3FFB" w:rsidP="00FA3FFB">
      <w:pPr>
        <w:jc w:val="both"/>
        <w:rPr>
          <w:rFonts w:ascii="Times New Roman" w:hAnsi="Times New Roman" w:cs="Times New Roman"/>
          <w:sz w:val="20"/>
        </w:rPr>
      </w:pPr>
    </w:p>
    <w:p w:rsidR="00FA3FFB" w:rsidRPr="002D4639" w:rsidRDefault="00FA3FFB" w:rsidP="00FA3FFB">
      <w:pPr>
        <w:jc w:val="both"/>
        <w:rPr>
          <w:rFonts w:ascii="Times New Roman" w:hAnsi="Times New Roman" w:cs="Times New Roman"/>
          <w:sz w:val="20"/>
        </w:rPr>
      </w:pPr>
    </w:p>
    <w:p w:rsidR="00CE66A7" w:rsidRPr="002D4639" w:rsidRDefault="00CE66A7" w:rsidP="00FA3FFB">
      <w:pPr>
        <w:jc w:val="both"/>
        <w:rPr>
          <w:rFonts w:ascii="Times New Roman" w:hAnsi="Times New Roman" w:cs="Times New Roman"/>
          <w:sz w:val="20"/>
        </w:rPr>
      </w:pPr>
    </w:p>
    <w:p w:rsidR="004200BB" w:rsidRPr="002D4639" w:rsidRDefault="004200BB" w:rsidP="00E26C19">
      <w:pPr>
        <w:autoSpaceDE w:val="0"/>
        <w:autoSpaceDN w:val="0"/>
        <w:adjustRightInd w:val="0"/>
        <w:spacing w:line="240" w:lineRule="auto"/>
        <w:rPr>
          <w:rFonts w:ascii="Times New Roman" w:hAnsi="Times New Roman" w:cs="Times New Roman"/>
          <w:b/>
          <w:bCs/>
          <w:color w:val="000000"/>
        </w:rPr>
      </w:pPr>
    </w:p>
    <w:p w:rsidR="004200BB" w:rsidRPr="002D4639" w:rsidRDefault="004200BB" w:rsidP="00E26C19">
      <w:pPr>
        <w:autoSpaceDE w:val="0"/>
        <w:autoSpaceDN w:val="0"/>
        <w:adjustRightInd w:val="0"/>
        <w:spacing w:line="240" w:lineRule="auto"/>
        <w:rPr>
          <w:rFonts w:ascii="Times New Roman" w:hAnsi="Times New Roman" w:cs="Times New Roman"/>
          <w:b/>
          <w:bCs/>
          <w:color w:val="000000"/>
        </w:rPr>
      </w:pPr>
    </w:p>
    <w:p w:rsidR="001A05F8" w:rsidRPr="002D4639" w:rsidRDefault="00CE66A7" w:rsidP="00FF1E2C">
      <w:pPr>
        <w:shd w:val="clear" w:color="auto" w:fill="C6D9F1"/>
        <w:jc w:val="center"/>
        <w:rPr>
          <w:rFonts w:ascii="Times New Roman" w:hAnsi="Times New Roman" w:cs="Times New Roman"/>
          <w:b/>
          <w:bCs/>
          <w:i/>
          <w:iCs/>
          <w:noProof/>
          <w:sz w:val="28"/>
          <w:szCs w:val="28"/>
          <w:lang w:val="sr-Cyrl-RS"/>
        </w:rPr>
      </w:pPr>
      <w:r w:rsidRPr="002D4639">
        <w:rPr>
          <w:rFonts w:ascii="Times New Roman" w:hAnsi="Times New Roman" w:cs="Times New Roman"/>
          <w:b/>
          <w:bCs/>
          <w:i/>
          <w:iCs/>
          <w:noProof/>
          <w:sz w:val="28"/>
          <w:szCs w:val="28"/>
          <w:lang w:val="sr-Latn-RS"/>
        </w:rPr>
        <w:t>4.</w:t>
      </w:r>
      <w:r w:rsidR="001A05F8"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KRITERIJUMI</w:t>
      </w:r>
      <w:r w:rsidR="001A05F8"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ZA</w:t>
      </w:r>
      <w:r w:rsidR="001A05F8"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DODELU</w:t>
      </w:r>
      <w:r w:rsidR="001A05F8"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OKVIRNOG</w:t>
      </w:r>
      <w:r w:rsidR="001A05F8"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SPORAZUMA</w:t>
      </w:r>
      <w:r w:rsidR="001A05F8"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I</w:t>
      </w:r>
      <w:r w:rsidR="001A05F8" w:rsidRPr="002D4639">
        <w:rPr>
          <w:rFonts w:ascii="Times New Roman" w:hAnsi="Times New Roman" w:cs="Times New Roman"/>
          <w:b/>
          <w:bCs/>
          <w:i/>
          <w:iCs/>
          <w:noProof/>
          <w:sz w:val="28"/>
          <w:szCs w:val="28"/>
          <w:lang w:val="sr-Cyrl-RS"/>
        </w:rPr>
        <w:t xml:space="preserve"> </w:t>
      </w:r>
    </w:p>
    <w:p w:rsidR="001A05F8" w:rsidRPr="00EF46A4" w:rsidRDefault="008018B1" w:rsidP="00EF46A4">
      <w:pPr>
        <w:shd w:val="clear" w:color="auto" w:fill="C6D9F1"/>
        <w:jc w:val="center"/>
        <w:rPr>
          <w:rFonts w:ascii="Times New Roman" w:hAnsi="Times New Roman" w:cs="Times New Roman"/>
          <w:b/>
          <w:bCs/>
          <w:i/>
          <w:iCs/>
          <w:noProof/>
          <w:sz w:val="28"/>
          <w:szCs w:val="28"/>
          <w:lang w:val="sr-Latn-RS"/>
        </w:rPr>
      </w:pPr>
      <w:r w:rsidRPr="002D4639">
        <w:rPr>
          <w:rFonts w:ascii="Times New Roman" w:hAnsi="Times New Roman" w:cs="Times New Roman"/>
          <w:b/>
          <w:bCs/>
          <w:i/>
          <w:iCs/>
          <w:noProof/>
          <w:sz w:val="28"/>
          <w:szCs w:val="28"/>
          <w:lang w:val="sr-Cyrl-RS"/>
        </w:rPr>
        <w:t>POJEDINAČNIH</w:t>
      </w:r>
      <w:r w:rsidR="001A05F8" w:rsidRPr="002D4639">
        <w:rPr>
          <w:rFonts w:ascii="Times New Roman" w:hAnsi="Times New Roman" w:cs="Times New Roman"/>
          <w:b/>
          <w:bCs/>
          <w:i/>
          <w:iCs/>
          <w:noProof/>
          <w:sz w:val="28"/>
          <w:szCs w:val="28"/>
          <w:lang w:val="sr-Cyrl-RS"/>
        </w:rPr>
        <w:t xml:space="preserve"> </w:t>
      </w:r>
      <w:r w:rsidRPr="002D4639">
        <w:rPr>
          <w:rFonts w:ascii="Times New Roman" w:hAnsi="Times New Roman" w:cs="Times New Roman"/>
          <w:b/>
          <w:bCs/>
          <w:i/>
          <w:iCs/>
          <w:noProof/>
          <w:sz w:val="28"/>
          <w:szCs w:val="28"/>
          <w:lang w:val="sr-Cyrl-RS"/>
        </w:rPr>
        <w:t>UGOVORA</w:t>
      </w:r>
      <w:r w:rsidR="001A05F8" w:rsidRPr="002D4639">
        <w:rPr>
          <w:rFonts w:ascii="Times New Roman" w:hAnsi="Times New Roman" w:cs="Times New Roman"/>
          <w:b/>
          <w:bCs/>
          <w:i/>
          <w:iCs/>
          <w:noProof/>
          <w:sz w:val="28"/>
          <w:szCs w:val="28"/>
          <w:lang w:val="sr-Cyrl-RS"/>
        </w:rPr>
        <w:t>/</w:t>
      </w:r>
      <w:r w:rsidRPr="002D4639">
        <w:rPr>
          <w:rFonts w:ascii="Times New Roman" w:hAnsi="Times New Roman" w:cs="Times New Roman"/>
          <w:b/>
          <w:bCs/>
          <w:i/>
          <w:iCs/>
          <w:noProof/>
          <w:sz w:val="28"/>
          <w:szCs w:val="28"/>
          <w:lang w:val="sr-Cyrl-RS"/>
        </w:rPr>
        <w:t>NARUDžBENICA</w:t>
      </w:r>
    </w:p>
    <w:p w:rsidR="001A05F8" w:rsidRPr="002D4639" w:rsidRDefault="001A05F8" w:rsidP="001A05F8">
      <w:pPr>
        <w:jc w:val="both"/>
        <w:rPr>
          <w:rFonts w:ascii="Times New Roman" w:hAnsi="Times New Roman" w:cs="Times New Roman"/>
          <w:b/>
          <w:bCs/>
          <w:i/>
          <w:iCs/>
          <w:noProof/>
          <w:sz w:val="28"/>
          <w:szCs w:val="28"/>
          <w:lang w:val="sr-Cyrl-RS"/>
        </w:rPr>
      </w:pPr>
    </w:p>
    <w:p w:rsidR="001A05F8" w:rsidRPr="002D4639" w:rsidRDefault="001A05F8" w:rsidP="001A05F8">
      <w:pPr>
        <w:autoSpaceDE w:val="0"/>
        <w:autoSpaceDN w:val="0"/>
        <w:adjustRightInd w:val="0"/>
        <w:spacing w:line="240" w:lineRule="auto"/>
        <w:rPr>
          <w:rFonts w:ascii="Times New Roman" w:hAnsi="Times New Roman" w:cs="Times New Roman"/>
          <w:noProof/>
          <w:lang w:val="sr-Latn-RS"/>
        </w:rPr>
      </w:pPr>
    </w:p>
    <w:p w:rsidR="001A05F8" w:rsidRPr="002D4639" w:rsidRDefault="001A05F8" w:rsidP="001A05F8">
      <w:pPr>
        <w:jc w:val="both"/>
        <w:rPr>
          <w:rFonts w:ascii="Times New Roman" w:hAnsi="Times New Roman" w:cs="Times New Roman"/>
          <w:b/>
          <w:noProof/>
          <w:lang w:val="sr-Cyrl-RS"/>
        </w:rPr>
      </w:pPr>
    </w:p>
    <w:p w:rsidR="001A05F8" w:rsidRPr="002D4639" w:rsidRDefault="005E133E" w:rsidP="001A05F8">
      <w:pPr>
        <w:jc w:val="both"/>
        <w:rPr>
          <w:rFonts w:ascii="Times New Roman" w:hAnsi="Times New Roman" w:cs="Times New Roman"/>
          <w:noProof/>
          <w:lang w:val="sr-Cyrl-RS"/>
        </w:rPr>
      </w:pPr>
      <w:r w:rsidRPr="002D4639">
        <w:rPr>
          <w:rFonts w:ascii="Times New Roman" w:hAnsi="Times New Roman" w:cs="Times New Roman"/>
          <w:noProof/>
        </w:rPr>
        <w:t>K</w:t>
      </w:r>
      <w:r w:rsidR="008018B1" w:rsidRPr="002D4639">
        <w:rPr>
          <w:rFonts w:ascii="Times New Roman" w:hAnsi="Times New Roman" w:cs="Times New Roman"/>
          <w:noProof/>
          <w:lang w:val="sr-Cyrl-RS"/>
        </w:rPr>
        <w:t>riterijum</w:t>
      </w:r>
      <w:r w:rsidRPr="002D4639">
        <w:rPr>
          <w:rFonts w:ascii="Times New Roman" w:hAnsi="Times New Roman" w:cs="Times New Roman"/>
          <w:noProof/>
        </w:rPr>
        <w:t xml:space="preserve"> </w:t>
      </w:r>
      <w:r w:rsidR="008018B1" w:rsidRPr="002D4639">
        <w:rPr>
          <w:rFonts w:ascii="Times New Roman" w:hAnsi="Times New Roman" w:cs="Times New Roman"/>
          <w:noProof/>
          <w:lang w:val="sr-Cyrl-RS"/>
        </w:rPr>
        <w:t>za</w:t>
      </w:r>
      <w:r w:rsidRPr="002D4639">
        <w:rPr>
          <w:rFonts w:ascii="Times New Roman" w:hAnsi="Times New Roman" w:cs="Times New Roman"/>
          <w:noProof/>
          <w:lang w:val="sr-Cyrl-RS"/>
        </w:rPr>
        <w:t xml:space="preserve"> </w:t>
      </w:r>
      <w:r w:rsidR="008018B1" w:rsidRPr="002D4639">
        <w:rPr>
          <w:rFonts w:ascii="Times New Roman" w:hAnsi="Times New Roman" w:cs="Times New Roman"/>
          <w:noProof/>
          <w:lang w:val="sr-Cyrl-RS"/>
        </w:rPr>
        <w:t>dodelu</w:t>
      </w:r>
      <w:r w:rsidRPr="002D4639">
        <w:rPr>
          <w:rFonts w:ascii="Times New Roman" w:hAnsi="Times New Roman" w:cs="Times New Roman"/>
          <w:noProof/>
          <w:lang w:val="sr-Cyrl-RS"/>
        </w:rPr>
        <w:t xml:space="preserve"> </w:t>
      </w:r>
      <w:r w:rsidR="008018B1" w:rsidRPr="002D4639">
        <w:rPr>
          <w:rFonts w:ascii="Times New Roman" w:hAnsi="Times New Roman" w:cs="Times New Roman"/>
          <w:noProof/>
          <w:lang w:val="sr-Cyrl-RS"/>
        </w:rPr>
        <w:t>ugovora</w:t>
      </w:r>
      <w:r w:rsidRPr="002D4639">
        <w:rPr>
          <w:rFonts w:ascii="Times New Roman" w:hAnsi="Times New Roman" w:cs="Times New Roman"/>
          <w:noProof/>
          <w:lang w:val="sr-Cyrl-RS"/>
        </w:rPr>
        <w:t xml:space="preserve"> </w:t>
      </w:r>
      <w:r w:rsidR="008018B1" w:rsidRPr="002D4639">
        <w:rPr>
          <w:rFonts w:ascii="Times New Roman" w:hAnsi="Times New Roman" w:cs="Times New Roman"/>
          <w:noProof/>
          <w:lang w:val="sr-Cyrl-RS"/>
        </w:rPr>
        <w:t>je</w:t>
      </w:r>
      <w:r w:rsidRPr="002D4639">
        <w:rPr>
          <w:rFonts w:ascii="Times New Roman" w:hAnsi="Times New Roman" w:cs="Times New Roman"/>
          <w:noProof/>
          <w:lang w:val="sr-Cyrl-RS"/>
        </w:rPr>
        <w:t xml:space="preserve"> </w:t>
      </w:r>
      <w:r w:rsidR="001A05F8" w:rsidRPr="002D4639">
        <w:rPr>
          <w:rFonts w:ascii="Times New Roman" w:hAnsi="Times New Roman" w:cs="Times New Roman"/>
          <w:noProof/>
          <w:lang w:val="sr-Cyrl-RS"/>
        </w:rPr>
        <w:t xml:space="preserve"> „</w:t>
      </w:r>
      <w:r w:rsidR="008018B1" w:rsidRPr="002D4639">
        <w:rPr>
          <w:rFonts w:ascii="Times New Roman" w:hAnsi="Times New Roman" w:cs="Times New Roman"/>
          <w:noProof/>
          <w:lang w:val="sr-Cyrl-RS"/>
        </w:rPr>
        <w:t>najniža</w:t>
      </w:r>
      <w:r w:rsidR="001A05F8" w:rsidRPr="002D4639">
        <w:rPr>
          <w:rFonts w:ascii="Times New Roman" w:hAnsi="Times New Roman" w:cs="Times New Roman"/>
          <w:noProof/>
          <w:lang w:val="sr-Cyrl-RS"/>
        </w:rPr>
        <w:t xml:space="preserve"> </w:t>
      </w:r>
      <w:r w:rsidR="008018B1" w:rsidRPr="002D4639">
        <w:rPr>
          <w:rFonts w:ascii="Times New Roman" w:hAnsi="Times New Roman" w:cs="Times New Roman"/>
          <w:noProof/>
          <w:lang w:val="sr-Cyrl-RS"/>
        </w:rPr>
        <w:t>ponuđena</w:t>
      </w:r>
      <w:r w:rsidR="001A05F8" w:rsidRPr="002D4639">
        <w:rPr>
          <w:rFonts w:ascii="Times New Roman" w:hAnsi="Times New Roman" w:cs="Times New Roman"/>
          <w:noProof/>
          <w:lang w:val="sr-Cyrl-RS"/>
        </w:rPr>
        <w:t xml:space="preserve"> </w:t>
      </w:r>
      <w:r w:rsidR="008018B1" w:rsidRPr="002D4639">
        <w:rPr>
          <w:rFonts w:ascii="Times New Roman" w:hAnsi="Times New Roman" w:cs="Times New Roman"/>
          <w:noProof/>
          <w:lang w:val="sr-Cyrl-RS"/>
        </w:rPr>
        <w:t>cena</w:t>
      </w:r>
      <w:r w:rsidR="001A05F8" w:rsidRPr="002D4639">
        <w:rPr>
          <w:rFonts w:ascii="Times New Roman" w:hAnsi="Times New Roman" w:cs="Times New Roman"/>
          <w:noProof/>
          <w:lang w:val="sr-Cyrl-RS"/>
        </w:rPr>
        <w:t xml:space="preserve">“.  </w:t>
      </w:r>
    </w:p>
    <w:p w:rsidR="001A05F8" w:rsidRPr="002D4639" w:rsidRDefault="008018B1" w:rsidP="001A05F8">
      <w:pPr>
        <w:jc w:val="both"/>
        <w:rPr>
          <w:rFonts w:ascii="Times New Roman" w:hAnsi="Times New Roman" w:cs="Times New Roman"/>
          <w:noProof/>
          <w:lang w:val="sr-Cyrl-RS"/>
        </w:rPr>
      </w:pPr>
      <w:r w:rsidRPr="002D4639">
        <w:rPr>
          <w:rFonts w:ascii="Times New Roman" w:hAnsi="Times New Roman" w:cs="Times New Roman"/>
          <w:noProof/>
          <w:lang w:val="sr-Cyrl-RS"/>
        </w:rPr>
        <w:t>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slučaju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jednakih</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ponuda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primenom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kriterijuma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najniža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ponuđena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cena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zakl</w:t>
      </w:r>
      <w:r w:rsidR="002947B5">
        <w:rPr>
          <w:rFonts w:ascii="Times New Roman" w:hAnsi="Times New Roman" w:cs="Times New Roman"/>
          <w:noProof/>
          <w:lang w:val="sr-Cyrl-RS"/>
        </w:rPr>
        <w:t>j</w:t>
      </w:r>
      <w:r w:rsidRPr="002D4639">
        <w:rPr>
          <w:rFonts w:ascii="Times New Roman" w:hAnsi="Times New Roman" w:cs="Times New Roman"/>
          <w:noProof/>
          <w:lang w:val="sr-Cyrl-RS"/>
        </w:rPr>
        <w:t>učenje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okvirnog</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kao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rezervni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element</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kriterijuma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primeniće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1A05F8" w:rsidRPr="002D4639">
        <w:rPr>
          <w:rFonts w:ascii="Times New Roman" w:hAnsi="Times New Roman" w:cs="Times New Roman"/>
          <w:noProof/>
          <w:lang w:val="sr-Cyrl-RS"/>
        </w:rPr>
        <w:t xml:space="preserve"> </w:t>
      </w:r>
      <w:r w:rsidR="001A05F8" w:rsidRPr="002D4639">
        <w:rPr>
          <w:rFonts w:ascii="Times New Roman" w:hAnsi="Times New Roman" w:cs="Times New Roman"/>
          <w:noProof/>
          <w:lang w:val="sr-Latn-RS"/>
        </w:rPr>
        <w:t xml:space="preserve">duži rok plaćanja, u slučaju istog roka plaćanja kao sledeći rezervni element kriterijuma primenjivaće se </w:t>
      </w:r>
      <w:r w:rsidRPr="002D4639">
        <w:rPr>
          <w:rFonts w:ascii="Times New Roman" w:hAnsi="Times New Roman" w:cs="Times New Roman"/>
          <w:noProof/>
          <w:lang w:val="sr-Cyrl-RS"/>
        </w:rPr>
        <w:t>kraći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rok</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isporuke</w:t>
      </w:r>
      <w:r w:rsidR="001A05F8" w:rsidRPr="002D4639">
        <w:rPr>
          <w:rFonts w:ascii="Times New Roman" w:hAnsi="Times New Roman" w:cs="Times New Roman"/>
          <w:noProof/>
          <w:lang w:val="sr-Cyrl-RS"/>
        </w:rPr>
        <w:t>.</w:t>
      </w:r>
    </w:p>
    <w:p w:rsidR="001A05F8" w:rsidRPr="002D4639" w:rsidRDefault="001A05F8" w:rsidP="001A05F8">
      <w:pPr>
        <w:jc w:val="both"/>
        <w:rPr>
          <w:rFonts w:ascii="Times New Roman" w:hAnsi="Times New Roman" w:cs="Times New Roman"/>
          <w:noProof/>
          <w:lang w:val="sr-Cyrl-RS"/>
        </w:rPr>
      </w:pPr>
    </w:p>
    <w:p w:rsidR="001A05F8" w:rsidRPr="002D4639" w:rsidRDefault="008018B1" w:rsidP="001A05F8">
      <w:pPr>
        <w:widowControl w:val="0"/>
        <w:jc w:val="both"/>
        <w:rPr>
          <w:rFonts w:ascii="Times New Roman" w:hAnsi="Times New Roman" w:cs="Times New Roman"/>
          <w:noProof/>
          <w:lang w:val="sr-Cyrl-RS"/>
        </w:rPr>
      </w:pPr>
      <w:r w:rsidRPr="002D4639">
        <w:rPr>
          <w:rFonts w:ascii="Times New Roman" w:hAnsi="Times New Roman" w:cs="Times New Roman"/>
          <w:noProof/>
          <w:lang w:val="sr-Cyrl-RS"/>
        </w:rPr>
        <w:t>Ukoliko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nakon</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primene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gore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navedenog</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rezervnog</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elementa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kriterijuma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nije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moguće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doneti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odluku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zakl</w:t>
      </w:r>
      <w:r w:rsidR="002947B5">
        <w:rPr>
          <w:rFonts w:ascii="Times New Roman" w:hAnsi="Times New Roman" w:cs="Times New Roman"/>
          <w:noProof/>
          <w:lang w:val="sr-Cyrl-RS"/>
        </w:rPr>
        <w:t>j</w:t>
      </w:r>
      <w:r w:rsidRPr="002D4639">
        <w:rPr>
          <w:rFonts w:ascii="Times New Roman" w:hAnsi="Times New Roman" w:cs="Times New Roman"/>
          <w:noProof/>
          <w:lang w:val="sr-Cyrl-RS"/>
        </w:rPr>
        <w:t>učenju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okvirnog</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naručilac</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dodeliti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ponuđačima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budu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izvučeni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putem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žreba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Naručilac</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pismeno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obavestiti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sve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ponuđače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datumu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kada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održati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izvlačenje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putem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žreba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Izvlačenje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putem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žreba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naručilac</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izvršiti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prisustvu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ponuđača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to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tako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što</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nazive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ponuđača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imaju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istu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najnižu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ponuđenu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cenu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najkraći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rok</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isporuke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ispisati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odvojenim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papirima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iste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veličine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boje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te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sve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te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papire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staviti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providnu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kutiju</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odakle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će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izvući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naziv</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ponuđača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kome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dodel</w:t>
      </w:r>
      <w:r w:rsidR="002947B5">
        <w:rPr>
          <w:rFonts w:ascii="Times New Roman" w:hAnsi="Times New Roman" w:cs="Times New Roman"/>
          <w:noProof/>
          <w:lang w:val="sr-Cyrl-RS"/>
        </w:rPr>
        <w:t>j</w:t>
      </w:r>
      <w:r w:rsidRPr="002D4639">
        <w:rPr>
          <w:rFonts w:ascii="Times New Roman" w:hAnsi="Times New Roman" w:cs="Times New Roman"/>
          <w:noProof/>
          <w:lang w:val="sr-Cyrl-RS"/>
        </w:rPr>
        <w:t>uje</w:t>
      </w:r>
      <w:r w:rsidR="001A05F8" w:rsidRPr="002D4639">
        <w:rPr>
          <w:rFonts w:ascii="Times New Roman" w:hAnsi="Times New Roman" w:cs="Times New Roman"/>
          <w:noProof/>
          <w:lang w:val="sr-Cyrl-RS"/>
        </w:rPr>
        <w:t xml:space="preserve">.   </w:t>
      </w:r>
    </w:p>
    <w:p w:rsidR="001A05F8" w:rsidRPr="002D4639" w:rsidRDefault="001A05F8" w:rsidP="001A05F8">
      <w:pPr>
        <w:autoSpaceDE w:val="0"/>
        <w:autoSpaceDN w:val="0"/>
        <w:adjustRightInd w:val="0"/>
        <w:spacing w:line="240" w:lineRule="auto"/>
        <w:jc w:val="both"/>
        <w:rPr>
          <w:rFonts w:ascii="Times New Roman" w:hAnsi="Times New Roman" w:cs="Times New Roman"/>
          <w:noProof/>
          <w:lang w:val="sr-Cyrl-RS"/>
        </w:rPr>
      </w:pPr>
    </w:p>
    <w:p w:rsidR="001A05F8" w:rsidRPr="002D4639" w:rsidRDefault="008018B1" w:rsidP="001A05F8">
      <w:pPr>
        <w:autoSpaceDE w:val="0"/>
        <w:autoSpaceDN w:val="0"/>
        <w:adjustRightInd w:val="0"/>
        <w:spacing w:line="240" w:lineRule="auto"/>
        <w:jc w:val="both"/>
        <w:rPr>
          <w:rFonts w:ascii="Times New Roman" w:hAnsi="Times New Roman" w:cs="Times New Roman"/>
          <w:noProof/>
          <w:lang w:val="sr-Cyrl-RS"/>
        </w:rPr>
      </w:pPr>
      <w:r w:rsidRPr="002D4639">
        <w:rPr>
          <w:rFonts w:ascii="Times New Roman" w:hAnsi="Times New Roman" w:cs="Times New Roman"/>
          <w:noProof/>
          <w:lang w:val="sr-Cyrl-RS"/>
        </w:rPr>
        <w:t>Okvirni</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zakl</w:t>
      </w:r>
      <w:r w:rsidR="002947B5">
        <w:rPr>
          <w:rFonts w:ascii="Times New Roman" w:hAnsi="Times New Roman" w:cs="Times New Roman"/>
          <w:noProof/>
          <w:lang w:val="sr-Cyrl-RS"/>
        </w:rPr>
        <w:t>j</w:t>
      </w:r>
      <w:r w:rsidRPr="002D4639">
        <w:rPr>
          <w:rFonts w:ascii="Times New Roman" w:hAnsi="Times New Roman" w:cs="Times New Roman"/>
          <w:noProof/>
          <w:lang w:val="sr-Cyrl-RS"/>
        </w:rPr>
        <w:t>učuje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period</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w:t>
      </w:r>
      <w:r w:rsidR="001A05F8" w:rsidRPr="002D4639">
        <w:rPr>
          <w:rFonts w:ascii="Times New Roman" w:hAnsi="Times New Roman" w:cs="Times New Roman"/>
          <w:noProof/>
          <w:lang w:val="sr-Cyrl-RS"/>
        </w:rPr>
        <w:t xml:space="preserve"> </w:t>
      </w:r>
      <w:r w:rsidR="001A05F8" w:rsidRPr="002D4639">
        <w:rPr>
          <w:rFonts w:ascii="Times New Roman" w:hAnsi="Times New Roman" w:cs="Times New Roman"/>
          <w:noProof/>
          <w:u w:val="single"/>
          <w:lang w:val="sr-Latn-RS"/>
        </w:rPr>
        <w:t>jedne</w:t>
      </w:r>
      <w:r w:rsidR="001A05F8" w:rsidRPr="002D4639">
        <w:rPr>
          <w:rFonts w:ascii="Times New Roman" w:hAnsi="Times New Roman" w:cs="Times New Roman"/>
          <w:noProof/>
          <w:u w:val="single"/>
          <w:lang w:val="sr-Cyrl-RS"/>
        </w:rPr>
        <w:t xml:space="preserve"> </w:t>
      </w:r>
      <w:r w:rsidRPr="002D4639">
        <w:rPr>
          <w:rFonts w:ascii="Times New Roman" w:hAnsi="Times New Roman" w:cs="Times New Roman"/>
          <w:noProof/>
          <w:u w:val="single"/>
          <w:lang w:val="sr-Cyrl-RS"/>
        </w:rPr>
        <w:t>godine</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dana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potpisivanja</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okvirnog</w:t>
      </w:r>
      <w:r w:rsidR="001A05F8"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sporazuma</w:t>
      </w:r>
      <w:r w:rsidR="001A05F8" w:rsidRPr="002D4639">
        <w:rPr>
          <w:rFonts w:ascii="Times New Roman" w:hAnsi="Times New Roman" w:cs="Times New Roman"/>
          <w:noProof/>
          <w:lang w:val="sr-Cyrl-RS"/>
        </w:rPr>
        <w:t xml:space="preserve">. </w:t>
      </w:r>
    </w:p>
    <w:p w:rsidR="001A05F8" w:rsidRDefault="001A05F8" w:rsidP="00F26629">
      <w:pPr>
        <w:autoSpaceDE w:val="0"/>
        <w:autoSpaceDN w:val="0"/>
        <w:adjustRightInd w:val="0"/>
        <w:spacing w:line="240" w:lineRule="auto"/>
        <w:jc w:val="both"/>
        <w:rPr>
          <w:rFonts w:ascii="Times New Roman" w:hAnsi="Times New Roman" w:cs="Times New Roman"/>
          <w:noProof/>
          <w:highlight w:val="yellow"/>
          <w:lang w:val="sr-Latn-RS"/>
        </w:rPr>
      </w:pPr>
    </w:p>
    <w:p w:rsidR="00A641FB" w:rsidRDefault="00A641FB" w:rsidP="00F26629">
      <w:pPr>
        <w:autoSpaceDE w:val="0"/>
        <w:autoSpaceDN w:val="0"/>
        <w:adjustRightInd w:val="0"/>
        <w:spacing w:line="240" w:lineRule="auto"/>
        <w:jc w:val="both"/>
        <w:rPr>
          <w:rFonts w:ascii="Times New Roman" w:hAnsi="Times New Roman" w:cs="Times New Roman"/>
          <w:noProof/>
          <w:highlight w:val="yellow"/>
          <w:lang w:val="sr-Latn-RS"/>
        </w:rPr>
      </w:pPr>
    </w:p>
    <w:p w:rsidR="00A641FB" w:rsidRDefault="00A641FB" w:rsidP="00F26629">
      <w:pPr>
        <w:autoSpaceDE w:val="0"/>
        <w:autoSpaceDN w:val="0"/>
        <w:adjustRightInd w:val="0"/>
        <w:spacing w:line="240" w:lineRule="auto"/>
        <w:jc w:val="both"/>
        <w:rPr>
          <w:rFonts w:ascii="Times New Roman" w:hAnsi="Times New Roman" w:cs="Times New Roman"/>
          <w:noProof/>
          <w:highlight w:val="yellow"/>
          <w:lang w:val="sr-Latn-RS"/>
        </w:rPr>
      </w:pPr>
    </w:p>
    <w:p w:rsidR="00EF46A4" w:rsidRDefault="00EF46A4" w:rsidP="00F26629">
      <w:pPr>
        <w:autoSpaceDE w:val="0"/>
        <w:autoSpaceDN w:val="0"/>
        <w:adjustRightInd w:val="0"/>
        <w:spacing w:line="240" w:lineRule="auto"/>
        <w:jc w:val="both"/>
        <w:rPr>
          <w:rFonts w:ascii="Times New Roman" w:hAnsi="Times New Roman" w:cs="Times New Roman"/>
          <w:noProof/>
          <w:highlight w:val="yellow"/>
          <w:lang w:val="sr-Latn-RS"/>
        </w:rPr>
      </w:pPr>
    </w:p>
    <w:p w:rsidR="00EF46A4" w:rsidRPr="002D4639" w:rsidRDefault="00EF46A4" w:rsidP="00F26629">
      <w:pPr>
        <w:autoSpaceDE w:val="0"/>
        <w:autoSpaceDN w:val="0"/>
        <w:adjustRightInd w:val="0"/>
        <w:spacing w:line="240" w:lineRule="auto"/>
        <w:jc w:val="both"/>
        <w:rPr>
          <w:rFonts w:ascii="Times New Roman" w:hAnsi="Times New Roman" w:cs="Times New Roman"/>
          <w:noProof/>
          <w:highlight w:val="yellow"/>
          <w:lang w:val="sr-Latn-RS"/>
        </w:rPr>
      </w:pPr>
    </w:p>
    <w:p w:rsidR="001A05F8" w:rsidRPr="002D4639" w:rsidRDefault="001A05F8" w:rsidP="001A05F8">
      <w:pPr>
        <w:pStyle w:val="ListParagraph"/>
        <w:autoSpaceDE w:val="0"/>
        <w:autoSpaceDN w:val="0"/>
        <w:adjustRightInd w:val="0"/>
        <w:spacing w:line="240" w:lineRule="auto"/>
        <w:jc w:val="both"/>
        <w:rPr>
          <w:rFonts w:ascii="Times New Roman" w:hAnsi="Times New Roman" w:cs="Times New Roman"/>
          <w:noProof/>
          <w:highlight w:val="yellow"/>
          <w:lang w:val="sr-Cyrl-RS"/>
        </w:rPr>
      </w:pPr>
    </w:p>
    <w:p w:rsidR="000D0681" w:rsidRPr="002D4639" w:rsidRDefault="000D0681" w:rsidP="000D0681">
      <w:pPr>
        <w:autoSpaceDE w:val="0"/>
        <w:autoSpaceDN w:val="0"/>
        <w:adjustRightInd w:val="0"/>
        <w:spacing w:line="240" w:lineRule="auto"/>
        <w:jc w:val="center"/>
        <w:rPr>
          <w:rFonts w:ascii="Times New Roman" w:hAnsi="Times New Roman" w:cs="Times New Roman"/>
          <w:b/>
          <w:bCs/>
          <w:color w:val="000000"/>
        </w:rPr>
      </w:pPr>
    </w:p>
    <w:p w:rsidR="002E40A7" w:rsidRPr="002D4639" w:rsidRDefault="00FF1E2C" w:rsidP="00FF2238">
      <w:pPr>
        <w:shd w:val="clear" w:color="auto" w:fill="B8CCE4" w:themeFill="accent1" w:themeFillTint="66"/>
        <w:autoSpaceDE w:val="0"/>
        <w:autoSpaceDN w:val="0"/>
        <w:adjustRightInd w:val="0"/>
        <w:spacing w:line="240" w:lineRule="auto"/>
        <w:jc w:val="center"/>
        <w:rPr>
          <w:rFonts w:ascii="Times New Roman" w:hAnsi="Times New Roman" w:cs="Times New Roman"/>
          <w:b/>
          <w:bCs/>
          <w:color w:val="000000"/>
        </w:rPr>
      </w:pPr>
      <w:r w:rsidRPr="002D4639">
        <w:rPr>
          <w:rFonts w:ascii="Times New Roman" w:hAnsi="Times New Roman" w:cs="Times New Roman"/>
          <w:b/>
          <w:bCs/>
          <w:color w:val="000000"/>
        </w:rPr>
        <w:lastRenderedPageBreak/>
        <w:t>5.</w:t>
      </w:r>
      <w:r w:rsidR="00FF2238" w:rsidRPr="002D4639">
        <w:rPr>
          <w:rFonts w:ascii="Times New Roman" w:hAnsi="Times New Roman" w:cs="Times New Roman"/>
          <w:b/>
          <w:bCs/>
          <w:color w:val="000000"/>
        </w:rPr>
        <w:t xml:space="preserve"> </w:t>
      </w:r>
      <w:r w:rsidR="002E40A7" w:rsidRPr="002D4639">
        <w:rPr>
          <w:rFonts w:ascii="Times New Roman" w:hAnsi="Times New Roman" w:cs="Times New Roman"/>
          <w:b/>
          <w:bCs/>
          <w:color w:val="000000"/>
        </w:rPr>
        <w:t xml:space="preserve"> UPUTSTVO PONUĐAČIMA KAKO DA SAČINE PONUDU</w:t>
      </w:r>
    </w:p>
    <w:p w:rsidR="002E40A7" w:rsidRPr="002D4639" w:rsidRDefault="002E40A7" w:rsidP="002E40A7">
      <w:pPr>
        <w:tabs>
          <w:tab w:val="left" w:pos="2785"/>
        </w:tabs>
        <w:autoSpaceDE w:val="0"/>
        <w:autoSpaceDN w:val="0"/>
        <w:adjustRightInd w:val="0"/>
        <w:spacing w:line="240" w:lineRule="auto"/>
        <w:rPr>
          <w:rFonts w:ascii="Times New Roman" w:hAnsi="Times New Roman" w:cs="Times New Roman"/>
          <w:b/>
          <w:bCs/>
          <w:color w:val="000000"/>
        </w:rPr>
      </w:pPr>
      <w:r w:rsidRPr="002D4639">
        <w:rPr>
          <w:rFonts w:ascii="Times New Roman" w:hAnsi="Times New Roman" w:cs="Times New Roman"/>
          <w:b/>
          <w:bCs/>
          <w:color w:val="000000"/>
        </w:rPr>
        <w:tab/>
      </w:r>
    </w:p>
    <w:p w:rsidR="002E40A7" w:rsidRPr="005E5C21" w:rsidRDefault="00D66C23" w:rsidP="005666ED">
      <w:pPr>
        <w:pBdr>
          <w:top w:val="single" w:sz="4" w:space="1" w:color="auto"/>
          <w:left w:val="single" w:sz="4" w:space="0" w:color="auto"/>
          <w:bottom w:val="single" w:sz="4" w:space="1" w:color="auto"/>
          <w:right w:val="single" w:sz="4" w:space="0" w:color="auto"/>
        </w:pBdr>
        <w:autoSpaceDE w:val="0"/>
        <w:autoSpaceDN w:val="0"/>
        <w:adjustRightInd w:val="0"/>
        <w:jc w:val="both"/>
        <w:rPr>
          <w:rFonts w:ascii="Times New Roman" w:hAnsi="Times New Roman" w:cs="Times New Roman"/>
          <w:b/>
        </w:rPr>
      </w:pPr>
      <w:r w:rsidRPr="005E5C21">
        <w:rPr>
          <w:rFonts w:ascii="Times New Roman" w:hAnsi="Times New Roman" w:cs="Times New Roman"/>
          <w:b/>
          <w:lang w:val="sr-Latn-CS"/>
        </w:rPr>
        <w:t>N</w:t>
      </w:r>
      <w:r w:rsidR="008018B1" w:rsidRPr="005E5C21">
        <w:rPr>
          <w:rFonts w:ascii="Times New Roman" w:hAnsi="Times New Roman" w:cs="Times New Roman"/>
          <w:b/>
          <w:lang w:val="sr-Latn-CS"/>
        </w:rPr>
        <w:t>e</w:t>
      </w:r>
      <w:r w:rsidRPr="005E5C21">
        <w:rPr>
          <w:rFonts w:ascii="Times New Roman" w:hAnsi="Times New Roman" w:cs="Times New Roman"/>
          <w:b/>
          <w:lang w:val="sr-Latn-CS"/>
        </w:rPr>
        <w:t>pridrž</w:t>
      </w:r>
      <w:r w:rsidR="008018B1" w:rsidRPr="005E5C21">
        <w:rPr>
          <w:rFonts w:ascii="Times New Roman" w:hAnsi="Times New Roman" w:cs="Times New Roman"/>
          <w:b/>
          <w:lang w:val="sr-Latn-CS"/>
        </w:rPr>
        <w:t>a</w:t>
      </w:r>
      <w:r w:rsidRPr="005E5C21">
        <w:rPr>
          <w:rFonts w:ascii="Times New Roman" w:hAnsi="Times New Roman" w:cs="Times New Roman"/>
          <w:b/>
          <w:lang w:val="sr-Latn-CS"/>
        </w:rPr>
        <w:t>v</w:t>
      </w:r>
      <w:r w:rsidR="008018B1" w:rsidRPr="005E5C21">
        <w:rPr>
          <w:rFonts w:ascii="Times New Roman" w:hAnsi="Times New Roman" w:cs="Times New Roman"/>
          <w:b/>
          <w:lang w:val="sr-Latn-CS"/>
        </w:rPr>
        <w:t>a</w:t>
      </w:r>
      <w:r w:rsidRPr="005E5C21">
        <w:rPr>
          <w:rFonts w:ascii="Times New Roman" w:hAnsi="Times New Roman" w:cs="Times New Roman"/>
          <w:b/>
          <w:lang w:val="sr-Latn-CS"/>
        </w:rPr>
        <w:t>nj</w:t>
      </w:r>
      <w:r w:rsidR="008018B1" w:rsidRPr="005E5C21">
        <w:rPr>
          <w:rFonts w:ascii="Times New Roman" w:hAnsi="Times New Roman" w:cs="Times New Roman"/>
          <w:b/>
          <w:lang w:val="sr-Latn-CS"/>
        </w:rPr>
        <w:t>e</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uputst</w:t>
      </w:r>
      <w:r w:rsidR="008018B1" w:rsidRPr="005E5C21">
        <w:rPr>
          <w:rFonts w:ascii="Times New Roman" w:hAnsi="Times New Roman" w:cs="Times New Roman"/>
          <w:b/>
          <w:lang w:val="sr-Latn-CS"/>
        </w:rPr>
        <w:t>a</w:t>
      </w:r>
      <w:r w:rsidRPr="005E5C21">
        <w:rPr>
          <w:rFonts w:ascii="Times New Roman" w:hAnsi="Times New Roman" w:cs="Times New Roman"/>
          <w:b/>
          <w:lang w:val="sr-Latn-CS"/>
        </w:rPr>
        <w:t>v</w:t>
      </w:r>
      <w:r w:rsidR="008018B1" w:rsidRPr="005E5C21">
        <w:rPr>
          <w:rFonts w:ascii="Times New Roman" w:hAnsi="Times New Roman" w:cs="Times New Roman"/>
          <w:b/>
          <w:lang w:val="sr-Latn-CS"/>
        </w:rPr>
        <w:t>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i</w:t>
      </w:r>
      <w:r w:rsidR="002E40A7" w:rsidRPr="005E5C21">
        <w:rPr>
          <w:rFonts w:ascii="Times New Roman" w:hAnsi="Times New Roman" w:cs="Times New Roman"/>
          <w:b/>
          <w:lang w:val="sr-Latn-CS"/>
        </w:rPr>
        <w:t xml:space="preserve"> </w:t>
      </w:r>
      <w:r w:rsidRPr="005E5C21">
        <w:rPr>
          <w:rFonts w:ascii="Times New Roman" w:hAnsi="Times New Roman" w:cs="Times New Roman"/>
          <w:b/>
        </w:rPr>
        <w:t>n</w:t>
      </w:r>
      <w:r w:rsidR="008018B1" w:rsidRPr="005E5C21">
        <w:rPr>
          <w:rFonts w:ascii="Times New Roman" w:hAnsi="Times New Roman" w:cs="Times New Roman"/>
          <w:b/>
        </w:rPr>
        <w:t>e</w:t>
      </w:r>
      <w:r w:rsidRPr="005E5C21">
        <w:rPr>
          <w:rFonts w:ascii="Times New Roman" w:hAnsi="Times New Roman" w:cs="Times New Roman"/>
          <w:b/>
        </w:rPr>
        <w:t>d</w:t>
      </w:r>
      <w:r w:rsidR="008018B1" w:rsidRPr="005E5C21">
        <w:rPr>
          <w:rFonts w:ascii="Times New Roman" w:hAnsi="Times New Roman" w:cs="Times New Roman"/>
          <w:b/>
        </w:rPr>
        <w:t>o</w:t>
      </w:r>
      <w:r w:rsidRPr="005E5C21">
        <w:rPr>
          <w:rFonts w:ascii="Times New Roman" w:hAnsi="Times New Roman" w:cs="Times New Roman"/>
          <w:b/>
        </w:rPr>
        <w:t>st</w:t>
      </w:r>
      <w:r w:rsidR="008018B1" w:rsidRPr="005E5C21">
        <w:rPr>
          <w:rFonts w:ascii="Times New Roman" w:hAnsi="Times New Roman" w:cs="Times New Roman"/>
          <w:b/>
        </w:rPr>
        <w:t>a</w:t>
      </w:r>
      <w:r w:rsidRPr="005E5C21">
        <w:rPr>
          <w:rFonts w:ascii="Times New Roman" w:hAnsi="Times New Roman" w:cs="Times New Roman"/>
          <w:b/>
        </w:rPr>
        <w:t>vl</w:t>
      </w:r>
      <w:r w:rsidR="008018B1" w:rsidRPr="005E5C21">
        <w:rPr>
          <w:rFonts w:ascii="Times New Roman" w:hAnsi="Times New Roman" w:cs="Times New Roman"/>
          <w:b/>
        </w:rPr>
        <w:t>ja</w:t>
      </w:r>
      <w:r w:rsidRPr="005E5C21">
        <w:rPr>
          <w:rFonts w:ascii="Times New Roman" w:hAnsi="Times New Roman" w:cs="Times New Roman"/>
          <w:b/>
        </w:rPr>
        <w:t>nj</w:t>
      </w:r>
      <w:r w:rsidR="008018B1" w:rsidRPr="005E5C21">
        <w:rPr>
          <w:rFonts w:ascii="Times New Roman" w:hAnsi="Times New Roman" w:cs="Times New Roman"/>
          <w:b/>
        </w:rPr>
        <w:t>e</w:t>
      </w:r>
      <w:r w:rsidR="002E40A7" w:rsidRPr="005E5C21">
        <w:rPr>
          <w:rFonts w:ascii="Times New Roman" w:hAnsi="Times New Roman" w:cs="Times New Roman"/>
          <w:b/>
        </w:rPr>
        <w:t xml:space="preserve"> </w:t>
      </w:r>
      <w:r w:rsidRPr="005E5C21">
        <w:rPr>
          <w:rFonts w:ascii="Times New Roman" w:hAnsi="Times New Roman" w:cs="Times New Roman"/>
          <w:b/>
          <w:lang w:val="sr-Latn-CS"/>
        </w:rPr>
        <w:t>svih</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tr</w:t>
      </w:r>
      <w:r w:rsidR="008018B1" w:rsidRPr="005E5C21">
        <w:rPr>
          <w:rFonts w:ascii="Times New Roman" w:hAnsi="Times New Roman" w:cs="Times New Roman"/>
          <w:b/>
          <w:lang w:val="sr-Latn-CS"/>
        </w:rPr>
        <w:t>a</w:t>
      </w:r>
      <w:r w:rsidRPr="005E5C21">
        <w:rPr>
          <w:rFonts w:ascii="Times New Roman" w:hAnsi="Times New Roman" w:cs="Times New Roman"/>
          <w:b/>
          <w:lang w:val="sr-Latn-CS"/>
        </w:rPr>
        <w:t>ž</w:t>
      </w:r>
      <w:r w:rsidR="008018B1" w:rsidRPr="005E5C21">
        <w:rPr>
          <w:rFonts w:ascii="Times New Roman" w:hAnsi="Times New Roman" w:cs="Times New Roman"/>
          <w:b/>
          <w:lang w:val="sr-Latn-CS"/>
        </w:rPr>
        <w:t>e</w:t>
      </w:r>
      <w:r w:rsidRPr="005E5C21">
        <w:rPr>
          <w:rFonts w:ascii="Times New Roman" w:hAnsi="Times New Roman" w:cs="Times New Roman"/>
          <w:b/>
          <w:lang w:val="sr-Latn-CS"/>
        </w:rPr>
        <w:t>nih</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p</w:t>
      </w:r>
      <w:r w:rsidR="008018B1" w:rsidRPr="005E5C21">
        <w:rPr>
          <w:rFonts w:ascii="Times New Roman" w:hAnsi="Times New Roman" w:cs="Times New Roman"/>
          <w:b/>
          <w:lang w:val="sr-Latn-CS"/>
        </w:rPr>
        <w:t>o</w:t>
      </w:r>
      <w:r w:rsidRPr="005E5C21">
        <w:rPr>
          <w:rFonts w:ascii="Times New Roman" w:hAnsi="Times New Roman" w:cs="Times New Roman"/>
          <w:b/>
          <w:lang w:val="sr-Latn-CS"/>
        </w:rPr>
        <w:t>d</w:t>
      </w:r>
      <w:r w:rsidR="008018B1" w:rsidRPr="005E5C21">
        <w:rPr>
          <w:rFonts w:ascii="Times New Roman" w:hAnsi="Times New Roman" w:cs="Times New Roman"/>
          <w:b/>
          <w:lang w:val="sr-Latn-CS"/>
        </w:rPr>
        <w:t>a</w:t>
      </w:r>
      <w:r w:rsidRPr="005E5C21">
        <w:rPr>
          <w:rFonts w:ascii="Times New Roman" w:hAnsi="Times New Roman" w:cs="Times New Roman"/>
          <w:b/>
          <w:lang w:val="sr-Latn-CS"/>
        </w:rPr>
        <w:t>t</w:t>
      </w:r>
      <w:r w:rsidR="008018B1" w:rsidRPr="005E5C21">
        <w:rPr>
          <w:rFonts w:ascii="Times New Roman" w:hAnsi="Times New Roman" w:cs="Times New Roman"/>
          <w:b/>
          <w:lang w:val="sr-Latn-CS"/>
        </w:rPr>
        <w:t>a</w:t>
      </w:r>
      <w:r w:rsidRPr="005E5C21">
        <w:rPr>
          <w:rFonts w:ascii="Times New Roman" w:hAnsi="Times New Roman" w:cs="Times New Roman"/>
          <w:b/>
          <w:lang w:val="sr-Latn-CS"/>
        </w:rPr>
        <w:t>k</w:t>
      </w:r>
      <w:r w:rsidR="008018B1" w:rsidRPr="005E5C21">
        <w:rPr>
          <w:rFonts w:ascii="Times New Roman" w:hAnsi="Times New Roman" w:cs="Times New Roman"/>
          <w:b/>
          <w:lang w:val="sr-Latn-CS"/>
        </w:rPr>
        <w:t>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i</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inf</w:t>
      </w:r>
      <w:r w:rsidR="008018B1" w:rsidRPr="005E5C21">
        <w:rPr>
          <w:rFonts w:ascii="Times New Roman" w:hAnsi="Times New Roman" w:cs="Times New Roman"/>
          <w:b/>
          <w:lang w:val="sr-Latn-CS"/>
        </w:rPr>
        <w:t>o</w:t>
      </w:r>
      <w:r w:rsidRPr="005E5C21">
        <w:rPr>
          <w:rFonts w:ascii="Times New Roman" w:hAnsi="Times New Roman" w:cs="Times New Roman"/>
          <w:b/>
          <w:lang w:val="sr-Latn-CS"/>
        </w:rPr>
        <w:t>rm</w:t>
      </w:r>
      <w:r w:rsidR="008018B1" w:rsidRPr="005E5C21">
        <w:rPr>
          <w:rFonts w:ascii="Times New Roman" w:hAnsi="Times New Roman" w:cs="Times New Roman"/>
          <w:b/>
          <w:lang w:val="sr-Latn-CS"/>
        </w:rPr>
        <w:t>a</w:t>
      </w:r>
      <w:r w:rsidRPr="005E5C21">
        <w:rPr>
          <w:rFonts w:ascii="Times New Roman" w:hAnsi="Times New Roman" w:cs="Times New Roman"/>
          <w:b/>
          <w:lang w:val="sr-Latn-CS"/>
        </w:rPr>
        <w:t>ci</w:t>
      </w:r>
      <w:r w:rsidR="008018B1" w:rsidRPr="005E5C21">
        <w:rPr>
          <w:rFonts w:ascii="Times New Roman" w:hAnsi="Times New Roman" w:cs="Times New Roman"/>
          <w:b/>
          <w:lang w:val="sr-Latn-CS"/>
        </w:rPr>
        <w:t>ja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Cyrl-CS"/>
        </w:rPr>
        <w:t>k</w:t>
      </w:r>
      <w:r w:rsidR="008018B1" w:rsidRPr="005E5C21">
        <w:rPr>
          <w:rFonts w:ascii="Times New Roman" w:hAnsi="Times New Roman" w:cs="Times New Roman"/>
          <w:b/>
          <w:lang w:val="sr-Cyrl-CS"/>
        </w:rPr>
        <w:t>o</w:t>
      </w:r>
      <w:r w:rsidR="008018B1" w:rsidRPr="005E5C21">
        <w:rPr>
          <w:rFonts w:ascii="Times New Roman" w:hAnsi="Times New Roman" w:cs="Times New Roman"/>
          <w:b/>
          <w:lang w:val="sr-Latn-CS"/>
        </w:rPr>
        <w:t>je</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su</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n</w:t>
      </w:r>
      <w:r w:rsidR="008018B1" w:rsidRPr="005E5C21">
        <w:rPr>
          <w:rFonts w:ascii="Times New Roman" w:hAnsi="Times New Roman" w:cs="Times New Roman"/>
          <w:b/>
          <w:lang w:val="sr-Latn-CS"/>
        </w:rPr>
        <w:t>a</w:t>
      </w:r>
      <w:r w:rsidRPr="005E5C21">
        <w:rPr>
          <w:rFonts w:ascii="Times New Roman" w:hAnsi="Times New Roman" w:cs="Times New Roman"/>
          <w:b/>
          <w:lang w:val="sr-Latn-CS"/>
        </w:rPr>
        <w:t>v</w:t>
      </w:r>
      <w:r w:rsidR="008018B1" w:rsidRPr="005E5C21">
        <w:rPr>
          <w:rFonts w:ascii="Times New Roman" w:hAnsi="Times New Roman" w:cs="Times New Roman"/>
          <w:b/>
          <w:lang w:val="sr-Latn-CS"/>
        </w:rPr>
        <w:t>e</w:t>
      </w:r>
      <w:r w:rsidRPr="005E5C21">
        <w:rPr>
          <w:rFonts w:ascii="Times New Roman" w:hAnsi="Times New Roman" w:cs="Times New Roman"/>
          <w:b/>
          <w:lang w:val="sr-Latn-CS"/>
        </w:rPr>
        <w:t>d</w:t>
      </w:r>
      <w:r w:rsidR="008018B1" w:rsidRPr="005E5C21">
        <w:rPr>
          <w:rFonts w:ascii="Times New Roman" w:hAnsi="Times New Roman" w:cs="Times New Roman"/>
          <w:b/>
          <w:lang w:val="sr-Latn-CS"/>
        </w:rPr>
        <w:t>e</w:t>
      </w:r>
      <w:r w:rsidRPr="005E5C21">
        <w:rPr>
          <w:rFonts w:ascii="Times New Roman" w:hAnsi="Times New Roman" w:cs="Times New Roman"/>
          <w:b/>
          <w:lang w:val="sr-Latn-CS"/>
        </w:rPr>
        <w:t>n</w:t>
      </w:r>
      <w:r w:rsidR="008018B1" w:rsidRPr="005E5C21">
        <w:rPr>
          <w:rFonts w:ascii="Times New Roman" w:hAnsi="Times New Roman" w:cs="Times New Roman"/>
          <w:b/>
          <w:lang w:val="sr-Latn-CS"/>
        </w:rPr>
        <w:t>e</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u</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Cyrl-CS"/>
        </w:rPr>
        <w:t>k</w:t>
      </w:r>
      <w:r w:rsidR="008018B1" w:rsidRPr="005E5C21">
        <w:rPr>
          <w:rFonts w:ascii="Times New Roman" w:hAnsi="Times New Roman" w:cs="Times New Roman"/>
          <w:b/>
          <w:lang w:val="sr-Cyrl-CS"/>
        </w:rPr>
        <w:t>o</w:t>
      </w:r>
      <w:r w:rsidRPr="005E5C21">
        <w:rPr>
          <w:rFonts w:ascii="Times New Roman" w:hAnsi="Times New Roman" w:cs="Times New Roman"/>
          <w:b/>
          <w:lang w:val="sr-Cyrl-CS"/>
        </w:rPr>
        <w:t>nkursn</w:t>
      </w:r>
      <w:r w:rsidR="008018B1" w:rsidRPr="005E5C21">
        <w:rPr>
          <w:rFonts w:ascii="Times New Roman" w:hAnsi="Times New Roman" w:cs="Times New Roman"/>
          <w:b/>
          <w:lang w:val="sr-Cyrl-CS"/>
        </w:rPr>
        <w:t>oj</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d</w:t>
      </w:r>
      <w:r w:rsidR="008018B1" w:rsidRPr="005E5C21">
        <w:rPr>
          <w:rFonts w:ascii="Times New Roman" w:hAnsi="Times New Roman" w:cs="Times New Roman"/>
          <w:b/>
          <w:lang w:val="sr-Latn-CS"/>
        </w:rPr>
        <w:t>o</w:t>
      </w:r>
      <w:r w:rsidRPr="005E5C21">
        <w:rPr>
          <w:rFonts w:ascii="Times New Roman" w:hAnsi="Times New Roman" w:cs="Times New Roman"/>
          <w:b/>
          <w:lang w:val="sr-Latn-CS"/>
        </w:rPr>
        <w:t>kum</w:t>
      </w:r>
      <w:r w:rsidR="008018B1" w:rsidRPr="005E5C21">
        <w:rPr>
          <w:rFonts w:ascii="Times New Roman" w:hAnsi="Times New Roman" w:cs="Times New Roman"/>
          <w:b/>
          <w:lang w:val="sr-Latn-CS"/>
        </w:rPr>
        <w:t>e</w:t>
      </w:r>
      <w:r w:rsidRPr="005E5C21">
        <w:rPr>
          <w:rFonts w:ascii="Times New Roman" w:hAnsi="Times New Roman" w:cs="Times New Roman"/>
          <w:b/>
          <w:lang w:val="sr-Latn-CS"/>
        </w:rPr>
        <w:t>nt</w:t>
      </w:r>
      <w:r w:rsidR="008018B1" w:rsidRPr="005E5C21">
        <w:rPr>
          <w:rFonts w:ascii="Times New Roman" w:hAnsi="Times New Roman" w:cs="Times New Roman"/>
          <w:b/>
          <w:lang w:val="sr-Latn-CS"/>
        </w:rPr>
        <w:t>a</w:t>
      </w:r>
      <w:r w:rsidRPr="005E5C21">
        <w:rPr>
          <w:rFonts w:ascii="Times New Roman" w:hAnsi="Times New Roman" w:cs="Times New Roman"/>
          <w:b/>
          <w:lang w:val="sr-Latn-CS"/>
        </w:rPr>
        <w:t>ci</w:t>
      </w:r>
      <w:r w:rsidR="008018B1" w:rsidRPr="005E5C21">
        <w:rPr>
          <w:rFonts w:ascii="Times New Roman" w:hAnsi="Times New Roman" w:cs="Times New Roman"/>
          <w:b/>
          <w:lang w:val="sr-Latn-CS"/>
        </w:rPr>
        <w:t>j</w:t>
      </w:r>
      <w:r w:rsidRPr="005E5C21">
        <w:rPr>
          <w:rFonts w:ascii="Times New Roman" w:hAnsi="Times New Roman" w:cs="Times New Roman"/>
          <w:b/>
          <w:lang w:val="sr-Latn-CS"/>
        </w:rPr>
        <w:t>i</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ili</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p</w:t>
      </w:r>
      <w:r w:rsidR="008018B1" w:rsidRPr="005E5C21">
        <w:rPr>
          <w:rFonts w:ascii="Times New Roman" w:hAnsi="Times New Roman" w:cs="Times New Roman"/>
          <w:b/>
          <w:lang w:val="sr-Latn-CS"/>
        </w:rPr>
        <w:t>o</w:t>
      </w:r>
      <w:r w:rsidRPr="005E5C21">
        <w:rPr>
          <w:rFonts w:ascii="Times New Roman" w:hAnsi="Times New Roman" w:cs="Times New Roman"/>
          <w:b/>
          <w:lang w:val="sr-Latn-CS"/>
        </w:rPr>
        <w:t>dn</w:t>
      </w:r>
      <w:r w:rsidR="008018B1" w:rsidRPr="005E5C21">
        <w:rPr>
          <w:rFonts w:ascii="Times New Roman" w:hAnsi="Times New Roman" w:cs="Times New Roman"/>
          <w:b/>
          <w:lang w:val="sr-Latn-CS"/>
        </w:rPr>
        <w:t>o</w:t>
      </w:r>
      <w:r w:rsidRPr="005E5C21">
        <w:rPr>
          <w:rFonts w:ascii="Times New Roman" w:hAnsi="Times New Roman" w:cs="Times New Roman"/>
          <w:b/>
          <w:lang w:val="sr-Latn-CS"/>
        </w:rPr>
        <w:t>š</w:t>
      </w:r>
      <w:r w:rsidR="008018B1" w:rsidRPr="005E5C21">
        <w:rPr>
          <w:rFonts w:ascii="Times New Roman" w:hAnsi="Times New Roman" w:cs="Times New Roman"/>
          <w:b/>
          <w:lang w:val="sr-Latn-CS"/>
        </w:rPr>
        <w:t>e</w:t>
      </w:r>
      <w:r w:rsidRPr="005E5C21">
        <w:rPr>
          <w:rFonts w:ascii="Times New Roman" w:hAnsi="Times New Roman" w:cs="Times New Roman"/>
          <w:b/>
          <w:lang w:val="sr-Latn-CS"/>
        </w:rPr>
        <w:t>nj</w:t>
      </w:r>
      <w:r w:rsidR="008018B1" w:rsidRPr="005E5C21">
        <w:rPr>
          <w:rFonts w:ascii="Times New Roman" w:hAnsi="Times New Roman" w:cs="Times New Roman"/>
          <w:b/>
          <w:lang w:val="sr-Latn-CS"/>
        </w:rPr>
        <w:t>e</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p</w:t>
      </w:r>
      <w:r w:rsidR="008018B1" w:rsidRPr="005E5C21">
        <w:rPr>
          <w:rFonts w:ascii="Times New Roman" w:hAnsi="Times New Roman" w:cs="Times New Roman"/>
          <w:b/>
          <w:lang w:val="sr-Latn-CS"/>
        </w:rPr>
        <w:t>o</w:t>
      </w:r>
      <w:r w:rsidRPr="005E5C21">
        <w:rPr>
          <w:rFonts w:ascii="Times New Roman" w:hAnsi="Times New Roman" w:cs="Times New Roman"/>
          <w:b/>
          <w:lang w:val="sr-Latn-CS"/>
        </w:rPr>
        <w:t>nud</w:t>
      </w:r>
      <w:r w:rsidR="008018B1" w:rsidRPr="005E5C21">
        <w:rPr>
          <w:rFonts w:ascii="Times New Roman" w:hAnsi="Times New Roman" w:cs="Times New Roman"/>
          <w:b/>
          <w:lang w:val="sr-Latn-CS"/>
        </w:rPr>
        <w:t>e</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k</w:t>
      </w:r>
      <w:r w:rsidR="008018B1" w:rsidRPr="005E5C21">
        <w:rPr>
          <w:rFonts w:ascii="Times New Roman" w:hAnsi="Times New Roman" w:cs="Times New Roman"/>
          <w:b/>
          <w:lang w:val="sr-Latn-CS"/>
        </w:rPr>
        <w:t>oja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n</w:t>
      </w:r>
      <w:r w:rsidR="008018B1" w:rsidRPr="005E5C21">
        <w:rPr>
          <w:rFonts w:ascii="Times New Roman" w:hAnsi="Times New Roman" w:cs="Times New Roman"/>
          <w:b/>
          <w:lang w:val="sr-Latn-CS"/>
        </w:rPr>
        <w:t>e</w:t>
      </w:r>
      <w:r w:rsidR="002E40A7" w:rsidRPr="005E5C21">
        <w:rPr>
          <w:rFonts w:ascii="Times New Roman" w:hAnsi="Times New Roman" w:cs="Times New Roman"/>
          <w:b/>
          <w:lang w:val="sr-Latn-CS"/>
        </w:rPr>
        <w:t xml:space="preserve"> </w:t>
      </w:r>
      <w:r w:rsidR="008018B1" w:rsidRPr="005E5C21">
        <w:rPr>
          <w:rFonts w:ascii="Times New Roman" w:hAnsi="Times New Roman" w:cs="Times New Roman"/>
          <w:b/>
          <w:lang w:val="sr-Latn-CS"/>
        </w:rPr>
        <w:t>o</w:t>
      </w:r>
      <w:r w:rsidRPr="005E5C21">
        <w:rPr>
          <w:rFonts w:ascii="Times New Roman" w:hAnsi="Times New Roman" w:cs="Times New Roman"/>
          <w:b/>
          <w:lang w:val="sr-Latn-CS"/>
        </w:rPr>
        <w:t>dg</w:t>
      </w:r>
      <w:r w:rsidR="008018B1" w:rsidRPr="005E5C21">
        <w:rPr>
          <w:rFonts w:ascii="Times New Roman" w:hAnsi="Times New Roman" w:cs="Times New Roman"/>
          <w:b/>
          <w:lang w:val="sr-Latn-CS"/>
        </w:rPr>
        <w:t>o</w:t>
      </w:r>
      <w:r w:rsidRPr="005E5C21">
        <w:rPr>
          <w:rFonts w:ascii="Times New Roman" w:hAnsi="Times New Roman" w:cs="Times New Roman"/>
          <w:b/>
          <w:lang w:val="sr-Latn-CS"/>
        </w:rPr>
        <w:t>v</w:t>
      </w:r>
      <w:r w:rsidR="008018B1" w:rsidRPr="005E5C21">
        <w:rPr>
          <w:rFonts w:ascii="Times New Roman" w:hAnsi="Times New Roman" w:cs="Times New Roman"/>
          <w:b/>
          <w:lang w:val="sr-Latn-CS"/>
        </w:rPr>
        <w:t>o</w:t>
      </w:r>
      <w:r w:rsidRPr="005E5C21">
        <w:rPr>
          <w:rFonts w:ascii="Times New Roman" w:hAnsi="Times New Roman" w:cs="Times New Roman"/>
          <w:b/>
          <w:lang w:val="sr-Latn-CS"/>
        </w:rPr>
        <w:t>r</w:t>
      </w:r>
      <w:r w:rsidR="008018B1" w:rsidRPr="005E5C21">
        <w:rPr>
          <w:rFonts w:ascii="Times New Roman" w:hAnsi="Times New Roman" w:cs="Times New Roman"/>
          <w:b/>
          <w:lang w:val="sr-Latn-CS"/>
        </w:rPr>
        <w:t>a</w:t>
      </w:r>
      <w:r w:rsidR="002E40A7" w:rsidRPr="005E5C21">
        <w:rPr>
          <w:rFonts w:ascii="Times New Roman" w:hAnsi="Times New Roman" w:cs="Times New Roman"/>
          <w:b/>
          <w:lang w:val="sr-Cyrl-CS"/>
        </w:rPr>
        <w:t xml:space="preserve"> </w:t>
      </w:r>
      <w:r w:rsidRPr="005E5C21">
        <w:rPr>
          <w:rFonts w:ascii="Times New Roman" w:hAnsi="Times New Roman" w:cs="Times New Roman"/>
          <w:b/>
          <w:lang w:val="sr-Cyrl-CS"/>
        </w:rPr>
        <w:t>usl</w:t>
      </w:r>
      <w:r w:rsidR="008018B1" w:rsidRPr="005E5C21">
        <w:rPr>
          <w:rFonts w:ascii="Times New Roman" w:hAnsi="Times New Roman" w:cs="Times New Roman"/>
          <w:b/>
          <w:lang w:val="sr-Cyrl-CS"/>
        </w:rPr>
        <w:t>o</w:t>
      </w:r>
      <w:r w:rsidRPr="005E5C21">
        <w:rPr>
          <w:rFonts w:ascii="Times New Roman" w:hAnsi="Times New Roman" w:cs="Times New Roman"/>
          <w:b/>
          <w:lang w:val="sr-Cyrl-CS"/>
        </w:rPr>
        <w:t>vim</w:t>
      </w:r>
      <w:r w:rsidR="008018B1" w:rsidRPr="005E5C21">
        <w:rPr>
          <w:rFonts w:ascii="Times New Roman" w:hAnsi="Times New Roman" w:cs="Times New Roman"/>
          <w:b/>
          <w:lang w:val="sr-Cyrl-CS"/>
        </w:rPr>
        <w:t>a</w:t>
      </w:r>
      <w:r w:rsidR="002E40A7" w:rsidRPr="005E5C21">
        <w:rPr>
          <w:rFonts w:ascii="Times New Roman" w:hAnsi="Times New Roman" w:cs="Times New Roman"/>
          <w:b/>
          <w:lang w:val="sr-Cyrl-CS"/>
        </w:rPr>
        <w:t xml:space="preserve"> </w:t>
      </w:r>
      <w:r w:rsidRPr="005E5C21">
        <w:rPr>
          <w:rFonts w:ascii="Times New Roman" w:hAnsi="Times New Roman" w:cs="Times New Roman"/>
          <w:b/>
          <w:lang w:val="sr-Cyrl-CS"/>
        </w:rPr>
        <w:t>pr</w:t>
      </w:r>
      <w:r w:rsidR="008018B1" w:rsidRPr="005E5C21">
        <w:rPr>
          <w:rFonts w:ascii="Times New Roman" w:hAnsi="Times New Roman" w:cs="Times New Roman"/>
          <w:b/>
          <w:lang w:val="sr-Cyrl-CS"/>
        </w:rPr>
        <w:t>e</w:t>
      </w:r>
      <w:r w:rsidRPr="005E5C21">
        <w:rPr>
          <w:rFonts w:ascii="Times New Roman" w:hAnsi="Times New Roman" w:cs="Times New Roman"/>
          <w:b/>
          <w:lang w:val="sr-Cyrl-CS"/>
        </w:rPr>
        <w:t>dviđ</w:t>
      </w:r>
      <w:r w:rsidR="008018B1" w:rsidRPr="005E5C21">
        <w:rPr>
          <w:rFonts w:ascii="Times New Roman" w:hAnsi="Times New Roman" w:cs="Times New Roman"/>
          <w:b/>
          <w:lang w:val="sr-Cyrl-CS"/>
        </w:rPr>
        <w:t>e</w:t>
      </w:r>
      <w:r w:rsidRPr="005E5C21">
        <w:rPr>
          <w:rFonts w:ascii="Times New Roman" w:hAnsi="Times New Roman" w:cs="Times New Roman"/>
          <w:b/>
          <w:lang w:val="sr-Cyrl-CS"/>
        </w:rPr>
        <w:t>nim</w:t>
      </w:r>
      <w:r w:rsidR="002E40A7" w:rsidRPr="005E5C21">
        <w:rPr>
          <w:rFonts w:ascii="Times New Roman" w:hAnsi="Times New Roman" w:cs="Times New Roman"/>
          <w:b/>
          <w:lang w:val="sr-Cyrl-CS"/>
        </w:rPr>
        <w:t xml:space="preserve"> </w:t>
      </w:r>
      <w:r w:rsidRPr="005E5C21">
        <w:rPr>
          <w:rFonts w:ascii="Times New Roman" w:hAnsi="Times New Roman" w:cs="Times New Roman"/>
          <w:b/>
          <w:lang w:val="sr-Cyrl-CS"/>
        </w:rPr>
        <w:t>u</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k</w:t>
      </w:r>
      <w:r w:rsidR="008018B1" w:rsidRPr="005E5C21">
        <w:rPr>
          <w:rFonts w:ascii="Times New Roman" w:hAnsi="Times New Roman" w:cs="Times New Roman"/>
          <w:b/>
          <w:lang w:val="sr-Latn-CS"/>
        </w:rPr>
        <w:t>o</w:t>
      </w:r>
      <w:r w:rsidRPr="005E5C21">
        <w:rPr>
          <w:rFonts w:ascii="Times New Roman" w:hAnsi="Times New Roman" w:cs="Times New Roman"/>
          <w:b/>
          <w:lang w:val="sr-Latn-CS"/>
        </w:rPr>
        <w:t>nkursn</w:t>
      </w:r>
      <w:r w:rsidR="008018B1" w:rsidRPr="005E5C21">
        <w:rPr>
          <w:rFonts w:ascii="Times New Roman" w:hAnsi="Times New Roman" w:cs="Times New Roman"/>
          <w:b/>
          <w:lang w:val="sr-Latn-CS"/>
        </w:rPr>
        <w:t>oj</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d</w:t>
      </w:r>
      <w:r w:rsidR="008018B1" w:rsidRPr="005E5C21">
        <w:rPr>
          <w:rFonts w:ascii="Times New Roman" w:hAnsi="Times New Roman" w:cs="Times New Roman"/>
          <w:b/>
          <w:lang w:val="sr-Latn-CS"/>
        </w:rPr>
        <w:t>o</w:t>
      </w:r>
      <w:r w:rsidRPr="005E5C21">
        <w:rPr>
          <w:rFonts w:ascii="Times New Roman" w:hAnsi="Times New Roman" w:cs="Times New Roman"/>
          <w:b/>
          <w:lang w:val="sr-Latn-CS"/>
        </w:rPr>
        <w:t>kum</w:t>
      </w:r>
      <w:r w:rsidR="008018B1" w:rsidRPr="005E5C21">
        <w:rPr>
          <w:rFonts w:ascii="Times New Roman" w:hAnsi="Times New Roman" w:cs="Times New Roman"/>
          <w:b/>
          <w:lang w:val="sr-Latn-CS"/>
        </w:rPr>
        <w:t>e</w:t>
      </w:r>
      <w:r w:rsidRPr="005E5C21">
        <w:rPr>
          <w:rFonts w:ascii="Times New Roman" w:hAnsi="Times New Roman" w:cs="Times New Roman"/>
          <w:b/>
          <w:lang w:val="sr-Latn-CS"/>
        </w:rPr>
        <w:t>nt</w:t>
      </w:r>
      <w:r w:rsidR="008018B1" w:rsidRPr="005E5C21">
        <w:rPr>
          <w:rFonts w:ascii="Times New Roman" w:hAnsi="Times New Roman" w:cs="Times New Roman"/>
          <w:b/>
          <w:lang w:val="sr-Latn-CS"/>
        </w:rPr>
        <w:t>a</w:t>
      </w:r>
      <w:r w:rsidRPr="005E5C21">
        <w:rPr>
          <w:rFonts w:ascii="Times New Roman" w:hAnsi="Times New Roman" w:cs="Times New Roman"/>
          <w:b/>
          <w:lang w:val="sr-Latn-CS"/>
        </w:rPr>
        <w:t>ci</w:t>
      </w:r>
      <w:r w:rsidR="008018B1" w:rsidRPr="005E5C21">
        <w:rPr>
          <w:rFonts w:ascii="Times New Roman" w:hAnsi="Times New Roman" w:cs="Times New Roman"/>
          <w:b/>
          <w:lang w:val="sr-Latn-CS"/>
        </w:rPr>
        <w:t>j</w:t>
      </w:r>
      <w:r w:rsidRPr="005E5C21">
        <w:rPr>
          <w:rFonts w:ascii="Times New Roman" w:hAnsi="Times New Roman" w:cs="Times New Roman"/>
          <w:b/>
          <w:lang w:val="sr-Latn-CS"/>
        </w:rPr>
        <w:t>i</w:t>
      </w:r>
      <w:r w:rsidR="002E40A7" w:rsidRPr="005E5C21">
        <w:rPr>
          <w:rFonts w:ascii="Times New Roman" w:hAnsi="Times New Roman" w:cs="Times New Roman"/>
          <w:b/>
          <w:lang w:val="sr-Cyrl-CS"/>
        </w:rPr>
        <w:t>,</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pr</w:t>
      </w:r>
      <w:r w:rsidR="008018B1" w:rsidRPr="005E5C21">
        <w:rPr>
          <w:rFonts w:ascii="Times New Roman" w:hAnsi="Times New Roman" w:cs="Times New Roman"/>
          <w:b/>
          <w:lang w:val="sr-Latn-CS"/>
        </w:rPr>
        <w:t>e</w:t>
      </w:r>
      <w:r w:rsidRPr="005E5C21">
        <w:rPr>
          <w:rFonts w:ascii="Times New Roman" w:hAnsi="Times New Roman" w:cs="Times New Roman"/>
          <w:b/>
          <w:lang w:val="sr-Latn-CS"/>
        </w:rPr>
        <w:t>dst</w:t>
      </w:r>
      <w:r w:rsidR="008018B1" w:rsidRPr="005E5C21">
        <w:rPr>
          <w:rFonts w:ascii="Times New Roman" w:hAnsi="Times New Roman" w:cs="Times New Roman"/>
          <w:b/>
          <w:lang w:val="sr-Latn-CS"/>
        </w:rPr>
        <w:t>a</w:t>
      </w:r>
      <w:r w:rsidRPr="005E5C21">
        <w:rPr>
          <w:rFonts w:ascii="Times New Roman" w:hAnsi="Times New Roman" w:cs="Times New Roman"/>
          <w:b/>
          <w:lang w:val="sr-Latn-CS"/>
        </w:rPr>
        <w:t>vl</w:t>
      </w:r>
      <w:r w:rsidR="008018B1" w:rsidRPr="005E5C21">
        <w:rPr>
          <w:rFonts w:ascii="Times New Roman" w:hAnsi="Times New Roman" w:cs="Times New Roman"/>
          <w:b/>
          <w:lang w:val="sr-Latn-CS"/>
        </w:rPr>
        <w:t>ja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u</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sv</w:t>
      </w:r>
      <w:r w:rsidR="008018B1" w:rsidRPr="005E5C21">
        <w:rPr>
          <w:rFonts w:ascii="Times New Roman" w:hAnsi="Times New Roman" w:cs="Times New Roman"/>
          <w:b/>
          <w:lang w:val="sr-Latn-CS"/>
        </w:rPr>
        <w:t>a</w:t>
      </w:r>
      <w:r w:rsidRPr="005E5C21">
        <w:rPr>
          <w:rFonts w:ascii="Times New Roman" w:hAnsi="Times New Roman" w:cs="Times New Roman"/>
          <w:b/>
          <w:lang w:val="sr-Latn-CS"/>
        </w:rPr>
        <w:t>k</w:t>
      </w:r>
      <w:r w:rsidR="008018B1" w:rsidRPr="005E5C21">
        <w:rPr>
          <w:rFonts w:ascii="Times New Roman" w:hAnsi="Times New Roman" w:cs="Times New Roman"/>
          <w:b/>
          <w:lang w:val="sr-Latn-CS"/>
        </w:rPr>
        <w:t>o</w:t>
      </w:r>
      <w:r w:rsidRPr="005E5C21">
        <w:rPr>
          <w:rFonts w:ascii="Times New Roman" w:hAnsi="Times New Roman" w:cs="Times New Roman"/>
          <w:b/>
          <w:lang w:val="sr-Latn-CS"/>
        </w:rPr>
        <w:t>m</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p</w:t>
      </w:r>
      <w:r w:rsidR="008018B1" w:rsidRPr="005E5C21">
        <w:rPr>
          <w:rFonts w:ascii="Times New Roman" w:hAnsi="Times New Roman" w:cs="Times New Roman"/>
          <w:b/>
          <w:lang w:val="sr-Latn-CS"/>
        </w:rPr>
        <w:t>o</w:t>
      </w:r>
      <w:r w:rsidRPr="005E5C21">
        <w:rPr>
          <w:rFonts w:ascii="Times New Roman" w:hAnsi="Times New Roman" w:cs="Times New Roman"/>
          <w:b/>
          <w:lang w:val="sr-Latn-CS"/>
        </w:rPr>
        <w:t>gl</w:t>
      </w:r>
      <w:r w:rsidR="008018B1" w:rsidRPr="005E5C21">
        <w:rPr>
          <w:rFonts w:ascii="Times New Roman" w:hAnsi="Times New Roman" w:cs="Times New Roman"/>
          <w:b/>
          <w:lang w:val="sr-Latn-CS"/>
        </w:rPr>
        <w:t>e</w:t>
      </w:r>
      <w:r w:rsidRPr="005E5C21">
        <w:rPr>
          <w:rFonts w:ascii="Times New Roman" w:hAnsi="Times New Roman" w:cs="Times New Roman"/>
          <w:b/>
          <w:lang w:val="sr-Latn-CS"/>
        </w:rPr>
        <w:t>du</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rizik</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z</w:t>
      </w:r>
      <w:r w:rsidR="008018B1" w:rsidRPr="005E5C21">
        <w:rPr>
          <w:rFonts w:ascii="Times New Roman" w:hAnsi="Times New Roman" w:cs="Times New Roman"/>
          <w:b/>
          <w:lang w:val="sr-Latn-CS"/>
        </w:rPr>
        <w:t>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P</w:t>
      </w:r>
      <w:r w:rsidR="008018B1" w:rsidRPr="005E5C21">
        <w:rPr>
          <w:rFonts w:ascii="Times New Roman" w:hAnsi="Times New Roman" w:cs="Times New Roman"/>
          <w:b/>
          <w:lang w:val="sr-Latn-CS"/>
        </w:rPr>
        <w:t>O</w:t>
      </w:r>
      <w:r w:rsidRPr="005E5C21">
        <w:rPr>
          <w:rFonts w:ascii="Times New Roman" w:hAnsi="Times New Roman" w:cs="Times New Roman"/>
          <w:b/>
          <w:lang w:val="sr-Latn-CS"/>
        </w:rPr>
        <w:t>NUĐ</w:t>
      </w:r>
      <w:r w:rsidR="008018B1" w:rsidRPr="005E5C21">
        <w:rPr>
          <w:rFonts w:ascii="Times New Roman" w:hAnsi="Times New Roman" w:cs="Times New Roman"/>
          <w:b/>
          <w:lang w:val="sr-Latn-CS"/>
        </w:rPr>
        <w:t>A</w:t>
      </w:r>
      <w:r w:rsidRPr="005E5C21">
        <w:rPr>
          <w:rFonts w:ascii="Times New Roman" w:hAnsi="Times New Roman" w:cs="Times New Roman"/>
          <w:b/>
          <w:lang w:val="sr-Latn-CS"/>
        </w:rPr>
        <w:t>Č</w:t>
      </w:r>
      <w:r w:rsidR="008018B1" w:rsidRPr="005E5C21">
        <w:rPr>
          <w:rFonts w:ascii="Times New Roman" w:hAnsi="Times New Roman" w:cs="Times New Roman"/>
          <w:b/>
          <w:lang w:val="sr-Latn-CS"/>
        </w:rPr>
        <w:t>A</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i</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k</w:t>
      </w:r>
      <w:r w:rsidR="008018B1" w:rsidRPr="005E5C21">
        <w:rPr>
          <w:rFonts w:ascii="Times New Roman" w:hAnsi="Times New Roman" w:cs="Times New Roman"/>
          <w:b/>
          <w:lang w:val="sr-Latn-CS"/>
        </w:rPr>
        <w:t>ao</w:t>
      </w:r>
      <w:r w:rsidR="002E40A7" w:rsidRPr="005E5C21">
        <w:rPr>
          <w:rFonts w:ascii="Times New Roman" w:hAnsi="Times New Roman" w:cs="Times New Roman"/>
          <w:b/>
          <w:lang w:val="sr-Latn-CS"/>
        </w:rPr>
        <w:t xml:space="preserve"> </w:t>
      </w:r>
      <w:r w:rsidRPr="005E5C21">
        <w:rPr>
          <w:rFonts w:ascii="Times New Roman" w:hAnsi="Times New Roman" w:cs="Times New Roman"/>
          <w:b/>
          <w:lang w:val="sr-Latn-CS"/>
        </w:rPr>
        <w:t>r</w:t>
      </w:r>
      <w:r w:rsidR="008018B1" w:rsidRPr="005E5C21">
        <w:rPr>
          <w:rFonts w:ascii="Times New Roman" w:hAnsi="Times New Roman" w:cs="Times New Roman"/>
          <w:b/>
          <w:lang w:val="sr-Latn-CS"/>
        </w:rPr>
        <w:t>e</w:t>
      </w:r>
      <w:r w:rsidRPr="005E5C21">
        <w:rPr>
          <w:rFonts w:ascii="Times New Roman" w:hAnsi="Times New Roman" w:cs="Times New Roman"/>
          <w:b/>
          <w:lang w:val="sr-Latn-CS"/>
        </w:rPr>
        <w:t>zult</w:t>
      </w:r>
      <w:r w:rsidR="008018B1" w:rsidRPr="005E5C21">
        <w:rPr>
          <w:rFonts w:ascii="Times New Roman" w:hAnsi="Times New Roman" w:cs="Times New Roman"/>
          <w:b/>
          <w:lang w:val="sr-Latn-CS"/>
        </w:rPr>
        <w:t>a</w:t>
      </w:r>
      <w:r w:rsidRPr="005E5C21">
        <w:rPr>
          <w:rFonts w:ascii="Times New Roman" w:hAnsi="Times New Roman" w:cs="Times New Roman"/>
          <w:b/>
          <w:lang w:val="sr-Latn-CS"/>
        </w:rPr>
        <w:t>t</w:t>
      </w:r>
      <w:r w:rsidR="002E40A7" w:rsidRPr="005E5C21">
        <w:rPr>
          <w:rFonts w:ascii="Times New Roman" w:hAnsi="Times New Roman" w:cs="Times New Roman"/>
          <w:b/>
          <w:lang w:val="sr-Latn-CS"/>
        </w:rPr>
        <w:t xml:space="preserve"> </w:t>
      </w:r>
      <w:r w:rsidRPr="005E5C21">
        <w:rPr>
          <w:rFonts w:ascii="Times New Roman" w:hAnsi="Times New Roman" w:cs="Times New Roman"/>
          <w:b/>
        </w:rPr>
        <w:t>m</w:t>
      </w:r>
      <w:r w:rsidR="008018B1" w:rsidRPr="005E5C21">
        <w:rPr>
          <w:rFonts w:ascii="Times New Roman" w:hAnsi="Times New Roman" w:cs="Times New Roman"/>
          <w:b/>
        </w:rPr>
        <w:t>o</w:t>
      </w:r>
      <w:r w:rsidRPr="005E5C21">
        <w:rPr>
          <w:rFonts w:ascii="Times New Roman" w:hAnsi="Times New Roman" w:cs="Times New Roman"/>
          <w:b/>
        </w:rPr>
        <w:t>ž</w:t>
      </w:r>
      <w:r w:rsidR="008018B1" w:rsidRPr="005E5C21">
        <w:rPr>
          <w:rFonts w:ascii="Times New Roman" w:hAnsi="Times New Roman" w:cs="Times New Roman"/>
          <w:b/>
        </w:rPr>
        <w:t>e</w:t>
      </w:r>
      <w:r w:rsidR="002E40A7" w:rsidRPr="005E5C21">
        <w:rPr>
          <w:rFonts w:ascii="Times New Roman" w:hAnsi="Times New Roman" w:cs="Times New Roman"/>
          <w:b/>
        </w:rPr>
        <w:t xml:space="preserve"> </w:t>
      </w:r>
      <w:r w:rsidRPr="005E5C21">
        <w:rPr>
          <w:rFonts w:ascii="Times New Roman" w:hAnsi="Times New Roman" w:cs="Times New Roman"/>
          <w:b/>
        </w:rPr>
        <w:t>im</w:t>
      </w:r>
      <w:r w:rsidR="008018B1" w:rsidRPr="005E5C21">
        <w:rPr>
          <w:rFonts w:ascii="Times New Roman" w:hAnsi="Times New Roman" w:cs="Times New Roman"/>
          <w:b/>
        </w:rPr>
        <w:t>a</w:t>
      </w:r>
      <w:r w:rsidRPr="005E5C21">
        <w:rPr>
          <w:rFonts w:ascii="Times New Roman" w:hAnsi="Times New Roman" w:cs="Times New Roman"/>
          <w:b/>
        </w:rPr>
        <w:t>ti</w:t>
      </w:r>
      <w:r w:rsidR="002E40A7" w:rsidRPr="005E5C21">
        <w:rPr>
          <w:rFonts w:ascii="Times New Roman" w:hAnsi="Times New Roman" w:cs="Times New Roman"/>
          <w:b/>
        </w:rPr>
        <w:t xml:space="preserve"> </w:t>
      </w:r>
      <w:r w:rsidR="008018B1" w:rsidRPr="005E5C21">
        <w:rPr>
          <w:rFonts w:ascii="Times New Roman" w:hAnsi="Times New Roman" w:cs="Times New Roman"/>
          <w:b/>
        </w:rPr>
        <w:t>o</w:t>
      </w:r>
      <w:r w:rsidRPr="005E5C21">
        <w:rPr>
          <w:rFonts w:ascii="Times New Roman" w:hAnsi="Times New Roman" w:cs="Times New Roman"/>
          <w:b/>
        </w:rPr>
        <w:t>dbi</w:t>
      </w:r>
      <w:r w:rsidR="008018B1" w:rsidRPr="005E5C21">
        <w:rPr>
          <w:rFonts w:ascii="Times New Roman" w:hAnsi="Times New Roman" w:cs="Times New Roman"/>
          <w:b/>
        </w:rPr>
        <w:t>ja</w:t>
      </w:r>
      <w:r w:rsidRPr="005E5C21">
        <w:rPr>
          <w:rFonts w:ascii="Times New Roman" w:hAnsi="Times New Roman" w:cs="Times New Roman"/>
          <w:b/>
        </w:rPr>
        <w:t>nj</w:t>
      </w:r>
      <w:r w:rsidR="008018B1" w:rsidRPr="005E5C21">
        <w:rPr>
          <w:rFonts w:ascii="Times New Roman" w:hAnsi="Times New Roman" w:cs="Times New Roman"/>
          <w:b/>
        </w:rPr>
        <w:t>e</w:t>
      </w:r>
      <w:r w:rsidR="002E40A7" w:rsidRPr="005E5C21">
        <w:rPr>
          <w:rFonts w:ascii="Times New Roman" w:hAnsi="Times New Roman" w:cs="Times New Roman"/>
          <w:b/>
        </w:rPr>
        <w:t xml:space="preserve"> </w:t>
      </w:r>
      <w:r w:rsidRPr="005E5C21">
        <w:rPr>
          <w:rFonts w:ascii="Times New Roman" w:hAnsi="Times New Roman" w:cs="Times New Roman"/>
          <w:b/>
        </w:rPr>
        <w:t>p</w:t>
      </w:r>
      <w:r w:rsidR="008018B1" w:rsidRPr="005E5C21">
        <w:rPr>
          <w:rFonts w:ascii="Times New Roman" w:hAnsi="Times New Roman" w:cs="Times New Roman"/>
          <w:b/>
        </w:rPr>
        <w:t>o</w:t>
      </w:r>
      <w:r w:rsidRPr="005E5C21">
        <w:rPr>
          <w:rFonts w:ascii="Times New Roman" w:hAnsi="Times New Roman" w:cs="Times New Roman"/>
          <w:b/>
        </w:rPr>
        <w:t>nud</w:t>
      </w:r>
      <w:r w:rsidR="008018B1" w:rsidRPr="005E5C21">
        <w:rPr>
          <w:rFonts w:ascii="Times New Roman" w:hAnsi="Times New Roman" w:cs="Times New Roman"/>
          <w:b/>
        </w:rPr>
        <w:t>e</w:t>
      </w:r>
      <w:r w:rsidR="002E40A7" w:rsidRPr="005E5C21">
        <w:rPr>
          <w:rFonts w:ascii="Times New Roman" w:hAnsi="Times New Roman" w:cs="Times New Roman"/>
          <w:b/>
        </w:rPr>
        <w:t>.</w:t>
      </w:r>
      <w:r w:rsidR="002E40A7" w:rsidRPr="005E5C21">
        <w:rPr>
          <w:rFonts w:ascii="Times New Roman" w:hAnsi="Times New Roman" w:cs="Times New Roman"/>
          <w:b/>
          <w:shd w:val="clear" w:color="auto" w:fill="FFFF00"/>
        </w:rPr>
        <w:t xml:space="preserve"> </w:t>
      </w:r>
    </w:p>
    <w:p w:rsidR="002E40A7" w:rsidRPr="005E5C21" w:rsidRDefault="00060D27" w:rsidP="00833BB4">
      <w:pPr>
        <w:pStyle w:val="ListParagraph"/>
        <w:numPr>
          <w:ilvl w:val="0"/>
          <w:numId w:val="11"/>
        </w:numPr>
        <w:autoSpaceDE w:val="0"/>
        <w:autoSpaceDN w:val="0"/>
        <w:adjustRightInd w:val="0"/>
        <w:spacing w:line="240" w:lineRule="auto"/>
        <w:jc w:val="both"/>
        <w:rPr>
          <w:rFonts w:ascii="Times New Roman" w:hAnsi="Times New Roman" w:cs="Times New Roman"/>
          <w:b/>
          <w:noProof/>
          <w:u w:val="single"/>
          <w:lang w:val="sr-Latn-CS"/>
        </w:rPr>
      </w:pPr>
      <w:r w:rsidRPr="005E5C21">
        <w:rPr>
          <w:rFonts w:ascii="Times New Roman" w:hAnsi="Times New Roman" w:cs="Times New Roman"/>
          <w:b/>
          <w:noProof/>
          <w:lang w:val="sr-Latn-CS"/>
        </w:rPr>
        <w:t>PODACI O JEZIKU NA KOJEM PONUDA MORA BITI SASTAVLJENA</w:t>
      </w:r>
    </w:p>
    <w:p w:rsidR="002E40A7" w:rsidRPr="005E5C21" w:rsidRDefault="00D66C23" w:rsidP="008A1B0C">
      <w:pPr>
        <w:spacing w:line="240" w:lineRule="auto"/>
        <w:jc w:val="both"/>
        <w:rPr>
          <w:rFonts w:ascii="Times New Roman" w:hAnsi="Times New Roman" w:cs="Times New Roman"/>
          <w:lang w:val="de-DE"/>
        </w:rPr>
      </w:pPr>
      <w:r w:rsidRPr="005E5C21">
        <w:rPr>
          <w:rFonts w:ascii="Times New Roman" w:hAnsi="Times New Roman" w:cs="Times New Roman"/>
          <w:lang w:val="de-DE"/>
        </w:rPr>
        <w:t>P</w:t>
      </w:r>
      <w:r w:rsidR="008018B1" w:rsidRPr="005E5C21">
        <w:rPr>
          <w:rFonts w:ascii="Times New Roman" w:hAnsi="Times New Roman" w:cs="Times New Roman"/>
          <w:lang w:val="de-DE"/>
        </w:rPr>
        <w:t>o</w:t>
      </w:r>
      <w:r w:rsidRPr="005E5C21">
        <w:rPr>
          <w:rFonts w:ascii="Times New Roman" w:hAnsi="Times New Roman" w:cs="Times New Roman"/>
          <w:lang w:val="de-DE"/>
        </w:rPr>
        <w:t>nud</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m</w:t>
      </w:r>
      <w:r w:rsidR="008018B1" w:rsidRPr="005E5C21">
        <w:rPr>
          <w:rFonts w:ascii="Times New Roman" w:hAnsi="Times New Roman" w:cs="Times New Roman"/>
          <w:lang w:val="de-DE"/>
        </w:rPr>
        <w:t>o</w:t>
      </w:r>
      <w:r w:rsidRPr="005E5C21">
        <w:rPr>
          <w:rFonts w:ascii="Times New Roman" w:hAnsi="Times New Roman" w:cs="Times New Roman"/>
          <w:lang w:val="de-DE"/>
        </w:rPr>
        <w:t>r</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biti</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s</w:t>
      </w:r>
      <w:r w:rsidR="008018B1" w:rsidRPr="005E5C21">
        <w:rPr>
          <w:rFonts w:ascii="Times New Roman" w:hAnsi="Times New Roman" w:cs="Times New Roman"/>
          <w:lang w:val="de-DE"/>
        </w:rPr>
        <w:t>a</w:t>
      </w:r>
      <w:r w:rsidRPr="005E5C21">
        <w:rPr>
          <w:rFonts w:ascii="Times New Roman" w:hAnsi="Times New Roman" w:cs="Times New Roman"/>
          <w:lang w:val="de-DE"/>
        </w:rPr>
        <w:t>činj</w:t>
      </w:r>
      <w:r w:rsidR="008018B1" w:rsidRPr="005E5C21">
        <w:rPr>
          <w:rFonts w:ascii="Times New Roman" w:hAnsi="Times New Roman" w:cs="Times New Roman"/>
          <w:lang w:val="de-DE"/>
        </w:rPr>
        <w:t>e</w:t>
      </w:r>
      <w:r w:rsidRPr="005E5C21">
        <w:rPr>
          <w:rFonts w:ascii="Times New Roman" w:hAnsi="Times New Roman" w:cs="Times New Roman"/>
          <w:lang w:val="de-DE"/>
        </w:rPr>
        <w:t>n</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n</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srpsk</w:t>
      </w:r>
      <w:r w:rsidR="008018B1" w:rsidRPr="005E5C21">
        <w:rPr>
          <w:rFonts w:ascii="Times New Roman" w:hAnsi="Times New Roman" w:cs="Times New Roman"/>
          <w:lang w:val="de-DE"/>
        </w:rPr>
        <w:t>o</w:t>
      </w:r>
      <w:r w:rsidRPr="005E5C21">
        <w:rPr>
          <w:rFonts w:ascii="Times New Roman" w:hAnsi="Times New Roman" w:cs="Times New Roman"/>
          <w:lang w:val="de-DE"/>
        </w:rPr>
        <w:t>m</w:t>
      </w:r>
      <w:r w:rsidR="002E40A7" w:rsidRPr="005E5C21">
        <w:rPr>
          <w:rFonts w:ascii="Times New Roman" w:hAnsi="Times New Roman" w:cs="Times New Roman"/>
          <w:lang w:val="de-DE"/>
        </w:rPr>
        <w:t xml:space="preserve"> </w:t>
      </w:r>
      <w:r w:rsidR="008018B1" w:rsidRPr="005E5C21">
        <w:rPr>
          <w:rFonts w:ascii="Times New Roman" w:hAnsi="Times New Roman" w:cs="Times New Roman"/>
          <w:lang w:val="de-DE"/>
        </w:rPr>
        <w:t>je</w:t>
      </w:r>
      <w:r w:rsidRPr="005E5C21">
        <w:rPr>
          <w:rFonts w:ascii="Times New Roman" w:hAnsi="Times New Roman" w:cs="Times New Roman"/>
          <w:lang w:val="de-DE"/>
        </w:rPr>
        <w:t>ziku</w:t>
      </w:r>
      <w:r w:rsidR="002E40A7" w:rsidRPr="005E5C21">
        <w:rPr>
          <w:rFonts w:ascii="Times New Roman" w:hAnsi="Times New Roman" w:cs="Times New Roman"/>
          <w:lang w:val="de-DE"/>
        </w:rPr>
        <w:t xml:space="preserve">. </w:t>
      </w:r>
    </w:p>
    <w:p w:rsidR="002E40A7" w:rsidRPr="005E5C21" w:rsidRDefault="00D66C23" w:rsidP="008A1B0C">
      <w:pPr>
        <w:spacing w:line="240" w:lineRule="auto"/>
        <w:jc w:val="both"/>
        <w:rPr>
          <w:rFonts w:ascii="Times New Roman" w:hAnsi="Times New Roman" w:cs="Times New Roman"/>
          <w:lang w:val="de-DE"/>
        </w:rPr>
      </w:pPr>
      <w:r w:rsidRPr="005E5C21">
        <w:rPr>
          <w:rFonts w:ascii="Times New Roman" w:hAnsi="Times New Roman" w:cs="Times New Roman"/>
          <w:lang w:val="de-DE"/>
        </w:rPr>
        <w:t>Pr</w:t>
      </w:r>
      <w:r w:rsidR="008018B1" w:rsidRPr="005E5C21">
        <w:rPr>
          <w:rFonts w:ascii="Times New Roman" w:hAnsi="Times New Roman" w:cs="Times New Roman"/>
          <w:lang w:val="de-DE"/>
        </w:rPr>
        <w:t>a</w:t>
      </w:r>
      <w:r w:rsidRPr="005E5C21">
        <w:rPr>
          <w:rFonts w:ascii="Times New Roman" w:hAnsi="Times New Roman" w:cs="Times New Roman"/>
          <w:lang w:val="de-DE"/>
        </w:rPr>
        <w:t>t</w:t>
      </w:r>
      <w:r w:rsidR="008018B1" w:rsidRPr="005E5C21">
        <w:rPr>
          <w:rFonts w:ascii="Times New Roman" w:hAnsi="Times New Roman" w:cs="Times New Roman"/>
          <w:lang w:val="de-DE"/>
        </w:rPr>
        <w:t>e</w:t>
      </w:r>
      <w:r w:rsidRPr="005E5C21">
        <w:rPr>
          <w:rFonts w:ascii="Times New Roman" w:hAnsi="Times New Roman" w:cs="Times New Roman"/>
          <w:lang w:val="de-DE"/>
        </w:rPr>
        <w:t>ć</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d</w:t>
      </w:r>
      <w:r w:rsidR="008018B1" w:rsidRPr="005E5C21">
        <w:rPr>
          <w:rFonts w:ascii="Times New Roman" w:hAnsi="Times New Roman" w:cs="Times New Roman"/>
          <w:lang w:val="de-DE"/>
        </w:rPr>
        <w:t>o</w:t>
      </w:r>
      <w:r w:rsidRPr="005E5C21">
        <w:rPr>
          <w:rFonts w:ascii="Times New Roman" w:hAnsi="Times New Roman" w:cs="Times New Roman"/>
          <w:lang w:val="de-DE"/>
        </w:rPr>
        <w:t>kum</w:t>
      </w:r>
      <w:r w:rsidR="008018B1" w:rsidRPr="005E5C21">
        <w:rPr>
          <w:rFonts w:ascii="Times New Roman" w:hAnsi="Times New Roman" w:cs="Times New Roman"/>
          <w:lang w:val="de-DE"/>
        </w:rPr>
        <w:t>e</w:t>
      </w:r>
      <w:r w:rsidRPr="005E5C21">
        <w:rPr>
          <w:rFonts w:ascii="Times New Roman" w:hAnsi="Times New Roman" w:cs="Times New Roman"/>
          <w:lang w:val="de-DE"/>
        </w:rPr>
        <w:t>nt</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i</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št</w:t>
      </w:r>
      <w:r w:rsidR="008018B1" w:rsidRPr="005E5C21">
        <w:rPr>
          <w:rFonts w:ascii="Times New Roman" w:hAnsi="Times New Roman" w:cs="Times New Roman"/>
          <w:lang w:val="de-DE"/>
        </w:rPr>
        <w:t>a</w:t>
      </w:r>
      <w:r w:rsidRPr="005E5C21">
        <w:rPr>
          <w:rFonts w:ascii="Times New Roman" w:hAnsi="Times New Roman" w:cs="Times New Roman"/>
          <w:lang w:val="de-DE"/>
        </w:rPr>
        <w:t>mp</w:t>
      </w:r>
      <w:r w:rsidR="008018B1" w:rsidRPr="005E5C21">
        <w:rPr>
          <w:rFonts w:ascii="Times New Roman" w:hAnsi="Times New Roman" w:cs="Times New Roman"/>
          <w:lang w:val="de-DE"/>
        </w:rPr>
        <w:t>a</w:t>
      </w:r>
      <w:r w:rsidRPr="005E5C21">
        <w:rPr>
          <w:rFonts w:ascii="Times New Roman" w:hAnsi="Times New Roman" w:cs="Times New Roman"/>
          <w:lang w:val="de-DE"/>
        </w:rPr>
        <w:t>n</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lit</w:t>
      </w:r>
      <w:r w:rsidR="008018B1" w:rsidRPr="005E5C21">
        <w:rPr>
          <w:rFonts w:ascii="Times New Roman" w:hAnsi="Times New Roman" w:cs="Times New Roman"/>
          <w:lang w:val="de-DE"/>
        </w:rPr>
        <w:t>e</w:t>
      </w:r>
      <w:r w:rsidRPr="005E5C21">
        <w:rPr>
          <w:rFonts w:ascii="Times New Roman" w:hAnsi="Times New Roman" w:cs="Times New Roman"/>
          <w:lang w:val="de-DE"/>
        </w:rPr>
        <w:t>r</w:t>
      </w:r>
      <w:r w:rsidR="008018B1" w:rsidRPr="005E5C21">
        <w:rPr>
          <w:rFonts w:ascii="Times New Roman" w:hAnsi="Times New Roman" w:cs="Times New Roman"/>
          <w:lang w:val="de-DE"/>
        </w:rPr>
        <w:t>a</w:t>
      </w:r>
      <w:r w:rsidRPr="005E5C21">
        <w:rPr>
          <w:rFonts w:ascii="Times New Roman" w:hAnsi="Times New Roman" w:cs="Times New Roman"/>
          <w:lang w:val="de-DE"/>
        </w:rPr>
        <w:t>tur</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k</w:t>
      </w:r>
      <w:r w:rsidR="008018B1" w:rsidRPr="005E5C21">
        <w:rPr>
          <w:rFonts w:ascii="Times New Roman" w:hAnsi="Times New Roman" w:cs="Times New Roman"/>
          <w:lang w:val="de-DE"/>
        </w:rPr>
        <w:t>oj</w:t>
      </w:r>
      <w:r w:rsidRPr="005E5C21">
        <w:rPr>
          <w:rFonts w:ascii="Times New Roman" w:hAnsi="Times New Roman" w:cs="Times New Roman"/>
          <w:lang w:val="de-DE"/>
        </w:rPr>
        <w:t>u</w:t>
      </w:r>
      <w:r w:rsidR="002E40A7" w:rsidRPr="005E5C21">
        <w:rPr>
          <w:rFonts w:ascii="Times New Roman" w:hAnsi="Times New Roman" w:cs="Times New Roman"/>
        </w:rPr>
        <w:t xml:space="preserve"> </w:t>
      </w:r>
      <w:r w:rsidR="008018B1" w:rsidRPr="005E5C21">
        <w:rPr>
          <w:rFonts w:ascii="Times New Roman" w:hAnsi="Times New Roman" w:cs="Times New Roman"/>
          <w:lang w:val="de-DE"/>
        </w:rPr>
        <w:t>o</w:t>
      </w:r>
      <w:r w:rsidRPr="005E5C21">
        <w:rPr>
          <w:rFonts w:ascii="Times New Roman" w:hAnsi="Times New Roman" w:cs="Times New Roman"/>
          <w:lang w:val="de-DE"/>
        </w:rPr>
        <w:t>b</w:t>
      </w:r>
      <w:r w:rsidR="008018B1" w:rsidRPr="005E5C21">
        <w:rPr>
          <w:rFonts w:ascii="Times New Roman" w:hAnsi="Times New Roman" w:cs="Times New Roman"/>
          <w:lang w:val="de-DE"/>
        </w:rPr>
        <w:t>e</w:t>
      </w:r>
      <w:r w:rsidRPr="005E5C21">
        <w:rPr>
          <w:rFonts w:ascii="Times New Roman" w:hAnsi="Times New Roman" w:cs="Times New Roman"/>
          <w:lang w:val="de-DE"/>
        </w:rPr>
        <w:t>zb</w:t>
      </w:r>
      <w:r w:rsidR="008018B1" w:rsidRPr="005E5C21">
        <w:rPr>
          <w:rFonts w:ascii="Times New Roman" w:hAnsi="Times New Roman" w:cs="Times New Roman"/>
          <w:lang w:val="de-DE"/>
        </w:rPr>
        <w:t>e</w:t>
      </w:r>
      <w:r w:rsidRPr="005E5C21">
        <w:rPr>
          <w:rFonts w:ascii="Times New Roman" w:hAnsi="Times New Roman" w:cs="Times New Roman"/>
          <w:lang w:val="de-DE"/>
        </w:rPr>
        <w:t>di</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p</w:t>
      </w:r>
      <w:r w:rsidR="008018B1" w:rsidRPr="005E5C21">
        <w:rPr>
          <w:rFonts w:ascii="Times New Roman" w:hAnsi="Times New Roman" w:cs="Times New Roman"/>
          <w:lang w:val="de-DE"/>
        </w:rPr>
        <w:t>o</w:t>
      </w:r>
      <w:r w:rsidRPr="005E5C21">
        <w:rPr>
          <w:rFonts w:ascii="Times New Roman" w:hAnsi="Times New Roman" w:cs="Times New Roman"/>
          <w:lang w:val="de-DE"/>
        </w:rPr>
        <w:t>nuđ</w:t>
      </w:r>
      <w:r w:rsidR="008018B1" w:rsidRPr="005E5C21">
        <w:rPr>
          <w:rFonts w:ascii="Times New Roman" w:hAnsi="Times New Roman" w:cs="Times New Roman"/>
          <w:lang w:val="de-DE"/>
        </w:rPr>
        <w:t>a</w:t>
      </w:r>
      <w:r w:rsidRPr="005E5C21">
        <w:rPr>
          <w:rFonts w:ascii="Times New Roman" w:hAnsi="Times New Roman" w:cs="Times New Roman"/>
          <w:lang w:val="de-DE"/>
        </w:rPr>
        <w:t>č</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m</w:t>
      </w:r>
      <w:r w:rsidR="008018B1" w:rsidRPr="005E5C21">
        <w:rPr>
          <w:rFonts w:ascii="Times New Roman" w:hAnsi="Times New Roman" w:cs="Times New Roman"/>
          <w:lang w:val="de-DE"/>
        </w:rPr>
        <w:t>o</w:t>
      </w:r>
      <w:r w:rsidRPr="005E5C21">
        <w:rPr>
          <w:rFonts w:ascii="Times New Roman" w:hAnsi="Times New Roman" w:cs="Times New Roman"/>
          <w:lang w:val="de-DE"/>
        </w:rPr>
        <w:t>gu</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biti</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n</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drug</w:t>
      </w:r>
      <w:r w:rsidR="008018B1" w:rsidRPr="005E5C21">
        <w:rPr>
          <w:rFonts w:ascii="Times New Roman" w:hAnsi="Times New Roman" w:cs="Times New Roman"/>
          <w:lang w:val="de-DE"/>
        </w:rPr>
        <w:t>o</w:t>
      </w:r>
      <w:r w:rsidRPr="005E5C21">
        <w:rPr>
          <w:rFonts w:ascii="Times New Roman" w:hAnsi="Times New Roman" w:cs="Times New Roman"/>
          <w:lang w:val="de-DE"/>
        </w:rPr>
        <w:t>m</w:t>
      </w:r>
      <w:r w:rsidR="002E40A7" w:rsidRPr="005E5C21">
        <w:rPr>
          <w:rFonts w:ascii="Times New Roman" w:hAnsi="Times New Roman" w:cs="Times New Roman"/>
          <w:lang w:val="de-DE"/>
        </w:rPr>
        <w:t xml:space="preserve"> </w:t>
      </w:r>
      <w:r w:rsidR="008018B1" w:rsidRPr="005E5C21">
        <w:rPr>
          <w:rFonts w:ascii="Times New Roman" w:hAnsi="Times New Roman" w:cs="Times New Roman"/>
          <w:lang w:val="de-DE"/>
        </w:rPr>
        <w:t>je</w:t>
      </w:r>
      <w:r w:rsidRPr="005E5C21">
        <w:rPr>
          <w:rFonts w:ascii="Times New Roman" w:hAnsi="Times New Roman" w:cs="Times New Roman"/>
          <w:lang w:val="de-DE"/>
        </w:rPr>
        <w:t>ziku</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p</w:t>
      </w:r>
      <w:r w:rsidR="008018B1" w:rsidRPr="005E5C21">
        <w:rPr>
          <w:rFonts w:ascii="Times New Roman" w:hAnsi="Times New Roman" w:cs="Times New Roman"/>
          <w:lang w:val="de-DE"/>
        </w:rPr>
        <w:t>o</w:t>
      </w:r>
      <w:r w:rsidRPr="005E5C21">
        <w:rPr>
          <w:rFonts w:ascii="Times New Roman" w:hAnsi="Times New Roman" w:cs="Times New Roman"/>
          <w:lang w:val="de-DE"/>
        </w:rPr>
        <w:t>d</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usl</w:t>
      </w:r>
      <w:r w:rsidR="008018B1" w:rsidRPr="005E5C21">
        <w:rPr>
          <w:rFonts w:ascii="Times New Roman" w:hAnsi="Times New Roman" w:cs="Times New Roman"/>
          <w:lang w:val="de-DE"/>
        </w:rPr>
        <w:t>o</w:t>
      </w:r>
      <w:r w:rsidRPr="005E5C21">
        <w:rPr>
          <w:rFonts w:ascii="Times New Roman" w:hAnsi="Times New Roman" w:cs="Times New Roman"/>
          <w:lang w:val="de-DE"/>
        </w:rPr>
        <w:t>v</w:t>
      </w:r>
      <w:r w:rsidR="008018B1" w:rsidRPr="005E5C21">
        <w:rPr>
          <w:rFonts w:ascii="Times New Roman" w:hAnsi="Times New Roman" w:cs="Times New Roman"/>
          <w:lang w:val="de-DE"/>
        </w:rPr>
        <w:t>o</w:t>
      </w:r>
      <w:r w:rsidRPr="005E5C21">
        <w:rPr>
          <w:rFonts w:ascii="Times New Roman" w:hAnsi="Times New Roman" w:cs="Times New Roman"/>
          <w:lang w:val="de-DE"/>
        </w:rPr>
        <w:t>m</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d</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ih</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pr</w:t>
      </w:r>
      <w:r w:rsidR="008018B1" w:rsidRPr="005E5C21">
        <w:rPr>
          <w:rFonts w:ascii="Times New Roman" w:hAnsi="Times New Roman" w:cs="Times New Roman"/>
          <w:lang w:val="de-DE"/>
        </w:rPr>
        <w:t>a</w:t>
      </w:r>
      <w:r w:rsidRPr="005E5C21">
        <w:rPr>
          <w:rFonts w:ascii="Times New Roman" w:hAnsi="Times New Roman" w:cs="Times New Roman"/>
          <w:lang w:val="de-DE"/>
        </w:rPr>
        <w:t>ti</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t</w:t>
      </w:r>
      <w:r w:rsidR="008018B1" w:rsidRPr="005E5C21">
        <w:rPr>
          <w:rFonts w:ascii="Times New Roman" w:hAnsi="Times New Roman" w:cs="Times New Roman"/>
          <w:lang w:val="de-DE"/>
        </w:rPr>
        <w:t>a</w:t>
      </w:r>
      <w:r w:rsidRPr="005E5C21">
        <w:rPr>
          <w:rFonts w:ascii="Times New Roman" w:hAnsi="Times New Roman" w:cs="Times New Roman"/>
          <w:lang w:val="de-DE"/>
        </w:rPr>
        <w:t>č</w:t>
      </w:r>
      <w:r w:rsidR="008018B1" w:rsidRPr="005E5C21">
        <w:rPr>
          <w:rFonts w:ascii="Times New Roman" w:hAnsi="Times New Roman" w:cs="Times New Roman"/>
          <w:lang w:val="de-DE"/>
        </w:rPr>
        <w:t>a</w:t>
      </w:r>
      <w:r w:rsidRPr="005E5C21">
        <w:rPr>
          <w:rFonts w:ascii="Times New Roman" w:hAnsi="Times New Roman" w:cs="Times New Roman"/>
          <w:lang w:val="de-DE"/>
        </w:rPr>
        <w:t>n</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pr</w:t>
      </w:r>
      <w:r w:rsidR="008018B1" w:rsidRPr="005E5C21">
        <w:rPr>
          <w:rFonts w:ascii="Times New Roman" w:hAnsi="Times New Roman" w:cs="Times New Roman"/>
          <w:lang w:val="de-DE"/>
        </w:rPr>
        <w:t>e</w:t>
      </w:r>
      <w:r w:rsidRPr="005E5C21">
        <w:rPr>
          <w:rFonts w:ascii="Times New Roman" w:hAnsi="Times New Roman" w:cs="Times New Roman"/>
          <w:lang w:val="de-DE"/>
        </w:rPr>
        <w:t>v</w:t>
      </w:r>
      <w:r w:rsidR="008018B1" w:rsidRPr="005E5C21">
        <w:rPr>
          <w:rFonts w:ascii="Times New Roman" w:hAnsi="Times New Roman" w:cs="Times New Roman"/>
          <w:lang w:val="de-DE"/>
        </w:rPr>
        <w:t>o</w:t>
      </w:r>
      <w:r w:rsidRPr="005E5C21">
        <w:rPr>
          <w:rFonts w:ascii="Times New Roman" w:hAnsi="Times New Roman" w:cs="Times New Roman"/>
          <w:lang w:val="de-DE"/>
        </w:rPr>
        <w:t>d</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r</w:t>
      </w:r>
      <w:r w:rsidR="008018B1" w:rsidRPr="005E5C21">
        <w:rPr>
          <w:rFonts w:ascii="Times New Roman" w:hAnsi="Times New Roman" w:cs="Times New Roman"/>
          <w:lang w:val="de-DE"/>
        </w:rPr>
        <w:t>e</w:t>
      </w:r>
      <w:r w:rsidRPr="005E5C21">
        <w:rPr>
          <w:rFonts w:ascii="Times New Roman" w:hAnsi="Times New Roman" w:cs="Times New Roman"/>
          <w:lang w:val="de-DE"/>
        </w:rPr>
        <w:t>l</w:t>
      </w:r>
      <w:r w:rsidR="008018B1" w:rsidRPr="005E5C21">
        <w:rPr>
          <w:rFonts w:ascii="Times New Roman" w:hAnsi="Times New Roman" w:cs="Times New Roman"/>
          <w:lang w:val="de-DE"/>
        </w:rPr>
        <w:t>e</w:t>
      </w:r>
      <w:r w:rsidRPr="005E5C21">
        <w:rPr>
          <w:rFonts w:ascii="Times New Roman" w:hAnsi="Times New Roman" w:cs="Times New Roman"/>
          <w:lang w:val="de-DE"/>
        </w:rPr>
        <w:t>v</w:t>
      </w:r>
      <w:r w:rsidR="008018B1" w:rsidRPr="005E5C21">
        <w:rPr>
          <w:rFonts w:ascii="Times New Roman" w:hAnsi="Times New Roman" w:cs="Times New Roman"/>
          <w:lang w:val="de-DE"/>
        </w:rPr>
        <w:t>a</w:t>
      </w:r>
      <w:r w:rsidRPr="005E5C21">
        <w:rPr>
          <w:rFonts w:ascii="Times New Roman" w:hAnsi="Times New Roman" w:cs="Times New Roman"/>
          <w:lang w:val="de-DE"/>
        </w:rPr>
        <w:t>ntnih</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p</w:t>
      </w:r>
      <w:r w:rsidR="008018B1" w:rsidRPr="005E5C21">
        <w:rPr>
          <w:rFonts w:ascii="Times New Roman" w:hAnsi="Times New Roman" w:cs="Times New Roman"/>
          <w:lang w:val="de-DE"/>
        </w:rPr>
        <w:t>a</w:t>
      </w:r>
      <w:r w:rsidRPr="005E5C21">
        <w:rPr>
          <w:rFonts w:ascii="Times New Roman" w:hAnsi="Times New Roman" w:cs="Times New Roman"/>
          <w:lang w:val="de-DE"/>
        </w:rPr>
        <w:t>sus</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n</w:t>
      </w:r>
      <w:r w:rsidR="008018B1" w:rsidRPr="005E5C21">
        <w:rPr>
          <w:rFonts w:ascii="Times New Roman" w:hAnsi="Times New Roman" w:cs="Times New Roman"/>
          <w:lang w:val="de-DE"/>
        </w:rPr>
        <w:t>a</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srpski</w:t>
      </w:r>
      <w:r w:rsidR="002E40A7" w:rsidRPr="005E5C21">
        <w:rPr>
          <w:rFonts w:ascii="Times New Roman" w:hAnsi="Times New Roman" w:cs="Times New Roman"/>
          <w:lang w:val="de-DE"/>
        </w:rPr>
        <w:t xml:space="preserve"> </w:t>
      </w:r>
      <w:r w:rsidRPr="005E5C21">
        <w:rPr>
          <w:rFonts w:ascii="Times New Roman" w:hAnsi="Times New Roman" w:cs="Times New Roman"/>
          <w:lang w:val="de-DE"/>
        </w:rPr>
        <w:t>ili</w:t>
      </w:r>
      <w:r w:rsidR="002E40A7" w:rsidRPr="005E5C21">
        <w:rPr>
          <w:rFonts w:ascii="Times New Roman" w:hAnsi="Times New Roman" w:cs="Times New Roman"/>
          <w:lang w:val="de-DE"/>
        </w:rPr>
        <w:t xml:space="preserve"> </w:t>
      </w:r>
      <w:r w:rsidR="008018B1" w:rsidRPr="005E5C21">
        <w:rPr>
          <w:rFonts w:ascii="Times New Roman" w:hAnsi="Times New Roman" w:cs="Times New Roman"/>
          <w:lang w:val="de-DE"/>
        </w:rPr>
        <w:t>e</w:t>
      </w:r>
      <w:r w:rsidRPr="005E5C21">
        <w:rPr>
          <w:rFonts w:ascii="Times New Roman" w:hAnsi="Times New Roman" w:cs="Times New Roman"/>
          <w:lang w:val="de-DE"/>
        </w:rPr>
        <w:t>ngl</w:t>
      </w:r>
      <w:r w:rsidR="008018B1" w:rsidRPr="005E5C21">
        <w:rPr>
          <w:rFonts w:ascii="Times New Roman" w:hAnsi="Times New Roman" w:cs="Times New Roman"/>
          <w:lang w:val="de-DE"/>
        </w:rPr>
        <w:t>e</w:t>
      </w:r>
      <w:r w:rsidRPr="005E5C21">
        <w:rPr>
          <w:rFonts w:ascii="Times New Roman" w:hAnsi="Times New Roman" w:cs="Times New Roman"/>
          <w:lang w:val="de-DE"/>
        </w:rPr>
        <w:t>ski</w:t>
      </w:r>
      <w:r w:rsidR="002E40A7" w:rsidRPr="005E5C21">
        <w:rPr>
          <w:rFonts w:ascii="Times New Roman" w:hAnsi="Times New Roman" w:cs="Times New Roman"/>
          <w:lang w:val="de-DE"/>
        </w:rPr>
        <w:t xml:space="preserve"> </w:t>
      </w:r>
      <w:r w:rsidR="008018B1" w:rsidRPr="005E5C21">
        <w:rPr>
          <w:rFonts w:ascii="Times New Roman" w:hAnsi="Times New Roman" w:cs="Times New Roman"/>
          <w:lang w:val="de-DE"/>
        </w:rPr>
        <w:t>je</w:t>
      </w:r>
      <w:r w:rsidRPr="005E5C21">
        <w:rPr>
          <w:rFonts w:ascii="Times New Roman" w:hAnsi="Times New Roman" w:cs="Times New Roman"/>
          <w:lang w:val="de-DE"/>
        </w:rPr>
        <w:t>zik</w:t>
      </w:r>
      <w:r w:rsidR="002E40A7" w:rsidRPr="005E5C21">
        <w:rPr>
          <w:rFonts w:ascii="Times New Roman" w:hAnsi="Times New Roman" w:cs="Times New Roman"/>
          <w:lang w:val="de-DE"/>
        </w:rPr>
        <w:t>.</w:t>
      </w:r>
    </w:p>
    <w:p w:rsidR="001A05F8" w:rsidRPr="00A648C2" w:rsidRDefault="001A05F8" w:rsidP="001A05F8">
      <w:pPr>
        <w:spacing w:line="240" w:lineRule="auto"/>
        <w:ind w:left="851"/>
        <w:jc w:val="both"/>
        <w:rPr>
          <w:rFonts w:ascii="Times New Roman" w:hAnsi="Times New Roman" w:cs="Times New Roman"/>
          <w:sz w:val="16"/>
          <w:lang w:val="de-DE"/>
        </w:rPr>
      </w:pPr>
    </w:p>
    <w:p w:rsidR="001A05F8" w:rsidRPr="005E5C21" w:rsidRDefault="008018B1" w:rsidP="00833BB4">
      <w:pPr>
        <w:pStyle w:val="ListParagraph"/>
        <w:numPr>
          <w:ilvl w:val="0"/>
          <w:numId w:val="11"/>
        </w:numPr>
        <w:autoSpaceDE w:val="0"/>
        <w:autoSpaceDN w:val="0"/>
        <w:adjustRightInd w:val="0"/>
        <w:spacing w:line="240" w:lineRule="auto"/>
        <w:jc w:val="both"/>
        <w:rPr>
          <w:rFonts w:ascii="Times New Roman" w:hAnsi="Times New Roman" w:cs="Times New Roman"/>
          <w:b/>
          <w:noProof/>
          <w:u w:val="single"/>
          <w:lang w:val="sr-Latn-CS"/>
        </w:rPr>
      </w:pPr>
      <w:r w:rsidRPr="005E5C21">
        <w:rPr>
          <w:rFonts w:ascii="Times New Roman" w:hAnsi="Times New Roman" w:cs="Times New Roman"/>
          <w:b/>
          <w:bCs/>
          <w:iCs/>
          <w:noProof/>
          <w:lang w:val="sr-Cyrl-RS"/>
        </w:rPr>
        <w:t>NAČIN</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NA</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KOJI</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PONUDA</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MORA</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DA</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BUDE</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SAČIN</w:t>
      </w:r>
      <w:r w:rsidR="002947B5" w:rsidRPr="005E5C21">
        <w:rPr>
          <w:rFonts w:ascii="Times New Roman" w:hAnsi="Times New Roman" w:cs="Times New Roman"/>
          <w:b/>
          <w:bCs/>
          <w:iCs/>
          <w:noProof/>
          <w:lang w:val="sr-Cyrl-RS"/>
        </w:rPr>
        <w:t>j</w:t>
      </w:r>
      <w:r w:rsidRPr="005E5C21">
        <w:rPr>
          <w:rFonts w:ascii="Times New Roman" w:hAnsi="Times New Roman" w:cs="Times New Roman"/>
          <w:b/>
          <w:bCs/>
          <w:iCs/>
          <w:noProof/>
          <w:lang w:val="sr-Cyrl-RS"/>
        </w:rPr>
        <w:t>ENA</w:t>
      </w:r>
    </w:p>
    <w:p w:rsidR="001A05F8" w:rsidRPr="005E5C21" w:rsidRDefault="008018B1" w:rsidP="001A05F8">
      <w:pPr>
        <w:jc w:val="both"/>
        <w:rPr>
          <w:rFonts w:ascii="Times New Roman" w:eastAsia="TimesNewRomanPSMT" w:hAnsi="Times New Roman" w:cs="Times New Roman"/>
          <w:bCs/>
          <w:noProof/>
          <w:lang w:val="sr-Cyrl-RS"/>
        </w:rPr>
      </w:pPr>
      <w:r w:rsidRPr="005E5C21">
        <w:rPr>
          <w:rFonts w:ascii="Times New Roman" w:eastAsia="TimesNewRomanPSMT" w:hAnsi="Times New Roman" w:cs="Times New Roman"/>
          <w:bCs/>
          <w:noProof/>
          <w:lang w:val="sr-Cyrl-RS"/>
        </w:rPr>
        <w:t>Ponuđač</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podnosi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neposredno</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ili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putem</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pošte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zatvorenoj</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koverti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ili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kutiji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zatvorenu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način</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prilikom</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otvaranja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može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sigurnošću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utvrditi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prvi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put</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otvara</w:t>
      </w:r>
      <w:r w:rsidR="001A05F8" w:rsidRPr="005E5C21">
        <w:rPr>
          <w:rFonts w:ascii="Times New Roman" w:eastAsia="TimesNewRomanPSMT" w:hAnsi="Times New Roman" w:cs="Times New Roman"/>
          <w:bCs/>
          <w:noProof/>
          <w:lang w:val="sr-Cyrl-RS"/>
        </w:rPr>
        <w:t xml:space="preserve">. </w:t>
      </w:r>
    </w:p>
    <w:p w:rsidR="001A05F8" w:rsidRPr="005E5C21" w:rsidRDefault="008018B1" w:rsidP="001A05F8">
      <w:pPr>
        <w:jc w:val="both"/>
        <w:rPr>
          <w:rFonts w:ascii="Times New Roman" w:eastAsia="TimesNewRomanPSMT" w:hAnsi="Times New Roman" w:cs="Times New Roman"/>
          <w:bCs/>
          <w:noProof/>
          <w:lang w:val="sr-Cyrl-RS"/>
        </w:rPr>
      </w:pPr>
      <w:r w:rsidRPr="005E5C21">
        <w:rPr>
          <w:rFonts w:ascii="Times New Roman" w:eastAsia="TimesNewRomanPSMT" w:hAnsi="Times New Roman" w:cs="Times New Roman"/>
          <w:bCs/>
          <w:noProof/>
          <w:lang w:val="sr-Cyrl-RS"/>
        </w:rPr>
        <w:t>Na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poleđini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koverte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ili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kutiji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navesti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naziv</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adresu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1A05F8" w:rsidRPr="005E5C21">
        <w:rPr>
          <w:rFonts w:ascii="Times New Roman" w:eastAsia="TimesNewRomanPSMT" w:hAnsi="Times New Roman" w:cs="Times New Roman"/>
          <w:bCs/>
          <w:noProof/>
          <w:lang w:val="sr-Cyrl-RS"/>
        </w:rPr>
        <w:t xml:space="preserve">. </w:t>
      </w:r>
    </w:p>
    <w:p w:rsidR="001A05F8" w:rsidRPr="005E5C21" w:rsidRDefault="008018B1" w:rsidP="001A05F8">
      <w:pPr>
        <w:jc w:val="both"/>
        <w:rPr>
          <w:rFonts w:ascii="Times New Roman" w:eastAsia="TimesNewRomanPSMT" w:hAnsi="Times New Roman" w:cs="Times New Roman"/>
          <w:bCs/>
          <w:noProof/>
          <w:lang w:val="sr-Cyrl-RS"/>
        </w:rPr>
      </w:pPr>
      <w:r w:rsidRPr="005E5C21">
        <w:rPr>
          <w:rFonts w:ascii="Times New Roman" w:eastAsia="TimesNewRomanPSMT" w:hAnsi="Times New Roman" w:cs="Times New Roman"/>
          <w:bCs/>
          <w:noProof/>
          <w:lang w:val="sr-Cyrl-RS"/>
        </w:rPr>
        <w:t>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slučaju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podnosi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grupa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koverti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je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potrebno</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naznačiti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radi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grupi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navesti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nazive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adresu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svih</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učesnika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zajedničkoj</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ponudi</w:t>
      </w:r>
      <w:r w:rsidR="001A05F8" w:rsidRPr="005E5C21">
        <w:rPr>
          <w:rFonts w:ascii="Times New Roman" w:eastAsia="TimesNewRomanPSMT" w:hAnsi="Times New Roman" w:cs="Times New Roman"/>
          <w:bCs/>
          <w:noProof/>
          <w:lang w:val="sr-Cyrl-RS"/>
        </w:rPr>
        <w:t>.</w:t>
      </w:r>
    </w:p>
    <w:p w:rsidR="008A1B0C" w:rsidRPr="005E5C21" w:rsidRDefault="008018B1" w:rsidP="008A1B0C">
      <w:pPr>
        <w:pStyle w:val="ListParagraph"/>
        <w:ind w:left="0" w:right="-93"/>
        <w:jc w:val="both"/>
        <w:rPr>
          <w:rFonts w:ascii="Times New Roman" w:hAnsi="Times New Roman" w:cs="Times New Roman"/>
          <w:color w:val="000000"/>
        </w:rPr>
      </w:pPr>
      <w:r w:rsidRPr="005E5C21">
        <w:rPr>
          <w:rFonts w:ascii="Times New Roman" w:eastAsia="TimesNewRomanPSMT" w:hAnsi="Times New Roman" w:cs="Times New Roman"/>
          <w:bCs/>
          <w:noProof/>
          <w:lang w:val="sr-Cyrl-RS"/>
        </w:rPr>
        <w:t>Ponudu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dostaviti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adresu</w:t>
      </w:r>
      <w:r w:rsidR="001A05F8" w:rsidRPr="005E5C21">
        <w:rPr>
          <w:rFonts w:ascii="Times New Roman" w:eastAsia="TimesNewRomanPSMT" w:hAnsi="Times New Roman" w:cs="Times New Roman"/>
          <w:bCs/>
          <w:noProof/>
          <w:lang w:val="sr-Cyrl-RS"/>
        </w:rPr>
        <w:t xml:space="preserve">: </w:t>
      </w:r>
      <w:r w:rsidR="008A1B0C" w:rsidRPr="005E5C21">
        <w:rPr>
          <w:rFonts w:ascii="Times New Roman" w:hAnsi="Times New Roman" w:cs="Times New Roman"/>
          <w:color w:val="000000"/>
        </w:rPr>
        <w:t>Opšta bolnica Petrovaca na Mlavi, Moravska br.2, 12300 Petrovac na Mlavi sa naznakom:</w:t>
      </w:r>
    </w:p>
    <w:p w:rsidR="008A1B0C" w:rsidRPr="005E5C21" w:rsidRDefault="008A1B0C" w:rsidP="008A1B0C">
      <w:pPr>
        <w:pStyle w:val="ListParagraph"/>
        <w:ind w:left="502" w:right="-93"/>
        <w:jc w:val="center"/>
        <w:rPr>
          <w:rFonts w:ascii="Times New Roman" w:hAnsi="Times New Roman" w:cs="Times New Roman"/>
          <w:b/>
          <w:color w:val="000000"/>
        </w:rPr>
      </w:pPr>
      <w:r w:rsidRPr="005E5C21">
        <w:rPr>
          <w:rFonts w:ascii="Times New Roman" w:hAnsi="Times New Roman" w:cs="Times New Roman"/>
          <w:color w:val="000000"/>
        </w:rPr>
        <w:t>„</w:t>
      </w:r>
      <w:r w:rsidRPr="005E5C21">
        <w:rPr>
          <w:rFonts w:ascii="Times New Roman" w:hAnsi="Times New Roman" w:cs="Times New Roman"/>
          <w:b/>
          <w:color w:val="000000"/>
        </w:rPr>
        <w:t xml:space="preserve">Ponuda za javnu </w:t>
      </w:r>
      <w:r w:rsidRPr="005E5C21">
        <w:rPr>
          <w:rFonts w:ascii="Times New Roman" w:hAnsi="Times New Roman" w:cs="Times New Roman"/>
          <w:b/>
        </w:rPr>
        <w:t xml:space="preserve">nabavku labortorijskig potrošnog materijala, </w:t>
      </w:r>
      <w:r w:rsidRPr="005E5C21">
        <w:rPr>
          <w:rFonts w:ascii="Times New Roman" w:hAnsi="Times New Roman" w:cs="Times New Roman"/>
          <w:b/>
          <w:color w:val="000000"/>
        </w:rPr>
        <w:t xml:space="preserve">partije ……. </w:t>
      </w:r>
    </w:p>
    <w:p w:rsidR="008A1B0C" w:rsidRPr="005E5C21" w:rsidRDefault="008A1B0C" w:rsidP="008A1B0C">
      <w:pPr>
        <w:pStyle w:val="ListParagraph"/>
        <w:ind w:left="502" w:right="-93"/>
        <w:jc w:val="center"/>
        <w:rPr>
          <w:rFonts w:ascii="Times New Roman" w:hAnsi="Times New Roman" w:cs="Times New Roman"/>
          <w:b/>
          <w:color w:val="000000"/>
        </w:rPr>
      </w:pPr>
      <w:r w:rsidRPr="005E5C21">
        <w:rPr>
          <w:rFonts w:ascii="Times New Roman" w:hAnsi="Times New Roman" w:cs="Times New Roman"/>
          <w:b/>
          <w:color w:val="000000"/>
        </w:rPr>
        <w:t>JN br. BV</w:t>
      </w:r>
      <w:r w:rsidR="0099036C" w:rsidRPr="005E5C21">
        <w:rPr>
          <w:rFonts w:ascii="Times New Roman" w:hAnsi="Times New Roman" w:cs="Times New Roman"/>
          <w:b/>
          <w:color w:val="000000"/>
        </w:rPr>
        <w:t>2</w:t>
      </w:r>
      <w:r w:rsidRPr="005E5C21">
        <w:rPr>
          <w:rFonts w:ascii="Times New Roman" w:hAnsi="Times New Roman" w:cs="Times New Roman"/>
          <w:b/>
          <w:color w:val="000000"/>
        </w:rPr>
        <w:t>/01-201</w:t>
      </w:r>
      <w:r w:rsidR="0099036C" w:rsidRPr="005E5C21">
        <w:rPr>
          <w:rFonts w:ascii="Times New Roman" w:hAnsi="Times New Roman" w:cs="Times New Roman"/>
          <w:b/>
          <w:color w:val="000000"/>
        </w:rPr>
        <w:t>9</w:t>
      </w:r>
      <w:r w:rsidRPr="005E5C21">
        <w:rPr>
          <w:rFonts w:ascii="Times New Roman" w:hAnsi="Times New Roman" w:cs="Times New Roman"/>
          <w:b/>
          <w:color w:val="000000"/>
        </w:rPr>
        <w:t>, – NE OTVARATI</w:t>
      </w:r>
      <w:proofErr w:type="gramStart"/>
      <w:r w:rsidRPr="005E5C21">
        <w:rPr>
          <w:rFonts w:ascii="Times New Roman" w:hAnsi="Times New Roman" w:cs="Times New Roman"/>
          <w:b/>
          <w:color w:val="000000"/>
        </w:rPr>
        <w:t>.“</w:t>
      </w:r>
      <w:proofErr w:type="gramEnd"/>
      <w:r w:rsidRPr="005E5C21">
        <w:rPr>
          <w:rFonts w:ascii="Times New Roman" w:hAnsi="Times New Roman" w:cs="Times New Roman"/>
          <w:b/>
          <w:color w:val="000000"/>
        </w:rPr>
        <w:t xml:space="preserve"> </w:t>
      </w:r>
    </w:p>
    <w:p w:rsidR="008A1B0C" w:rsidRPr="005E5C21" w:rsidRDefault="008A1B0C" w:rsidP="0099036C">
      <w:pPr>
        <w:pStyle w:val="ListParagraph"/>
        <w:shd w:val="clear" w:color="auto" w:fill="FBD4B4" w:themeFill="accent6" w:themeFillTint="66"/>
        <w:ind w:left="0" w:right="-93"/>
        <w:jc w:val="both"/>
        <w:rPr>
          <w:rFonts w:ascii="Times New Roman" w:hAnsi="Times New Roman" w:cs="Times New Roman"/>
          <w:color w:val="0070C0"/>
        </w:rPr>
      </w:pPr>
      <w:r w:rsidRPr="005E5C21">
        <w:rPr>
          <w:rFonts w:ascii="Times New Roman" w:hAnsi="Times New Roman" w:cs="Times New Roman"/>
          <w:color w:val="000000"/>
        </w:rPr>
        <w:t xml:space="preserve">Ponude su blagovremene ako su primljene od strane naručioca do </w:t>
      </w:r>
      <w:r w:rsidR="00EF46A4" w:rsidRPr="005E5C21">
        <w:rPr>
          <w:rFonts w:ascii="Times New Roman" w:hAnsi="Times New Roman" w:cs="Times New Roman"/>
          <w:b/>
          <w:color w:val="002060"/>
          <w:highlight w:val="yellow"/>
        </w:rPr>
        <w:t>03</w:t>
      </w:r>
      <w:r w:rsidRPr="005E5C21">
        <w:rPr>
          <w:rFonts w:ascii="Times New Roman" w:hAnsi="Times New Roman" w:cs="Times New Roman"/>
          <w:b/>
          <w:color w:val="002060"/>
          <w:highlight w:val="yellow"/>
        </w:rPr>
        <w:t>.0</w:t>
      </w:r>
      <w:r w:rsidR="00EF46A4" w:rsidRPr="005E5C21">
        <w:rPr>
          <w:rFonts w:ascii="Times New Roman" w:hAnsi="Times New Roman" w:cs="Times New Roman"/>
          <w:b/>
          <w:color w:val="002060"/>
          <w:highlight w:val="yellow"/>
        </w:rPr>
        <w:t>4</w:t>
      </w:r>
      <w:r w:rsidR="0099036C" w:rsidRPr="005E5C21">
        <w:rPr>
          <w:rFonts w:ascii="Times New Roman" w:hAnsi="Times New Roman" w:cs="Times New Roman"/>
          <w:b/>
          <w:color w:val="002060"/>
          <w:highlight w:val="yellow"/>
        </w:rPr>
        <w:t>.2019</w:t>
      </w:r>
      <w:proofErr w:type="gramStart"/>
      <w:r w:rsidRPr="005E5C21">
        <w:rPr>
          <w:rFonts w:ascii="Times New Roman" w:hAnsi="Times New Roman" w:cs="Times New Roman"/>
          <w:b/>
          <w:color w:val="002060"/>
        </w:rPr>
        <w:t>,godine</w:t>
      </w:r>
      <w:proofErr w:type="gramEnd"/>
      <w:r w:rsidRPr="005E5C21">
        <w:rPr>
          <w:rFonts w:ascii="Times New Roman" w:hAnsi="Times New Roman" w:cs="Times New Roman"/>
          <w:b/>
          <w:color w:val="002060"/>
        </w:rPr>
        <w:t xml:space="preserve"> do 10,00 časova</w:t>
      </w:r>
      <w:r w:rsidRPr="005E5C21">
        <w:rPr>
          <w:rFonts w:ascii="Times New Roman" w:hAnsi="Times New Roman" w:cs="Times New Roman"/>
          <w:b/>
          <w:color w:val="0070C0"/>
        </w:rPr>
        <w:t>.</w:t>
      </w:r>
      <w:r w:rsidRPr="005E5C21">
        <w:rPr>
          <w:rFonts w:ascii="Times New Roman" w:hAnsi="Times New Roman" w:cs="Times New Roman"/>
          <w:color w:val="0070C0"/>
        </w:rPr>
        <w:t xml:space="preserve"> </w:t>
      </w:r>
      <w:r w:rsidRPr="005E5C21">
        <w:rPr>
          <w:rFonts w:ascii="Times New Roman" w:hAnsi="Times New Roman" w:cs="Times New Roman"/>
        </w:rPr>
        <w:t xml:space="preserve">Otvaranje ponuda izvršiće se </w:t>
      </w:r>
      <w:proofErr w:type="gramStart"/>
      <w:r w:rsidRPr="005E5C21">
        <w:rPr>
          <w:rFonts w:ascii="Times New Roman" w:hAnsi="Times New Roman" w:cs="Times New Roman"/>
        </w:rPr>
        <w:t>dana</w:t>
      </w:r>
      <w:proofErr w:type="gramEnd"/>
      <w:r w:rsidRPr="005E5C21">
        <w:rPr>
          <w:rFonts w:ascii="Times New Roman" w:hAnsi="Times New Roman" w:cs="Times New Roman"/>
        </w:rPr>
        <w:t xml:space="preserve"> </w:t>
      </w:r>
      <w:r w:rsidR="00EF46A4" w:rsidRPr="005E5C21">
        <w:rPr>
          <w:rFonts w:ascii="Times New Roman" w:hAnsi="Times New Roman" w:cs="Times New Roman"/>
          <w:b/>
          <w:color w:val="002060"/>
          <w:highlight w:val="yellow"/>
        </w:rPr>
        <w:t>03</w:t>
      </w:r>
      <w:r w:rsidRPr="005E5C21">
        <w:rPr>
          <w:rFonts w:ascii="Times New Roman" w:hAnsi="Times New Roman" w:cs="Times New Roman"/>
          <w:b/>
          <w:color w:val="002060"/>
          <w:highlight w:val="yellow"/>
        </w:rPr>
        <w:t>.0</w:t>
      </w:r>
      <w:r w:rsidR="00EF46A4" w:rsidRPr="005E5C21">
        <w:rPr>
          <w:rFonts w:ascii="Times New Roman" w:hAnsi="Times New Roman" w:cs="Times New Roman"/>
          <w:b/>
          <w:color w:val="002060"/>
          <w:highlight w:val="yellow"/>
        </w:rPr>
        <w:t>4</w:t>
      </w:r>
      <w:r w:rsidRPr="005E5C21">
        <w:rPr>
          <w:rFonts w:ascii="Times New Roman" w:hAnsi="Times New Roman" w:cs="Times New Roman"/>
          <w:b/>
          <w:color w:val="002060"/>
          <w:highlight w:val="yellow"/>
        </w:rPr>
        <w:t>.201</w:t>
      </w:r>
      <w:r w:rsidR="0099036C" w:rsidRPr="005E5C21">
        <w:rPr>
          <w:rFonts w:ascii="Times New Roman" w:hAnsi="Times New Roman" w:cs="Times New Roman"/>
          <w:b/>
          <w:color w:val="002060"/>
          <w:highlight w:val="yellow"/>
        </w:rPr>
        <w:t>9</w:t>
      </w:r>
      <w:r w:rsidRPr="005E5C21">
        <w:rPr>
          <w:rFonts w:ascii="Times New Roman" w:hAnsi="Times New Roman" w:cs="Times New Roman"/>
          <w:b/>
          <w:color w:val="002060"/>
          <w:highlight w:val="yellow"/>
        </w:rPr>
        <w:t>.</w:t>
      </w:r>
      <w:r w:rsidRPr="005E5C21">
        <w:rPr>
          <w:rFonts w:ascii="Times New Roman" w:hAnsi="Times New Roman" w:cs="Times New Roman"/>
          <w:b/>
          <w:color w:val="002060"/>
        </w:rPr>
        <w:t xml:space="preserve"> </w:t>
      </w:r>
      <w:proofErr w:type="gramStart"/>
      <w:r w:rsidRPr="005E5C21">
        <w:rPr>
          <w:rFonts w:ascii="Times New Roman" w:hAnsi="Times New Roman" w:cs="Times New Roman"/>
          <w:b/>
          <w:color w:val="002060"/>
        </w:rPr>
        <w:t>godine</w:t>
      </w:r>
      <w:proofErr w:type="gramEnd"/>
      <w:r w:rsidRPr="005E5C21">
        <w:rPr>
          <w:rFonts w:ascii="Times New Roman" w:hAnsi="Times New Roman" w:cs="Times New Roman"/>
          <w:b/>
          <w:color w:val="002060"/>
        </w:rPr>
        <w:t xml:space="preserve"> u 10,30 časova.</w:t>
      </w:r>
    </w:p>
    <w:p w:rsidR="001A05F8" w:rsidRPr="005E5C21" w:rsidRDefault="008018B1" w:rsidP="001A05F8">
      <w:pPr>
        <w:autoSpaceDE w:val="0"/>
        <w:autoSpaceDN w:val="0"/>
        <w:adjustRightInd w:val="0"/>
        <w:spacing w:line="240" w:lineRule="auto"/>
        <w:jc w:val="both"/>
        <w:rPr>
          <w:rFonts w:ascii="Times New Roman" w:hAnsi="Times New Roman" w:cs="Times New Roman"/>
          <w:noProof/>
          <w:lang w:val="sr-Cyrl-RS"/>
        </w:rPr>
      </w:pPr>
      <w:r w:rsidRPr="005E5C21">
        <w:rPr>
          <w:rFonts w:ascii="Times New Roman" w:hAnsi="Times New Roman" w:cs="Times New Roman"/>
          <w:noProof/>
          <w:lang w:val="sr-Cyrl-RS"/>
        </w:rPr>
        <w:t>Naručilac</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određene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koverti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odnosno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kutiji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kojoj</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nalazi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obeležiti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vreme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evidentirati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broj</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datum</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prema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redosledu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prispeća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Ukoliko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dostavl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ena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neposredno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predati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potvrdu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potvrdi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navesti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datum</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sat</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1A05F8" w:rsidRPr="005E5C21">
        <w:rPr>
          <w:rFonts w:ascii="Times New Roman" w:hAnsi="Times New Roman" w:cs="Times New Roman"/>
          <w:noProof/>
          <w:lang w:val="sr-Cyrl-RS"/>
        </w:rPr>
        <w:t xml:space="preserve">. </w:t>
      </w:r>
    </w:p>
    <w:p w:rsidR="001A05F8" w:rsidRPr="005E5C21" w:rsidRDefault="008018B1" w:rsidP="001A05F8">
      <w:pPr>
        <w:spacing w:line="240" w:lineRule="auto"/>
        <w:jc w:val="both"/>
        <w:rPr>
          <w:rFonts w:ascii="Times New Roman" w:eastAsia="Times New Roman" w:hAnsi="Times New Roman" w:cs="Times New Roman"/>
          <w:b/>
          <w:bCs/>
          <w:color w:val="008080"/>
          <w:lang w:val="sr-Cyrl-RS" w:eastAsia="sr-Cyrl-RS"/>
        </w:rPr>
      </w:pPr>
      <w:r w:rsidRPr="005E5C21">
        <w:rPr>
          <w:rFonts w:ascii="Times New Roman" w:hAnsi="Times New Roman" w:cs="Times New Roman"/>
          <w:noProof/>
          <w:lang w:val="sr-Cyrl-RS"/>
        </w:rPr>
        <w:t>Ponuda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primio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određenom</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odnosno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priml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ena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sata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kojeg</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mogu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smatraće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neblagovremenom</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naručilac</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će</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je</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po</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okončanju</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postupka</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otvaranja</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vratiti</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neotvorenu</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ponuđaču</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sa</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naznakom</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da</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je</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podneta</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neblagovremeno</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u</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skladu</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sa</w:t>
      </w:r>
      <w:r w:rsidR="001A05F8" w:rsidRPr="005E5C21">
        <w:rPr>
          <w:rFonts w:ascii="Times New Roman" w:eastAsia="Times New Roman" w:hAnsi="Times New Roman" w:cs="Times New Roman"/>
          <w:lang w:val="sr-Cyrl-RS" w:eastAsia="sr-Cyrl-RS"/>
        </w:rPr>
        <w:t xml:space="preserve"> </w:t>
      </w:r>
      <w:r w:rsidRPr="005E5C21">
        <w:rPr>
          <w:rFonts w:ascii="Times New Roman" w:eastAsia="Times New Roman" w:hAnsi="Times New Roman" w:cs="Times New Roman"/>
          <w:lang w:val="sr-Cyrl-RS" w:eastAsia="sr-Cyrl-RS"/>
        </w:rPr>
        <w:t>članom</w:t>
      </w:r>
      <w:r w:rsidR="001A05F8" w:rsidRPr="005E5C21">
        <w:rPr>
          <w:rFonts w:ascii="Times New Roman" w:eastAsia="Times New Roman" w:hAnsi="Times New Roman" w:cs="Times New Roman"/>
          <w:lang w:val="sr-Cyrl-RS" w:eastAsia="sr-Cyrl-RS"/>
        </w:rPr>
        <w:t xml:space="preserve"> 104. </w:t>
      </w:r>
      <w:r w:rsidRPr="005E5C21">
        <w:rPr>
          <w:rFonts w:ascii="Times New Roman" w:eastAsia="Times New Roman" w:hAnsi="Times New Roman" w:cs="Times New Roman"/>
          <w:lang w:val="sr-Cyrl-RS" w:eastAsia="sr-Cyrl-RS"/>
        </w:rPr>
        <w:t>stav</w:t>
      </w:r>
      <w:r w:rsidR="001A05F8" w:rsidRPr="005E5C21">
        <w:rPr>
          <w:rFonts w:ascii="Times New Roman" w:eastAsia="Times New Roman" w:hAnsi="Times New Roman" w:cs="Times New Roman"/>
          <w:lang w:val="sr-Cyrl-RS" w:eastAsia="sr-Cyrl-RS"/>
        </w:rPr>
        <w:t xml:space="preserve"> 4  </w:t>
      </w:r>
      <w:r w:rsidRPr="005E5C21">
        <w:rPr>
          <w:rFonts w:ascii="Times New Roman" w:eastAsia="Times New Roman" w:hAnsi="Times New Roman" w:cs="Times New Roman"/>
          <w:lang w:val="sr-Cyrl-RS" w:eastAsia="sr-Cyrl-RS"/>
        </w:rPr>
        <w:t>Zakona</w:t>
      </w:r>
      <w:r w:rsidR="001A05F8" w:rsidRPr="005E5C21">
        <w:rPr>
          <w:rFonts w:ascii="Times New Roman" w:eastAsia="Times New Roman" w:hAnsi="Times New Roman" w:cs="Times New Roman"/>
          <w:lang w:val="sr-Cyrl-RS" w:eastAsia="sr-Cyrl-RS"/>
        </w:rPr>
        <w:t xml:space="preserve">. </w:t>
      </w:r>
    </w:p>
    <w:p w:rsidR="008A1B0C" w:rsidRPr="00A648C2" w:rsidRDefault="008A1B0C" w:rsidP="001A05F8">
      <w:pPr>
        <w:jc w:val="both"/>
        <w:rPr>
          <w:rFonts w:ascii="Times New Roman" w:hAnsi="Times New Roman" w:cs="Times New Roman"/>
          <w:b/>
          <w:noProof/>
          <w:sz w:val="16"/>
          <w:lang w:val="sr-Latn-RS"/>
        </w:rPr>
      </w:pPr>
    </w:p>
    <w:p w:rsidR="001A05F8" w:rsidRPr="005E5C21" w:rsidRDefault="008018B1" w:rsidP="002D4639">
      <w:pPr>
        <w:spacing w:line="240" w:lineRule="auto"/>
        <w:jc w:val="both"/>
        <w:rPr>
          <w:rFonts w:ascii="Times New Roman" w:eastAsia="TimesNewRomanPSMT" w:hAnsi="Times New Roman" w:cs="Times New Roman"/>
          <w:bCs/>
          <w:noProof/>
          <w:lang w:val="sr-Cyrl-RS"/>
        </w:rPr>
      </w:pPr>
      <w:r w:rsidRPr="005E5C21">
        <w:rPr>
          <w:rFonts w:ascii="Times New Roman" w:eastAsia="TimesNewRomanPSMT" w:hAnsi="Times New Roman" w:cs="Times New Roman"/>
          <w:b/>
          <w:bCs/>
          <w:noProof/>
          <w:lang w:val="sr-Cyrl-RS"/>
        </w:rPr>
        <w:t>Ponuda</w:t>
      </w:r>
      <w:r w:rsidR="001A05F8" w:rsidRPr="005E5C21">
        <w:rPr>
          <w:rFonts w:ascii="Times New Roman" w:eastAsia="TimesNewRomanPSMT" w:hAnsi="Times New Roman" w:cs="Times New Roman"/>
          <w:b/>
          <w:bCs/>
          <w:noProof/>
          <w:lang w:val="sr-Cyrl-RS"/>
        </w:rPr>
        <w:t xml:space="preserve"> </w:t>
      </w:r>
      <w:r w:rsidRPr="005E5C21">
        <w:rPr>
          <w:rFonts w:ascii="Times New Roman" w:eastAsia="TimesNewRomanPSMT" w:hAnsi="Times New Roman" w:cs="Times New Roman"/>
          <w:b/>
          <w:bCs/>
          <w:noProof/>
          <w:lang w:val="sr-Cyrl-RS"/>
        </w:rPr>
        <w:t>mora</w:t>
      </w:r>
      <w:r w:rsidR="001A05F8" w:rsidRPr="005E5C21">
        <w:rPr>
          <w:rFonts w:ascii="Times New Roman" w:eastAsia="TimesNewRomanPSMT" w:hAnsi="Times New Roman" w:cs="Times New Roman"/>
          <w:b/>
          <w:bCs/>
          <w:noProof/>
          <w:lang w:val="sr-Cyrl-RS"/>
        </w:rPr>
        <w:t xml:space="preserve"> </w:t>
      </w:r>
      <w:r w:rsidRPr="005E5C21">
        <w:rPr>
          <w:rFonts w:ascii="Times New Roman" w:eastAsia="TimesNewRomanPSMT" w:hAnsi="Times New Roman" w:cs="Times New Roman"/>
          <w:b/>
          <w:bCs/>
          <w:noProof/>
          <w:lang w:val="sr-Cyrl-RS"/>
        </w:rPr>
        <w:t>da</w:t>
      </w:r>
      <w:r w:rsidR="001A05F8" w:rsidRPr="005E5C21">
        <w:rPr>
          <w:rFonts w:ascii="Times New Roman" w:eastAsia="TimesNewRomanPSMT" w:hAnsi="Times New Roman" w:cs="Times New Roman"/>
          <w:b/>
          <w:bCs/>
          <w:noProof/>
          <w:lang w:val="sr-Cyrl-RS"/>
        </w:rPr>
        <w:t xml:space="preserve"> </w:t>
      </w:r>
      <w:r w:rsidRPr="005E5C21">
        <w:rPr>
          <w:rFonts w:ascii="Times New Roman" w:eastAsia="TimesNewRomanPSMT" w:hAnsi="Times New Roman" w:cs="Times New Roman"/>
          <w:b/>
          <w:bCs/>
          <w:noProof/>
          <w:lang w:val="sr-Cyrl-RS"/>
        </w:rPr>
        <w:t>sadrži</w:t>
      </w:r>
      <w:r w:rsidR="001A05F8" w:rsidRPr="005E5C21">
        <w:rPr>
          <w:rFonts w:ascii="Times New Roman" w:eastAsia="TimesNewRomanPSMT" w:hAnsi="Times New Roman" w:cs="Times New Roman"/>
          <w:bCs/>
          <w:noProof/>
          <w:lang w:val="sr-Cyrl-RS"/>
        </w:rPr>
        <w:t>:</w:t>
      </w:r>
    </w:p>
    <w:p w:rsidR="002D4639" w:rsidRPr="005E5C21" w:rsidRDefault="002D4639" w:rsidP="002D4639">
      <w:pPr>
        <w:spacing w:line="240" w:lineRule="auto"/>
        <w:ind w:left="360"/>
        <w:rPr>
          <w:rFonts w:ascii="Times New Roman" w:eastAsia="Times New Roman" w:hAnsi="Times New Roman" w:cs="Times New Roman"/>
          <w:lang w:eastAsia="sr-Latn-RS"/>
        </w:rPr>
      </w:pPr>
      <w:r w:rsidRPr="005E5C21">
        <w:rPr>
          <w:rFonts w:ascii="Times New Roman" w:eastAsia="Times New Roman" w:hAnsi="Times New Roman" w:cs="Times New Roman"/>
          <w:lang w:eastAsia="sr-Latn-RS"/>
        </w:rPr>
        <w:t xml:space="preserve">1) </w:t>
      </w:r>
      <w:r w:rsidRPr="005E5C21">
        <w:rPr>
          <w:rFonts w:ascii="Times New Roman" w:eastAsia="Times New Roman" w:hAnsi="Times New Roman" w:cs="Times New Roman"/>
          <w:lang w:val="sr-Cyrl-RS" w:eastAsia="sr-Latn-RS"/>
        </w:rPr>
        <w:t>O</w:t>
      </w:r>
      <w:r w:rsidRPr="005E5C21">
        <w:rPr>
          <w:rFonts w:ascii="Times New Roman" w:eastAsia="Times New Roman" w:hAnsi="Times New Roman" w:cs="Times New Roman"/>
          <w:lang w:eastAsia="sr-Latn-RS"/>
        </w:rPr>
        <w:t>brazac ponude</w:t>
      </w:r>
      <w:r w:rsidRPr="005E5C21">
        <w:rPr>
          <w:rFonts w:ascii="Times New Roman" w:eastAsia="Times New Roman" w:hAnsi="Times New Roman" w:cs="Times New Roman"/>
          <w:lang w:val="sr-Cyrl-RS" w:eastAsia="sr-Latn-RS"/>
        </w:rPr>
        <w:t xml:space="preserve"> (Obrazac 1)</w:t>
      </w:r>
      <w:r w:rsidRPr="005E5C21">
        <w:rPr>
          <w:rFonts w:ascii="Times New Roman" w:eastAsia="Times New Roman" w:hAnsi="Times New Roman" w:cs="Times New Roman"/>
          <w:lang w:eastAsia="sr-Latn-RS"/>
        </w:rPr>
        <w:t>;</w:t>
      </w:r>
    </w:p>
    <w:p w:rsidR="002D4639" w:rsidRPr="005E5C21" w:rsidRDefault="002D4639" w:rsidP="002D4639">
      <w:pPr>
        <w:ind w:left="360"/>
        <w:jc w:val="both"/>
        <w:rPr>
          <w:rFonts w:ascii="Times New Roman" w:eastAsia="Times New Roman" w:hAnsi="Times New Roman" w:cs="Times New Roman"/>
          <w:lang w:eastAsia="sr-Latn-RS"/>
        </w:rPr>
      </w:pPr>
      <w:r w:rsidRPr="005E5C21">
        <w:rPr>
          <w:rFonts w:ascii="Times New Roman" w:eastAsia="Times New Roman" w:hAnsi="Times New Roman" w:cs="Times New Roman"/>
          <w:lang w:eastAsia="sr-Latn-RS"/>
        </w:rPr>
        <w:t xml:space="preserve">2) </w:t>
      </w:r>
      <w:r w:rsidRPr="005E5C21">
        <w:rPr>
          <w:rFonts w:ascii="Times New Roman" w:eastAsia="Times New Roman" w:hAnsi="Times New Roman" w:cs="Times New Roman"/>
          <w:lang w:val="sr-Cyrl-RS" w:eastAsia="sr-Latn-RS"/>
        </w:rPr>
        <w:t>O</w:t>
      </w:r>
      <w:r w:rsidRPr="005E5C21">
        <w:rPr>
          <w:rFonts w:ascii="Times New Roman" w:eastAsia="Times New Roman" w:hAnsi="Times New Roman" w:cs="Times New Roman"/>
          <w:lang w:eastAsia="sr-Latn-RS"/>
        </w:rPr>
        <w:t xml:space="preserve">brazac strukture ponuđene cene, </w:t>
      </w:r>
      <w:proofErr w:type="gramStart"/>
      <w:r w:rsidRPr="005E5C21">
        <w:rPr>
          <w:rFonts w:ascii="Times New Roman" w:eastAsia="Times New Roman" w:hAnsi="Times New Roman" w:cs="Times New Roman"/>
          <w:lang w:eastAsia="sr-Latn-RS"/>
        </w:rPr>
        <w:t>sa</w:t>
      </w:r>
      <w:proofErr w:type="gramEnd"/>
      <w:r w:rsidRPr="005E5C21">
        <w:rPr>
          <w:rFonts w:ascii="Times New Roman" w:eastAsia="Times New Roman" w:hAnsi="Times New Roman" w:cs="Times New Roman"/>
          <w:lang w:eastAsia="sr-Latn-RS"/>
        </w:rPr>
        <w:t xml:space="preserve"> uputstvom kako da se popuni</w:t>
      </w:r>
      <w:r w:rsidRPr="005E5C21">
        <w:rPr>
          <w:rFonts w:ascii="Times New Roman" w:eastAsia="Times New Roman" w:hAnsi="Times New Roman" w:cs="Times New Roman"/>
          <w:lang w:val="sr-Cyrl-RS" w:eastAsia="sr-Latn-RS"/>
        </w:rPr>
        <w:t xml:space="preserve"> (Obrazac 2)</w:t>
      </w:r>
      <w:r w:rsidRPr="005E5C21">
        <w:rPr>
          <w:rFonts w:ascii="Times New Roman" w:eastAsia="Times New Roman" w:hAnsi="Times New Roman" w:cs="Times New Roman"/>
          <w:lang w:eastAsia="sr-Latn-RS"/>
        </w:rPr>
        <w:t>;</w:t>
      </w:r>
    </w:p>
    <w:p w:rsidR="002D4639" w:rsidRPr="005E5C21" w:rsidRDefault="002D4639" w:rsidP="002D4639">
      <w:pPr>
        <w:ind w:left="360"/>
        <w:rPr>
          <w:rFonts w:ascii="Times New Roman" w:eastAsia="Times New Roman" w:hAnsi="Times New Roman" w:cs="Times New Roman"/>
          <w:lang w:val="sr-Cyrl-RS" w:eastAsia="sr-Latn-RS"/>
        </w:rPr>
      </w:pPr>
      <w:r w:rsidRPr="005E5C21">
        <w:rPr>
          <w:rFonts w:ascii="Times New Roman" w:eastAsia="Times New Roman" w:hAnsi="Times New Roman" w:cs="Times New Roman"/>
          <w:lang w:eastAsia="sr-Latn-RS"/>
        </w:rPr>
        <w:t xml:space="preserve">3) </w:t>
      </w:r>
      <w:r w:rsidRPr="005E5C21">
        <w:rPr>
          <w:rFonts w:ascii="Times New Roman" w:eastAsia="Times New Roman" w:hAnsi="Times New Roman" w:cs="Times New Roman"/>
          <w:lang w:val="sr-Cyrl-RS" w:eastAsia="sr-Latn-RS"/>
        </w:rPr>
        <w:t>O</w:t>
      </w:r>
      <w:r w:rsidRPr="005E5C21">
        <w:rPr>
          <w:rFonts w:ascii="Times New Roman" w:eastAsia="Times New Roman" w:hAnsi="Times New Roman" w:cs="Times New Roman"/>
          <w:lang w:eastAsia="sr-Latn-RS"/>
        </w:rPr>
        <w:t>brazac troškova pripreme ponude</w:t>
      </w:r>
      <w:r w:rsidRPr="005E5C21">
        <w:rPr>
          <w:rFonts w:ascii="Times New Roman" w:eastAsia="Times New Roman" w:hAnsi="Times New Roman" w:cs="Times New Roman"/>
          <w:lang w:val="sr-Cyrl-RS" w:eastAsia="sr-Latn-RS"/>
        </w:rPr>
        <w:t xml:space="preserve"> (Obrazac 3)</w:t>
      </w:r>
      <w:r w:rsidRPr="005E5C21">
        <w:rPr>
          <w:rFonts w:ascii="Times New Roman" w:eastAsia="Times New Roman" w:hAnsi="Times New Roman" w:cs="Times New Roman"/>
          <w:lang w:eastAsia="sr-Latn-RS"/>
        </w:rPr>
        <w:t>;</w:t>
      </w:r>
    </w:p>
    <w:p w:rsidR="002D4639" w:rsidRPr="005E5C21" w:rsidRDefault="002D4639" w:rsidP="002D4639">
      <w:pPr>
        <w:ind w:left="360"/>
        <w:rPr>
          <w:rFonts w:ascii="Times New Roman" w:eastAsia="Times New Roman" w:hAnsi="Times New Roman" w:cs="Times New Roman"/>
          <w:lang w:val="sr-Cyrl-RS" w:eastAsia="sr-Latn-RS"/>
        </w:rPr>
      </w:pPr>
      <w:r w:rsidRPr="005E5C21">
        <w:rPr>
          <w:rFonts w:ascii="Times New Roman" w:eastAsia="Times New Roman" w:hAnsi="Times New Roman" w:cs="Times New Roman"/>
          <w:lang w:eastAsia="sr-Latn-RS"/>
        </w:rPr>
        <w:t xml:space="preserve">4) </w:t>
      </w:r>
      <w:r w:rsidRPr="005E5C21">
        <w:rPr>
          <w:rFonts w:ascii="Times New Roman" w:eastAsia="Times New Roman" w:hAnsi="Times New Roman" w:cs="Times New Roman"/>
          <w:lang w:val="sr-Cyrl-RS" w:eastAsia="sr-Latn-RS"/>
        </w:rPr>
        <w:t>O</w:t>
      </w:r>
      <w:r w:rsidRPr="005E5C21">
        <w:rPr>
          <w:rFonts w:ascii="Times New Roman" w:eastAsia="Times New Roman" w:hAnsi="Times New Roman" w:cs="Times New Roman"/>
          <w:lang w:eastAsia="sr-Latn-RS"/>
        </w:rPr>
        <w:t>brazac izjave o nezavisnoj ponudi</w:t>
      </w:r>
      <w:r w:rsidRPr="005E5C21">
        <w:rPr>
          <w:rFonts w:ascii="Times New Roman" w:eastAsia="Times New Roman" w:hAnsi="Times New Roman" w:cs="Times New Roman"/>
          <w:lang w:val="sr-Cyrl-RS" w:eastAsia="sr-Latn-RS"/>
        </w:rPr>
        <w:t xml:space="preserve"> (Obrazac 4)</w:t>
      </w:r>
      <w:r w:rsidRPr="005E5C21">
        <w:rPr>
          <w:rFonts w:ascii="Times New Roman" w:eastAsia="Times New Roman" w:hAnsi="Times New Roman" w:cs="Times New Roman"/>
          <w:lang w:eastAsia="sr-Latn-RS"/>
        </w:rPr>
        <w:t>;</w:t>
      </w:r>
    </w:p>
    <w:p w:rsidR="002D4639" w:rsidRPr="005E5C21" w:rsidRDefault="002D4639" w:rsidP="002D4639">
      <w:pPr>
        <w:ind w:left="360"/>
        <w:rPr>
          <w:rFonts w:ascii="Times New Roman" w:eastAsia="Times New Roman" w:hAnsi="Times New Roman" w:cs="Times New Roman"/>
          <w:lang w:val="sr-Cyrl-RS" w:eastAsia="sr-Latn-RS"/>
        </w:rPr>
      </w:pPr>
      <w:r w:rsidRPr="005E5C21">
        <w:rPr>
          <w:rFonts w:ascii="Times New Roman" w:eastAsia="Times New Roman" w:hAnsi="Times New Roman" w:cs="Times New Roman"/>
          <w:lang w:eastAsia="sr-Latn-RS"/>
        </w:rPr>
        <w:t xml:space="preserve">5) </w:t>
      </w:r>
      <w:r w:rsidRPr="005E5C21">
        <w:rPr>
          <w:rFonts w:ascii="Times New Roman" w:eastAsia="Times New Roman" w:hAnsi="Times New Roman" w:cs="Times New Roman"/>
          <w:lang w:val="sr-Cyrl-RS" w:eastAsia="sr-Latn-RS"/>
        </w:rPr>
        <w:t xml:space="preserve">Obrazac izjave ponuđača o ispunjenosti uslova za učešće u postupku javne nabavke - čl. 75. i 76. ZJN, </w:t>
      </w:r>
      <w:r w:rsidRPr="005E5C21">
        <w:rPr>
          <w:rFonts w:ascii="Times New Roman" w:hAnsi="Times New Roman" w:cs="Times New Roman"/>
          <w:iCs/>
          <w:lang w:val="sr-Cyrl-RS"/>
        </w:rPr>
        <w:t>navedenih ovom konkursnom dokumentacijom</w:t>
      </w:r>
      <w:r w:rsidRPr="005E5C21">
        <w:rPr>
          <w:rFonts w:ascii="Times New Roman" w:eastAsia="Times New Roman" w:hAnsi="Times New Roman" w:cs="Times New Roman"/>
          <w:lang w:val="sr-Cyrl-RS" w:eastAsia="sr-Latn-RS"/>
        </w:rPr>
        <w:t xml:space="preserve"> (Obrazac 5);</w:t>
      </w:r>
    </w:p>
    <w:p w:rsidR="002D4639" w:rsidRPr="005E5C21" w:rsidRDefault="002D4639" w:rsidP="002D4639">
      <w:pPr>
        <w:ind w:left="360"/>
        <w:rPr>
          <w:rFonts w:ascii="Times New Roman" w:eastAsia="Times New Roman" w:hAnsi="Times New Roman" w:cs="Times New Roman"/>
          <w:lang w:eastAsia="sr-Latn-RS"/>
        </w:rPr>
      </w:pPr>
      <w:r w:rsidRPr="005E5C21">
        <w:rPr>
          <w:rFonts w:ascii="Times New Roman" w:eastAsia="Times New Roman" w:hAnsi="Times New Roman" w:cs="Times New Roman"/>
          <w:lang w:val="sr-Cyrl-RS" w:eastAsia="sr-Latn-RS"/>
        </w:rPr>
        <w:t xml:space="preserve">6) Obrazac izjave podizvođača o ispunjenosti uslova za učešće u postupku javne nabavke - čl. 75. ZJN, </w:t>
      </w:r>
      <w:r w:rsidRPr="005E5C21">
        <w:rPr>
          <w:rFonts w:ascii="Times New Roman" w:hAnsi="Times New Roman" w:cs="Times New Roman"/>
          <w:iCs/>
          <w:lang w:val="sr-Cyrl-RS"/>
        </w:rPr>
        <w:t>navedenih ovom konkursnom dokumentacijom</w:t>
      </w:r>
      <w:r w:rsidRPr="005E5C21">
        <w:rPr>
          <w:rFonts w:ascii="Times New Roman" w:eastAsia="Times New Roman" w:hAnsi="Times New Roman" w:cs="Times New Roman"/>
          <w:lang w:val="sr-Cyrl-RS" w:eastAsia="sr-Latn-RS"/>
        </w:rPr>
        <w:t xml:space="preserve"> (Obrazac 6)</w:t>
      </w:r>
    </w:p>
    <w:p w:rsidR="002D4639" w:rsidRPr="005E5C21" w:rsidRDefault="002D4639" w:rsidP="002D4639">
      <w:pPr>
        <w:ind w:left="360"/>
        <w:rPr>
          <w:rFonts w:ascii="Times New Roman" w:eastAsia="Times New Roman" w:hAnsi="Times New Roman" w:cs="Times New Roman"/>
          <w:lang w:eastAsia="sr-Latn-RS"/>
        </w:rPr>
      </w:pPr>
      <w:r w:rsidRPr="005E5C21">
        <w:rPr>
          <w:rFonts w:ascii="Times New Roman" w:eastAsia="Times New Roman" w:hAnsi="Times New Roman" w:cs="Times New Roman"/>
          <w:lang w:eastAsia="sr-Latn-RS"/>
        </w:rPr>
        <w:t>7) Obrazac izjave o posedovanju jednog dostavnog vozila (Obrazac 7)</w:t>
      </w:r>
    </w:p>
    <w:p w:rsidR="002D4639" w:rsidRPr="005E5C21" w:rsidRDefault="002D4639" w:rsidP="002D4639">
      <w:pPr>
        <w:ind w:left="360"/>
        <w:rPr>
          <w:rFonts w:ascii="Times New Roman" w:eastAsia="Times New Roman" w:hAnsi="Times New Roman" w:cs="Times New Roman"/>
          <w:lang w:eastAsia="sr-Latn-RS"/>
        </w:rPr>
      </w:pPr>
      <w:r w:rsidRPr="005E5C21">
        <w:rPr>
          <w:rFonts w:ascii="Times New Roman" w:eastAsia="Times New Roman" w:hAnsi="Times New Roman" w:cs="Times New Roman"/>
          <w:lang w:eastAsia="sr-Latn-RS"/>
        </w:rPr>
        <w:t>8) Obrazac izjave o posedovanju neophodnog kadrovskog kapaciteta (Obrazac 8)</w:t>
      </w:r>
    </w:p>
    <w:p w:rsidR="002D4639" w:rsidRPr="005E5C21" w:rsidRDefault="002D4639" w:rsidP="002D4639">
      <w:pPr>
        <w:ind w:left="360"/>
        <w:rPr>
          <w:rFonts w:ascii="Times New Roman" w:eastAsia="Times New Roman" w:hAnsi="Times New Roman" w:cs="Times New Roman"/>
          <w:lang w:eastAsia="sr-Latn-RS"/>
        </w:rPr>
      </w:pPr>
      <w:r w:rsidRPr="005E5C21">
        <w:rPr>
          <w:rFonts w:ascii="Times New Roman" w:eastAsia="Times New Roman" w:hAnsi="Times New Roman" w:cs="Times New Roman"/>
          <w:lang w:eastAsia="sr-Latn-RS"/>
        </w:rPr>
        <w:t>9) Izjava o vrsti finansijske garancije (Obrazac 9)</w:t>
      </w:r>
    </w:p>
    <w:p w:rsidR="002D4639" w:rsidRPr="005E5C21" w:rsidRDefault="002D4639" w:rsidP="002D4639">
      <w:pPr>
        <w:ind w:left="360"/>
        <w:rPr>
          <w:rFonts w:ascii="Times New Roman" w:eastAsia="TimesNewRomanPSMT" w:hAnsi="Times New Roman" w:cs="Times New Roman"/>
          <w:bCs/>
          <w:noProof/>
          <w:lang w:val="sr-Latn-RS"/>
        </w:rPr>
      </w:pPr>
      <w:r w:rsidRPr="005E5C21">
        <w:rPr>
          <w:rFonts w:ascii="Times New Roman" w:eastAsia="Times New Roman" w:hAnsi="Times New Roman" w:cs="Times New Roman"/>
          <w:lang w:eastAsia="sr-Latn-RS"/>
        </w:rPr>
        <w:t xml:space="preserve">10) </w:t>
      </w:r>
      <w:r w:rsidR="008018B1" w:rsidRPr="005E5C21">
        <w:rPr>
          <w:rFonts w:ascii="Times New Roman" w:eastAsia="TimesNewRomanPSMT" w:hAnsi="Times New Roman" w:cs="Times New Roman"/>
          <w:bCs/>
          <w:noProof/>
          <w:lang w:val="sr-Cyrl-RS"/>
        </w:rPr>
        <w:t>Model</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okvirnog</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sporazuma</w:t>
      </w:r>
      <w:r w:rsidR="001A05F8" w:rsidRPr="005E5C21">
        <w:rPr>
          <w:rFonts w:ascii="Times New Roman" w:eastAsia="TimesNewRomanPSMT" w:hAnsi="Times New Roman" w:cs="Times New Roman"/>
          <w:bCs/>
          <w:noProof/>
          <w:lang w:val="sr-Cyrl-RS"/>
        </w:rPr>
        <w:t xml:space="preserve">  - </w:t>
      </w:r>
      <w:r w:rsidR="008018B1" w:rsidRPr="005E5C21">
        <w:rPr>
          <w:rFonts w:ascii="Times New Roman" w:eastAsia="TimesNewRomanPSMT" w:hAnsi="Times New Roman" w:cs="Times New Roman"/>
          <w:bCs/>
          <w:noProof/>
          <w:lang w:val="sr-Cyrl-RS"/>
        </w:rPr>
        <w:t>popunjen</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potpisan</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i</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pečatom</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overen</w:t>
      </w:r>
      <w:r w:rsidR="001A05F8" w:rsidRPr="005E5C21">
        <w:rPr>
          <w:rFonts w:ascii="Times New Roman" w:eastAsia="TimesNewRomanPSMT" w:hAnsi="Times New Roman" w:cs="Times New Roman"/>
          <w:bCs/>
          <w:noProof/>
          <w:lang w:val="sr-Cyrl-RS"/>
        </w:rPr>
        <w:t>;</w:t>
      </w:r>
    </w:p>
    <w:p w:rsidR="001A05F8" w:rsidRPr="005E5C21" w:rsidRDefault="002D4639" w:rsidP="002D4639">
      <w:pPr>
        <w:spacing w:line="240" w:lineRule="auto"/>
        <w:ind w:left="360"/>
        <w:rPr>
          <w:rFonts w:ascii="Times New Roman" w:eastAsia="Times New Roman" w:hAnsi="Times New Roman" w:cs="Times New Roman"/>
          <w:lang w:eastAsia="sr-Latn-RS"/>
        </w:rPr>
      </w:pPr>
      <w:r w:rsidRPr="005E5C21">
        <w:rPr>
          <w:rFonts w:ascii="Times New Roman" w:eastAsia="Times New Roman" w:hAnsi="Times New Roman" w:cs="Times New Roman"/>
          <w:lang w:eastAsia="sr-Latn-RS"/>
        </w:rPr>
        <w:t xml:space="preserve">11) </w:t>
      </w:r>
      <w:r w:rsidR="008018B1" w:rsidRPr="005E5C21">
        <w:rPr>
          <w:rFonts w:ascii="Times New Roman" w:eastAsia="TimesNewRomanPSMT" w:hAnsi="Times New Roman" w:cs="Times New Roman"/>
          <w:bCs/>
          <w:noProof/>
          <w:lang w:val="sr-Cyrl-RS"/>
        </w:rPr>
        <w:t>Model</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ugovora</w:t>
      </w:r>
      <w:r w:rsidRPr="005E5C21">
        <w:rPr>
          <w:rFonts w:ascii="Times New Roman" w:eastAsia="TimesNewRomanPSMT" w:hAnsi="Times New Roman" w:cs="Times New Roman"/>
          <w:bCs/>
          <w:noProof/>
          <w:lang w:val="sr-Cyrl-RS"/>
        </w:rPr>
        <w:t xml:space="preserve"> </w:t>
      </w:r>
      <w:r w:rsidR="001A05F8" w:rsidRPr="005E5C21">
        <w:rPr>
          <w:rFonts w:ascii="Times New Roman" w:eastAsia="TimesNewRomanPSMT" w:hAnsi="Times New Roman" w:cs="Times New Roman"/>
          <w:bCs/>
          <w:noProof/>
          <w:lang w:val="sr-Cyrl-RS"/>
        </w:rPr>
        <w:t xml:space="preserve"> - </w:t>
      </w:r>
      <w:r w:rsidR="008018B1" w:rsidRPr="005E5C21">
        <w:rPr>
          <w:rFonts w:ascii="Times New Roman" w:eastAsia="TimesNewRomanPSMT" w:hAnsi="Times New Roman" w:cs="Times New Roman"/>
          <w:bCs/>
          <w:noProof/>
          <w:lang w:val="sr-Cyrl-RS"/>
        </w:rPr>
        <w:t>popunjen</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potpisan</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i</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pečatom</w:t>
      </w:r>
      <w:r w:rsidR="001A05F8" w:rsidRPr="005E5C21">
        <w:rPr>
          <w:rFonts w:ascii="Times New Roman" w:eastAsia="TimesNewRomanPSMT" w:hAnsi="Times New Roman" w:cs="Times New Roman"/>
          <w:bCs/>
          <w:noProof/>
          <w:lang w:val="sr-Cyrl-RS"/>
        </w:rPr>
        <w:t xml:space="preserve"> </w:t>
      </w:r>
      <w:r w:rsidR="008018B1" w:rsidRPr="005E5C21">
        <w:rPr>
          <w:rFonts w:ascii="Times New Roman" w:eastAsia="TimesNewRomanPSMT" w:hAnsi="Times New Roman" w:cs="Times New Roman"/>
          <w:bCs/>
          <w:noProof/>
          <w:lang w:val="sr-Cyrl-RS"/>
        </w:rPr>
        <w:t>overen</w:t>
      </w:r>
      <w:r w:rsidR="001A05F8" w:rsidRPr="005E5C21">
        <w:rPr>
          <w:rFonts w:ascii="Times New Roman" w:eastAsia="TimesNewRomanPSMT" w:hAnsi="Times New Roman" w:cs="Times New Roman"/>
          <w:bCs/>
          <w:noProof/>
          <w:lang w:val="sr-Cyrl-RS"/>
        </w:rPr>
        <w:t>.</w:t>
      </w:r>
    </w:p>
    <w:p w:rsidR="001A05F8" w:rsidRPr="005E5C21" w:rsidRDefault="008018B1" w:rsidP="001A05F8">
      <w:pPr>
        <w:jc w:val="both"/>
        <w:rPr>
          <w:rFonts w:ascii="Times New Roman" w:hAnsi="Times New Roman" w:cs="Times New Roman"/>
          <w:iCs/>
          <w:noProof/>
          <w:lang w:val="sr-Cyrl-RS"/>
        </w:rPr>
      </w:pPr>
      <w:r w:rsidRPr="005E5C21">
        <w:rPr>
          <w:rFonts w:ascii="Times New Roman" w:hAnsi="Times New Roman" w:cs="Times New Roman"/>
          <w:iCs/>
          <w:noProof/>
          <w:lang w:val="sr-Cyrl-RS"/>
        </w:rPr>
        <w:lastRenderedPageBreak/>
        <w:t>Ukoliko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podnose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zajedničku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ponudu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može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opredeli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obrasce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date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konkursnoj</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dokumentaciji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potpisuju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pečatom</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overavaju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svi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ili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može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odredi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jednog</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koji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će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potpisivati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pečatom</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overavati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obrasce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date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konkursnoj</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dokumentaciji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izuzev</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Izjave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nezavisnoj</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ponudi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Izjave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poštovanju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obaveza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čl</w:t>
      </w:r>
      <w:r w:rsidR="001A05F8" w:rsidRPr="005E5C21">
        <w:rPr>
          <w:rFonts w:ascii="Times New Roman" w:hAnsi="Times New Roman" w:cs="Times New Roman"/>
          <w:iCs/>
          <w:noProof/>
          <w:lang w:val="sr-Cyrl-RS"/>
        </w:rPr>
        <w:t xml:space="preserve">. 75. </w:t>
      </w:r>
      <w:r w:rsidRPr="005E5C21">
        <w:rPr>
          <w:rFonts w:ascii="Times New Roman" w:hAnsi="Times New Roman" w:cs="Times New Roman"/>
          <w:iCs/>
          <w:noProof/>
          <w:lang w:val="sr-Cyrl-RS"/>
        </w:rPr>
        <w:t>st</w:t>
      </w:r>
      <w:r w:rsidR="001A05F8" w:rsidRPr="005E5C21">
        <w:rPr>
          <w:rFonts w:ascii="Times New Roman" w:hAnsi="Times New Roman" w:cs="Times New Roman"/>
          <w:iCs/>
          <w:noProof/>
          <w:lang w:val="sr-Cyrl-RS"/>
        </w:rPr>
        <w:t xml:space="preserve">. 2. </w:t>
      </w:r>
      <w:r w:rsidRPr="005E5C21">
        <w:rPr>
          <w:rFonts w:ascii="Times New Roman" w:hAnsi="Times New Roman" w:cs="Times New Roman"/>
          <w:iCs/>
          <w:noProof/>
          <w:lang w:val="sr-Cyrl-RS"/>
        </w:rPr>
        <w:t>Zakona</w:t>
      </w:r>
      <w:r w:rsidR="001A05F8" w:rsidRPr="005E5C21">
        <w:rPr>
          <w:rFonts w:ascii="Times New Roman" w:hAnsi="Times New Roman" w:cs="Times New Roman"/>
          <w:iCs/>
          <w:noProof/>
          <w:lang w:val="sr-Cyrl-RS"/>
        </w:rPr>
        <w:t>,</w:t>
      </w:r>
      <w:r w:rsidR="001A05F8" w:rsidRPr="005E5C21">
        <w:rPr>
          <w:rFonts w:ascii="Times New Roman" w:hAnsi="Times New Roman" w:cs="Times New Roman"/>
          <w:iCs/>
          <w:noProof/>
          <w:color w:val="FF0000"/>
          <w:lang w:val="sr-Cyrl-RS"/>
        </w:rPr>
        <w:t xml:space="preserve"> </w:t>
      </w:r>
      <w:r w:rsidRPr="005E5C21">
        <w:rPr>
          <w:rFonts w:ascii="Times New Roman" w:hAnsi="Times New Roman" w:cs="Times New Roman"/>
          <w:iCs/>
          <w:noProof/>
          <w:lang w:val="sr-Cyrl-RS"/>
        </w:rPr>
        <w:t>koje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moraju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biti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potpisane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overene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pečatom</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od</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strane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svakog</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ponuđača</w:t>
      </w:r>
      <w:r w:rsidR="001A05F8" w:rsidRPr="005E5C21">
        <w:rPr>
          <w:rFonts w:ascii="Times New Roman" w:hAnsi="Times New Roman" w:cs="Times New Roman"/>
          <w:iCs/>
          <w:noProof/>
          <w:lang w:val="sr-Cyrl-RS"/>
        </w:rPr>
        <w:t>.</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U</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slučaju</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da</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se</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ponuđači</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opredele</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da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jedan</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potpisuje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pečatom</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overava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obrasce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date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konkursnoj</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dokumentaciji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izuzev</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pomenutih</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izjava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navedeno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treba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definisati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sporazumom</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kojim</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ponuđači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grupe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međusobno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prema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naručiocu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obavezuju</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na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izvršenje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javne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nabavke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a</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koji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čini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sastavni</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deo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zajedničke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ponude</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saglasno</w:t>
      </w:r>
      <w:r w:rsidR="001A05F8" w:rsidRPr="005E5C21">
        <w:rPr>
          <w:rFonts w:ascii="Times New Roman" w:hAnsi="Times New Roman" w:cs="Times New Roman"/>
          <w:iCs/>
          <w:noProof/>
          <w:lang w:val="sr-Cyrl-RS"/>
        </w:rPr>
        <w:t xml:space="preserve"> </w:t>
      </w:r>
      <w:r w:rsidRPr="005E5C21">
        <w:rPr>
          <w:rFonts w:ascii="Times New Roman" w:hAnsi="Times New Roman" w:cs="Times New Roman"/>
          <w:iCs/>
          <w:noProof/>
          <w:lang w:val="sr-Cyrl-RS"/>
        </w:rPr>
        <w:t>čl</w:t>
      </w:r>
      <w:r w:rsidR="001A05F8" w:rsidRPr="005E5C21">
        <w:rPr>
          <w:rFonts w:ascii="Times New Roman" w:hAnsi="Times New Roman" w:cs="Times New Roman"/>
          <w:iCs/>
          <w:noProof/>
          <w:lang w:val="sr-Cyrl-RS"/>
        </w:rPr>
        <w:t xml:space="preserve">. 81. </w:t>
      </w:r>
      <w:r w:rsidRPr="005E5C21">
        <w:rPr>
          <w:rFonts w:ascii="Times New Roman" w:hAnsi="Times New Roman" w:cs="Times New Roman"/>
          <w:iCs/>
          <w:noProof/>
          <w:lang w:val="sr-Cyrl-RS"/>
        </w:rPr>
        <w:t>Zakona</w:t>
      </w:r>
      <w:r w:rsidR="001A05F8" w:rsidRPr="005E5C21">
        <w:rPr>
          <w:rFonts w:ascii="Times New Roman" w:hAnsi="Times New Roman" w:cs="Times New Roman"/>
          <w:iCs/>
          <w:noProof/>
          <w:lang w:val="sr-Cyrl-RS"/>
        </w:rPr>
        <w:t>.</w:t>
      </w:r>
    </w:p>
    <w:p w:rsidR="001A05F8" w:rsidRPr="00A648C2" w:rsidRDefault="001A05F8" w:rsidP="001A05F8">
      <w:pPr>
        <w:jc w:val="both"/>
        <w:rPr>
          <w:rFonts w:ascii="Times New Roman" w:hAnsi="Times New Roman" w:cs="Times New Roman"/>
          <w:i/>
          <w:noProof/>
          <w:sz w:val="16"/>
          <w:lang w:val="sr-Cyrl-RS"/>
        </w:rPr>
      </w:pPr>
    </w:p>
    <w:p w:rsidR="001A05F8" w:rsidRPr="005E5C21" w:rsidRDefault="008018B1" w:rsidP="00A648C2">
      <w:pPr>
        <w:spacing w:line="240" w:lineRule="auto"/>
        <w:jc w:val="both"/>
        <w:rPr>
          <w:rFonts w:ascii="Times New Roman" w:hAnsi="Times New Roman" w:cs="Times New Roman"/>
          <w:noProof/>
          <w:lang w:val="sr-Latn-RS"/>
        </w:rPr>
      </w:pPr>
      <w:r w:rsidRPr="005E5C21">
        <w:rPr>
          <w:rFonts w:ascii="Times New Roman" w:hAnsi="Times New Roman" w:cs="Times New Roman"/>
          <w:noProof/>
          <w:lang w:val="sr-Cyrl-RS"/>
        </w:rPr>
        <w:t>Ukoliko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neophodno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ispravi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greške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napravio</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prilikom</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sastavl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anja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popunjavanja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obrazaca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konkursne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dokumentacije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dužan</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pored</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takve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ispravke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stavi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potpis</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osobe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osoba</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su</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potpisale</w:t>
      </w:r>
      <w:r w:rsidR="001A05F8"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obrazac</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pečat</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8A1B0C" w:rsidRPr="005E5C21">
        <w:rPr>
          <w:rFonts w:ascii="Times New Roman" w:hAnsi="Times New Roman" w:cs="Times New Roman"/>
          <w:noProof/>
          <w:lang w:val="sr-Cyrl-RS"/>
        </w:rPr>
        <w:t>.</w:t>
      </w:r>
    </w:p>
    <w:p w:rsidR="001A05F8" w:rsidRPr="00A648C2" w:rsidRDefault="001A05F8" w:rsidP="001A05F8">
      <w:pPr>
        <w:autoSpaceDE w:val="0"/>
        <w:autoSpaceDN w:val="0"/>
        <w:adjustRightInd w:val="0"/>
        <w:spacing w:line="240" w:lineRule="auto"/>
        <w:ind w:left="502"/>
        <w:jc w:val="both"/>
        <w:rPr>
          <w:rFonts w:ascii="Times New Roman" w:hAnsi="Times New Roman" w:cs="Times New Roman"/>
          <w:b/>
          <w:noProof/>
          <w:sz w:val="16"/>
          <w:u w:val="single"/>
          <w:lang w:val="sr-Latn-CS"/>
        </w:rPr>
      </w:pPr>
    </w:p>
    <w:p w:rsidR="001A05F8" w:rsidRPr="005E5C21" w:rsidRDefault="008018B1" w:rsidP="00833BB4">
      <w:pPr>
        <w:numPr>
          <w:ilvl w:val="0"/>
          <w:numId w:val="11"/>
        </w:numPr>
        <w:autoSpaceDE w:val="0"/>
        <w:autoSpaceDN w:val="0"/>
        <w:adjustRightInd w:val="0"/>
        <w:spacing w:line="240" w:lineRule="auto"/>
        <w:ind w:left="270"/>
        <w:jc w:val="both"/>
        <w:rPr>
          <w:rFonts w:ascii="Times New Roman" w:hAnsi="Times New Roman" w:cs="Times New Roman"/>
          <w:b/>
          <w:noProof/>
          <w:u w:val="single"/>
          <w:lang w:val="sr-Latn-CS"/>
        </w:rPr>
      </w:pPr>
      <w:r w:rsidRPr="005E5C21">
        <w:rPr>
          <w:rFonts w:ascii="Times New Roman" w:hAnsi="Times New Roman" w:cs="Times New Roman"/>
          <w:b/>
          <w:bCs/>
          <w:iCs/>
          <w:noProof/>
          <w:lang w:val="sr-Cyrl-RS"/>
        </w:rPr>
        <w:t>PARTIJE</w:t>
      </w:r>
    </w:p>
    <w:p w:rsidR="001A05F8" w:rsidRPr="005E5C21" w:rsidRDefault="008018B1" w:rsidP="008F770A">
      <w:pPr>
        <w:pStyle w:val="ListParagraph2"/>
        <w:tabs>
          <w:tab w:val="num" w:pos="-1276"/>
        </w:tabs>
        <w:autoSpaceDE w:val="0"/>
        <w:autoSpaceDN w:val="0"/>
        <w:adjustRightInd w:val="0"/>
        <w:spacing w:after="0" w:line="240" w:lineRule="auto"/>
        <w:ind w:left="0"/>
        <w:jc w:val="both"/>
        <w:rPr>
          <w:rFonts w:eastAsia="Arial Unicode MS" w:cs="Times New Roman"/>
          <w:noProof/>
          <w:color w:val="000000"/>
          <w:kern w:val="1"/>
          <w:sz w:val="22"/>
          <w:lang w:val="sr-Cyrl-RS" w:eastAsia="ar-SA"/>
        </w:rPr>
      </w:pPr>
      <w:r w:rsidRPr="005E5C21">
        <w:rPr>
          <w:rFonts w:eastAsia="Arial Unicode MS" w:cs="Times New Roman"/>
          <w:noProof/>
          <w:color w:val="000000"/>
          <w:kern w:val="1"/>
          <w:sz w:val="22"/>
          <w:lang w:val="sr-Cyrl-RS" w:eastAsia="ar-SA"/>
        </w:rPr>
        <w:t>Predmetna</w:t>
      </w:r>
      <w:r w:rsidR="001A05F8" w:rsidRPr="005E5C21">
        <w:rPr>
          <w:rFonts w:eastAsia="Arial Unicode MS" w:cs="Times New Roman"/>
          <w:noProof/>
          <w:color w:val="000000"/>
          <w:kern w:val="1"/>
          <w:sz w:val="22"/>
          <w:lang w:val="sr-Cyrl-RS" w:eastAsia="ar-SA"/>
        </w:rPr>
        <w:t xml:space="preserve"> </w:t>
      </w:r>
      <w:r w:rsidRPr="005E5C21">
        <w:rPr>
          <w:rFonts w:eastAsia="Arial Unicode MS" w:cs="Times New Roman"/>
          <w:noProof/>
          <w:color w:val="000000"/>
          <w:kern w:val="1"/>
          <w:sz w:val="22"/>
          <w:lang w:val="sr-Cyrl-RS" w:eastAsia="ar-SA"/>
        </w:rPr>
        <w:t>javna</w:t>
      </w:r>
      <w:r w:rsidR="001A05F8" w:rsidRPr="005E5C21">
        <w:rPr>
          <w:rFonts w:eastAsia="Arial Unicode MS" w:cs="Times New Roman"/>
          <w:noProof/>
          <w:color w:val="000000"/>
          <w:kern w:val="1"/>
          <w:sz w:val="22"/>
          <w:lang w:val="sr-Cyrl-RS" w:eastAsia="ar-SA"/>
        </w:rPr>
        <w:t xml:space="preserve"> </w:t>
      </w:r>
      <w:r w:rsidRPr="005E5C21">
        <w:rPr>
          <w:rFonts w:eastAsia="Arial Unicode MS" w:cs="Times New Roman"/>
          <w:noProof/>
          <w:color w:val="000000"/>
          <w:kern w:val="1"/>
          <w:sz w:val="22"/>
          <w:lang w:val="sr-Cyrl-RS" w:eastAsia="ar-SA"/>
        </w:rPr>
        <w:t>nabavka</w:t>
      </w:r>
      <w:r w:rsidR="001A05F8" w:rsidRPr="005E5C21">
        <w:rPr>
          <w:rFonts w:eastAsia="Arial Unicode MS" w:cs="Times New Roman"/>
          <w:noProof/>
          <w:color w:val="000000"/>
          <w:kern w:val="1"/>
          <w:sz w:val="22"/>
          <w:lang w:val="sr-Cyrl-RS" w:eastAsia="ar-SA"/>
        </w:rPr>
        <w:t xml:space="preserve"> </w:t>
      </w:r>
      <w:r w:rsidRPr="005E5C21">
        <w:rPr>
          <w:rFonts w:eastAsia="Arial Unicode MS" w:cs="Times New Roman"/>
          <w:noProof/>
          <w:color w:val="000000"/>
          <w:kern w:val="1"/>
          <w:sz w:val="22"/>
          <w:lang w:val="sr-Cyrl-RS" w:eastAsia="ar-SA"/>
        </w:rPr>
        <w:t>je</w:t>
      </w:r>
      <w:r w:rsidR="001A05F8" w:rsidRPr="005E5C21">
        <w:rPr>
          <w:rFonts w:eastAsia="Arial Unicode MS" w:cs="Times New Roman"/>
          <w:noProof/>
          <w:color w:val="000000"/>
          <w:kern w:val="1"/>
          <w:sz w:val="22"/>
          <w:lang w:val="sr-Cyrl-RS" w:eastAsia="ar-SA"/>
        </w:rPr>
        <w:t xml:space="preserve"> </w:t>
      </w:r>
      <w:r w:rsidRPr="005E5C21">
        <w:rPr>
          <w:rFonts w:eastAsia="Arial Unicode MS" w:cs="Times New Roman"/>
          <w:noProof/>
          <w:color w:val="000000"/>
          <w:kern w:val="1"/>
          <w:sz w:val="22"/>
          <w:lang w:val="sr-Cyrl-RS" w:eastAsia="ar-SA"/>
        </w:rPr>
        <w:t>oblikovana</w:t>
      </w:r>
      <w:r w:rsidR="001A05F8" w:rsidRPr="005E5C21">
        <w:rPr>
          <w:rFonts w:eastAsia="Arial Unicode MS" w:cs="Times New Roman"/>
          <w:noProof/>
          <w:color w:val="000000"/>
          <w:kern w:val="1"/>
          <w:sz w:val="22"/>
          <w:lang w:val="sr-Cyrl-RS" w:eastAsia="ar-SA"/>
        </w:rPr>
        <w:t xml:space="preserve"> </w:t>
      </w:r>
      <w:r w:rsidRPr="005E5C21">
        <w:rPr>
          <w:rFonts w:eastAsia="Arial Unicode MS" w:cs="Times New Roman"/>
          <w:noProof/>
          <w:color w:val="000000"/>
          <w:kern w:val="1"/>
          <w:sz w:val="22"/>
          <w:lang w:val="sr-Cyrl-RS" w:eastAsia="ar-SA"/>
        </w:rPr>
        <w:t>u</w:t>
      </w:r>
      <w:r w:rsidR="001A05F8" w:rsidRPr="005E5C21">
        <w:rPr>
          <w:rFonts w:eastAsia="Arial Unicode MS" w:cs="Times New Roman"/>
          <w:noProof/>
          <w:color w:val="000000"/>
          <w:kern w:val="1"/>
          <w:sz w:val="22"/>
          <w:lang w:val="sr-Cyrl-RS" w:eastAsia="ar-SA"/>
        </w:rPr>
        <w:t xml:space="preserve"> </w:t>
      </w:r>
      <w:r w:rsidR="001A05F8" w:rsidRPr="005E5C21">
        <w:rPr>
          <w:rFonts w:eastAsia="Arial Unicode MS" w:cs="Times New Roman"/>
          <w:noProof/>
          <w:color w:val="000000"/>
          <w:kern w:val="1"/>
          <w:sz w:val="22"/>
          <w:lang w:val="sr-Latn-RS" w:eastAsia="ar-SA"/>
        </w:rPr>
        <w:t>1</w:t>
      </w:r>
      <w:r w:rsidR="00EF46A4" w:rsidRPr="005E5C21">
        <w:rPr>
          <w:rFonts w:eastAsia="Arial Unicode MS" w:cs="Times New Roman"/>
          <w:noProof/>
          <w:color w:val="000000"/>
          <w:kern w:val="1"/>
          <w:sz w:val="22"/>
          <w:lang w:val="sr-Latn-RS" w:eastAsia="ar-SA"/>
        </w:rPr>
        <w:t>1</w:t>
      </w:r>
      <w:r w:rsidR="001A05F8" w:rsidRPr="005E5C21">
        <w:rPr>
          <w:rFonts w:eastAsia="Arial Unicode MS" w:cs="Times New Roman"/>
          <w:noProof/>
          <w:color w:val="000000"/>
          <w:kern w:val="1"/>
          <w:sz w:val="22"/>
          <w:lang w:val="sr-Cyrl-RS" w:eastAsia="ar-SA"/>
        </w:rPr>
        <w:t xml:space="preserve"> </w:t>
      </w:r>
      <w:r w:rsidRPr="005E5C21">
        <w:rPr>
          <w:rFonts w:eastAsia="Arial Unicode MS" w:cs="Times New Roman"/>
          <w:noProof/>
          <w:color w:val="000000"/>
          <w:kern w:val="1"/>
          <w:sz w:val="22"/>
          <w:lang w:val="sr-Cyrl-RS" w:eastAsia="ar-SA"/>
        </w:rPr>
        <w:t>partij</w:t>
      </w:r>
      <w:r w:rsidR="001A05F8" w:rsidRPr="005E5C21">
        <w:rPr>
          <w:rFonts w:eastAsia="Arial Unicode MS" w:cs="Times New Roman"/>
          <w:noProof/>
          <w:color w:val="000000"/>
          <w:kern w:val="1"/>
          <w:sz w:val="22"/>
          <w:lang w:val="sr-Latn-RS" w:eastAsia="ar-SA"/>
        </w:rPr>
        <w:t>a</w:t>
      </w:r>
      <w:r w:rsidR="001A05F8" w:rsidRPr="005E5C21">
        <w:rPr>
          <w:rFonts w:eastAsia="Arial Unicode MS" w:cs="Times New Roman"/>
          <w:noProof/>
          <w:color w:val="000000"/>
          <w:kern w:val="1"/>
          <w:sz w:val="22"/>
          <w:lang w:val="sr-Cyrl-RS" w:eastAsia="ar-SA"/>
        </w:rPr>
        <w:t>.</w:t>
      </w:r>
    </w:p>
    <w:p w:rsidR="001A05F8" w:rsidRPr="005E5C21" w:rsidRDefault="008018B1" w:rsidP="008F770A">
      <w:pPr>
        <w:pStyle w:val="ListParagraph"/>
        <w:tabs>
          <w:tab w:val="num" w:pos="-1276"/>
        </w:tabs>
        <w:ind w:left="0"/>
        <w:jc w:val="both"/>
        <w:rPr>
          <w:rFonts w:ascii="Times New Roman" w:eastAsia="TimesNewRomanPSMT" w:hAnsi="Times New Roman" w:cs="Times New Roman"/>
          <w:bCs/>
          <w:noProof/>
          <w:lang w:val="sr-Cyrl-RS"/>
        </w:rPr>
      </w:pPr>
      <w:r w:rsidRPr="005E5C21">
        <w:rPr>
          <w:rFonts w:ascii="Times New Roman" w:eastAsia="TimesNewRomanPSMT" w:hAnsi="Times New Roman" w:cs="Times New Roman"/>
          <w:bCs/>
          <w:noProof/>
          <w:lang w:val="sr-Cyrl-RS"/>
        </w:rPr>
        <w:t>Ponuđač</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može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podnese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jednu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ili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obe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partije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mora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obuhvati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najmanje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jednu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celokupnu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partiju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Ukoliko</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podnosi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ponudu</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obe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partije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ona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mora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biti</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podneta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tako</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svaka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partija</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može</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posebno</w:t>
      </w:r>
      <w:r w:rsidR="001A05F8"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ocenjivati</w:t>
      </w:r>
      <w:r w:rsidR="001A05F8" w:rsidRPr="005E5C21">
        <w:rPr>
          <w:rFonts w:ascii="Times New Roman" w:eastAsia="TimesNewRomanPSMT" w:hAnsi="Times New Roman" w:cs="Times New Roman"/>
          <w:bCs/>
          <w:noProof/>
          <w:lang w:val="sr-Cyrl-RS"/>
        </w:rPr>
        <w:t>.</w:t>
      </w:r>
    </w:p>
    <w:p w:rsidR="001A05F8" w:rsidRPr="005E5C21" w:rsidRDefault="008018B1" w:rsidP="00A648C2">
      <w:pPr>
        <w:pStyle w:val="ListParagraph"/>
        <w:tabs>
          <w:tab w:val="num" w:pos="-1276"/>
        </w:tabs>
        <w:spacing w:line="240" w:lineRule="auto"/>
        <w:ind w:left="0" w:right="-853"/>
        <w:jc w:val="both"/>
        <w:rPr>
          <w:rFonts w:ascii="Times New Roman" w:hAnsi="Times New Roman" w:cs="Times New Roman"/>
          <w:bCs/>
          <w:noProof/>
          <w:lang w:val="sr-Latn-RS"/>
        </w:rPr>
      </w:pPr>
      <w:r w:rsidRPr="005E5C21">
        <w:rPr>
          <w:rFonts w:ascii="Times New Roman" w:hAnsi="Times New Roman" w:cs="Times New Roman"/>
          <w:bCs/>
          <w:noProof/>
          <w:lang w:val="sr-Cyrl-RS"/>
        </w:rPr>
        <w:t>Svaka</w:t>
      </w:r>
      <w:r w:rsidR="001A05F8"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partija</w:t>
      </w:r>
      <w:r w:rsidR="001A05F8"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je</w:t>
      </w:r>
      <w:r w:rsidR="001A05F8"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predmet</w:t>
      </w:r>
      <w:r w:rsidR="001A05F8"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posebnog</w:t>
      </w:r>
      <w:r w:rsidR="001A05F8"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okvirnog</w:t>
      </w:r>
      <w:r w:rsidR="001A05F8"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sporazuma</w:t>
      </w:r>
      <w:r w:rsidR="001A05F8" w:rsidRPr="005E5C21">
        <w:rPr>
          <w:rFonts w:ascii="Times New Roman" w:hAnsi="Times New Roman" w:cs="Times New Roman"/>
          <w:bCs/>
          <w:noProof/>
          <w:lang w:val="sr-Cyrl-RS"/>
        </w:rPr>
        <w:t>.</w:t>
      </w:r>
    </w:p>
    <w:p w:rsidR="008F770A" w:rsidRPr="00A648C2" w:rsidRDefault="008F770A" w:rsidP="008F770A">
      <w:pPr>
        <w:pStyle w:val="ListParagraph"/>
        <w:tabs>
          <w:tab w:val="num" w:pos="-1276"/>
        </w:tabs>
        <w:ind w:left="0" w:right="-853"/>
        <w:jc w:val="both"/>
        <w:rPr>
          <w:rFonts w:ascii="Times New Roman" w:hAnsi="Times New Roman" w:cs="Times New Roman"/>
          <w:noProof/>
          <w:sz w:val="16"/>
          <w:lang w:val="sr-Latn-RS"/>
        </w:rPr>
      </w:pPr>
    </w:p>
    <w:p w:rsidR="001A05F8" w:rsidRPr="005E5C21" w:rsidRDefault="008018B1" w:rsidP="00833BB4">
      <w:pPr>
        <w:pStyle w:val="ListParagraph"/>
        <w:numPr>
          <w:ilvl w:val="0"/>
          <w:numId w:val="11"/>
        </w:numPr>
        <w:ind w:left="0" w:firstLine="0"/>
        <w:jc w:val="both"/>
        <w:rPr>
          <w:rFonts w:ascii="Times New Roman" w:hAnsi="Times New Roman" w:cs="Times New Roman"/>
          <w:b/>
          <w:bCs/>
          <w:iCs/>
          <w:noProof/>
          <w:lang w:val="sr-Cyrl-RS"/>
        </w:rPr>
      </w:pPr>
      <w:r w:rsidRPr="005E5C21">
        <w:rPr>
          <w:rFonts w:ascii="Times New Roman" w:hAnsi="Times New Roman" w:cs="Times New Roman"/>
          <w:b/>
          <w:bCs/>
          <w:iCs/>
          <w:noProof/>
          <w:lang w:val="sr-Cyrl-RS"/>
        </w:rPr>
        <w:t>PONUDA</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SA</w:t>
      </w:r>
      <w:r w:rsidR="001A05F8" w:rsidRPr="005E5C21">
        <w:rPr>
          <w:rFonts w:ascii="Times New Roman" w:hAnsi="Times New Roman" w:cs="Times New Roman"/>
          <w:b/>
          <w:bCs/>
          <w:iCs/>
          <w:noProof/>
          <w:lang w:val="sr-Cyrl-RS"/>
        </w:rPr>
        <w:t xml:space="preserve"> </w:t>
      </w:r>
      <w:r w:rsidRPr="005E5C21">
        <w:rPr>
          <w:rFonts w:ascii="Times New Roman" w:hAnsi="Times New Roman" w:cs="Times New Roman"/>
          <w:b/>
          <w:bCs/>
          <w:iCs/>
          <w:noProof/>
          <w:lang w:val="sr-Cyrl-RS"/>
        </w:rPr>
        <w:t>VARIJANTAMA</w:t>
      </w:r>
    </w:p>
    <w:p w:rsidR="001A05F8" w:rsidRPr="005E5C21" w:rsidRDefault="008018B1" w:rsidP="008F770A">
      <w:pPr>
        <w:pStyle w:val="ListParagraph"/>
        <w:tabs>
          <w:tab w:val="num" w:pos="-1276"/>
        </w:tabs>
        <w:ind w:left="0"/>
        <w:jc w:val="both"/>
        <w:rPr>
          <w:rFonts w:ascii="Times New Roman" w:hAnsi="Times New Roman" w:cs="Times New Roman"/>
          <w:bCs/>
          <w:iCs/>
          <w:noProof/>
          <w:lang w:val="sr-Latn-RS"/>
        </w:rPr>
      </w:pPr>
      <w:r w:rsidRPr="005E5C21">
        <w:rPr>
          <w:rFonts w:ascii="Times New Roman" w:hAnsi="Times New Roman" w:cs="Times New Roman"/>
          <w:bCs/>
          <w:iCs/>
          <w:noProof/>
          <w:lang w:val="sr-Cyrl-RS"/>
        </w:rPr>
        <w:t>Podnošenje</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ponude</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sa</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varijantama</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nije</w:t>
      </w:r>
      <w:r w:rsidR="001A05F8" w:rsidRPr="005E5C21">
        <w:rPr>
          <w:rFonts w:ascii="Times New Roman" w:hAnsi="Times New Roman" w:cs="Times New Roman"/>
          <w:bCs/>
          <w:iCs/>
          <w:noProof/>
          <w:lang w:val="sr-Cyrl-RS"/>
        </w:rPr>
        <w:t xml:space="preserve"> </w:t>
      </w:r>
      <w:r w:rsidRPr="005E5C21">
        <w:rPr>
          <w:rFonts w:ascii="Times New Roman" w:hAnsi="Times New Roman" w:cs="Times New Roman"/>
          <w:bCs/>
          <w:iCs/>
          <w:noProof/>
          <w:lang w:val="sr-Cyrl-RS"/>
        </w:rPr>
        <w:t>dozvol</w:t>
      </w:r>
      <w:r w:rsidR="002947B5" w:rsidRPr="005E5C21">
        <w:rPr>
          <w:rFonts w:ascii="Times New Roman" w:hAnsi="Times New Roman" w:cs="Times New Roman"/>
          <w:bCs/>
          <w:iCs/>
          <w:noProof/>
          <w:lang w:val="sr-Cyrl-RS"/>
        </w:rPr>
        <w:t>j</w:t>
      </w:r>
      <w:r w:rsidRPr="005E5C21">
        <w:rPr>
          <w:rFonts w:ascii="Times New Roman" w:hAnsi="Times New Roman" w:cs="Times New Roman"/>
          <w:bCs/>
          <w:iCs/>
          <w:noProof/>
          <w:lang w:val="sr-Cyrl-RS"/>
        </w:rPr>
        <w:t>eno</w:t>
      </w:r>
      <w:r w:rsidR="001A05F8" w:rsidRPr="005E5C21">
        <w:rPr>
          <w:rFonts w:ascii="Times New Roman" w:hAnsi="Times New Roman" w:cs="Times New Roman"/>
          <w:bCs/>
          <w:iCs/>
          <w:noProof/>
          <w:lang w:val="sr-Cyrl-RS"/>
        </w:rPr>
        <w:t>.</w:t>
      </w:r>
    </w:p>
    <w:p w:rsidR="008A1B0C" w:rsidRPr="00A648C2" w:rsidRDefault="008A1B0C" w:rsidP="008A1B0C">
      <w:pPr>
        <w:pStyle w:val="ListParagraph"/>
        <w:tabs>
          <w:tab w:val="num" w:pos="-1276"/>
        </w:tabs>
        <w:ind w:left="502"/>
        <w:jc w:val="both"/>
        <w:rPr>
          <w:rFonts w:ascii="Times New Roman" w:hAnsi="Times New Roman" w:cs="Times New Roman"/>
          <w:b/>
          <w:bCs/>
          <w:i/>
          <w:iCs/>
          <w:noProof/>
          <w:sz w:val="16"/>
          <w:lang w:val="sr-Latn-RS"/>
        </w:rPr>
      </w:pPr>
    </w:p>
    <w:p w:rsidR="009342F4" w:rsidRPr="005E5C21" w:rsidRDefault="009342F4" w:rsidP="009342F4">
      <w:pPr>
        <w:jc w:val="both"/>
        <w:rPr>
          <w:rFonts w:ascii="Times New Roman" w:hAnsi="Times New Roman" w:cs="Times New Roman"/>
          <w:b/>
          <w:noProof/>
          <w:lang w:val="sr-Latn-RS"/>
        </w:rPr>
      </w:pPr>
      <w:r w:rsidRPr="005E5C21">
        <w:rPr>
          <w:rFonts w:ascii="Times New Roman" w:hAnsi="Times New Roman" w:cs="Times New Roman"/>
          <w:b/>
          <w:bCs/>
          <w:iCs/>
          <w:noProof/>
          <w:lang w:val="sr-Cyrl-RS"/>
        </w:rPr>
        <w:t xml:space="preserve">5. </w:t>
      </w:r>
      <w:r w:rsidR="008018B1" w:rsidRPr="005E5C21">
        <w:rPr>
          <w:rFonts w:ascii="Times New Roman" w:hAnsi="Times New Roman" w:cs="Times New Roman"/>
          <w:b/>
          <w:iCs/>
          <w:noProof/>
          <w:lang w:val="sr-Cyrl-RS"/>
        </w:rPr>
        <w:t>NAČIN</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IZMENE</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DOPUNE</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I</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OPOZIVA</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PONUDE</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izmeni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opozove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svoju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način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samu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ponudu</w:t>
      </w:r>
      <w:r w:rsidR="009342F4" w:rsidRPr="005E5C21">
        <w:rPr>
          <w:rFonts w:ascii="Times New Roman" w:hAnsi="Times New Roman" w:cs="Times New Roman"/>
          <w:noProof/>
          <w:lang w:val="sr-Cyrl-RS"/>
        </w:rPr>
        <w:t xml:space="preserve"> - </w:t>
      </w:r>
      <w:r w:rsidRPr="005E5C21">
        <w:rPr>
          <w:rFonts w:ascii="Times New Roman" w:hAnsi="Times New Roman" w:cs="Times New Roman"/>
          <w:noProof/>
          <w:lang w:val="sr-Cyrl-RS"/>
        </w:rPr>
        <w:t>neposredno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putem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pošte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zatvorenoj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koverti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kutiji</w:t>
      </w:r>
      <w:r w:rsidR="009342F4" w:rsidRPr="005E5C21">
        <w:rPr>
          <w:rFonts w:ascii="Times New Roman" w:hAnsi="Times New Roman" w:cs="Times New Roman"/>
          <w:noProof/>
          <w:lang w:val="sr-Cyrl-RS"/>
        </w:rPr>
        <w:t>.</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Izmene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vrše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taj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način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što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izmenjene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dopunjene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obrasce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druge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delove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uz</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prateći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dopis</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potpisan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pečatiran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strane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ovlašćenog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lica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kome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izmene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obrazložene</w:t>
      </w:r>
      <w:r w:rsidR="009342F4" w:rsidRPr="005E5C21">
        <w:rPr>
          <w:rFonts w:ascii="Times New Roman" w:hAnsi="Times New Roman" w:cs="Times New Roman"/>
          <w:noProof/>
          <w:lang w:val="sr-Cyrl-RS"/>
        </w:rPr>
        <w:t xml:space="preserve">. </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Opoziv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vrši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tako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što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neposredno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putem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pošte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zatvorenoj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koverti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kome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jasno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navodi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opoziva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potpisan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pečatiran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strane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ovlašćenog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lica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9342F4" w:rsidRPr="005E5C21">
        <w:rPr>
          <w:rFonts w:ascii="Times New Roman" w:hAnsi="Times New Roman" w:cs="Times New Roman"/>
          <w:noProof/>
          <w:lang w:val="sr-Cyrl-RS"/>
        </w:rPr>
        <w:t>.</w:t>
      </w:r>
    </w:p>
    <w:p w:rsidR="008A1B0C" w:rsidRPr="005E5C21" w:rsidRDefault="008018B1" w:rsidP="008A1B0C">
      <w:pPr>
        <w:pStyle w:val="ListParagraph"/>
        <w:ind w:left="0" w:right="-93"/>
        <w:jc w:val="both"/>
        <w:rPr>
          <w:rFonts w:ascii="Times New Roman" w:hAnsi="Times New Roman" w:cs="Times New Roman"/>
          <w:color w:val="000000"/>
        </w:rPr>
      </w:pPr>
      <w:r w:rsidRPr="005E5C21">
        <w:rPr>
          <w:rFonts w:ascii="Times New Roman" w:eastAsia="TimesNewRomanPSMT" w:hAnsi="Times New Roman" w:cs="Times New Roman"/>
          <w:bCs/>
          <w:iCs/>
          <w:noProof/>
          <w:lang w:val="sr-Cyrl-RS"/>
        </w:rPr>
        <w:t>Izmenu</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dopunu</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ili</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opoziv</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ponude</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treba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dostaviti</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na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adresu</w:t>
      </w:r>
      <w:r w:rsidR="009342F4" w:rsidRPr="005E5C21">
        <w:rPr>
          <w:rFonts w:ascii="Times New Roman" w:eastAsia="TimesNewRomanPSMT" w:hAnsi="Times New Roman" w:cs="Times New Roman"/>
          <w:bCs/>
          <w:iCs/>
          <w:noProof/>
          <w:lang w:val="sr-Cyrl-RS"/>
        </w:rPr>
        <w:t xml:space="preserve">: </w:t>
      </w:r>
      <w:r w:rsidR="008A1B0C" w:rsidRPr="005E5C21">
        <w:rPr>
          <w:rFonts w:ascii="Times New Roman" w:hAnsi="Times New Roman" w:cs="Times New Roman"/>
          <w:color w:val="000000"/>
        </w:rPr>
        <w:t>Opšta bolnica Petrovaca na Mlavi, Moravska br.2, 12300 Petrovac na Mlavi sa naznakom:</w:t>
      </w:r>
    </w:p>
    <w:p w:rsidR="009342F4" w:rsidRPr="005E5C21" w:rsidRDefault="008A1B0C" w:rsidP="008A1B0C">
      <w:pPr>
        <w:jc w:val="both"/>
        <w:rPr>
          <w:rFonts w:ascii="Times New Roman" w:eastAsia="TimesNewRomanPSMT" w:hAnsi="Times New Roman" w:cs="Times New Roman"/>
          <w:bCs/>
          <w:noProof/>
          <w:lang w:val="sr-Cyrl-RS"/>
        </w:rPr>
      </w:pPr>
      <w:r w:rsidRPr="005E5C21">
        <w:rPr>
          <w:rFonts w:ascii="Times New Roman" w:eastAsia="TimesNewRomanPSMT" w:hAnsi="Times New Roman" w:cs="Times New Roman"/>
          <w:bCs/>
          <w:iCs/>
          <w:noProof/>
          <w:lang w:val="sr-Cyrl-RS"/>
        </w:rPr>
        <w:t xml:space="preserve"> </w:t>
      </w:r>
      <w:r w:rsidR="009342F4" w:rsidRPr="005E5C21">
        <w:rPr>
          <w:rFonts w:ascii="Times New Roman" w:eastAsia="TimesNewRomanPSMT" w:hAnsi="Times New Roman" w:cs="Times New Roman"/>
          <w:bCs/>
          <w:iCs/>
          <w:noProof/>
          <w:lang w:val="sr-Cyrl-RS"/>
        </w:rPr>
        <w:t>„</w:t>
      </w:r>
      <w:r w:rsidR="008018B1" w:rsidRPr="005E5C21">
        <w:rPr>
          <w:rFonts w:ascii="Times New Roman" w:eastAsia="TimesNewRomanPSMT" w:hAnsi="Times New Roman" w:cs="Times New Roman"/>
          <w:b/>
          <w:bCs/>
          <w:iCs/>
          <w:noProof/>
          <w:lang w:val="sr-Cyrl-RS"/>
        </w:rPr>
        <w:t>Izmena</w:t>
      </w:r>
      <w:r w:rsidR="009342F4" w:rsidRPr="005E5C21">
        <w:rPr>
          <w:rFonts w:ascii="Times New Roman" w:eastAsia="TimesNewRomanPSMT" w:hAnsi="Times New Roman" w:cs="Times New Roman"/>
          <w:b/>
          <w:bCs/>
          <w:iCs/>
          <w:noProof/>
          <w:lang w:val="sr-Cyrl-RS"/>
        </w:rPr>
        <w:t xml:space="preserve"> / </w:t>
      </w:r>
      <w:r w:rsidR="008018B1" w:rsidRPr="005E5C21">
        <w:rPr>
          <w:rFonts w:ascii="Times New Roman" w:eastAsia="TimesNewRomanPSMT" w:hAnsi="Times New Roman" w:cs="Times New Roman"/>
          <w:b/>
          <w:bCs/>
          <w:iCs/>
          <w:noProof/>
          <w:lang w:val="sr-Cyrl-RS"/>
        </w:rPr>
        <w:t>Dopuna</w:t>
      </w:r>
      <w:r w:rsidR="009342F4" w:rsidRPr="005E5C21">
        <w:rPr>
          <w:rFonts w:ascii="Times New Roman" w:eastAsia="TimesNewRomanPSMT" w:hAnsi="Times New Roman" w:cs="Times New Roman"/>
          <w:b/>
          <w:bCs/>
          <w:iCs/>
          <w:noProof/>
          <w:lang w:val="sr-Cyrl-RS"/>
        </w:rPr>
        <w:t xml:space="preserve"> / </w:t>
      </w:r>
      <w:r w:rsidR="008018B1" w:rsidRPr="005E5C21">
        <w:rPr>
          <w:rFonts w:ascii="Times New Roman" w:eastAsia="TimesNewRomanPSMT" w:hAnsi="Times New Roman" w:cs="Times New Roman"/>
          <w:b/>
          <w:bCs/>
          <w:iCs/>
          <w:noProof/>
          <w:lang w:val="sr-Cyrl-RS"/>
        </w:rPr>
        <w:t>Opoziv</w:t>
      </w:r>
      <w:r w:rsidR="009342F4" w:rsidRPr="005E5C21">
        <w:rPr>
          <w:rFonts w:ascii="Times New Roman" w:eastAsia="TimesNewRomanPSMT" w:hAnsi="Times New Roman" w:cs="Times New Roman"/>
          <w:b/>
          <w:bCs/>
          <w:iCs/>
          <w:noProof/>
          <w:lang w:val="sr-Cyrl-RS"/>
        </w:rPr>
        <w:t xml:space="preserve"> / </w:t>
      </w:r>
      <w:r w:rsidR="008018B1" w:rsidRPr="005E5C21">
        <w:rPr>
          <w:rFonts w:ascii="Times New Roman" w:eastAsia="TimesNewRomanPSMT" w:hAnsi="Times New Roman" w:cs="Times New Roman"/>
          <w:b/>
          <w:bCs/>
          <w:iCs/>
          <w:noProof/>
          <w:lang w:val="sr-Cyrl-RS"/>
        </w:rPr>
        <w:t>Izmena</w:t>
      </w:r>
      <w:r w:rsidR="009342F4" w:rsidRPr="005E5C21">
        <w:rPr>
          <w:rFonts w:ascii="Times New Roman" w:eastAsia="TimesNewRomanPSMT" w:hAnsi="Times New Roman" w:cs="Times New Roman"/>
          <w:b/>
          <w:bCs/>
          <w:iCs/>
          <w:noProof/>
          <w:lang w:val="sr-Cyrl-RS"/>
        </w:rPr>
        <w:t xml:space="preserve"> </w:t>
      </w:r>
      <w:r w:rsidR="008018B1" w:rsidRPr="005E5C21">
        <w:rPr>
          <w:rFonts w:ascii="Times New Roman" w:eastAsia="TimesNewRomanPSMT" w:hAnsi="Times New Roman" w:cs="Times New Roman"/>
          <w:b/>
          <w:bCs/>
          <w:iCs/>
          <w:noProof/>
          <w:lang w:val="sr-Cyrl-RS"/>
        </w:rPr>
        <w:t>i</w:t>
      </w:r>
      <w:r w:rsidR="009342F4" w:rsidRPr="005E5C21">
        <w:rPr>
          <w:rFonts w:ascii="Times New Roman" w:eastAsia="TimesNewRomanPSMT" w:hAnsi="Times New Roman" w:cs="Times New Roman"/>
          <w:b/>
          <w:bCs/>
          <w:iCs/>
          <w:noProof/>
          <w:lang w:val="sr-Cyrl-RS"/>
        </w:rPr>
        <w:t xml:space="preserve"> </w:t>
      </w:r>
      <w:r w:rsidR="008018B1" w:rsidRPr="005E5C21">
        <w:rPr>
          <w:rFonts w:ascii="Times New Roman" w:eastAsia="TimesNewRomanPSMT" w:hAnsi="Times New Roman" w:cs="Times New Roman"/>
          <w:b/>
          <w:bCs/>
          <w:iCs/>
          <w:noProof/>
          <w:lang w:val="sr-Cyrl-RS"/>
        </w:rPr>
        <w:t>dopuna</w:t>
      </w:r>
      <w:r w:rsidR="009342F4" w:rsidRPr="005E5C21">
        <w:rPr>
          <w:rFonts w:ascii="Times New Roman" w:eastAsia="TimesNewRomanPSMT" w:hAnsi="Times New Roman" w:cs="Times New Roman"/>
          <w:b/>
          <w:bCs/>
          <w:iCs/>
          <w:noProof/>
          <w:lang w:val="sr-Cyrl-RS"/>
        </w:rPr>
        <w:t xml:space="preserve"> - </w:t>
      </w:r>
      <w:r w:rsidR="008018B1" w:rsidRPr="005E5C21">
        <w:rPr>
          <w:rFonts w:ascii="Times New Roman" w:eastAsia="TimesNewRomanPSMT" w:hAnsi="Times New Roman" w:cs="Times New Roman"/>
          <w:b/>
          <w:bCs/>
          <w:iCs/>
          <w:noProof/>
          <w:lang w:val="sr-Cyrl-RS"/>
        </w:rPr>
        <w:t>ponude</w:t>
      </w:r>
      <w:r w:rsidR="009342F4" w:rsidRPr="005E5C21">
        <w:rPr>
          <w:rFonts w:ascii="Times New Roman" w:eastAsia="TimesNewRomanPS-BoldMT" w:hAnsi="Times New Roman" w:cs="Times New Roman"/>
          <w:b/>
          <w:bCs/>
          <w:noProof/>
          <w:lang w:val="sr-Cyrl-RS"/>
        </w:rPr>
        <w:t xml:space="preserve"> </w:t>
      </w:r>
      <w:r w:rsidR="008018B1" w:rsidRPr="005E5C21">
        <w:rPr>
          <w:rFonts w:ascii="Times New Roman" w:eastAsia="TimesNewRomanPS-BoldMT" w:hAnsi="Times New Roman" w:cs="Times New Roman"/>
          <w:b/>
          <w:bCs/>
          <w:noProof/>
          <w:lang w:val="sr-Cyrl-RS"/>
        </w:rPr>
        <w:t>za</w:t>
      </w:r>
      <w:r w:rsidR="009342F4" w:rsidRPr="005E5C21">
        <w:rPr>
          <w:rFonts w:ascii="Times New Roman" w:eastAsia="TimesNewRomanPS-BoldMT" w:hAnsi="Times New Roman" w:cs="Times New Roman"/>
          <w:b/>
          <w:bCs/>
          <w:noProof/>
          <w:lang w:val="sr-Cyrl-RS"/>
        </w:rPr>
        <w:t xml:space="preserve"> </w:t>
      </w:r>
      <w:r w:rsidR="008018B1" w:rsidRPr="005E5C21">
        <w:rPr>
          <w:rFonts w:ascii="Times New Roman" w:eastAsia="TimesNewRomanPS-BoldMT" w:hAnsi="Times New Roman" w:cs="Times New Roman"/>
          <w:b/>
          <w:bCs/>
          <w:noProof/>
          <w:lang w:val="sr-Cyrl-RS"/>
        </w:rPr>
        <w:t>javnu</w:t>
      </w:r>
      <w:r w:rsidR="009342F4" w:rsidRPr="005E5C21">
        <w:rPr>
          <w:rFonts w:ascii="Times New Roman" w:eastAsia="TimesNewRomanPS-BoldMT" w:hAnsi="Times New Roman" w:cs="Times New Roman"/>
          <w:b/>
          <w:bCs/>
          <w:noProof/>
          <w:lang w:val="sr-Cyrl-RS"/>
        </w:rPr>
        <w:t xml:space="preserve"> </w:t>
      </w:r>
      <w:r w:rsidR="008018B1" w:rsidRPr="005E5C21">
        <w:rPr>
          <w:rFonts w:ascii="Times New Roman" w:eastAsia="TimesNewRomanPS-BoldMT" w:hAnsi="Times New Roman" w:cs="Times New Roman"/>
          <w:b/>
          <w:bCs/>
          <w:noProof/>
          <w:lang w:val="sr-Cyrl-RS"/>
        </w:rPr>
        <w:t>nabavku</w:t>
      </w:r>
      <w:r w:rsidR="009342F4" w:rsidRPr="005E5C21">
        <w:rPr>
          <w:rFonts w:ascii="Times New Roman" w:hAnsi="Times New Roman" w:cs="Times New Roman"/>
          <w:noProof/>
          <w:lang w:val="sr-Cyrl-RS"/>
        </w:rPr>
        <w:t xml:space="preserve"> </w:t>
      </w:r>
      <w:r w:rsidR="0014062A" w:rsidRPr="005E5C21">
        <w:rPr>
          <w:rFonts w:ascii="Times New Roman" w:hAnsi="Times New Roman" w:cs="Times New Roman"/>
          <w:b/>
          <w:noProof/>
          <w:lang w:val="sr-Latn-RS"/>
        </w:rPr>
        <w:t xml:space="preserve">LABORATORIJSKOG POTROŠNOG </w:t>
      </w:r>
      <w:r w:rsidRPr="005E5C21">
        <w:rPr>
          <w:rFonts w:ascii="Times New Roman" w:hAnsi="Times New Roman" w:cs="Times New Roman"/>
          <w:b/>
          <w:noProof/>
          <w:lang w:val="sr-Latn-RS"/>
        </w:rPr>
        <w:t>M</w:t>
      </w:r>
      <w:r w:rsidR="0014062A" w:rsidRPr="005E5C21">
        <w:rPr>
          <w:rFonts w:ascii="Times New Roman" w:hAnsi="Times New Roman" w:cs="Times New Roman"/>
          <w:b/>
          <w:noProof/>
          <w:lang w:val="sr-Latn-RS"/>
        </w:rPr>
        <w:t>A</w:t>
      </w:r>
      <w:r w:rsidRPr="005E5C21">
        <w:rPr>
          <w:rFonts w:ascii="Times New Roman" w:hAnsi="Times New Roman" w:cs="Times New Roman"/>
          <w:b/>
          <w:noProof/>
          <w:lang w:val="sr-Latn-RS"/>
        </w:rPr>
        <w:t>TERIJALA</w:t>
      </w:r>
      <w:r w:rsidR="009342F4" w:rsidRPr="005E5C21">
        <w:rPr>
          <w:rFonts w:ascii="Times New Roman" w:hAnsi="Times New Roman" w:cs="Times New Roman"/>
          <w:noProof/>
          <w:lang w:val="sr-Cyrl-RS"/>
        </w:rPr>
        <w:t>,</w:t>
      </w:r>
      <w:r w:rsidR="009342F4" w:rsidRPr="005E5C21">
        <w:rPr>
          <w:rFonts w:ascii="Times New Roman" w:eastAsia="TimesNewRomanPS-BoldMT" w:hAnsi="Times New Roman" w:cs="Times New Roman"/>
          <w:b/>
          <w:bCs/>
          <w:noProof/>
          <w:lang w:val="sr-Cyrl-RS"/>
        </w:rPr>
        <w:t xml:space="preserve"> </w:t>
      </w:r>
      <w:r w:rsidR="008018B1" w:rsidRPr="005E5C21">
        <w:rPr>
          <w:rFonts w:ascii="Times New Roman" w:eastAsia="TimesNewRomanPS-BoldMT" w:hAnsi="Times New Roman" w:cs="Times New Roman"/>
          <w:b/>
          <w:bCs/>
          <w:noProof/>
          <w:lang w:val="sr-Cyrl-RS"/>
        </w:rPr>
        <w:t>JN</w:t>
      </w:r>
      <w:r w:rsidR="009342F4" w:rsidRPr="005E5C21">
        <w:rPr>
          <w:rFonts w:ascii="Times New Roman" w:eastAsia="TimesNewRomanPS-BoldMT" w:hAnsi="Times New Roman" w:cs="Times New Roman"/>
          <w:b/>
          <w:bCs/>
          <w:noProof/>
          <w:lang w:val="sr-Cyrl-RS"/>
        </w:rPr>
        <w:t xml:space="preserve"> </w:t>
      </w:r>
      <w:r w:rsidR="008018B1" w:rsidRPr="005E5C21">
        <w:rPr>
          <w:rFonts w:ascii="Times New Roman" w:eastAsia="TimesNewRomanPS-BoldMT" w:hAnsi="Times New Roman" w:cs="Times New Roman"/>
          <w:b/>
          <w:bCs/>
          <w:noProof/>
          <w:lang w:val="sr-Cyrl-RS"/>
        </w:rPr>
        <w:t>br</w:t>
      </w:r>
      <w:r w:rsidRPr="005E5C21">
        <w:rPr>
          <w:rFonts w:ascii="Times New Roman" w:eastAsia="TimesNewRomanPS-BoldMT" w:hAnsi="Times New Roman" w:cs="Times New Roman"/>
          <w:b/>
          <w:bCs/>
          <w:noProof/>
          <w:lang w:val="sr-Latn-RS"/>
        </w:rPr>
        <w:t>. BV</w:t>
      </w:r>
      <w:r w:rsidR="0099036C" w:rsidRPr="005E5C21">
        <w:rPr>
          <w:rFonts w:ascii="Times New Roman" w:eastAsia="TimesNewRomanPS-BoldMT" w:hAnsi="Times New Roman" w:cs="Times New Roman"/>
          <w:b/>
          <w:bCs/>
          <w:noProof/>
          <w:lang w:val="sr-Latn-RS"/>
        </w:rPr>
        <w:t>2</w:t>
      </w:r>
      <w:r w:rsidRPr="005E5C21">
        <w:rPr>
          <w:rFonts w:ascii="Times New Roman" w:eastAsia="TimesNewRomanPS-BoldMT" w:hAnsi="Times New Roman" w:cs="Times New Roman"/>
          <w:b/>
          <w:bCs/>
          <w:noProof/>
          <w:lang w:val="sr-Latn-RS"/>
        </w:rPr>
        <w:t>/01-201</w:t>
      </w:r>
      <w:r w:rsidR="0099036C" w:rsidRPr="005E5C21">
        <w:rPr>
          <w:rFonts w:ascii="Times New Roman" w:eastAsia="TimesNewRomanPS-BoldMT" w:hAnsi="Times New Roman" w:cs="Times New Roman"/>
          <w:b/>
          <w:bCs/>
          <w:noProof/>
          <w:lang w:val="sr-Latn-RS"/>
        </w:rPr>
        <w:t>9</w:t>
      </w:r>
      <w:r w:rsidR="009342F4" w:rsidRPr="005E5C21">
        <w:rPr>
          <w:rFonts w:ascii="Times New Roman" w:eastAsia="TimesNewRomanPS-BoldMT" w:hAnsi="Times New Roman" w:cs="Times New Roman"/>
          <w:b/>
          <w:bCs/>
          <w:noProof/>
          <w:lang w:val="sr-Cyrl-RS"/>
        </w:rPr>
        <w:t xml:space="preserve"> </w:t>
      </w:r>
      <w:r w:rsidR="009342F4" w:rsidRPr="005E5C21">
        <w:rPr>
          <w:rFonts w:ascii="Times New Roman" w:eastAsia="TimesNewRomanPSMT" w:hAnsi="Times New Roman" w:cs="Times New Roman"/>
          <w:b/>
          <w:bCs/>
          <w:noProof/>
          <w:lang w:val="sr-Cyrl-RS"/>
        </w:rPr>
        <w:t>–</w:t>
      </w:r>
      <w:r w:rsidR="008018B1" w:rsidRPr="005E5C21">
        <w:rPr>
          <w:rFonts w:ascii="Times New Roman" w:eastAsia="TimesNewRomanPSMT" w:hAnsi="Times New Roman" w:cs="Times New Roman"/>
          <w:b/>
          <w:bCs/>
          <w:noProof/>
          <w:lang w:val="sr-Cyrl-RS"/>
        </w:rPr>
        <w:t>Partija</w:t>
      </w:r>
      <w:r w:rsidR="009342F4" w:rsidRPr="005E5C21">
        <w:rPr>
          <w:rFonts w:ascii="Times New Roman" w:eastAsia="TimesNewRomanPSMT" w:hAnsi="Times New Roman" w:cs="Times New Roman"/>
          <w:b/>
          <w:bCs/>
          <w:noProof/>
          <w:lang w:val="sr-Cyrl-RS"/>
        </w:rPr>
        <w:t xml:space="preserve"> __________ </w:t>
      </w:r>
      <w:r w:rsidR="008018B1" w:rsidRPr="005E5C21">
        <w:rPr>
          <w:rFonts w:ascii="Times New Roman" w:eastAsia="TimesNewRomanPS-BoldMT" w:hAnsi="Times New Roman" w:cs="Times New Roman"/>
          <w:b/>
          <w:bCs/>
          <w:noProof/>
          <w:lang w:val="sr-Cyrl-RS"/>
        </w:rPr>
        <w:t>NE</w:t>
      </w:r>
      <w:r w:rsidR="009342F4" w:rsidRPr="005E5C21">
        <w:rPr>
          <w:rFonts w:ascii="Times New Roman" w:eastAsia="TimesNewRomanPS-BoldMT" w:hAnsi="Times New Roman" w:cs="Times New Roman"/>
          <w:b/>
          <w:bCs/>
          <w:noProof/>
          <w:lang w:val="sr-Cyrl-RS"/>
        </w:rPr>
        <w:t xml:space="preserve"> </w:t>
      </w:r>
      <w:r w:rsidR="008018B1" w:rsidRPr="005E5C21">
        <w:rPr>
          <w:rFonts w:ascii="Times New Roman" w:eastAsia="TimesNewRomanPS-BoldMT" w:hAnsi="Times New Roman" w:cs="Times New Roman"/>
          <w:b/>
          <w:bCs/>
          <w:noProof/>
          <w:lang w:val="sr-Cyrl-RS"/>
        </w:rPr>
        <w:t>OTVARATI</w:t>
      </w:r>
      <w:r w:rsidR="009342F4" w:rsidRPr="005E5C21">
        <w:rPr>
          <w:rFonts w:ascii="Times New Roman" w:eastAsia="TimesNewRomanPS-BoldMT" w:hAnsi="Times New Roman" w:cs="Times New Roman"/>
          <w:b/>
          <w:bCs/>
          <w:noProof/>
          <w:lang w:val="sr-Cyrl-RS"/>
        </w:rPr>
        <w:t>”</w:t>
      </w:r>
      <w:r w:rsidR="009342F4" w:rsidRPr="005E5C21">
        <w:rPr>
          <w:rFonts w:ascii="Times New Roman" w:eastAsia="TimesNewRomanPSMT" w:hAnsi="Times New Roman" w:cs="Times New Roman"/>
          <w:bCs/>
          <w:iCs/>
          <w:noProof/>
          <w:lang w:val="sr-Cyrl-RS"/>
        </w:rPr>
        <w:t xml:space="preserve"> </w:t>
      </w:r>
    </w:p>
    <w:p w:rsidR="009342F4" w:rsidRPr="005E5C21" w:rsidRDefault="008018B1" w:rsidP="009342F4">
      <w:pPr>
        <w:jc w:val="both"/>
        <w:rPr>
          <w:rFonts w:ascii="Times New Roman" w:hAnsi="Times New Roman" w:cs="Times New Roman"/>
          <w:noProof/>
          <w:lang w:val="sr-Cyrl-RS"/>
        </w:rPr>
      </w:pPr>
      <w:r w:rsidRPr="005E5C21">
        <w:rPr>
          <w:rFonts w:ascii="Times New Roman" w:eastAsia="TimesNewRomanPSMT" w:hAnsi="Times New Roman" w:cs="Times New Roman"/>
          <w:bCs/>
          <w:noProof/>
          <w:lang w:val="sr-Cyrl-RS"/>
        </w:rPr>
        <w:t>Na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poleđini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koverte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ili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kutiji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navesti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naziv</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adresu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slučaju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podnosi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grupa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koverti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je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potrebno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naznačiti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radi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grupi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navesti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nazive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adresu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svih</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učesnika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zajedničkoj</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ponudi</w:t>
      </w:r>
      <w:r w:rsidR="009342F4" w:rsidRPr="005E5C21">
        <w:rPr>
          <w:rFonts w:ascii="Times New Roman" w:eastAsia="TimesNewRomanPSMT" w:hAnsi="Times New Roman" w:cs="Times New Roman"/>
          <w:bCs/>
          <w:noProof/>
          <w:lang w:val="sr-Cyrl-RS"/>
        </w:rPr>
        <w:t>.</w:t>
      </w:r>
    </w:p>
    <w:p w:rsidR="008A1B0C" w:rsidRPr="005E5C21" w:rsidRDefault="008018B1" w:rsidP="00A648C2">
      <w:pPr>
        <w:spacing w:line="240" w:lineRule="auto"/>
        <w:jc w:val="both"/>
        <w:rPr>
          <w:rFonts w:ascii="Times New Roman" w:hAnsi="Times New Roman" w:cs="Times New Roman"/>
          <w:noProof/>
          <w:lang w:val="sr-Latn-RS"/>
        </w:rPr>
      </w:pPr>
      <w:r w:rsidRPr="005E5C21">
        <w:rPr>
          <w:rFonts w:ascii="Times New Roman" w:hAnsi="Times New Roman" w:cs="Times New Roman"/>
          <w:noProof/>
          <w:lang w:val="sr-Cyrl-RS"/>
        </w:rPr>
        <w:t>Po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povuče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menja</w:t>
      </w:r>
      <w:r w:rsidR="009342F4" w:rsidRPr="005E5C21">
        <w:rPr>
          <w:rFonts w:ascii="Times New Roman" w:hAnsi="Times New Roman" w:cs="Times New Roman"/>
          <w:noProof/>
          <w:lang w:val="sr-Cyrl-RS"/>
        </w:rPr>
        <w:t>,</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niti</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dopunjuje</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svoju</w:t>
      </w:r>
      <w:r w:rsidR="008A1B0C"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ponudu</w:t>
      </w:r>
      <w:r w:rsidR="008A1B0C" w:rsidRPr="005E5C21">
        <w:rPr>
          <w:rFonts w:ascii="Times New Roman" w:hAnsi="Times New Roman" w:cs="Times New Roman"/>
          <w:noProof/>
          <w:lang w:val="sr-Cyrl-RS"/>
        </w:rPr>
        <w:t>.</w:t>
      </w:r>
    </w:p>
    <w:p w:rsidR="00B10E4A" w:rsidRPr="00A648C2" w:rsidRDefault="00B10E4A" w:rsidP="009342F4">
      <w:pPr>
        <w:jc w:val="both"/>
        <w:rPr>
          <w:rFonts w:ascii="Times New Roman" w:hAnsi="Times New Roman" w:cs="Times New Roman"/>
          <w:noProof/>
          <w:sz w:val="16"/>
          <w:lang w:val="sr-Latn-RS"/>
        </w:rPr>
      </w:pPr>
    </w:p>
    <w:p w:rsidR="00B10E4A" w:rsidRPr="005E5C21" w:rsidRDefault="00B10E4A" w:rsidP="00B10E4A">
      <w:pPr>
        <w:suppressAutoHyphens/>
        <w:spacing w:line="100" w:lineRule="atLeast"/>
        <w:jc w:val="both"/>
        <w:rPr>
          <w:rFonts w:ascii="Times New Roman" w:eastAsia="Arial Unicode MS" w:hAnsi="Times New Roman" w:cs="Times New Roman"/>
          <w:bCs/>
          <w:iCs/>
          <w:color w:val="000000"/>
          <w:kern w:val="1"/>
          <w:lang w:val="sr-Cyrl-RS" w:eastAsia="ar-SA"/>
        </w:rPr>
      </w:pPr>
      <w:r w:rsidRPr="005E5C21">
        <w:rPr>
          <w:rFonts w:ascii="Times New Roman" w:eastAsia="Arial Unicode MS" w:hAnsi="Times New Roman" w:cs="Times New Roman"/>
          <w:b/>
          <w:bCs/>
          <w:iCs/>
          <w:color w:val="000000"/>
          <w:kern w:val="1"/>
          <w:lang w:eastAsia="ar-SA"/>
        </w:rPr>
        <w:t xml:space="preserve">6. UČESTVOVANjE U ZAJEDNIČKOJ PONUDI ILI KAO PODIZVOĐAČ </w:t>
      </w: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proofErr w:type="gramStart"/>
      <w:r w:rsidRPr="005E5C21">
        <w:rPr>
          <w:rFonts w:ascii="Times New Roman" w:eastAsia="Arial Unicode MS" w:hAnsi="Times New Roman" w:cs="Times New Roman"/>
          <w:bCs/>
          <w:iCs/>
          <w:color w:val="000000"/>
          <w:kern w:val="1"/>
          <w:lang w:eastAsia="ar-SA"/>
        </w:rPr>
        <w:t>Ponuđač može da podnese samo jednu ponudu.</w:t>
      </w:r>
      <w:proofErr w:type="gramEnd"/>
      <w:r w:rsidRPr="005E5C21">
        <w:rPr>
          <w:rFonts w:ascii="Times New Roman" w:eastAsia="Arial Unicode MS" w:hAnsi="Times New Roman" w:cs="Times New Roman"/>
          <w:i/>
          <w:iCs/>
          <w:color w:val="000000"/>
          <w:kern w:val="1"/>
          <w:lang w:eastAsia="ar-SA"/>
        </w:rPr>
        <w:t xml:space="preserve"> </w:t>
      </w: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r w:rsidRPr="005E5C21">
        <w:rPr>
          <w:rFonts w:ascii="Times New Roman" w:eastAsia="Arial Unicode MS" w:hAnsi="Times New Roman" w:cs="Times New Roman"/>
          <w:iCs/>
          <w:color w:val="000000"/>
          <w:kern w:val="1"/>
          <w:lang w:eastAsia="ar-SA"/>
        </w:rPr>
        <w:t xml:space="preserve">Ponuđač koji je samostalno podneo ponudu ne može istovremeno da učestvuje u zajedničkoj ponudi </w:t>
      </w:r>
      <w:proofErr w:type="gramStart"/>
      <w:r w:rsidRPr="005E5C21">
        <w:rPr>
          <w:rFonts w:ascii="Times New Roman" w:eastAsia="Arial Unicode MS" w:hAnsi="Times New Roman" w:cs="Times New Roman"/>
          <w:iCs/>
          <w:color w:val="000000"/>
          <w:kern w:val="1"/>
          <w:lang w:eastAsia="ar-SA"/>
        </w:rPr>
        <w:t>ili</w:t>
      </w:r>
      <w:proofErr w:type="gramEnd"/>
      <w:r w:rsidRPr="005E5C21">
        <w:rPr>
          <w:rFonts w:ascii="Times New Roman" w:eastAsia="Arial Unicode MS" w:hAnsi="Times New Roman" w:cs="Times New Roman"/>
          <w:iCs/>
          <w:color w:val="000000"/>
          <w:kern w:val="1"/>
          <w:lang w:eastAsia="ar-SA"/>
        </w:rPr>
        <w:t xml:space="preserve"> kao podizvođač, niti isto lice može učestvovati u više zajedničkih ponuda.</w:t>
      </w:r>
    </w:p>
    <w:p w:rsidR="00B10E4A" w:rsidRPr="005E5C21" w:rsidRDefault="00B10E4A" w:rsidP="00B10E4A">
      <w:pPr>
        <w:suppressAutoHyphens/>
        <w:spacing w:line="100" w:lineRule="atLeast"/>
        <w:jc w:val="both"/>
        <w:rPr>
          <w:rFonts w:ascii="Times New Roman" w:eastAsia="Arial Unicode MS" w:hAnsi="Times New Roman" w:cs="Times New Roman"/>
          <w:i/>
          <w:iCs/>
          <w:color w:val="FF0000"/>
          <w:kern w:val="1"/>
          <w:lang w:eastAsia="ar-SA"/>
        </w:rPr>
      </w:pPr>
      <w:r w:rsidRPr="005E5C21">
        <w:rPr>
          <w:rFonts w:ascii="Times New Roman" w:eastAsia="Arial Unicode MS" w:hAnsi="Times New Roman" w:cs="Times New Roman"/>
          <w:iCs/>
          <w:color w:val="000000"/>
          <w:kern w:val="1"/>
          <w:lang w:eastAsia="ar-SA"/>
        </w:rPr>
        <w:lastRenderedPageBreak/>
        <w:t xml:space="preserve">U Obrascu ponude, ponuđač navodi </w:t>
      </w:r>
      <w:proofErr w:type="gramStart"/>
      <w:r w:rsidRPr="005E5C21">
        <w:rPr>
          <w:rFonts w:ascii="Times New Roman" w:eastAsia="Arial Unicode MS" w:hAnsi="Times New Roman" w:cs="Times New Roman"/>
          <w:iCs/>
          <w:color w:val="000000"/>
          <w:kern w:val="1"/>
          <w:lang w:eastAsia="ar-SA"/>
        </w:rPr>
        <w:t>na</w:t>
      </w:r>
      <w:proofErr w:type="gramEnd"/>
      <w:r w:rsidRPr="005E5C21">
        <w:rPr>
          <w:rFonts w:ascii="Times New Roman" w:eastAsia="Arial Unicode MS" w:hAnsi="Times New Roman" w:cs="Times New Roman"/>
          <w:iCs/>
          <w:color w:val="000000"/>
          <w:kern w:val="1"/>
          <w:lang w:eastAsia="ar-SA"/>
        </w:rPr>
        <w:t xml:space="preserve"> koji način podnosi ponudu, odnosno da li podnosi ponudu samostalno, ili kao zajedničku ponudu, ili podnosi ponudu sa podizvođačem.</w:t>
      </w:r>
    </w:p>
    <w:p w:rsidR="009342F4" w:rsidRPr="00A648C2" w:rsidRDefault="009342F4" w:rsidP="009342F4">
      <w:pPr>
        <w:jc w:val="both"/>
        <w:rPr>
          <w:rFonts w:ascii="Times New Roman" w:hAnsi="Times New Roman" w:cs="Times New Roman"/>
          <w:b/>
          <w:i/>
          <w:iCs/>
          <w:noProof/>
          <w:sz w:val="16"/>
          <w:lang w:val="sr-Cyrl-RS"/>
        </w:rPr>
      </w:pP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r w:rsidRPr="005E5C21">
        <w:rPr>
          <w:rFonts w:ascii="Times New Roman" w:eastAsia="Arial Unicode MS" w:hAnsi="Times New Roman" w:cs="Times New Roman"/>
          <w:b/>
          <w:bCs/>
          <w:iCs/>
          <w:color w:val="000000"/>
          <w:kern w:val="1"/>
          <w:lang w:eastAsia="ar-SA"/>
        </w:rPr>
        <w:t>7. PONUDA SA PODIZVOĐAČEM</w:t>
      </w: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r w:rsidRPr="005E5C21">
        <w:rPr>
          <w:rFonts w:ascii="Times New Roman" w:eastAsia="Arial Unicode MS" w:hAnsi="Times New Roman" w:cs="Times New Roman"/>
          <w:iCs/>
          <w:color w:val="000000"/>
          <w:kern w:val="1"/>
          <w:lang w:eastAsia="ar-SA"/>
        </w:rPr>
        <w:t>Ukoliko ponuđač podnosi ponudu sa podizvođačem dužan je da u Obrascu ponude navede da ponudu podnosi sa po</w:t>
      </w:r>
      <w:r w:rsidRPr="005E5C21">
        <w:rPr>
          <w:rFonts w:ascii="Times New Roman" w:eastAsia="Arial Unicode MS" w:hAnsi="Times New Roman" w:cs="Times New Roman"/>
          <w:iCs/>
          <w:color w:val="000000"/>
          <w:kern w:val="1"/>
          <w:lang w:val="sr-Cyrl-RS" w:eastAsia="ar-SA"/>
        </w:rPr>
        <w:t>d</w:t>
      </w:r>
      <w:r w:rsidRPr="005E5C21">
        <w:rPr>
          <w:rFonts w:ascii="Times New Roman" w:eastAsia="Arial Unicode MS" w:hAnsi="Times New Roman" w:cs="Times New Roman"/>
          <w:iCs/>
          <w:color w:val="000000"/>
          <w:kern w:val="1"/>
          <w:lang w:eastAsia="ar-SA"/>
        </w:rPr>
        <w:t>izvođačem, procenat ukupne vrednosti nabavke koji će poveriti podizvođaču</w:t>
      </w:r>
      <w:proofErr w:type="gramStart"/>
      <w:r w:rsidRPr="005E5C21">
        <w:rPr>
          <w:rFonts w:ascii="Times New Roman" w:eastAsia="Arial Unicode MS" w:hAnsi="Times New Roman" w:cs="Times New Roman"/>
          <w:iCs/>
          <w:color w:val="000000"/>
          <w:kern w:val="1"/>
          <w:lang w:eastAsia="ar-SA"/>
        </w:rPr>
        <w:t>,  a</w:t>
      </w:r>
      <w:proofErr w:type="gramEnd"/>
      <w:r w:rsidRPr="005E5C21">
        <w:rPr>
          <w:rFonts w:ascii="Times New Roman" w:eastAsia="Arial Unicode MS" w:hAnsi="Times New Roman" w:cs="Times New Roman"/>
          <w:iCs/>
          <w:color w:val="000000"/>
          <w:kern w:val="1"/>
          <w:lang w:eastAsia="ar-SA"/>
        </w:rPr>
        <w:t xml:space="preserve"> koji ne može biti veći od 50%, kao i deo predmeta nabavke koji će izvršiti preko podizvođača.</w:t>
      </w: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r w:rsidRPr="005E5C21">
        <w:rPr>
          <w:rFonts w:ascii="Times New Roman" w:eastAsia="Arial Unicode MS" w:hAnsi="Times New Roman" w:cs="Times New Roman"/>
          <w:iCs/>
          <w:color w:val="000000"/>
          <w:kern w:val="1"/>
          <w:lang w:eastAsia="ar-SA"/>
        </w:rPr>
        <w:t xml:space="preserve">Ponuđač </w:t>
      </w:r>
      <w:r w:rsidRPr="005E5C21">
        <w:rPr>
          <w:rFonts w:ascii="Times New Roman" w:eastAsia="Arial Unicode MS" w:hAnsi="Times New Roman" w:cs="Times New Roman"/>
          <w:iCs/>
          <w:kern w:val="1"/>
          <w:lang w:eastAsia="ar-SA"/>
        </w:rPr>
        <w:t>u Obrascu ponude</w:t>
      </w:r>
      <w:r w:rsidRPr="005E5C21">
        <w:rPr>
          <w:rFonts w:ascii="Times New Roman" w:eastAsia="Arial Unicode MS" w:hAnsi="Times New Roman" w:cs="Times New Roman"/>
          <w:i/>
          <w:iCs/>
          <w:color w:val="000000"/>
          <w:kern w:val="1"/>
          <w:lang w:eastAsia="ar-SA"/>
        </w:rPr>
        <w:t xml:space="preserve"> </w:t>
      </w:r>
      <w:r w:rsidRPr="005E5C21">
        <w:rPr>
          <w:rFonts w:ascii="Times New Roman" w:eastAsia="Arial Unicode MS" w:hAnsi="Times New Roman" w:cs="Times New Roman"/>
          <w:iCs/>
          <w:color w:val="000000"/>
          <w:kern w:val="1"/>
          <w:lang w:eastAsia="ar-SA"/>
        </w:rPr>
        <w:t>nav</w:t>
      </w:r>
      <w:r w:rsidRPr="005E5C21">
        <w:rPr>
          <w:rFonts w:ascii="Times New Roman" w:eastAsia="Arial Unicode MS" w:hAnsi="Times New Roman" w:cs="Times New Roman"/>
          <w:iCs/>
          <w:color w:val="000000"/>
          <w:kern w:val="1"/>
          <w:lang w:val="sr-Cyrl-RS" w:eastAsia="ar-SA"/>
        </w:rPr>
        <w:t>o</w:t>
      </w:r>
      <w:r w:rsidRPr="005E5C21">
        <w:rPr>
          <w:rFonts w:ascii="Times New Roman" w:eastAsia="Arial Unicode MS" w:hAnsi="Times New Roman" w:cs="Times New Roman"/>
          <w:iCs/>
          <w:color w:val="000000"/>
          <w:kern w:val="1"/>
          <w:lang w:eastAsia="ar-SA"/>
        </w:rPr>
        <w:t>d</w:t>
      </w:r>
      <w:r w:rsidRPr="005E5C21">
        <w:rPr>
          <w:rFonts w:ascii="Times New Roman" w:eastAsia="Arial Unicode MS" w:hAnsi="Times New Roman" w:cs="Times New Roman"/>
          <w:iCs/>
          <w:color w:val="000000"/>
          <w:kern w:val="1"/>
          <w:lang w:val="sr-Cyrl-RS" w:eastAsia="ar-SA"/>
        </w:rPr>
        <w:t>i</w:t>
      </w:r>
      <w:r w:rsidRPr="005E5C21">
        <w:rPr>
          <w:rFonts w:ascii="Times New Roman" w:eastAsia="Arial Unicode MS" w:hAnsi="Times New Roman" w:cs="Times New Roman"/>
          <w:iCs/>
          <w:color w:val="000000"/>
          <w:kern w:val="1"/>
          <w:lang w:eastAsia="ar-SA"/>
        </w:rPr>
        <w:t xml:space="preserve"> naziv i sedište podizvođača, ukoliko </w:t>
      </w:r>
      <w:proofErr w:type="gramStart"/>
      <w:r w:rsidRPr="005E5C21">
        <w:rPr>
          <w:rFonts w:ascii="Times New Roman" w:eastAsia="Arial Unicode MS" w:hAnsi="Times New Roman" w:cs="Times New Roman"/>
          <w:iCs/>
          <w:color w:val="000000"/>
          <w:kern w:val="1"/>
          <w:lang w:eastAsia="ar-SA"/>
        </w:rPr>
        <w:t>će</w:t>
      </w:r>
      <w:proofErr w:type="gramEnd"/>
      <w:r w:rsidRPr="005E5C21">
        <w:rPr>
          <w:rFonts w:ascii="Times New Roman" w:eastAsia="Arial Unicode MS" w:hAnsi="Times New Roman" w:cs="Times New Roman"/>
          <w:iCs/>
          <w:color w:val="000000"/>
          <w:kern w:val="1"/>
          <w:lang w:eastAsia="ar-SA"/>
        </w:rPr>
        <w:t xml:space="preserve"> delimično izvršenje nabavke poveriti podizvođaču. </w:t>
      </w:r>
    </w:p>
    <w:p w:rsidR="00B10E4A" w:rsidRPr="005E5C21" w:rsidRDefault="00B10E4A" w:rsidP="00B10E4A">
      <w:pPr>
        <w:suppressAutoHyphens/>
        <w:spacing w:line="100" w:lineRule="atLeast"/>
        <w:jc w:val="both"/>
        <w:rPr>
          <w:rFonts w:ascii="Times New Roman" w:eastAsia="TimesNewRomanPSMT" w:hAnsi="Times New Roman" w:cs="Times New Roman"/>
          <w:bCs/>
          <w:color w:val="000000"/>
          <w:kern w:val="1"/>
          <w:lang w:eastAsia="ar-SA"/>
        </w:rPr>
      </w:pPr>
      <w:r w:rsidRPr="005E5C21">
        <w:rPr>
          <w:rFonts w:ascii="Times New Roman" w:eastAsia="Arial Unicode MS" w:hAnsi="Times New Roman" w:cs="Times New Roman"/>
          <w:iCs/>
          <w:color w:val="000000"/>
          <w:kern w:val="1"/>
          <w:lang w:eastAsia="ar-SA"/>
        </w:rPr>
        <w:t xml:space="preserve">Ukoliko ugovor o javnoj nabavci bude zaključen između naručioca i ponuđača koji podnosi ponudu </w:t>
      </w:r>
      <w:proofErr w:type="gramStart"/>
      <w:r w:rsidRPr="005E5C21">
        <w:rPr>
          <w:rFonts w:ascii="Times New Roman" w:eastAsia="Arial Unicode MS" w:hAnsi="Times New Roman" w:cs="Times New Roman"/>
          <w:iCs/>
          <w:color w:val="000000"/>
          <w:kern w:val="1"/>
          <w:lang w:eastAsia="ar-SA"/>
        </w:rPr>
        <w:t>sa</w:t>
      </w:r>
      <w:proofErr w:type="gramEnd"/>
      <w:r w:rsidRPr="005E5C21">
        <w:rPr>
          <w:rFonts w:ascii="Times New Roman" w:eastAsia="Arial Unicode MS" w:hAnsi="Times New Roman" w:cs="Times New Roman"/>
          <w:iCs/>
          <w:color w:val="000000"/>
          <w:kern w:val="1"/>
          <w:lang w:eastAsia="ar-SA"/>
        </w:rPr>
        <w:t xml:space="preserve"> podizvođačem, taj podizvođač će biti naveden i u ugovoru o javnoj nabavci.</w:t>
      </w:r>
      <w:r w:rsidRPr="005E5C21">
        <w:rPr>
          <w:rFonts w:ascii="Times New Roman" w:eastAsia="TimesNewRomanPSMT" w:hAnsi="Times New Roman" w:cs="Times New Roman"/>
          <w:bCs/>
          <w:color w:val="000000"/>
          <w:kern w:val="1"/>
          <w:lang w:eastAsia="ar-SA"/>
        </w:rPr>
        <w:t xml:space="preserve"> </w:t>
      </w:r>
    </w:p>
    <w:p w:rsidR="00B10E4A" w:rsidRPr="005E5C21" w:rsidRDefault="00B10E4A" w:rsidP="00B10E4A">
      <w:pPr>
        <w:suppressAutoHyphens/>
        <w:spacing w:line="100" w:lineRule="atLeast"/>
        <w:jc w:val="both"/>
        <w:rPr>
          <w:rFonts w:ascii="Times New Roman" w:eastAsia="TimesNewRomanPSMT" w:hAnsi="Times New Roman" w:cs="Times New Roman"/>
          <w:bCs/>
          <w:color w:val="000000"/>
          <w:kern w:val="1"/>
          <w:lang w:eastAsia="ar-SA"/>
        </w:rPr>
      </w:pPr>
      <w:r w:rsidRPr="005E5C21">
        <w:rPr>
          <w:rFonts w:ascii="Times New Roman" w:eastAsia="TimesNewRomanPSMT" w:hAnsi="Times New Roman" w:cs="Times New Roman"/>
          <w:bCs/>
          <w:color w:val="000000"/>
          <w:kern w:val="1"/>
          <w:lang w:eastAsia="ar-SA"/>
        </w:rPr>
        <w:t>Ponuđač je dužan da za podizvođače dostavi dokaze o ispunjenosti uslova koji su navedeni u konkursnoj dokumentaciji</w:t>
      </w:r>
      <w:r w:rsidRPr="005E5C21">
        <w:rPr>
          <w:rFonts w:ascii="Times New Roman" w:eastAsia="TimesNewRomanPSMT" w:hAnsi="Times New Roman" w:cs="Times New Roman"/>
          <w:bCs/>
          <w:color w:val="000000"/>
          <w:kern w:val="1"/>
          <w:lang w:val="sr-Cyrl-RS" w:eastAsia="ar-SA"/>
        </w:rPr>
        <w:t xml:space="preserve">, u skladu </w:t>
      </w:r>
      <w:proofErr w:type="gramStart"/>
      <w:r w:rsidRPr="005E5C21">
        <w:rPr>
          <w:rFonts w:ascii="Times New Roman" w:eastAsia="TimesNewRomanPSMT" w:hAnsi="Times New Roman" w:cs="Times New Roman"/>
          <w:bCs/>
          <w:color w:val="000000"/>
          <w:kern w:val="1"/>
          <w:lang w:val="sr-Cyrl-RS" w:eastAsia="ar-SA"/>
        </w:rPr>
        <w:t>sa</w:t>
      </w:r>
      <w:proofErr w:type="gramEnd"/>
      <w:r w:rsidRPr="005E5C21">
        <w:rPr>
          <w:rFonts w:ascii="Times New Roman" w:eastAsia="TimesNewRomanPSMT" w:hAnsi="Times New Roman" w:cs="Times New Roman"/>
          <w:bCs/>
          <w:color w:val="000000"/>
          <w:kern w:val="1"/>
          <w:lang w:val="sr-Cyrl-RS" w:eastAsia="ar-SA"/>
        </w:rPr>
        <w:t xml:space="preserve"> Uputstvom kako se dokazuje ispunjenost uslova.</w:t>
      </w: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r w:rsidRPr="005E5C21">
        <w:rPr>
          <w:rFonts w:ascii="Times New Roman" w:eastAsia="Arial Unicode MS" w:hAnsi="Times New Roman" w:cs="Times New Roman"/>
          <w:iCs/>
          <w:color w:val="000000"/>
          <w:kern w:val="1"/>
          <w:lang w:eastAsia="ar-SA"/>
        </w:rPr>
        <w:t xml:space="preserve">Ponuđač u potpunosti odgovara naručiocu za izvršenje obaveza iz postupka javne nabavke, odnosno izvršenje ugovornih obaveza, bez obzira </w:t>
      </w:r>
      <w:proofErr w:type="gramStart"/>
      <w:r w:rsidRPr="005E5C21">
        <w:rPr>
          <w:rFonts w:ascii="Times New Roman" w:eastAsia="Arial Unicode MS" w:hAnsi="Times New Roman" w:cs="Times New Roman"/>
          <w:iCs/>
          <w:color w:val="000000"/>
          <w:kern w:val="1"/>
          <w:lang w:eastAsia="ar-SA"/>
        </w:rPr>
        <w:t>na</w:t>
      </w:r>
      <w:proofErr w:type="gramEnd"/>
      <w:r w:rsidRPr="005E5C21">
        <w:rPr>
          <w:rFonts w:ascii="Times New Roman" w:eastAsia="Arial Unicode MS" w:hAnsi="Times New Roman" w:cs="Times New Roman"/>
          <w:iCs/>
          <w:color w:val="000000"/>
          <w:kern w:val="1"/>
          <w:lang w:eastAsia="ar-SA"/>
        </w:rPr>
        <w:t xml:space="preserve"> broj podizvođača. </w:t>
      </w:r>
    </w:p>
    <w:p w:rsidR="00B10E4A" w:rsidRPr="005E5C21" w:rsidRDefault="00B10E4A" w:rsidP="00B10E4A">
      <w:pPr>
        <w:suppressAutoHyphens/>
        <w:spacing w:line="100" w:lineRule="atLeast"/>
        <w:jc w:val="both"/>
        <w:rPr>
          <w:rFonts w:ascii="Times New Roman" w:eastAsia="Arial Unicode MS" w:hAnsi="Times New Roman" w:cs="Times New Roman"/>
          <w:iCs/>
          <w:color w:val="000000"/>
          <w:kern w:val="1"/>
          <w:lang w:eastAsia="ar-SA"/>
        </w:rPr>
      </w:pPr>
      <w:r w:rsidRPr="005E5C21">
        <w:rPr>
          <w:rFonts w:ascii="Times New Roman" w:eastAsia="Arial Unicode MS" w:hAnsi="Times New Roman" w:cs="Times New Roman"/>
          <w:iCs/>
          <w:color w:val="000000"/>
          <w:kern w:val="1"/>
          <w:lang w:eastAsia="ar-SA"/>
        </w:rPr>
        <w:t xml:space="preserve">Ponuđač je dužan da naručiocu, </w:t>
      </w:r>
      <w:proofErr w:type="gramStart"/>
      <w:r w:rsidRPr="005E5C21">
        <w:rPr>
          <w:rFonts w:ascii="Times New Roman" w:eastAsia="Arial Unicode MS" w:hAnsi="Times New Roman" w:cs="Times New Roman"/>
          <w:iCs/>
          <w:color w:val="000000"/>
          <w:kern w:val="1"/>
          <w:lang w:eastAsia="ar-SA"/>
        </w:rPr>
        <w:t>na</w:t>
      </w:r>
      <w:proofErr w:type="gramEnd"/>
      <w:r w:rsidRPr="005E5C21">
        <w:rPr>
          <w:rFonts w:ascii="Times New Roman" w:eastAsia="Arial Unicode MS" w:hAnsi="Times New Roman" w:cs="Times New Roman"/>
          <w:iCs/>
          <w:color w:val="000000"/>
          <w:kern w:val="1"/>
          <w:lang w:eastAsia="ar-SA"/>
        </w:rPr>
        <w:t xml:space="preserve"> njegov zahtev, omogući pristup kod podizvođača, radi utvrđivanja ispunjenosti traženih uslova.</w:t>
      </w:r>
    </w:p>
    <w:p w:rsidR="00B10E4A" w:rsidRPr="00A648C2" w:rsidRDefault="00B10E4A" w:rsidP="00B10E4A">
      <w:pPr>
        <w:suppressAutoHyphens/>
        <w:spacing w:line="100" w:lineRule="atLeast"/>
        <w:jc w:val="both"/>
        <w:rPr>
          <w:rFonts w:ascii="Times New Roman" w:eastAsia="Arial Unicode MS" w:hAnsi="Times New Roman" w:cs="Times New Roman"/>
          <w:b/>
          <w:i/>
          <w:color w:val="000000"/>
          <w:kern w:val="1"/>
          <w:sz w:val="16"/>
          <w:lang w:val="sr-Cyrl-RS" w:eastAsia="ar-SA"/>
        </w:rPr>
      </w:pPr>
    </w:p>
    <w:p w:rsidR="00B10E4A" w:rsidRPr="005E5C21" w:rsidRDefault="00B10E4A" w:rsidP="00B10E4A">
      <w:pPr>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b/>
          <w:color w:val="000000"/>
          <w:kern w:val="1"/>
          <w:lang w:eastAsia="ar-SA"/>
        </w:rPr>
        <w:t>8. ZAJEDNIČKA PONUDA</w:t>
      </w:r>
    </w:p>
    <w:p w:rsidR="00B10E4A" w:rsidRPr="005E5C21" w:rsidRDefault="00B10E4A" w:rsidP="00B10E4A">
      <w:pPr>
        <w:suppressAutoHyphens/>
        <w:spacing w:line="100" w:lineRule="atLeast"/>
        <w:jc w:val="both"/>
        <w:rPr>
          <w:rFonts w:ascii="Times New Roman" w:eastAsia="Arial Unicode MS" w:hAnsi="Times New Roman" w:cs="Times New Roman"/>
          <w:color w:val="000000"/>
          <w:kern w:val="1"/>
          <w:lang w:eastAsia="ar-SA"/>
        </w:rPr>
      </w:pPr>
      <w:proofErr w:type="gramStart"/>
      <w:r w:rsidRPr="005E5C21">
        <w:rPr>
          <w:rFonts w:ascii="Times New Roman" w:eastAsia="Arial Unicode MS" w:hAnsi="Times New Roman" w:cs="Times New Roman"/>
          <w:color w:val="000000"/>
          <w:kern w:val="1"/>
          <w:lang w:eastAsia="ar-SA"/>
        </w:rPr>
        <w:t>Ponudu može podneti grupa ponuđača.</w:t>
      </w:r>
      <w:proofErr w:type="gramEnd"/>
    </w:p>
    <w:p w:rsidR="00B10E4A" w:rsidRPr="005E5C21" w:rsidRDefault="00B10E4A" w:rsidP="00B10E4A">
      <w:pPr>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color w:val="000000"/>
          <w:kern w:val="1"/>
          <w:lang w:eastAsia="ar-SA"/>
        </w:rPr>
        <w:t xml:space="preserve">Ukoliko ponudu podnosi grupa ponuđača, sastavni deo zajedničke ponude mora biti sporazum kojim se ponuđači iz grupe međusobno i prema naručiocu obavezuju </w:t>
      </w:r>
      <w:proofErr w:type="gramStart"/>
      <w:r w:rsidRPr="005E5C21">
        <w:rPr>
          <w:rFonts w:ascii="Times New Roman" w:eastAsia="Arial Unicode MS" w:hAnsi="Times New Roman" w:cs="Times New Roman"/>
          <w:color w:val="000000"/>
          <w:kern w:val="1"/>
          <w:lang w:eastAsia="ar-SA"/>
        </w:rPr>
        <w:t>na</w:t>
      </w:r>
      <w:proofErr w:type="gramEnd"/>
      <w:r w:rsidRPr="005E5C21">
        <w:rPr>
          <w:rFonts w:ascii="Times New Roman" w:eastAsia="Arial Unicode MS" w:hAnsi="Times New Roman" w:cs="Times New Roman"/>
          <w:color w:val="000000"/>
          <w:kern w:val="1"/>
          <w:lang w:eastAsia="ar-SA"/>
        </w:rPr>
        <w:t xml:space="preserve"> izvršenje javne nabavke, a koji obavezno sadrži podatke iz člana 81. st</w:t>
      </w:r>
      <w:r w:rsidRPr="005E5C21">
        <w:rPr>
          <w:rFonts w:ascii="Times New Roman" w:eastAsia="Arial Unicode MS" w:hAnsi="Times New Roman" w:cs="Times New Roman"/>
          <w:color w:val="000000"/>
          <w:kern w:val="1"/>
          <w:lang w:val="sr-Cyrl-CS" w:eastAsia="ar-SA"/>
        </w:rPr>
        <w:t>.</w:t>
      </w:r>
      <w:r w:rsidRPr="005E5C21">
        <w:rPr>
          <w:rFonts w:ascii="Times New Roman" w:eastAsia="Arial Unicode MS" w:hAnsi="Times New Roman" w:cs="Times New Roman"/>
          <w:color w:val="000000"/>
          <w:kern w:val="1"/>
          <w:lang w:eastAsia="ar-SA"/>
        </w:rPr>
        <w:t xml:space="preserve"> 4. </w:t>
      </w:r>
      <w:proofErr w:type="gramStart"/>
      <w:r w:rsidRPr="005E5C21">
        <w:rPr>
          <w:rFonts w:ascii="Times New Roman" w:eastAsia="Arial Unicode MS" w:hAnsi="Times New Roman" w:cs="Times New Roman"/>
          <w:color w:val="000000"/>
          <w:kern w:val="1"/>
          <w:lang w:eastAsia="ar-SA"/>
        </w:rPr>
        <w:t>tač</w:t>
      </w:r>
      <w:proofErr w:type="gramEnd"/>
      <w:r w:rsidRPr="005E5C21">
        <w:rPr>
          <w:rFonts w:ascii="Times New Roman" w:eastAsia="Arial Unicode MS" w:hAnsi="Times New Roman" w:cs="Times New Roman"/>
          <w:color w:val="000000"/>
          <w:kern w:val="1"/>
          <w:lang w:val="sr-Cyrl-CS" w:eastAsia="ar-SA"/>
        </w:rPr>
        <w:t>.</w:t>
      </w:r>
      <w:r w:rsidRPr="005E5C21">
        <w:rPr>
          <w:rFonts w:ascii="Times New Roman" w:eastAsia="Arial Unicode MS" w:hAnsi="Times New Roman" w:cs="Times New Roman"/>
          <w:color w:val="000000"/>
          <w:kern w:val="1"/>
          <w:lang w:eastAsia="ar-SA"/>
        </w:rPr>
        <w:t xml:space="preserve"> 1</w:t>
      </w:r>
      <w:r w:rsidRPr="005E5C21">
        <w:rPr>
          <w:rFonts w:ascii="Times New Roman" w:eastAsia="Arial Unicode MS" w:hAnsi="Times New Roman" w:cs="Times New Roman"/>
          <w:color w:val="000000"/>
          <w:kern w:val="1"/>
          <w:lang w:val="sr-Cyrl-CS" w:eastAsia="ar-SA"/>
        </w:rPr>
        <w:t>)</w:t>
      </w:r>
      <w:r w:rsidRPr="005E5C21">
        <w:rPr>
          <w:rFonts w:ascii="Times New Roman" w:eastAsia="Arial Unicode MS" w:hAnsi="Times New Roman" w:cs="Times New Roman"/>
          <w:color w:val="000000"/>
          <w:kern w:val="1"/>
          <w:lang w:eastAsia="ar-SA"/>
        </w:rPr>
        <w:t xml:space="preserve"> </w:t>
      </w:r>
      <w:proofErr w:type="gramStart"/>
      <w:r w:rsidRPr="005E5C21">
        <w:rPr>
          <w:rFonts w:ascii="Times New Roman" w:eastAsia="Arial Unicode MS" w:hAnsi="Times New Roman" w:cs="Times New Roman"/>
          <w:color w:val="000000"/>
          <w:kern w:val="1"/>
          <w:lang w:eastAsia="ar-SA"/>
        </w:rPr>
        <w:t>do</w:t>
      </w:r>
      <w:proofErr w:type="gramEnd"/>
      <w:r w:rsidRPr="005E5C21">
        <w:rPr>
          <w:rFonts w:ascii="Times New Roman" w:eastAsia="Arial Unicode MS" w:hAnsi="Times New Roman" w:cs="Times New Roman"/>
          <w:color w:val="000000"/>
          <w:kern w:val="1"/>
          <w:lang w:eastAsia="ar-SA"/>
        </w:rPr>
        <w:t xml:space="preserve"> 6</w:t>
      </w:r>
      <w:r w:rsidRPr="005E5C21">
        <w:rPr>
          <w:rFonts w:ascii="Times New Roman" w:eastAsia="Arial Unicode MS" w:hAnsi="Times New Roman" w:cs="Times New Roman"/>
          <w:color w:val="000000"/>
          <w:kern w:val="1"/>
          <w:lang w:val="sr-Cyrl-CS" w:eastAsia="ar-SA"/>
        </w:rPr>
        <w:t>)</w:t>
      </w:r>
      <w:r w:rsidRPr="005E5C21">
        <w:rPr>
          <w:rFonts w:ascii="Times New Roman" w:eastAsia="Arial Unicode MS" w:hAnsi="Times New Roman" w:cs="Times New Roman"/>
          <w:color w:val="000000"/>
          <w:kern w:val="1"/>
          <w:lang w:eastAsia="ar-SA"/>
        </w:rPr>
        <w:t xml:space="preserve"> Zakona i to podatke o: </w:t>
      </w:r>
    </w:p>
    <w:p w:rsidR="00B10E4A" w:rsidRPr="005E5C21" w:rsidRDefault="00B10E4A" w:rsidP="00833BB4">
      <w:pPr>
        <w:numPr>
          <w:ilvl w:val="0"/>
          <w:numId w:val="2"/>
        </w:numPr>
        <w:tabs>
          <w:tab w:val="clear" w:pos="720"/>
          <w:tab w:val="num" w:pos="0"/>
        </w:tabs>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color w:val="000000"/>
          <w:kern w:val="1"/>
          <w:lang w:eastAsia="ar-SA"/>
        </w:rPr>
        <w:t xml:space="preserve">članu grupe koji će biti nosilac posla, odnosno koji će podneti ponudu i koji će zastupati grupu ponuđača pred naručiocem, </w:t>
      </w:r>
    </w:p>
    <w:p w:rsidR="00B10E4A" w:rsidRPr="005E5C21" w:rsidRDefault="00B10E4A" w:rsidP="00833BB4">
      <w:pPr>
        <w:numPr>
          <w:ilvl w:val="0"/>
          <w:numId w:val="2"/>
        </w:numPr>
        <w:tabs>
          <w:tab w:val="clear" w:pos="720"/>
          <w:tab w:val="num" w:pos="0"/>
        </w:tabs>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color w:val="000000"/>
          <w:kern w:val="1"/>
          <w:lang w:eastAsia="ar-SA"/>
        </w:rPr>
        <w:t xml:space="preserve">ponuđaču koji će u ime grupe ponuđača potpisati ugovor, </w:t>
      </w:r>
    </w:p>
    <w:p w:rsidR="00B10E4A" w:rsidRPr="005E5C21" w:rsidRDefault="00B10E4A" w:rsidP="00833BB4">
      <w:pPr>
        <w:numPr>
          <w:ilvl w:val="0"/>
          <w:numId w:val="2"/>
        </w:numPr>
        <w:tabs>
          <w:tab w:val="clear" w:pos="720"/>
          <w:tab w:val="num" w:pos="0"/>
        </w:tabs>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color w:val="000000"/>
          <w:kern w:val="1"/>
          <w:lang w:eastAsia="ar-SA"/>
        </w:rPr>
        <w:t xml:space="preserve">ponuđaču koji će u ime grupe ponuđača dati sredstvo obezbeđenja, </w:t>
      </w:r>
    </w:p>
    <w:p w:rsidR="00B10E4A" w:rsidRPr="005E5C21" w:rsidRDefault="00B10E4A" w:rsidP="00833BB4">
      <w:pPr>
        <w:numPr>
          <w:ilvl w:val="0"/>
          <w:numId w:val="2"/>
        </w:numPr>
        <w:tabs>
          <w:tab w:val="clear" w:pos="720"/>
          <w:tab w:val="num" w:pos="0"/>
        </w:tabs>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color w:val="000000"/>
          <w:kern w:val="1"/>
          <w:lang w:eastAsia="ar-SA"/>
        </w:rPr>
        <w:t xml:space="preserve">ponuđaču koji će izdati račun, </w:t>
      </w:r>
    </w:p>
    <w:p w:rsidR="00B10E4A" w:rsidRPr="005E5C21" w:rsidRDefault="00B10E4A" w:rsidP="00833BB4">
      <w:pPr>
        <w:numPr>
          <w:ilvl w:val="0"/>
          <w:numId w:val="2"/>
        </w:numPr>
        <w:tabs>
          <w:tab w:val="clear" w:pos="720"/>
          <w:tab w:val="num" w:pos="0"/>
        </w:tabs>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color w:val="000000"/>
          <w:kern w:val="1"/>
          <w:lang w:eastAsia="ar-SA"/>
        </w:rPr>
        <w:t xml:space="preserve">računu na koji će biti izvršeno plaćanje, </w:t>
      </w:r>
    </w:p>
    <w:p w:rsidR="00B10E4A" w:rsidRPr="005E5C21" w:rsidRDefault="00B10E4A" w:rsidP="00833BB4">
      <w:pPr>
        <w:numPr>
          <w:ilvl w:val="0"/>
          <w:numId w:val="2"/>
        </w:numPr>
        <w:tabs>
          <w:tab w:val="clear" w:pos="720"/>
          <w:tab w:val="num" w:pos="0"/>
        </w:tabs>
        <w:suppressAutoHyphens/>
        <w:spacing w:line="100" w:lineRule="atLeast"/>
        <w:jc w:val="both"/>
        <w:rPr>
          <w:rFonts w:ascii="Times New Roman" w:eastAsia="TimesNewRomanPSMT" w:hAnsi="Times New Roman" w:cs="Times New Roman"/>
          <w:bCs/>
          <w:color w:val="000000"/>
          <w:kern w:val="1"/>
          <w:lang w:eastAsia="ar-SA"/>
        </w:rPr>
      </w:pPr>
      <w:proofErr w:type="gramStart"/>
      <w:r w:rsidRPr="005E5C21">
        <w:rPr>
          <w:rFonts w:ascii="Times New Roman" w:eastAsia="Arial Unicode MS" w:hAnsi="Times New Roman" w:cs="Times New Roman"/>
          <w:color w:val="000000"/>
          <w:kern w:val="1"/>
          <w:lang w:eastAsia="ar-SA"/>
        </w:rPr>
        <w:t>obavezama</w:t>
      </w:r>
      <w:proofErr w:type="gramEnd"/>
      <w:r w:rsidRPr="005E5C21">
        <w:rPr>
          <w:rFonts w:ascii="Times New Roman" w:eastAsia="Arial Unicode MS" w:hAnsi="Times New Roman" w:cs="Times New Roman"/>
          <w:color w:val="000000"/>
          <w:kern w:val="1"/>
          <w:lang w:eastAsia="ar-SA"/>
        </w:rPr>
        <w:t xml:space="preserve"> svakog od ponuđača iz grupe ponuđača za izvršenje ugovora.</w:t>
      </w:r>
    </w:p>
    <w:p w:rsidR="00B10E4A" w:rsidRPr="005E5C21" w:rsidRDefault="00B10E4A" w:rsidP="00B10E4A">
      <w:pPr>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TimesNewRomanPSMT" w:hAnsi="Times New Roman" w:cs="Times New Roman"/>
          <w:bCs/>
          <w:color w:val="000000"/>
          <w:kern w:val="1"/>
          <w:lang w:eastAsia="ar-SA"/>
        </w:rPr>
        <w:t>Grupa ponuđača je dužna da dostavi sve dokaze o ispunjenosti uslova koji su navedeni u konkursnoj dokumentaciji</w:t>
      </w:r>
      <w:r w:rsidRPr="005E5C21">
        <w:rPr>
          <w:rFonts w:ascii="Times New Roman" w:eastAsia="TimesNewRomanPSMT" w:hAnsi="Times New Roman" w:cs="Times New Roman"/>
          <w:bCs/>
          <w:color w:val="000000"/>
          <w:kern w:val="1"/>
          <w:lang w:val="sr-Cyrl-RS" w:eastAsia="ar-SA"/>
        </w:rPr>
        <w:t xml:space="preserve">, u skladu </w:t>
      </w:r>
      <w:proofErr w:type="gramStart"/>
      <w:r w:rsidRPr="005E5C21">
        <w:rPr>
          <w:rFonts w:ascii="Times New Roman" w:eastAsia="TimesNewRomanPSMT" w:hAnsi="Times New Roman" w:cs="Times New Roman"/>
          <w:bCs/>
          <w:color w:val="000000"/>
          <w:kern w:val="1"/>
          <w:lang w:val="sr-Cyrl-RS" w:eastAsia="ar-SA"/>
        </w:rPr>
        <w:t>sa</w:t>
      </w:r>
      <w:proofErr w:type="gramEnd"/>
      <w:r w:rsidRPr="005E5C21">
        <w:rPr>
          <w:rFonts w:ascii="Times New Roman" w:eastAsia="TimesNewRomanPSMT" w:hAnsi="Times New Roman" w:cs="Times New Roman"/>
          <w:bCs/>
          <w:color w:val="000000"/>
          <w:kern w:val="1"/>
          <w:lang w:val="sr-Cyrl-RS" w:eastAsia="ar-SA"/>
        </w:rPr>
        <w:t xml:space="preserve"> Uputstvom kako se dokazuje ispunjenost uslova</w:t>
      </w:r>
      <w:r w:rsidRPr="005E5C21">
        <w:rPr>
          <w:rFonts w:ascii="Times New Roman" w:eastAsia="TimesNewRomanPSMT" w:hAnsi="Times New Roman" w:cs="Times New Roman"/>
          <w:bCs/>
          <w:color w:val="000000"/>
          <w:kern w:val="1"/>
          <w:lang w:eastAsia="ar-SA"/>
        </w:rPr>
        <w:t>.</w:t>
      </w:r>
    </w:p>
    <w:p w:rsidR="00B10E4A" w:rsidRPr="005E5C21" w:rsidRDefault="00B10E4A" w:rsidP="00B10E4A">
      <w:pPr>
        <w:suppressAutoHyphens/>
        <w:spacing w:line="100" w:lineRule="atLeast"/>
        <w:jc w:val="both"/>
        <w:rPr>
          <w:rFonts w:ascii="Times New Roman" w:eastAsia="Arial Unicode MS" w:hAnsi="Times New Roman" w:cs="Times New Roman"/>
          <w:kern w:val="1"/>
          <w:lang w:val="sr-Cyrl-RS" w:eastAsia="ar-SA"/>
        </w:rPr>
      </w:pPr>
      <w:proofErr w:type="gramStart"/>
      <w:r w:rsidRPr="005E5C21">
        <w:rPr>
          <w:rFonts w:ascii="Times New Roman" w:eastAsia="Arial Unicode MS" w:hAnsi="Times New Roman" w:cs="Times New Roman"/>
          <w:color w:val="000000"/>
          <w:kern w:val="1"/>
          <w:lang w:eastAsia="ar-SA"/>
        </w:rPr>
        <w:t>Ponuđači iz grupe ponuđača odgovaraju neograničeno solidarno prema naručiocu.</w:t>
      </w:r>
      <w:proofErr w:type="gramEnd"/>
      <w:r w:rsidRPr="005E5C21">
        <w:rPr>
          <w:rFonts w:ascii="Times New Roman" w:eastAsia="Arial Unicode MS" w:hAnsi="Times New Roman" w:cs="Times New Roman"/>
          <w:color w:val="000000"/>
          <w:kern w:val="1"/>
          <w:lang w:eastAsia="ar-SA"/>
        </w:rPr>
        <w:t xml:space="preserve"> </w:t>
      </w:r>
    </w:p>
    <w:p w:rsidR="00B10E4A" w:rsidRPr="005E5C21" w:rsidRDefault="00B10E4A" w:rsidP="00B10E4A">
      <w:pPr>
        <w:suppressAutoHyphens/>
        <w:spacing w:line="100" w:lineRule="atLeast"/>
        <w:jc w:val="both"/>
        <w:rPr>
          <w:rFonts w:ascii="Times New Roman" w:eastAsia="Arial Unicode MS" w:hAnsi="Times New Roman" w:cs="Times New Roman"/>
          <w:kern w:val="1"/>
          <w:lang w:val="sr-Cyrl-RS" w:eastAsia="ar-SA"/>
        </w:rPr>
      </w:pPr>
      <w:r w:rsidRPr="005E5C21">
        <w:rPr>
          <w:rFonts w:ascii="Times New Roman" w:eastAsia="Arial Unicode MS" w:hAnsi="Times New Roman" w:cs="Times New Roman"/>
          <w:kern w:val="1"/>
          <w:lang w:val="sr-Cyrl-RS" w:eastAsia="ar-SA"/>
        </w:rPr>
        <w:t>Zadruga može podneti ponudu samostalno, u svoje ime, a za račun zadrugara ili zajedničku ponudu u ime zadrugara.</w:t>
      </w:r>
    </w:p>
    <w:p w:rsidR="00B10E4A" w:rsidRPr="005E5C21" w:rsidRDefault="00B10E4A" w:rsidP="00B10E4A">
      <w:pPr>
        <w:suppressAutoHyphens/>
        <w:spacing w:line="100" w:lineRule="atLeast"/>
        <w:jc w:val="both"/>
        <w:rPr>
          <w:rFonts w:ascii="Times New Roman" w:eastAsia="Arial Unicode MS" w:hAnsi="Times New Roman" w:cs="Times New Roman"/>
          <w:kern w:val="1"/>
          <w:lang w:val="sr-Cyrl-RS" w:eastAsia="ar-SA"/>
        </w:rPr>
      </w:pPr>
      <w:r w:rsidRPr="005E5C21">
        <w:rPr>
          <w:rFonts w:ascii="Times New Roman" w:eastAsia="Arial Unicode MS" w:hAnsi="Times New Roman" w:cs="Times New Roman"/>
          <w:kern w:val="1"/>
          <w:lang w:val="sr-Cyrl-RS" w:eastAsia="ar-SA"/>
        </w:rPr>
        <w:t>Ako zadruga podnosi ponudu u svoje ime za obaveze iz postupka javne nabavke i ugovora o javnoj nabavci odgovara zadruga i zadrugari u skladu sa zakonom.</w:t>
      </w:r>
    </w:p>
    <w:p w:rsidR="00B10E4A" w:rsidRPr="005E5C21" w:rsidRDefault="00B10E4A" w:rsidP="00B10E4A">
      <w:pPr>
        <w:suppressAutoHyphens/>
        <w:spacing w:line="100" w:lineRule="atLeast"/>
        <w:jc w:val="both"/>
        <w:rPr>
          <w:rFonts w:ascii="Times New Roman" w:eastAsia="Arial Unicode MS" w:hAnsi="Times New Roman" w:cs="Times New Roman"/>
          <w:color w:val="000000"/>
          <w:kern w:val="1"/>
          <w:lang w:eastAsia="ar-SA"/>
        </w:rPr>
      </w:pPr>
      <w:r w:rsidRPr="005E5C21">
        <w:rPr>
          <w:rFonts w:ascii="Times New Roman" w:eastAsia="Arial Unicode MS" w:hAnsi="Times New Roman" w:cs="Times New Roman"/>
          <w:kern w:val="1"/>
          <w:lang w:val="sr-Cyrl-RS" w:eastAsia="ar-SA"/>
        </w:rPr>
        <w:t>Ako zadruga podnosi zajedničku ponudu u ime zadrugara za obaveze iz postupka javne nabavke i ugovora o javnoj nabavci neograničeno solidarno odgovaraju zadrugari.</w:t>
      </w:r>
    </w:p>
    <w:p w:rsidR="009342F4" w:rsidRPr="00A648C2" w:rsidRDefault="009342F4" w:rsidP="009342F4">
      <w:pPr>
        <w:jc w:val="both"/>
        <w:rPr>
          <w:rFonts w:ascii="Times New Roman" w:hAnsi="Times New Roman" w:cs="Times New Roman"/>
          <w:noProof/>
          <w:sz w:val="16"/>
          <w:lang w:val="sr-Latn-RS"/>
        </w:rPr>
      </w:pPr>
    </w:p>
    <w:p w:rsidR="009342F4" w:rsidRPr="005E5C21" w:rsidRDefault="009342F4" w:rsidP="009342F4">
      <w:pPr>
        <w:jc w:val="both"/>
        <w:rPr>
          <w:rFonts w:ascii="Times New Roman" w:hAnsi="Times New Roman" w:cs="Times New Roman"/>
          <w:noProof/>
          <w:lang w:val="sr-Latn-RS"/>
        </w:rPr>
      </w:pPr>
      <w:r w:rsidRPr="005E5C21">
        <w:rPr>
          <w:rFonts w:ascii="Times New Roman" w:hAnsi="Times New Roman" w:cs="Times New Roman"/>
          <w:b/>
          <w:bCs/>
          <w:iCs/>
          <w:noProof/>
          <w:lang w:val="sr-Cyrl-RS"/>
        </w:rPr>
        <w:t xml:space="preserve">9. </w:t>
      </w:r>
      <w:r w:rsidR="008018B1" w:rsidRPr="005E5C21">
        <w:rPr>
          <w:rFonts w:ascii="Times New Roman" w:hAnsi="Times New Roman" w:cs="Times New Roman"/>
          <w:b/>
          <w:bCs/>
          <w:iCs/>
          <w:noProof/>
          <w:lang w:val="sr-Cyrl-RS"/>
        </w:rPr>
        <w:t>NAČIN</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USLOVI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PLAĆAN</w:t>
      </w:r>
      <w:r w:rsidR="002947B5" w:rsidRPr="005E5C21">
        <w:rPr>
          <w:rFonts w:ascii="Times New Roman" w:hAnsi="Times New Roman" w:cs="Times New Roman"/>
          <w:b/>
          <w:bCs/>
          <w:iCs/>
          <w:noProof/>
          <w:lang w:val="sr-Cyrl-RS"/>
        </w:rPr>
        <w:t>j</w:t>
      </w:r>
      <w:r w:rsidR="008018B1" w:rsidRPr="005E5C21">
        <w:rPr>
          <w:rFonts w:ascii="Times New Roman" w:hAnsi="Times New Roman" w:cs="Times New Roman"/>
          <w:b/>
          <w:bCs/>
          <w:iCs/>
          <w:noProof/>
          <w:lang w:val="sr-Cyrl-RS"/>
        </w:rPr>
        <w:t>A</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GARANTNI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ROK</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KAO</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DRUGE</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OKOLNOSTI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OD</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KOJIH</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ZAVISI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PRIHVATLjIVOST</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PONUDE</w:t>
      </w:r>
    </w:p>
    <w:p w:rsidR="009342F4" w:rsidRPr="005E5C21" w:rsidRDefault="009342F4" w:rsidP="009342F4">
      <w:pPr>
        <w:jc w:val="both"/>
        <w:rPr>
          <w:rFonts w:ascii="Times New Roman" w:hAnsi="Times New Roman" w:cs="Times New Roman"/>
          <w:i/>
          <w:iCs/>
          <w:noProof/>
          <w:u w:val="single"/>
          <w:lang w:val="sr-Latn-RS"/>
        </w:rPr>
      </w:pPr>
      <w:r w:rsidRPr="005E5C21">
        <w:rPr>
          <w:rFonts w:ascii="Times New Roman" w:hAnsi="Times New Roman" w:cs="Times New Roman"/>
          <w:b/>
          <w:bCs/>
          <w:iCs/>
          <w:noProof/>
          <w:u w:val="single"/>
          <w:lang w:val="sr-Cyrl-RS"/>
        </w:rPr>
        <w:t>9.1.</w:t>
      </w:r>
      <w:r w:rsidRPr="005E5C21">
        <w:rPr>
          <w:rFonts w:ascii="Times New Roman" w:hAnsi="Times New Roman" w:cs="Times New Roman"/>
          <w:b/>
          <w:bCs/>
          <w:i/>
          <w:iCs/>
          <w:noProof/>
          <w:u w:val="single"/>
          <w:lang w:val="sr-Cyrl-RS"/>
        </w:rPr>
        <w:t xml:space="preserve"> </w:t>
      </w:r>
      <w:r w:rsidR="008018B1" w:rsidRPr="005E5C21">
        <w:rPr>
          <w:rFonts w:ascii="Times New Roman" w:hAnsi="Times New Roman" w:cs="Times New Roman"/>
          <w:iCs/>
          <w:noProof/>
          <w:u w:val="single"/>
          <w:lang w:val="sr-Cyrl-RS"/>
        </w:rPr>
        <w:t>Zahtevi</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u</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pogledu</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načina</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roka</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i</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uslova</w:t>
      </w:r>
      <w:r w:rsidRPr="005E5C21">
        <w:rPr>
          <w:rFonts w:ascii="Times New Roman" w:hAnsi="Times New Roman" w:cs="Times New Roman"/>
          <w:iCs/>
          <w:noProof/>
          <w:u w:val="single"/>
          <w:lang w:val="sr-Cyrl-RS"/>
        </w:rPr>
        <w:t xml:space="preserve"> </w:t>
      </w:r>
      <w:r w:rsidR="008018B1" w:rsidRPr="005E5C21">
        <w:rPr>
          <w:rFonts w:ascii="Times New Roman" w:hAnsi="Times New Roman" w:cs="Times New Roman"/>
          <w:iCs/>
          <w:noProof/>
          <w:u w:val="single"/>
          <w:lang w:val="sr-Cyrl-RS"/>
        </w:rPr>
        <w:t>plaćanja</w:t>
      </w:r>
    </w:p>
    <w:p w:rsidR="00056AA6" w:rsidRPr="005E5C21" w:rsidRDefault="00B10E4A" w:rsidP="00056AA6">
      <w:pPr>
        <w:pStyle w:val="ListParagraph"/>
        <w:autoSpaceDE w:val="0"/>
        <w:autoSpaceDN w:val="0"/>
        <w:adjustRightInd w:val="0"/>
        <w:spacing w:line="240" w:lineRule="auto"/>
        <w:ind w:left="502"/>
        <w:rPr>
          <w:rFonts w:ascii="Times New Roman" w:hAnsi="Times New Roman" w:cs="Times New Roman"/>
          <w:b/>
          <w:bCs/>
          <w:color w:val="000000"/>
        </w:rPr>
      </w:pPr>
      <w:r w:rsidRPr="005E5C21">
        <w:rPr>
          <w:rFonts w:ascii="Times New Roman" w:hAnsi="Times New Roman" w:cs="Times New Roman"/>
          <w:b/>
          <w:bCs/>
          <w:color w:val="000000"/>
        </w:rPr>
        <w:t>9.</w:t>
      </w:r>
      <w:r w:rsidR="00056AA6" w:rsidRPr="005E5C21">
        <w:rPr>
          <w:rFonts w:ascii="Times New Roman" w:hAnsi="Times New Roman" w:cs="Times New Roman"/>
          <w:b/>
          <w:bCs/>
          <w:color w:val="000000"/>
        </w:rPr>
        <w:t xml:space="preserve">1 Način i uslovi plaćanja: </w:t>
      </w:r>
      <w:r w:rsidRPr="005E5C21">
        <w:rPr>
          <w:rFonts w:ascii="Times New Roman" w:hAnsi="Times New Roman" w:cs="Times New Roman"/>
          <w:b/>
          <w:bCs/>
          <w:color w:val="0070C0"/>
        </w:rPr>
        <w:t>30</w:t>
      </w:r>
      <w:r w:rsidR="00056AA6" w:rsidRPr="005E5C21">
        <w:rPr>
          <w:rFonts w:ascii="Times New Roman" w:hAnsi="Times New Roman" w:cs="Times New Roman"/>
          <w:b/>
          <w:bCs/>
          <w:color w:val="0070C0"/>
        </w:rPr>
        <w:t xml:space="preserve"> </w:t>
      </w:r>
      <w:proofErr w:type="gramStart"/>
      <w:r w:rsidR="00056AA6" w:rsidRPr="005E5C21">
        <w:rPr>
          <w:rFonts w:ascii="Times New Roman" w:hAnsi="Times New Roman" w:cs="Times New Roman"/>
          <w:b/>
          <w:bCs/>
          <w:color w:val="0070C0"/>
        </w:rPr>
        <w:t>ili</w:t>
      </w:r>
      <w:proofErr w:type="gramEnd"/>
      <w:r w:rsidR="00056AA6" w:rsidRPr="005E5C21">
        <w:rPr>
          <w:rFonts w:ascii="Times New Roman" w:hAnsi="Times New Roman" w:cs="Times New Roman"/>
          <w:b/>
          <w:bCs/>
          <w:color w:val="0070C0"/>
        </w:rPr>
        <w:t xml:space="preserve"> više dana</w:t>
      </w:r>
      <w:r w:rsidR="00056AA6" w:rsidRPr="005E5C21">
        <w:rPr>
          <w:rFonts w:ascii="Times New Roman" w:hAnsi="Times New Roman" w:cs="Times New Roman"/>
          <w:b/>
          <w:bCs/>
        </w:rPr>
        <w:t xml:space="preserve"> </w:t>
      </w:r>
      <w:r w:rsidR="00056AA6" w:rsidRPr="005E5C21">
        <w:rPr>
          <w:rFonts w:ascii="Times New Roman" w:hAnsi="Times New Roman" w:cs="Times New Roman"/>
          <w:color w:val="000000"/>
        </w:rPr>
        <w:t>od dana ispostavljanja fakture, a po izvršenoj isporuci.</w:t>
      </w:r>
    </w:p>
    <w:p w:rsidR="00056AA6" w:rsidRPr="005E5C21" w:rsidRDefault="00B10E4A" w:rsidP="00056AA6">
      <w:pPr>
        <w:pStyle w:val="ListParagraph"/>
        <w:autoSpaceDE w:val="0"/>
        <w:autoSpaceDN w:val="0"/>
        <w:adjustRightInd w:val="0"/>
        <w:spacing w:line="240" w:lineRule="auto"/>
        <w:ind w:left="502"/>
        <w:rPr>
          <w:rFonts w:ascii="Times New Roman" w:hAnsi="Times New Roman" w:cs="Times New Roman"/>
          <w:b/>
          <w:bCs/>
          <w:color w:val="000000"/>
        </w:rPr>
      </w:pPr>
      <w:r w:rsidRPr="005E5C21">
        <w:rPr>
          <w:rFonts w:ascii="Times New Roman" w:hAnsi="Times New Roman" w:cs="Times New Roman"/>
          <w:b/>
          <w:bCs/>
          <w:color w:val="000000"/>
        </w:rPr>
        <w:t>9</w:t>
      </w:r>
      <w:r w:rsidR="00056AA6" w:rsidRPr="005E5C21">
        <w:rPr>
          <w:rFonts w:ascii="Times New Roman" w:hAnsi="Times New Roman" w:cs="Times New Roman"/>
          <w:b/>
          <w:bCs/>
          <w:color w:val="000000"/>
        </w:rPr>
        <w:t xml:space="preserve">.2 Rok trajanja: Rok trajanja </w:t>
      </w:r>
      <w:r w:rsidR="00056AA6" w:rsidRPr="005E5C21">
        <w:rPr>
          <w:rFonts w:ascii="Times New Roman" w:hAnsi="Times New Roman" w:cs="Times New Roman"/>
          <w:b/>
          <w:bCs/>
        </w:rPr>
        <w:t>dobra</w:t>
      </w:r>
      <w:r w:rsidR="00056AA6" w:rsidRPr="005E5C21">
        <w:rPr>
          <w:rFonts w:ascii="Times New Roman" w:hAnsi="Times New Roman" w:cs="Times New Roman"/>
          <w:b/>
          <w:bCs/>
          <w:color w:val="000000"/>
        </w:rPr>
        <w:t xml:space="preserve"> iznosi minimum </w:t>
      </w:r>
      <w:r w:rsidR="00056AA6" w:rsidRPr="005E5C21">
        <w:rPr>
          <w:rFonts w:ascii="Times New Roman" w:hAnsi="Times New Roman" w:cs="Times New Roman"/>
          <w:b/>
          <w:bCs/>
          <w:color w:val="0070C0"/>
        </w:rPr>
        <w:t>6 meseci</w:t>
      </w:r>
      <w:r w:rsidR="00056AA6" w:rsidRPr="005E5C21">
        <w:rPr>
          <w:rFonts w:ascii="Times New Roman" w:hAnsi="Times New Roman" w:cs="Times New Roman"/>
          <w:b/>
          <w:bCs/>
        </w:rPr>
        <w:t xml:space="preserve"> </w:t>
      </w:r>
      <w:proofErr w:type="gramStart"/>
      <w:r w:rsidR="00056AA6" w:rsidRPr="005E5C21">
        <w:rPr>
          <w:rFonts w:ascii="Times New Roman" w:hAnsi="Times New Roman" w:cs="Times New Roman"/>
          <w:b/>
          <w:bCs/>
          <w:color w:val="000000"/>
        </w:rPr>
        <w:t>od</w:t>
      </w:r>
      <w:proofErr w:type="gramEnd"/>
      <w:r w:rsidR="00056AA6" w:rsidRPr="005E5C21">
        <w:rPr>
          <w:rFonts w:ascii="Times New Roman" w:hAnsi="Times New Roman" w:cs="Times New Roman"/>
          <w:b/>
          <w:bCs/>
          <w:color w:val="000000"/>
        </w:rPr>
        <w:t xml:space="preserve"> dana isporuke</w:t>
      </w:r>
    </w:p>
    <w:p w:rsidR="00056AA6" w:rsidRPr="005E5C21" w:rsidRDefault="00056AA6" w:rsidP="00056AA6">
      <w:pPr>
        <w:pStyle w:val="ListParagraph"/>
        <w:autoSpaceDE w:val="0"/>
        <w:autoSpaceDN w:val="0"/>
        <w:adjustRightInd w:val="0"/>
        <w:spacing w:line="240" w:lineRule="auto"/>
        <w:ind w:left="502"/>
        <w:rPr>
          <w:rFonts w:ascii="Times New Roman" w:hAnsi="Times New Roman" w:cs="Times New Roman"/>
          <w:i/>
          <w:iCs/>
          <w:color w:val="000000"/>
        </w:rPr>
      </w:pPr>
      <w:proofErr w:type="gramStart"/>
      <w:r w:rsidRPr="005E5C21">
        <w:rPr>
          <w:rFonts w:ascii="Times New Roman" w:hAnsi="Times New Roman" w:cs="Times New Roman"/>
          <w:b/>
          <w:bCs/>
          <w:color w:val="000000"/>
        </w:rPr>
        <w:t>dobara</w:t>
      </w:r>
      <w:proofErr w:type="gramEnd"/>
      <w:r w:rsidRPr="005E5C21">
        <w:rPr>
          <w:rFonts w:ascii="Times New Roman" w:hAnsi="Times New Roman" w:cs="Times New Roman"/>
          <w:b/>
          <w:bCs/>
          <w:color w:val="000000"/>
        </w:rPr>
        <w:t xml:space="preserve">. </w:t>
      </w:r>
      <w:r w:rsidRPr="005E5C21">
        <w:rPr>
          <w:rFonts w:ascii="Times New Roman" w:hAnsi="Times New Roman" w:cs="Times New Roman"/>
          <w:i/>
          <w:iCs/>
          <w:color w:val="000000"/>
        </w:rPr>
        <w:t>(</w:t>
      </w:r>
      <w:proofErr w:type="gramStart"/>
      <w:r w:rsidRPr="005E5C21">
        <w:rPr>
          <w:rFonts w:ascii="Times New Roman" w:hAnsi="Times New Roman" w:cs="Times New Roman"/>
          <w:i/>
          <w:iCs/>
          <w:color w:val="000000"/>
        </w:rPr>
        <w:t>nije</w:t>
      </w:r>
      <w:proofErr w:type="gramEnd"/>
      <w:r w:rsidRPr="005E5C21">
        <w:rPr>
          <w:rFonts w:ascii="Times New Roman" w:hAnsi="Times New Roman" w:cs="Times New Roman"/>
          <w:i/>
          <w:iCs/>
          <w:color w:val="000000"/>
        </w:rPr>
        <w:t xml:space="preserve"> neophodno navoditi posebno rok trajanja u ponudi - podrazumeva se</w:t>
      </w:r>
    </w:p>
    <w:p w:rsidR="00056AA6" w:rsidRPr="005E5C21" w:rsidRDefault="00056AA6" w:rsidP="00056AA6">
      <w:pPr>
        <w:pStyle w:val="ListParagraph"/>
        <w:autoSpaceDE w:val="0"/>
        <w:autoSpaceDN w:val="0"/>
        <w:adjustRightInd w:val="0"/>
        <w:spacing w:line="240" w:lineRule="auto"/>
        <w:ind w:left="502"/>
        <w:rPr>
          <w:rFonts w:ascii="Times New Roman" w:hAnsi="Times New Roman" w:cs="Times New Roman"/>
          <w:i/>
          <w:iCs/>
          <w:color w:val="000000"/>
        </w:rPr>
      </w:pPr>
      <w:proofErr w:type="gramStart"/>
      <w:r w:rsidRPr="005E5C21">
        <w:rPr>
          <w:rFonts w:ascii="Times New Roman" w:hAnsi="Times New Roman" w:cs="Times New Roman"/>
          <w:i/>
          <w:iCs/>
          <w:color w:val="000000"/>
        </w:rPr>
        <w:t>parafiranjem</w:t>
      </w:r>
      <w:proofErr w:type="gramEnd"/>
      <w:r w:rsidRPr="005E5C21">
        <w:rPr>
          <w:rFonts w:ascii="Times New Roman" w:hAnsi="Times New Roman" w:cs="Times New Roman"/>
          <w:i/>
          <w:iCs/>
          <w:color w:val="000000"/>
        </w:rPr>
        <w:t xml:space="preserve"> modela ugovora (član 6).</w:t>
      </w:r>
    </w:p>
    <w:p w:rsidR="00056AA6" w:rsidRPr="005E5C21" w:rsidRDefault="00B10E4A" w:rsidP="00056AA6">
      <w:pPr>
        <w:pStyle w:val="ListParagraph"/>
        <w:autoSpaceDE w:val="0"/>
        <w:autoSpaceDN w:val="0"/>
        <w:adjustRightInd w:val="0"/>
        <w:spacing w:line="240" w:lineRule="auto"/>
        <w:ind w:left="502"/>
        <w:rPr>
          <w:rFonts w:ascii="Times New Roman" w:hAnsi="Times New Roman" w:cs="Times New Roman"/>
          <w:b/>
          <w:bCs/>
          <w:color w:val="000000"/>
        </w:rPr>
      </w:pPr>
      <w:r w:rsidRPr="005E5C21">
        <w:rPr>
          <w:rFonts w:ascii="Times New Roman" w:hAnsi="Times New Roman" w:cs="Times New Roman"/>
          <w:b/>
          <w:bCs/>
          <w:color w:val="000000"/>
        </w:rPr>
        <w:t>9</w:t>
      </w:r>
      <w:r w:rsidR="00056AA6" w:rsidRPr="005E5C21">
        <w:rPr>
          <w:rFonts w:ascii="Times New Roman" w:hAnsi="Times New Roman" w:cs="Times New Roman"/>
          <w:b/>
          <w:bCs/>
          <w:color w:val="000000"/>
        </w:rPr>
        <w:t xml:space="preserve">.3 Rok isporuke dobara: do 5 </w:t>
      </w:r>
      <w:proofErr w:type="gramStart"/>
      <w:r w:rsidR="00056AA6" w:rsidRPr="005E5C21">
        <w:rPr>
          <w:rFonts w:ascii="Times New Roman" w:hAnsi="Times New Roman" w:cs="Times New Roman"/>
          <w:b/>
          <w:bCs/>
          <w:color w:val="000000"/>
        </w:rPr>
        <w:t>dana</w:t>
      </w:r>
      <w:proofErr w:type="gramEnd"/>
      <w:r w:rsidR="00056AA6" w:rsidRPr="005E5C21">
        <w:rPr>
          <w:rFonts w:ascii="Times New Roman" w:hAnsi="Times New Roman" w:cs="Times New Roman"/>
          <w:b/>
          <w:bCs/>
          <w:color w:val="000000"/>
        </w:rPr>
        <w:t xml:space="preserve"> od prijema narudžbine Naručioca.</w:t>
      </w:r>
    </w:p>
    <w:p w:rsidR="00056AA6" w:rsidRPr="005E5C21" w:rsidRDefault="00B10E4A" w:rsidP="00056AA6">
      <w:pPr>
        <w:pStyle w:val="ListParagraph"/>
        <w:autoSpaceDE w:val="0"/>
        <w:autoSpaceDN w:val="0"/>
        <w:adjustRightInd w:val="0"/>
        <w:spacing w:line="240" w:lineRule="auto"/>
        <w:ind w:left="502"/>
        <w:rPr>
          <w:rFonts w:ascii="Times New Roman" w:hAnsi="Times New Roman" w:cs="Times New Roman"/>
          <w:bCs/>
          <w:color w:val="000000"/>
        </w:rPr>
      </w:pPr>
      <w:r w:rsidRPr="005E5C21">
        <w:rPr>
          <w:rFonts w:ascii="Times New Roman" w:hAnsi="Times New Roman" w:cs="Times New Roman"/>
          <w:b/>
          <w:bCs/>
          <w:color w:val="000000"/>
        </w:rPr>
        <w:t>9</w:t>
      </w:r>
      <w:r w:rsidR="00056AA6" w:rsidRPr="005E5C21">
        <w:rPr>
          <w:rFonts w:ascii="Times New Roman" w:hAnsi="Times New Roman" w:cs="Times New Roman"/>
          <w:b/>
          <w:bCs/>
          <w:color w:val="000000"/>
        </w:rPr>
        <w:t xml:space="preserve">.4 Zahtev u pogledu roka važenja ponude: </w:t>
      </w:r>
      <w:r w:rsidR="00056AA6" w:rsidRPr="005E5C21">
        <w:rPr>
          <w:rFonts w:ascii="Times New Roman" w:hAnsi="Times New Roman" w:cs="Times New Roman"/>
          <w:bCs/>
          <w:color w:val="000000"/>
        </w:rPr>
        <w:t xml:space="preserve">Rok važenja ponuda ne može biti kraći </w:t>
      </w:r>
      <w:proofErr w:type="gramStart"/>
      <w:r w:rsidR="00056AA6" w:rsidRPr="005E5C21">
        <w:rPr>
          <w:rFonts w:ascii="Times New Roman" w:hAnsi="Times New Roman" w:cs="Times New Roman"/>
          <w:bCs/>
          <w:color w:val="000000"/>
        </w:rPr>
        <w:t>od</w:t>
      </w:r>
      <w:proofErr w:type="gramEnd"/>
      <w:r w:rsidR="00056AA6" w:rsidRPr="005E5C21">
        <w:rPr>
          <w:rFonts w:ascii="Times New Roman" w:hAnsi="Times New Roman" w:cs="Times New Roman"/>
          <w:bCs/>
          <w:color w:val="000000"/>
        </w:rPr>
        <w:t xml:space="preserve"> 30 dana od dana otvaranja ponuda. U slučaju isteka roka važenja ponuda, naručilac je dužan da u pisanom </w:t>
      </w:r>
      <w:r w:rsidR="00056AA6" w:rsidRPr="005E5C21">
        <w:rPr>
          <w:rFonts w:ascii="Times New Roman" w:hAnsi="Times New Roman" w:cs="Times New Roman"/>
          <w:bCs/>
          <w:color w:val="000000"/>
        </w:rPr>
        <w:lastRenderedPageBreak/>
        <w:t xml:space="preserve">obliku zatraži </w:t>
      </w:r>
      <w:proofErr w:type="gramStart"/>
      <w:r w:rsidR="00056AA6" w:rsidRPr="005E5C21">
        <w:rPr>
          <w:rFonts w:ascii="Times New Roman" w:hAnsi="Times New Roman" w:cs="Times New Roman"/>
          <w:bCs/>
          <w:color w:val="000000"/>
        </w:rPr>
        <w:t>od</w:t>
      </w:r>
      <w:proofErr w:type="gramEnd"/>
      <w:r w:rsidR="00056AA6" w:rsidRPr="005E5C21">
        <w:rPr>
          <w:rFonts w:ascii="Times New Roman" w:hAnsi="Times New Roman" w:cs="Times New Roman"/>
          <w:bCs/>
          <w:color w:val="000000"/>
        </w:rPr>
        <w:t xml:space="preserve"> ponuđača produženje roka važenja ponude. </w:t>
      </w:r>
      <w:proofErr w:type="gramStart"/>
      <w:r w:rsidR="00056AA6" w:rsidRPr="005E5C21">
        <w:rPr>
          <w:rFonts w:ascii="Times New Roman" w:hAnsi="Times New Roman" w:cs="Times New Roman"/>
          <w:bCs/>
          <w:color w:val="000000"/>
        </w:rPr>
        <w:t>Ponuđač koji prihvati zahtev za produženje roka važenja ponude ne može menjati ponudu.</w:t>
      </w:r>
      <w:proofErr w:type="gramEnd"/>
    </w:p>
    <w:p w:rsidR="009342F4" w:rsidRPr="00A648C2" w:rsidRDefault="009342F4" w:rsidP="009342F4">
      <w:pPr>
        <w:jc w:val="both"/>
        <w:rPr>
          <w:rFonts w:ascii="Times New Roman" w:hAnsi="Times New Roman" w:cs="Times New Roman"/>
          <w:b/>
          <w:bCs/>
          <w:iCs/>
          <w:noProof/>
          <w:sz w:val="16"/>
          <w:lang w:val="sr-Latn-RS"/>
        </w:rPr>
      </w:pPr>
    </w:p>
    <w:p w:rsidR="009342F4" w:rsidRPr="005E5C21" w:rsidRDefault="009342F4" w:rsidP="00060D27">
      <w:pPr>
        <w:ind w:right="-411"/>
        <w:jc w:val="both"/>
        <w:rPr>
          <w:rFonts w:ascii="Times New Roman" w:hAnsi="Times New Roman" w:cs="Times New Roman"/>
          <w:b/>
          <w:bCs/>
          <w:iCs/>
          <w:noProof/>
          <w:lang w:val="sr-Latn-RS"/>
        </w:rPr>
      </w:pPr>
      <w:r w:rsidRPr="005E5C21">
        <w:rPr>
          <w:rFonts w:ascii="Times New Roman" w:hAnsi="Times New Roman" w:cs="Times New Roman"/>
          <w:b/>
          <w:bCs/>
          <w:iCs/>
          <w:noProof/>
          <w:lang w:val="sr-Cyrl-RS"/>
        </w:rPr>
        <w:t xml:space="preserve">10. </w:t>
      </w:r>
      <w:r w:rsidR="008018B1" w:rsidRPr="005E5C21">
        <w:rPr>
          <w:rFonts w:ascii="Times New Roman" w:hAnsi="Times New Roman" w:cs="Times New Roman"/>
          <w:b/>
          <w:bCs/>
          <w:iCs/>
          <w:noProof/>
          <w:lang w:val="sr-Cyrl-RS"/>
        </w:rPr>
        <w:t>VALUTA</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NAČIN</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NA</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KOJI</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MORA</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DA</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BUDE</w:t>
      </w:r>
      <w:r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NAVEDENA</w:t>
      </w:r>
      <w:r w:rsidR="008C4AED"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I</w:t>
      </w:r>
      <w:r w:rsidR="008C4AED"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IZRAŽENA</w:t>
      </w:r>
      <w:r w:rsidR="008C4AED"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CENA</w:t>
      </w:r>
      <w:r w:rsidR="008C4AED"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U</w:t>
      </w:r>
      <w:r w:rsidR="008C4AED" w:rsidRPr="005E5C21">
        <w:rPr>
          <w:rFonts w:ascii="Times New Roman" w:hAnsi="Times New Roman" w:cs="Times New Roman"/>
          <w:b/>
          <w:bCs/>
          <w:iCs/>
          <w:noProof/>
          <w:lang w:val="sr-Cyrl-RS"/>
        </w:rPr>
        <w:t xml:space="preserve"> </w:t>
      </w:r>
      <w:r w:rsidR="008018B1" w:rsidRPr="005E5C21">
        <w:rPr>
          <w:rFonts w:ascii="Times New Roman" w:hAnsi="Times New Roman" w:cs="Times New Roman"/>
          <w:b/>
          <w:bCs/>
          <w:iCs/>
          <w:noProof/>
          <w:lang w:val="sr-Cyrl-RS"/>
        </w:rPr>
        <w:t>PONUDI</w:t>
      </w:r>
    </w:p>
    <w:p w:rsidR="00056AA6" w:rsidRPr="005E5C21" w:rsidRDefault="00056AA6" w:rsidP="00056AA6">
      <w:pPr>
        <w:jc w:val="both"/>
        <w:rPr>
          <w:rFonts w:ascii="Times New Roman" w:hAnsi="Times New Roman" w:cs="Times New Roman"/>
          <w:bCs/>
          <w:iCs/>
          <w:noProof/>
          <w:lang w:val="sr-Cyrl-RS"/>
        </w:rPr>
      </w:pPr>
      <w:r w:rsidRPr="005E5C21">
        <w:rPr>
          <w:rFonts w:ascii="Times New Roman" w:hAnsi="Times New Roman" w:cs="Times New Roman"/>
          <w:bCs/>
          <w:iCs/>
          <w:noProof/>
          <w:lang w:val="sr-Cyrl-RS"/>
        </w:rPr>
        <w:t>Valuta:Vrednosti se u postupku javne nabavke iskazuju u dinarima.</w:t>
      </w:r>
    </w:p>
    <w:p w:rsidR="00056AA6" w:rsidRPr="005E5C21" w:rsidRDefault="00056AA6" w:rsidP="00056AA6">
      <w:pPr>
        <w:jc w:val="both"/>
        <w:rPr>
          <w:rFonts w:ascii="Times New Roman" w:hAnsi="Times New Roman" w:cs="Times New Roman"/>
          <w:bCs/>
          <w:iCs/>
          <w:noProof/>
          <w:lang w:val="sr-Cyrl-RS"/>
        </w:rPr>
      </w:pPr>
      <w:r w:rsidRPr="005E5C21">
        <w:rPr>
          <w:rFonts w:ascii="Times New Roman" w:hAnsi="Times New Roman" w:cs="Times New Roman"/>
          <w:bCs/>
          <w:iCs/>
          <w:noProof/>
          <w:lang w:val="sr-Cyrl-RS"/>
        </w:rPr>
        <w:t>Način na koji mora biti navedena i izražena cena u ponudi: Cene u ponudi se iskazuju u dinarima, bez poreza na dodatu vrednost. U slučaju da u podnetoj ponudi nije naznačeno da li je ponuđena cena sa ili bez PDV, smatraće se, saglasno Zakonu o javnim nabavkama, da je ista data bez PDV.</w:t>
      </w:r>
    </w:p>
    <w:p w:rsidR="00056AA6" w:rsidRPr="005E5C21" w:rsidRDefault="00056AA6" w:rsidP="00056AA6">
      <w:pPr>
        <w:jc w:val="both"/>
        <w:rPr>
          <w:rFonts w:ascii="Times New Roman" w:hAnsi="Times New Roman" w:cs="Times New Roman"/>
          <w:bCs/>
          <w:iCs/>
          <w:noProof/>
          <w:lang w:val="sr-Cyrl-RS"/>
        </w:rPr>
      </w:pPr>
      <w:r w:rsidRPr="005E5C21">
        <w:rPr>
          <w:rFonts w:ascii="Times New Roman" w:hAnsi="Times New Roman" w:cs="Times New Roman"/>
          <w:bCs/>
          <w:iCs/>
          <w:noProof/>
          <w:lang w:val="sr-Cyrl-RS"/>
        </w:rPr>
        <w:t>Do promene cene može doći isključivo u slučaju promene cena na tržištu i to samo u visini procenta uvećanja.</w:t>
      </w:r>
    </w:p>
    <w:p w:rsidR="00056AA6" w:rsidRPr="005E5C21" w:rsidRDefault="00056AA6" w:rsidP="00056AA6">
      <w:pPr>
        <w:jc w:val="both"/>
        <w:rPr>
          <w:rFonts w:ascii="Times New Roman" w:hAnsi="Times New Roman" w:cs="Times New Roman"/>
          <w:bCs/>
          <w:iCs/>
          <w:noProof/>
          <w:lang w:val="sr-Latn-RS"/>
        </w:rPr>
      </w:pPr>
      <w:r w:rsidRPr="005E5C21">
        <w:rPr>
          <w:rFonts w:ascii="Times New Roman" w:hAnsi="Times New Roman" w:cs="Times New Roman"/>
          <w:bCs/>
          <w:iCs/>
          <w:noProof/>
          <w:lang w:val="sr-Cyrl-RS"/>
        </w:rPr>
        <w:t>Ako je u ponudi iskazana neuobičajeno niska cena, naručilac će postupiti u skladu sa članom 92. Zakona o javnim nabavkama.</w:t>
      </w:r>
    </w:p>
    <w:p w:rsidR="00056AA6" w:rsidRPr="00A648C2" w:rsidRDefault="00056AA6" w:rsidP="00056AA6">
      <w:pPr>
        <w:jc w:val="both"/>
        <w:rPr>
          <w:rFonts w:ascii="Times New Roman" w:hAnsi="Times New Roman" w:cs="Times New Roman"/>
          <w:bCs/>
          <w:iCs/>
          <w:noProof/>
          <w:sz w:val="16"/>
          <w:u w:val="single"/>
          <w:lang w:val="sr-Latn-RS"/>
        </w:rPr>
      </w:pPr>
    </w:p>
    <w:p w:rsidR="009342F4" w:rsidRPr="005E5C21" w:rsidRDefault="009342F4" w:rsidP="00056AA6">
      <w:pPr>
        <w:jc w:val="both"/>
        <w:rPr>
          <w:rFonts w:ascii="Times New Roman" w:hAnsi="Times New Roman" w:cs="Times New Roman"/>
          <w:b/>
          <w:iCs/>
          <w:noProof/>
          <w:lang w:val="sr-Latn-RS"/>
        </w:rPr>
      </w:pPr>
      <w:r w:rsidRPr="005E5C21">
        <w:rPr>
          <w:rFonts w:ascii="Times New Roman" w:hAnsi="Times New Roman" w:cs="Times New Roman"/>
          <w:b/>
          <w:iCs/>
          <w:noProof/>
          <w:lang w:val="sr-Cyrl-RS"/>
        </w:rPr>
        <w:t xml:space="preserve">11. </w:t>
      </w:r>
      <w:r w:rsidR="008018B1" w:rsidRPr="005E5C21">
        <w:rPr>
          <w:rFonts w:ascii="Times New Roman" w:hAnsi="Times New Roman" w:cs="Times New Roman"/>
          <w:b/>
          <w:iCs/>
          <w:noProof/>
          <w:lang w:val="sr-Cyrl-RS"/>
        </w:rPr>
        <w:t>PODACI</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O</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VRSTI</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SADRŽINI</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NAČINU</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PODNOŠEN</w:t>
      </w:r>
      <w:r w:rsidR="002947B5" w:rsidRPr="005E5C21">
        <w:rPr>
          <w:rFonts w:ascii="Times New Roman" w:hAnsi="Times New Roman" w:cs="Times New Roman"/>
          <w:b/>
          <w:iCs/>
          <w:noProof/>
          <w:lang w:val="sr-Cyrl-RS"/>
        </w:rPr>
        <w:t>j</w:t>
      </w:r>
      <w:r w:rsidR="008018B1" w:rsidRPr="005E5C21">
        <w:rPr>
          <w:rFonts w:ascii="Times New Roman" w:hAnsi="Times New Roman" w:cs="Times New Roman"/>
          <w:b/>
          <w:iCs/>
          <w:noProof/>
          <w:lang w:val="sr-Cyrl-RS"/>
        </w:rPr>
        <w:t>A</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VISINI</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I</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ROKOVIMA</w:t>
      </w:r>
      <w:r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OBEZBEĐEN</w:t>
      </w:r>
      <w:r w:rsidR="002947B5" w:rsidRPr="005E5C21">
        <w:rPr>
          <w:rFonts w:ascii="Times New Roman" w:hAnsi="Times New Roman" w:cs="Times New Roman"/>
          <w:b/>
          <w:iCs/>
          <w:noProof/>
          <w:lang w:val="sr-Cyrl-RS"/>
        </w:rPr>
        <w:t>j</w:t>
      </w:r>
      <w:r w:rsidR="008018B1" w:rsidRPr="005E5C21">
        <w:rPr>
          <w:rFonts w:ascii="Times New Roman" w:hAnsi="Times New Roman" w:cs="Times New Roman"/>
          <w:b/>
          <w:iCs/>
          <w:noProof/>
          <w:lang w:val="sr-Cyrl-RS"/>
        </w:rPr>
        <w:t>A</w:t>
      </w:r>
      <w:r w:rsidR="008C4AED"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ISPUN</w:t>
      </w:r>
      <w:r w:rsidR="002947B5" w:rsidRPr="005E5C21">
        <w:rPr>
          <w:rFonts w:ascii="Times New Roman" w:hAnsi="Times New Roman" w:cs="Times New Roman"/>
          <w:b/>
          <w:iCs/>
          <w:noProof/>
          <w:lang w:val="sr-Cyrl-RS"/>
        </w:rPr>
        <w:t>j</w:t>
      </w:r>
      <w:r w:rsidR="008018B1" w:rsidRPr="005E5C21">
        <w:rPr>
          <w:rFonts w:ascii="Times New Roman" w:hAnsi="Times New Roman" w:cs="Times New Roman"/>
          <w:b/>
          <w:iCs/>
          <w:noProof/>
          <w:lang w:val="sr-Cyrl-RS"/>
        </w:rPr>
        <w:t>EN</w:t>
      </w:r>
      <w:r w:rsidR="002947B5" w:rsidRPr="005E5C21">
        <w:rPr>
          <w:rFonts w:ascii="Times New Roman" w:hAnsi="Times New Roman" w:cs="Times New Roman"/>
          <w:b/>
          <w:iCs/>
          <w:noProof/>
          <w:lang w:val="sr-Cyrl-RS"/>
        </w:rPr>
        <w:t>j</w:t>
      </w:r>
      <w:r w:rsidR="008018B1" w:rsidRPr="005E5C21">
        <w:rPr>
          <w:rFonts w:ascii="Times New Roman" w:hAnsi="Times New Roman" w:cs="Times New Roman"/>
          <w:b/>
          <w:iCs/>
          <w:noProof/>
          <w:lang w:val="sr-Cyrl-RS"/>
        </w:rPr>
        <w:t>A</w:t>
      </w:r>
      <w:r w:rsidR="008C4AED"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OBAVEZA</w:t>
      </w:r>
      <w:r w:rsidR="008C4AED" w:rsidRPr="005E5C21">
        <w:rPr>
          <w:rFonts w:ascii="Times New Roman" w:hAnsi="Times New Roman" w:cs="Times New Roman"/>
          <w:b/>
          <w:iCs/>
          <w:noProof/>
          <w:lang w:val="sr-Cyrl-RS"/>
        </w:rPr>
        <w:t xml:space="preserve"> </w:t>
      </w:r>
      <w:r w:rsidR="008018B1" w:rsidRPr="005E5C21">
        <w:rPr>
          <w:rFonts w:ascii="Times New Roman" w:hAnsi="Times New Roman" w:cs="Times New Roman"/>
          <w:b/>
          <w:iCs/>
          <w:noProof/>
          <w:lang w:val="sr-Cyrl-RS"/>
        </w:rPr>
        <w:t>PONUĐAČA</w:t>
      </w:r>
    </w:p>
    <w:p w:rsidR="009E7299" w:rsidRPr="005E5C21" w:rsidRDefault="008018B1" w:rsidP="00F04E11">
      <w:pPr>
        <w:autoSpaceDE w:val="0"/>
        <w:autoSpaceDN w:val="0"/>
        <w:adjustRightInd w:val="0"/>
        <w:spacing w:line="240" w:lineRule="auto"/>
        <w:ind w:right="-51"/>
        <w:jc w:val="both"/>
        <w:rPr>
          <w:rFonts w:ascii="Times New Roman" w:hAnsi="Times New Roman" w:cs="Times New Roman"/>
        </w:rPr>
      </w:pPr>
      <w:r w:rsidRPr="005E5C21">
        <w:rPr>
          <w:rFonts w:ascii="Times New Roman" w:hAnsi="Times New Roman" w:cs="Times New Roman"/>
        </w:rPr>
        <w:t>Dobavl</w:t>
      </w:r>
      <w:r w:rsidR="002947B5" w:rsidRPr="005E5C21">
        <w:rPr>
          <w:rFonts w:ascii="Times New Roman" w:hAnsi="Times New Roman" w:cs="Times New Roman"/>
        </w:rPr>
        <w:t>j</w:t>
      </w:r>
      <w:r w:rsidRPr="005E5C21">
        <w:rPr>
          <w:rFonts w:ascii="Times New Roman" w:hAnsi="Times New Roman" w:cs="Times New Roman"/>
        </w:rPr>
        <w:t>ač</w:t>
      </w:r>
      <w:r w:rsidR="009E7299" w:rsidRPr="005E5C21">
        <w:rPr>
          <w:rFonts w:ascii="Times New Roman" w:hAnsi="Times New Roman" w:cs="Times New Roman"/>
        </w:rPr>
        <w:t xml:space="preserve"> </w:t>
      </w:r>
      <w:r w:rsidRPr="005E5C21">
        <w:rPr>
          <w:rFonts w:ascii="Times New Roman" w:hAnsi="Times New Roman" w:cs="Times New Roman"/>
        </w:rPr>
        <w:t>je</w:t>
      </w:r>
      <w:r w:rsidR="009E7299" w:rsidRPr="005E5C21">
        <w:rPr>
          <w:rFonts w:ascii="Times New Roman" w:hAnsi="Times New Roman" w:cs="Times New Roman"/>
        </w:rPr>
        <w:t xml:space="preserve"> </w:t>
      </w:r>
      <w:r w:rsidRPr="005E5C21">
        <w:rPr>
          <w:rFonts w:ascii="Times New Roman" w:hAnsi="Times New Roman" w:cs="Times New Roman"/>
        </w:rPr>
        <w:t>obavezan</w:t>
      </w:r>
      <w:r w:rsidR="009E7299" w:rsidRPr="005E5C21">
        <w:rPr>
          <w:rFonts w:ascii="Times New Roman" w:hAnsi="Times New Roman" w:cs="Times New Roman"/>
        </w:rPr>
        <w:t xml:space="preserve"> </w:t>
      </w:r>
      <w:r w:rsidRPr="005E5C21">
        <w:rPr>
          <w:rFonts w:ascii="Times New Roman" w:hAnsi="Times New Roman" w:cs="Times New Roman"/>
        </w:rPr>
        <w:t>da</w:t>
      </w:r>
      <w:r w:rsidR="009E7299" w:rsidRPr="005E5C21">
        <w:rPr>
          <w:rFonts w:ascii="Times New Roman" w:hAnsi="Times New Roman" w:cs="Times New Roman"/>
        </w:rPr>
        <w:t xml:space="preserve"> </w:t>
      </w:r>
      <w:r w:rsidRPr="005E5C21">
        <w:rPr>
          <w:rFonts w:ascii="Times New Roman" w:hAnsi="Times New Roman" w:cs="Times New Roman"/>
        </w:rPr>
        <w:t>prilikom</w:t>
      </w:r>
      <w:r w:rsidR="009E7299" w:rsidRPr="005E5C21">
        <w:rPr>
          <w:rFonts w:ascii="Times New Roman" w:hAnsi="Times New Roman" w:cs="Times New Roman"/>
        </w:rPr>
        <w:t xml:space="preserve"> </w:t>
      </w:r>
      <w:r w:rsidRPr="005E5C21">
        <w:rPr>
          <w:rFonts w:ascii="Times New Roman" w:hAnsi="Times New Roman" w:cs="Times New Roman"/>
        </w:rPr>
        <w:t>potpisivanja</w:t>
      </w:r>
      <w:r w:rsidR="009E7299" w:rsidRPr="005E5C21">
        <w:rPr>
          <w:rFonts w:ascii="Times New Roman" w:hAnsi="Times New Roman" w:cs="Times New Roman"/>
        </w:rPr>
        <w:t xml:space="preserve"> </w:t>
      </w:r>
      <w:r w:rsidRPr="005E5C21">
        <w:rPr>
          <w:rFonts w:ascii="Times New Roman" w:hAnsi="Times New Roman" w:cs="Times New Roman"/>
        </w:rPr>
        <w:t>okvirnog</w:t>
      </w:r>
      <w:r w:rsidR="009E7299" w:rsidRPr="005E5C21">
        <w:rPr>
          <w:rFonts w:ascii="Times New Roman" w:hAnsi="Times New Roman" w:cs="Times New Roman"/>
        </w:rPr>
        <w:t xml:space="preserve"> </w:t>
      </w:r>
      <w:r w:rsidRPr="005E5C21">
        <w:rPr>
          <w:rFonts w:ascii="Times New Roman" w:hAnsi="Times New Roman" w:cs="Times New Roman"/>
        </w:rPr>
        <w:t>sporazuma</w:t>
      </w:r>
      <w:r w:rsidR="009E7299" w:rsidRPr="005E5C21">
        <w:rPr>
          <w:rFonts w:ascii="Times New Roman" w:hAnsi="Times New Roman" w:cs="Times New Roman"/>
        </w:rPr>
        <w:t xml:space="preserve"> </w:t>
      </w:r>
      <w:r w:rsidRPr="005E5C21">
        <w:rPr>
          <w:rFonts w:ascii="Times New Roman" w:hAnsi="Times New Roman" w:cs="Times New Roman"/>
        </w:rPr>
        <w:t>ili</w:t>
      </w:r>
      <w:r w:rsidR="009E7299" w:rsidRPr="005E5C21">
        <w:rPr>
          <w:rFonts w:ascii="Times New Roman" w:hAnsi="Times New Roman" w:cs="Times New Roman"/>
        </w:rPr>
        <w:t xml:space="preserve"> </w:t>
      </w:r>
      <w:r w:rsidRPr="005E5C21">
        <w:rPr>
          <w:rFonts w:ascii="Times New Roman" w:hAnsi="Times New Roman" w:cs="Times New Roman"/>
        </w:rPr>
        <w:t>u</w:t>
      </w:r>
      <w:r w:rsidR="009E7299" w:rsidRPr="005E5C21">
        <w:rPr>
          <w:rFonts w:ascii="Times New Roman" w:hAnsi="Times New Roman" w:cs="Times New Roman"/>
        </w:rPr>
        <w:t xml:space="preserve"> </w:t>
      </w:r>
      <w:r w:rsidRPr="005E5C21">
        <w:rPr>
          <w:rFonts w:ascii="Times New Roman" w:hAnsi="Times New Roman" w:cs="Times New Roman"/>
        </w:rPr>
        <w:t>roku</w:t>
      </w:r>
      <w:r w:rsidR="009E7299"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10</w:t>
      </w:r>
      <w:r w:rsidR="008F770A" w:rsidRPr="005E5C21">
        <w:rPr>
          <w:rFonts w:ascii="Times New Roman" w:hAnsi="Times New Roman" w:cs="Times New Roman"/>
        </w:rPr>
        <w:t xml:space="preserve"> </w:t>
      </w:r>
      <w:r w:rsidRPr="005E5C21">
        <w:rPr>
          <w:rFonts w:ascii="Times New Roman" w:hAnsi="Times New Roman" w:cs="Times New Roman"/>
        </w:rPr>
        <w:t>dana</w:t>
      </w:r>
      <w:r w:rsidR="009E7299"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w:t>
      </w:r>
      <w:r w:rsidRPr="005E5C21">
        <w:rPr>
          <w:rFonts w:ascii="Times New Roman" w:hAnsi="Times New Roman" w:cs="Times New Roman"/>
        </w:rPr>
        <w:t>obostranog</w:t>
      </w:r>
      <w:r w:rsidR="009E7299" w:rsidRPr="005E5C21">
        <w:rPr>
          <w:rFonts w:ascii="Times New Roman" w:hAnsi="Times New Roman" w:cs="Times New Roman"/>
        </w:rPr>
        <w:t xml:space="preserve"> </w:t>
      </w:r>
      <w:r w:rsidRPr="005E5C21">
        <w:rPr>
          <w:rFonts w:ascii="Times New Roman" w:hAnsi="Times New Roman" w:cs="Times New Roman"/>
        </w:rPr>
        <w:t>potpisivanja</w:t>
      </w:r>
      <w:r w:rsidR="009E7299" w:rsidRPr="005E5C21">
        <w:rPr>
          <w:rFonts w:ascii="Times New Roman" w:hAnsi="Times New Roman" w:cs="Times New Roman"/>
        </w:rPr>
        <w:t xml:space="preserve">, </w:t>
      </w:r>
      <w:r w:rsidRPr="005E5C21">
        <w:rPr>
          <w:rFonts w:ascii="Times New Roman" w:hAnsi="Times New Roman" w:cs="Times New Roman"/>
        </w:rPr>
        <w:t>dostavi</w:t>
      </w:r>
      <w:r w:rsidR="009E7299" w:rsidRPr="005E5C21">
        <w:rPr>
          <w:rFonts w:ascii="Times New Roman" w:hAnsi="Times New Roman" w:cs="Times New Roman"/>
        </w:rPr>
        <w:t xml:space="preserve"> </w:t>
      </w:r>
      <w:r w:rsidRPr="005E5C21">
        <w:rPr>
          <w:rFonts w:ascii="Times New Roman" w:hAnsi="Times New Roman" w:cs="Times New Roman"/>
        </w:rPr>
        <w:t>blanko</w:t>
      </w:r>
      <w:r w:rsidR="009E7299" w:rsidRPr="005E5C21">
        <w:rPr>
          <w:rFonts w:ascii="Times New Roman" w:hAnsi="Times New Roman" w:cs="Times New Roman"/>
        </w:rPr>
        <w:t xml:space="preserve"> </w:t>
      </w:r>
      <w:r w:rsidRPr="005E5C21">
        <w:rPr>
          <w:rFonts w:ascii="Times New Roman" w:hAnsi="Times New Roman" w:cs="Times New Roman"/>
        </w:rPr>
        <w:t>menicu</w:t>
      </w:r>
      <w:r w:rsidR="009E7299" w:rsidRPr="005E5C21">
        <w:rPr>
          <w:rFonts w:ascii="Times New Roman" w:hAnsi="Times New Roman" w:cs="Times New Roman"/>
        </w:rPr>
        <w:t xml:space="preserve">, </w:t>
      </w:r>
      <w:r w:rsidRPr="005E5C21">
        <w:rPr>
          <w:rFonts w:ascii="Times New Roman" w:hAnsi="Times New Roman" w:cs="Times New Roman"/>
        </w:rPr>
        <w:t>koja</w:t>
      </w:r>
      <w:r w:rsidR="009E7299" w:rsidRPr="005E5C21">
        <w:rPr>
          <w:rFonts w:ascii="Times New Roman" w:hAnsi="Times New Roman" w:cs="Times New Roman"/>
        </w:rPr>
        <w:t xml:space="preserve"> </w:t>
      </w:r>
      <w:r w:rsidRPr="005E5C21">
        <w:rPr>
          <w:rFonts w:ascii="Times New Roman" w:hAnsi="Times New Roman" w:cs="Times New Roman"/>
        </w:rPr>
        <w:t>mora</w:t>
      </w:r>
      <w:r w:rsidR="009E7299" w:rsidRPr="005E5C21">
        <w:rPr>
          <w:rFonts w:ascii="Times New Roman" w:hAnsi="Times New Roman" w:cs="Times New Roman"/>
        </w:rPr>
        <w:t xml:space="preserve"> </w:t>
      </w:r>
      <w:r w:rsidRPr="005E5C21">
        <w:rPr>
          <w:rFonts w:ascii="Times New Roman" w:hAnsi="Times New Roman" w:cs="Times New Roman"/>
        </w:rPr>
        <w:t>biti</w:t>
      </w:r>
      <w:r w:rsidR="009E7299" w:rsidRPr="005E5C21">
        <w:rPr>
          <w:rFonts w:ascii="Times New Roman" w:hAnsi="Times New Roman" w:cs="Times New Roman"/>
        </w:rPr>
        <w:t xml:space="preserve"> </w:t>
      </w:r>
      <w:r w:rsidRPr="005E5C21">
        <w:rPr>
          <w:rFonts w:ascii="Times New Roman" w:hAnsi="Times New Roman" w:cs="Times New Roman"/>
        </w:rPr>
        <w:t>evidentirana</w:t>
      </w:r>
      <w:r w:rsidR="009E7299" w:rsidRPr="005E5C21">
        <w:rPr>
          <w:rFonts w:ascii="Times New Roman" w:hAnsi="Times New Roman" w:cs="Times New Roman"/>
        </w:rPr>
        <w:t xml:space="preserve"> </w:t>
      </w:r>
      <w:r w:rsidRPr="005E5C21">
        <w:rPr>
          <w:rFonts w:ascii="Times New Roman" w:hAnsi="Times New Roman" w:cs="Times New Roman"/>
        </w:rPr>
        <w:t>u</w:t>
      </w:r>
      <w:r w:rsidR="008F770A" w:rsidRPr="005E5C21">
        <w:rPr>
          <w:rFonts w:ascii="Times New Roman" w:hAnsi="Times New Roman" w:cs="Times New Roman"/>
        </w:rPr>
        <w:t xml:space="preserve"> </w:t>
      </w:r>
      <w:r w:rsidRPr="005E5C21">
        <w:rPr>
          <w:rFonts w:ascii="Times New Roman" w:hAnsi="Times New Roman" w:cs="Times New Roman"/>
        </w:rPr>
        <w:t>Registru</w:t>
      </w:r>
      <w:r w:rsidR="009E7299" w:rsidRPr="005E5C21">
        <w:rPr>
          <w:rFonts w:ascii="Times New Roman" w:hAnsi="Times New Roman" w:cs="Times New Roman"/>
        </w:rPr>
        <w:t xml:space="preserve"> </w:t>
      </w:r>
      <w:r w:rsidRPr="005E5C21">
        <w:rPr>
          <w:rFonts w:ascii="Times New Roman" w:hAnsi="Times New Roman" w:cs="Times New Roman"/>
        </w:rPr>
        <w:t>menica</w:t>
      </w:r>
      <w:r w:rsidR="009E7299" w:rsidRPr="005E5C21">
        <w:rPr>
          <w:rFonts w:ascii="Times New Roman" w:hAnsi="Times New Roman" w:cs="Times New Roman"/>
        </w:rPr>
        <w:t xml:space="preserve"> </w:t>
      </w:r>
      <w:r w:rsidRPr="005E5C21">
        <w:rPr>
          <w:rFonts w:ascii="Times New Roman" w:hAnsi="Times New Roman" w:cs="Times New Roman"/>
        </w:rPr>
        <w:t>i</w:t>
      </w:r>
      <w:r w:rsidR="009E7299" w:rsidRPr="005E5C21">
        <w:rPr>
          <w:rFonts w:ascii="Times New Roman" w:hAnsi="Times New Roman" w:cs="Times New Roman"/>
        </w:rPr>
        <w:t xml:space="preserve"> </w:t>
      </w:r>
      <w:r w:rsidRPr="005E5C21">
        <w:rPr>
          <w:rFonts w:ascii="Times New Roman" w:hAnsi="Times New Roman" w:cs="Times New Roman"/>
        </w:rPr>
        <w:t>ovlašćenja</w:t>
      </w:r>
      <w:r w:rsidR="009E7299" w:rsidRPr="005E5C21">
        <w:rPr>
          <w:rFonts w:ascii="Times New Roman" w:hAnsi="Times New Roman" w:cs="Times New Roman"/>
        </w:rPr>
        <w:t xml:space="preserve"> </w:t>
      </w:r>
      <w:r w:rsidRPr="005E5C21">
        <w:rPr>
          <w:rFonts w:ascii="Times New Roman" w:hAnsi="Times New Roman" w:cs="Times New Roman"/>
        </w:rPr>
        <w:t>Narodne</w:t>
      </w:r>
      <w:r w:rsidR="009E7299" w:rsidRPr="005E5C21">
        <w:rPr>
          <w:rFonts w:ascii="Times New Roman" w:hAnsi="Times New Roman" w:cs="Times New Roman"/>
        </w:rPr>
        <w:t xml:space="preserve"> </w:t>
      </w:r>
      <w:r w:rsidRPr="005E5C21">
        <w:rPr>
          <w:rFonts w:ascii="Times New Roman" w:hAnsi="Times New Roman" w:cs="Times New Roman"/>
        </w:rPr>
        <w:t>banke</w:t>
      </w:r>
      <w:r w:rsidR="009E7299" w:rsidRPr="005E5C21">
        <w:rPr>
          <w:rFonts w:ascii="Times New Roman" w:hAnsi="Times New Roman" w:cs="Times New Roman"/>
        </w:rPr>
        <w:t xml:space="preserve"> </w:t>
      </w:r>
      <w:r w:rsidRPr="005E5C21">
        <w:rPr>
          <w:rFonts w:ascii="Times New Roman" w:hAnsi="Times New Roman" w:cs="Times New Roman"/>
        </w:rPr>
        <w:t>Srbije</w:t>
      </w:r>
      <w:r w:rsidR="009E7299" w:rsidRPr="005E5C21">
        <w:rPr>
          <w:rFonts w:ascii="Times New Roman" w:hAnsi="Times New Roman" w:cs="Times New Roman"/>
        </w:rPr>
        <w:t xml:space="preserve"> (</w:t>
      </w:r>
      <w:r w:rsidRPr="005E5C21">
        <w:rPr>
          <w:rFonts w:ascii="Times New Roman" w:hAnsi="Times New Roman" w:cs="Times New Roman"/>
        </w:rPr>
        <w:t>kao</w:t>
      </w:r>
      <w:r w:rsidR="009E7299" w:rsidRPr="005E5C21">
        <w:rPr>
          <w:rFonts w:ascii="Times New Roman" w:hAnsi="Times New Roman" w:cs="Times New Roman"/>
        </w:rPr>
        <w:t xml:space="preserve"> </w:t>
      </w:r>
      <w:r w:rsidRPr="005E5C21">
        <w:rPr>
          <w:rFonts w:ascii="Times New Roman" w:hAnsi="Times New Roman" w:cs="Times New Roman"/>
        </w:rPr>
        <w:t>dokaz</w:t>
      </w:r>
      <w:r w:rsidR="009E7299" w:rsidRPr="005E5C21">
        <w:rPr>
          <w:rFonts w:ascii="Times New Roman" w:hAnsi="Times New Roman" w:cs="Times New Roman"/>
        </w:rPr>
        <w:t xml:space="preserve"> </w:t>
      </w:r>
      <w:r w:rsidRPr="005E5C21">
        <w:rPr>
          <w:rFonts w:ascii="Times New Roman" w:hAnsi="Times New Roman" w:cs="Times New Roman"/>
        </w:rPr>
        <w:t>dostaviti</w:t>
      </w:r>
      <w:r w:rsidR="009E7299" w:rsidRPr="005E5C21">
        <w:rPr>
          <w:rFonts w:ascii="Times New Roman" w:hAnsi="Times New Roman" w:cs="Times New Roman"/>
        </w:rPr>
        <w:t xml:space="preserve"> </w:t>
      </w:r>
      <w:r w:rsidRPr="005E5C21">
        <w:rPr>
          <w:rFonts w:ascii="Times New Roman" w:hAnsi="Times New Roman" w:cs="Times New Roman"/>
        </w:rPr>
        <w:t>izvod</w:t>
      </w:r>
      <w:r w:rsidR="009E7299" w:rsidRPr="005E5C21">
        <w:rPr>
          <w:rFonts w:ascii="Times New Roman" w:hAnsi="Times New Roman" w:cs="Times New Roman"/>
        </w:rPr>
        <w:t xml:space="preserve"> </w:t>
      </w:r>
      <w:r w:rsidRPr="005E5C21">
        <w:rPr>
          <w:rFonts w:ascii="Times New Roman" w:hAnsi="Times New Roman" w:cs="Times New Roman"/>
        </w:rPr>
        <w:t>iz</w:t>
      </w:r>
      <w:r w:rsidR="008F770A" w:rsidRPr="005E5C21">
        <w:rPr>
          <w:rFonts w:ascii="Times New Roman" w:hAnsi="Times New Roman" w:cs="Times New Roman"/>
        </w:rPr>
        <w:t xml:space="preserve"> </w:t>
      </w:r>
      <w:r w:rsidRPr="005E5C21">
        <w:rPr>
          <w:rFonts w:ascii="Times New Roman" w:hAnsi="Times New Roman" w:cs="Times New Roman"/>
        </w:rPr>
        <w:t>registra</w:t>
      </w:r>
      <w:r w:rsidR="009E7299" w:rsidRPr="005E5C21">
        <w:rPr>
          <w:rFonts w:ascii="Times New Roman" w:hAnsi="Times New Roman" w:cs="Times New Roman"/>
        </w:rPr>
        <w:t xml:space="preserve"> </w:t>
      </w:r>
      <w:r w:rsidRPr="005E5C21">
        <w:rPr>
          <w:rFonts w:ascii="Times New Roman" w:hAnsi="Times New Roman" w:cs="Times New Roman"/>
        </w:rPr>
        <w:t>Narodne</w:t>
      </w:r>
      <w:r w:rsidR="009E7299" w:rsidRPr="005E5C21">
        <w:rPr>
          <w:rFonts w:ascii="Times New Roman" w:hAnsi="Times New Roman" w:cs="Times New Roman"/>
        </w:rPr>
        <w:t xml:space="preserve"> </w:t>
      </w:r>
      <w:r w:rsidRPr="005E5C21">
        <w:rPr>
          <w:rFonts w:ascii="Times New Roman" w:hAnsi="Times New Roman" w:cs="Times New Roman"/>
        </w:rPr>
        <w:t>banke</w:t>
      </w:r>
      <w:r w:rsidR="009E7299" w:rsidRPr="005E5C21">
        <w:rPr>
          <w:rFonts w:ascii="Times New Roman" w:hAnsi="Times New Roman" w:cs="Times New Roman"/>
        </w:rPr>
        <w:t xml:space="preserve"> </w:t>
      </w:r>
      <w:r w:rsidRPr="005E5C21">
        <w:rPr>
          <w:rFonts w:ascii="Times New Roman" w:hAnsi="Times New Roman" w:cs="Times New Roman"/>
        </w:rPr>
        <w:t>Srbije</w:t>
      </w:r>
      <w:r w:rsidR="009E7299" w:rsidRPr="005E5C21">
        <w:rPr>
          <w:rFonts w:ascii="Times New Roman" w:hAnsi="Times New Roman" w:cs="Times New Roman"/>
        </w:rPr>
        <w:t xml:space="preserve">) </w:t>
      </w:r>
      <w:r w:rsidRPr="005E5C21">
        <w:rPr>
          <w:rFonts w:ascii="Times New Roman" w:hAnsi="Times New Roman" w:cs="Times New Roman"/>
        </w:rPr>
        <w:t>overena</w:t>
      </w:r>
      <w:r w:rsidR="009E7299" w:rsidRPr="005E5C21">
        <w:rPr>
          <w:rFonts w:ascii="Times New Roman" w:hAnsi="Times New Roman" w:cs="Times New Roman"/>
        </w:rPr>
        <w:t xml:space="preserve"> </w:t>
      </w:r>
      <w:r w:rsidRPr="005E5C21">
        <w:rPr>
          <w:rFonts w:ascii="Times New Roman" w:hAnsi="Times New Roman" w:cs="Times New Roman"/>
        </w:rPr>
        <w:t>pečatom</w:t>
      </w:r>
      <w:r w:rsidR="009E7299" w:rsidRPr="005E5C21">
        <w:rPr>
          <w:rFonts w:ascii="Times New Roman" w:hAnsi="Times New Roman" w:cs="Times New Roman"/>
        </w:rPr>
        <w:t xml:space="preserve"> </w:t>
      </w:r>
      <w:r w:rsidRPr="005E5C21">
        <w:rPr>
          <w:rFonts w:ascii="Times New Roman" w:hAnsi="Times New Roman" w:cs="Times New Roman"/>
        </w:rPr>
        <w:t>i</w:t>
      </w:r>
      <w:r w:rsidR="009E7299" w:rsidRPr="005E5C21">
        <w:rPr>
          <w:rFonts w:ascii="Times New Roman" w:hAnsi="Times New Roman" w:cs="Times New Roman"/>
        </w:rPr>
        <w:t xml:space="preserve"> </w:t>
      </w:r>
      <w:r w:rsidRPr="005E5C21">
        <w:rPr>
          <w:rFonts w:ascii="Times New Roman" w:hAnsi="Times New Roman" w:cs="Times New Roman"/>
        </w:rPr>
        <w:t>potpisana</w:t>
      </w:r>
      <w:r w:rsidR="009E7299"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w:t>
      </w:r>
      <w:r w:rsidRPr="005E5C21">
        <w:rPr>
          <w:rFonts w:ascii="Times New Roman" w:hAnsi="Times New Roman" w:cs="Times New Roman"/>
        </w:rPr>
        <w:t>strane</w:t>
      </w:r>
      <w:r w:rsidR="009E7299" w:rsidRPr="005E5C21">
        <w:rPr>
          <w:rFonts w:ascii="Times New Roman" w:hAnsi="Times New Roman" w:cs="Times New Roman"/>
        </w:rPr>
        <w:t xml:space="preserve"> </w:t>
      </w:r>
      <w:r w:rsidRPr="005E5C21">
        <w:rPr>
          <w:rFonts w:ascii="Times New Roman" w:hAnsi="Times New Roman" w:cs="Times New Roman"/>
        </w:rPr>
        <w:t>lica</w:t>
      </w:r>
      <w:r w:rsidR="008F770A" w:rsidRPr="005E5C21">
        <w:rPr>
          <w:rFonts w:ascii="Times New Roman" w:hAnsi="Times New Roman" w:cs="Times New Roman"/>
        </w:rPr>
        <w:t xml:space="preserve"> </w:t>
      </w:r>
      <w:r w:rsidRPr="005E5C21">
        <w:rPr>
          <w:rFonts w:ascii="Times New Roman" w:hAnsi="Times New Roman" w:cs="Times New Roman"/>
        </w:rPr>
        <w:t>ovlašćenog</w:t>
      </w:r>
      <w:r w:rsidR="009E7299" w:rsidRPr="005E5C21">
        <w:rPr>
          <w:rFonts w:ascii="Times New Roman" w:hAnsi="Times New Roman" w:cs="Times New Roman"/>
        </w:rPr>
        <w:t xml:space="preserve"> </w:t>
      </w:r>
      <w:r w:rsidRPr="005E5C21">
        <w:rPr>
          <w:rFonts w:ascii="Times New Roman" w:hAnsi="Times New Roman" w:cs="Times New Roman"/>
        </w:rPr>
        <w:t>za</w:t>
      </w:r>
      <w:r w:rsidR="009E7299" w:rsidRPr="005E5C21">
        <w:rPr>
          <w:rFonts w:ascii="Times New Roman" w:hAnsi="Times New Roman" w:cs="Times New Roman"/>
        </w:rPr>
        <w:t xml:space="preserve"> </w:t>
      </w:r>
      <w:r w:rsidRPr="005E5C21">
        <w:rPr>
          <w:rFonts w:ascii="Times New Roman" w:hAnsi="Times New Roman" w:cs="Times New Roman"/>
        </w:rPr>
        <w:t>zastupanje</w:t>
      </w:r>
      <w:r w:rsidR="009E7299" w:rsidRPr="005E5C21">
        <w:rPr>
          <w:rFonts w:ascii="Times New Roman" w:hAnsi="Times New Roman" w:cs="Times New Roman"/>
        </w:rPr>
        <w:t xml:space="preserve"> </w:t>
      </w:r>
      <w:r w:rsidRPr="005E5C21">
        <w:rPr>
          <w:rFonts w:ascii="Times New Roman" w:hAnsi="Times New Roman" w:cs="Times New Roman"/>
        </w:rPr>
        <w:t>ili</w:t>
      </w:r>
      <w:r w:rsidR="009E7299" w:rsidRPr="005E5C21">
        <w:rPr>
          <w:rFonts w:ascii="Times New Roman" w:hAnsi="Times New Roman" w:cs="Times New Roman"/>
        </w:rPr>
        <w:t xml:space="preserve"> </w:t>
      </w:r>
      <w:r w:rsidRPr="005E5C21">
        <w:rPr>
          <w:rFonts w:ascii="Times New Roman" w:hAnsi="Times New Roman" w:cs="Times New Roman"/>
        </w:rPr>
        <w:t>lica</w:t>
      </w:r>
      <w:r w:rsidR="009E7299" w:rsidRPr="005E5C21">
        <w:rPr>
          <w:rFonts w:ascii="Times New Roman" w:hAnsi="Times New Roman" w:cs="Times New Roman"/>
        </w:rPr>
        <w:t xml:space="preserve"> </w:t>
      </w:r>
      <w:r w:rsidRPr="005E5C21">
        <w:rPr>
          <w:rFonts w:ascii="Times New Roman" w:hAnsi="Times New Roman" w:cs="Times New Roman"/>
        </w:rPr>
        <w:t>čiji</w:t>
      </w:r>
      <w:r w:rsidR="009E7299" w:rsidRPr="005E5C21">
        <w:rPr>
          <w:rFonts w:ascii="Times New Roman" w:hAnsi="Times New Roman" w:cs="Times New Roman"/>
        </w:rPr>
        <w:t xml:space="preserve"> </w:t>
      </w:r>
      <w:r w:rsidRPr="005E5C21">
        <w:rPr>
          <w:rFonts w:ascii="Times New Roman" w:hAnsi="Times New Roman" w:cs="Times New Roman"/>
        </w:rPr>
        <w:t>potpis</w:t>
      </w:r>
      <w:r w:rsidR="009E7299" w:rsidRPr="005E5C21">
        <w:rPr>
          <w:rFonts w:ascii="Times New Roman" w:hAnsi="Times New Roman" w:cs="Times New Roman"/>
        </w:rPr>
        <w:t xml:space="preserve"> </w:t>
      </w:r>
      <w:r w:rsidRPr="005E5C21">
        <w:rPr>
          <w:rFonts w:ascii="Times New Roman" w:hAnsi="Times New Roman" w:cs="Times New Roman"/>
        </w:rPr>
        <w:t>se</w:t>
      </w:r>
      <w:r w:rsidR="009E7299" w:rsidRPr="005E5C21">
        <w:rPr>
          <w:rFonts w:ascii="Times New Roman" w:hAnsi="Times New Roman" w:cs="Times New Roman"/>
        </w:rPr>
        <w:t xml:space="preserve"> </w:t>
      </w:r>
      <w:r w:rsidRPr="005E5C21">
        <w:rPr>
          <w:rFonts w:ascii="Times New Roman" w:hAnsi="Times New Roman" w:cs="Times New Roman"/>
        </w:rPr>
        <w:t>nalazi</w:t>
      </w:r>
      <w:r w:rsidR="009E7299" w:rsidRPr="005E5C21">
        <w:rPr>
          <w:rFonts w:ascii="Times New Roman" w:hAnsi="Times New Roman" w:cs="Times New Roman"/>
        </w:rPr>
        <w:t xml:space="preserve"> </w:t>
      </w:r>
      <w:r w:rsidRPr="005E5C21">
        <w:rPr>
          <w:rFonts w:ascii="Times New Roman" w:hAnsi="Times New Roman" w:cs="Times New Roman"/>
        </w:rPr>
        <w:t>u</w:t>
      </w:r>
      <w:r w:rsidR="009E7299" w:rsidRPr="005E5C21">
        <w:rPr>
          <w:rFonts w:ascii="Times New Roman" w:hAnsi="Times New Roman" w:cs="Times New Roman"/>
        </w:rPr>
        <w:t xml:space="preserve"> </w:t>
      </w:r>
      <w:r w:rsidRPr="005E5C21">
        <w:rPr>
          <w:rFonts w:ascii="Times New Roman" w:hAnsi="Times New Roman" w:cs="Times New Roman"/>
        </w:rPr>
        <w:t>kartonu</w:t>
      </w:r>
      <w:r w:rsidR="009E7299" w:rsidRPr="005E5C21">
        <w:rPr>
          <w:rFonts w:ascii="Times New Roman" w:hAnsi="Times New Roman" w:cs="Times New Roman"/>
        </w:rPr>
        <w:t xml:space="preserve"> </w:t>
      </w:r>
      <w:r w:rsidRPr="005E5C21">
        <w:rPr>
          <w:rFonts w:ascii="Times New Roman" w:hAnsi="Times New Roman" w:cs="Times New Roman"/>
        </w:rPr>
        <w:t>deponovanih</w:t>
      </w:r>
      <w:r w:rsidR="009E7299" w:rsidRPr="005E5C21">
        <w:rPr>
          <w:rFonts w:ascii="Times New Roman" w:hAnsi="Times New Roman" w:cs="Times New Roman"/>
        </w:rPr>
        <w:t xml:space="preserve"> </w:t>
      </w:r>
      <w:r w:rsidRPr="005E5C21">
        <w:rPr>
          <w:rFonts w:ascii="Times New Roman" w:hAnsi="Times New Roman" w:cs="Times New Roman"/>
        </w:rPr>
        <w:t>potpisa</w:t>
      </w:r>
      <w:r w:rsidR="008F770A" w:rsidRPr="005E5C21">
        <w:rPr>
          <w:rFonts w:ascii="Times New Roman" w:hAnsi="Times New Roman" w:cs="Times New Roman"/>
        </w:rPr>
        <w:t xml:space="preserve">, </w:t>
      </w:r>
      <w:r w:rsidRPr="005E5C21">
        <w:rPr>
          <w:rFonts w:ascii="Times New Roman" w:hAnsi="Times New Roman" w:cs="Times New Roman"/>
        </w:rPr>
        <w:t>a</w:t>
      </w:r>
      <w:r w:rsidR="009E7299" w:rsidRPr="005E5C21">
        <w:rPr>
          <w:rFonts w:ascii="Times New Roman" w:hAnsi="Times New Roman" w:cs="Times New Roman"/>
        </w:rPr>
        <w:t xml:space="preserve"> </w:t>
      </w:r>
      <w:r w:rsidRPr="005E5C21">
        <w:rPr>
          <w:rFonts w:ascii="Times New Roman" w:hAnsi="Times New Roman" w:cs="Times New Roman"/>
        </w:rPr>
        <w:t>uz</w:t>
      </w:r>
      <w:r w:rsidR="009E7299" w:rsidRPr="005E5C21">
        <w:rPr>
          <w:rFonts w:ascii="Times New Roman" w:hAnsi="Times New Roman" w:cs="Times New Roman"/>
        </w:rPr>
        <w:t xml:space="preserve"> </w:t>
      </w:r>
      <w:r w:rsidRPr="005E5C21">
        <w:rPr>
          <w:rFonts w:ascii="Times New Roman" w:hAnsi="Times New Roman" w:cs="Times New Roman"/>
        </w:rPr>
        <w:t>istu</w:t>
      </w:r>
      <w:r w:rsidR="009E7299" w:rsidRPr="005E5C21">
        <w:rPr>
          <w:rFonts w:ascii="Times New Roman" w:hAnsi="Times New Roman" w:cs="Times New Roman"/>
        </w:rPr>
        <w:t xml:space="preserve"> </w:t>
      </w:r>
      <w:r w:rsidRPr="005E5C21">
        <w:rPr>
          <w:rFonts w:ascii="Times New Roman" w:hAnsi="Times New Roman" w:cs="Times New Roman"/>
        </w:rPr>
        <w:t>mora</w:t>
      </w:r>
      <w:r w:rsidR="009E7299" w:rsidRPr="005E5C21">
        <w:rPr>
          <w:rFonts w:ascii="Times New Roman" w:hAnsi="Times New Roman" w:cs="Times New Roman"/>
        </w:rPr>
        <w:t xml:space="preserve"> </w:t>
      </w:r>
      <w:r w:rsidRPr="005E5C21">
        <w:rPr>
          <w:rFonts w:ascii="Times New Roman" w:hAnsi="Times New Roman" w:cs="Times New Roman"/>
        </w:rPr>
        <w:t>biti</w:t>
      </w:r>
      <w:r w:rsidR="009E7299" w:rsidRPr="005E5C21">
        <w:rPr>
          <w:rFonts w:ascii="Times New Roman" w:hAnsi="Times New Roman" w:cs="Times New Roman"/>
        </w:rPr>
        <w:t xml:space="preserve"> </w:t>
      </w:r>
      <w:r w:rsidRPr="005E5C21">
        <w:rPr>
          <w:rFonts w:ascii="Times New Roman" w:hAnsi="Times New Roman" w:cs="Times New Roman"/>
        </w:rPr>
        <w:t>dostavl</w:t>
      </w:r>
      <w:r w:rsidR="002947B5" w:rsidRPr="005E5C21">
        <w:rPr>
          <w:rFonts w:ascii="Times New Roman" w:hAnsi="Times New Roman" w:cs="Times New Roman"/>
        </w:rPr>
        <w:t>j</w:t>
      </w:r>
      <w:r w:rsidRPr="005E5C21">
        <w:rPr>
          <w:rFonts w:ascii="Times New Roman" w:hAnsi="Times New Roman" w:cs="Times New Roman"/>
        </w:rPr>
        <w:t>eno</w:t>
      </w:r>
      <w:r w:rsidR="009E7299" w:rsidRPr="005E5C21">
        <w:rPr>
          <w:rFonts w:ascii="Times New Roman" w:hAnsi="Times New Roman" w:cs="Times New Roman"/>
        </w:rPr>
        <w:t xml:space="preserve"> </w:t>
      </w:r>
      <w:r w:rsidRPr="005E5C21">
        <w:rPr>
          <w:rFonts w:ascii="Times New Roman" w:hAnsi="Times New Roman" w:cs="Times New Roman"/>
        </w:rPr>
        <w:t>popunjeno</w:t>
      </w:r>
      <w:r w:rsidR="009E7299" w:rsidRPr="005E5C21">
        <w:rPr>
          <w:rFonts w:ascii="Times New Roman" w:hAnsi="Times New Roman" w:cs="Times New Roman"/>
        </w:rPr>
        <w:t xml:space="preserve"> </w:t>
      </w:r>
      <w:r w:rsidRPr="005E5C21">
        <w:rPr>
          <w:rFonts w:ascii="Times New Roman" w:hAnsi="Times New Roman" w:cs="Times New Roman"/>
        </w:rPr>
        <w:t>i</w:t>
      </w:r>
      <w:r w:rsidR="009E7299" w:rsidRPr="005E5C21">
        <w:rPr>
          <w:rFonts w:ascii="Times New Roman" w:hAnsi="Times New Roman" w:cs="Times New Roman"/>
        </w:rPr>
        <w:t xml:space="preserve"> </w:t>
      </w:r>
      <w:r w:rsidRPr="005E5C21">
        <w:rPr>
          <w:rFonts w:ascii="Times New Roman" w:hAnsi="Times New Roman" w:cs="Times New Roman"/>
        </w:rPr>
        <w:t>overeno</w:t>
      </w:r>
      <w:r w:rsidR="009E7299" w:rsidRPr="005E5C21">
        <w:rPr>
          <w:rFonts w:ascii="Times New Roman" w:hAnsi="Times New Roman" w:cs="Times New Roman"/>
        </w:rPr>
        <w:t xml:space="preserve"> </w:t>
      </w:r>
      <w:r w:rsidRPr="005E5C21">
        <w:rPr>
          <w:rFonts w:ascii="Times New Roman" w:hAnsi="Times New Roman" w:cs="Times New Roman"/>
        </w:rPr>
        <w:t>menično</w:t>
      </w:r>
      <w:r w:rsidR="009E7299" w:rsidRPr="005E5C21">
        <w:rPr>
          <w:rFonts w:ascii="Times New Roman" w:hAnsi="Times New Roman" w:cs="Times New Roman"/>
        </w:rPr>
        <w:t xml:space="preserve"> </w:t>
      </w:r>
      <w:r w:rsidRPr="005E5C21">
        <w:rPr>
          <w:rFonts w:ascii="Times New Roman" w:hAnsi="Times New Roman" w:cs="Times New Roman"/>
        </w:rPr>
        <w:t>ovlaćenje</w:t>
      </w:r>
      <w:r w:rsidR="009E7299" w:rsidRPr="005E5C21">
        <w:rPr>
          <w:rFonts w:ascii="Times New Roman" w:hAnsi="Times New Roman" w:cs="Times New Roman"/>
        </w:rPr>
        <w:t xml:space="preserve">, </w:t>
      </w:r>
      <w:r w:rsidRPr="005E5C21">
        <w:rPr>
          <w:rFonts w:ascii="Times New Roman" w:hAnsi="Times New Roman" w:cs="Times New Roman"/>
        </w:rPr>
        <w:t>u</w:t>
      </w:r>
      <w:r w:rsidR="009E7299" w:rsidRPr="005E5C21">
        <w:rPr>
          <w:rFonts w:ascii="Times New Roman" w:hAnsi="Times New Roman" w:cs="Times New Roman"/>
        </w:rPr>
        <w:t xml:space="preserve"> </w:t>
      </w:r>
      <w:r w:rsidRPr="005E5C21">
        <w:rPr>
          <w:rFonts w:ascii="Times New Roman" w:hAnsi="Times New Roman" w:cs="Times New Roman"/>
        </w:rPr>
        <w:t>visini</w:t>
      </w:r>
      <w:r w:rsidR="009E7299"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w:t>
      </w:r>
      <w:r w:rsidR="00F04E11" w:rsidRPr="005E5C21">
        <w:rPr>
          <w:rFonts w:ascii="Times New Roman" w:hAnsi="Times New Roman" w:cs="Times New Roman"/>
        </w:rPr>
        <w:t>10</w:t>
      </w:r>
      <w:r w:rsidR="008F770A"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w:t>
      </w:r>
      <w:r w:rsidRPr="005E5C21">
        <w:rPr>
          <w:rFonts w:ascii="Times New Roman" w:hAnsi="Times New Roman" w:cs="Times New Roman"/>
        </w:rPr>
        <w:t>vrednosti</w:t>
      </w:r>
      <w:r w:rsidR="009E7299" w:rsidRPr="005E5C21">
        <w:rPr>
          <w:rFonts w:ascii="Times New Roman" w:hAnsi="Times New Roman" w:cs="Times New Roman"/>
        </w:rPr>
        <w:t xml:space="preserve"> </w:t>
      </w:r>
      <w:r w:rsidRPr="005E5C21">
        <w:rPr>
          <w:rFonts w:ascii="Times New Roman" w:hAnsi="Times New Roman" w:cs="Times New Roman"/>
        </w:rPr>
        <w:t>dostavl</w:t>
      </w:r>
      <w:r w:rsidR="002947B5" w:rsidRPr="005E5C21">
        <w:rPr>
          <w:rFonts w:ascii="Times New Roman" w:hAnsi="Times New Roman" w:cs="Times New Roman"/>
        </w:rPr>
        <w:t>j</w:t>
      </w:r>
      <w:r w:rsidRPr="005E5C21">
        <w:rPr>
          <w:rFonts w:ascii="Times New Roman" w:hAnsi="Times New Roman" w:cs="Times New Roman"/>
        </w:rPr>
        <w:t>ene</w:t>
      </w:r>
      <w:r w:rsidR="009E7299" w:rsidRPr="005E5C21">
        <w:rPr>
          <w:rFonts w:ascii="Times New Roman" w:hAnsi="Times New Roman" w:cs="Times New Roman"/>
        </w:rPr>
        <w:t xml:space="preserve"> </w:t>
      </w:r>
      <w:r w:rsidRPr="005E5C21">
        <w:rPr>
          <w:rFonts w:ascii="Times New Roman" w:hAnsi="Times New Roman" w:cs="Times New Roman"/>
        </w:rPr>
        <w:t>ponude</w:t>
      </w:r>
      <w:r w:rsidR="009E7299" w:rsidRPr="005E5C21">
        <w:rPr>
          <w:rFonts w:ascii="Times New Roman" w:hAnsi="Times New Roman" w:cs="Times New Roman"/>
        </w:rPr>
        <w:t xml:space="preserve"> (</w:t>
      </w:r>
      <w:r w:rsidRPr="005E5C21">
        <w:rPr>
          <w:rFonts w:ascii="Times New Roman" w:hAnsi="Times New Roman" w:cs="Times New Roman"/>
        </w:rPr>
        <w:t>bez</w:t>
      </w:r>
      <w:r w:rsidR="009E7299" w:rsidRPr="005E5C21">
        <w:rPr>
          <w:rFonts w:ascii="Times New Roman" w:hAnsi="Times New Roman" w:cs="Times New Roman"/>
        </w:rPr>
        <w:t xml:space="preserve"> </w:t>
      </w:r>
      <w:r w:rsidRPr="005E5C21">
        <w:rPr>
          <w:rFonts w:ascii="Times New Roman" w:hAnsi="Times New Roman" w:cs="Times New Roman"/>
        </w:rPr>
        <w:t>PDV</w:t>
      </w:r>
      <w:r w:rsidR="009E7299" w:rsidRPr="005E5C21">
        <w:rPr>
          <w:rFonts w:ascii="Times New Roman" w:hAnsi="Times New Roman" w:cs="Times New Roman"/>
        </w:rPr>
        <w:t>-</w:t>
      </w:r>
      <w:r w:rsidRPr="005E5C21">
        <w:rPr>
          <w:rFonts w:ascii="Times New Roman" w:hAnsi="Times New Roman" w:cs="Times New Roman"/>
        </w:rPr>
        <w:t>a</w:t>
      </w:r>
      <w:r w:rsidR="009E7299" w:rsidRPr="005E5C21">
        <w:rPr>
          <w:rFonts w:ascii="Times New Roman" w:hAnsi="Times New Roman" w:cs="Times New Roman"/>
        </w:rPr>
        <w:t xml:space="preserve">). </w:t>
      </w:r>
      <w:r w:rsidRPr="005E5C21">
        <w:rPr>
          <w:rFonts w:ascii="Times New Roman" w:hAnsi="Times New Roman" w:cs="Times New Roman"/>
        </w:rPr>
        <w:t>Uz</w:t>
      </w:r>
      <w:r w:rsidR="009E7299" w:rsidRPr="005E5C21">
        <w:rPr>
          <w:rFonts w:ascii="Times New Roman" w:hAnsi="Times New Roman" w:cs="Times New Roman"/>
        </w:rPr>
        <w:t xml:space="preserve"> </w:t>
      </w:r>
      <w:r w:rsidRPr="005E5C21">
        <w:rPr>
          <w:rFonts w:ascii="Times New Roman" w:hAnsi="Times New Roman" w:cs="Times New Roman"/>
        </w:rPr>
        <w:t>menicu</w:t>
      </w:r>
      <w:r w:rsidR="009E7299" w:rsidRPr="005E5C21">
        <w:rPr>
          <w:rFonts w:ascii="Times New Roman" w:hAnsi="Times New Roman" w:cs="Times New Roman"/>
        </w:rPr>
        <w:t xml:space="preserve"> </w:t>
      </w:r>
      <w:r w:rsidRPr="005E5C21">
        <w:rPr>
          <w:rFonts w:ascii="Times New Roman" w:hAnsi="Times New Roman" w:cs="Times New Roman"/>
        </w:rPr>
        <w:t>mora</w:t>
      </w:r>
      <w:r w:rsidR="009E7299" w:rsidRPr="005E5C21">
        <w:rPr>
          <w:rFonts w:ascii="Times New Roman" w:hAnsi="Times New Roman" w:cs="Times New Roman"/>
        </w:rPr>
        <w:t xml:space="preserve"> </w:t>
      </w:r>
      <w:r w:rsidRPr="005E5C21">
        <w:rPr>
          <w:rFonts w:ascii="Times New Roman" w:hAnsi="Times New Roman" w:cs="Times New Roman"/>
        </w:rPr>
        <w:t>biti</w:t>
      </w:r>
      <w:r w:rsidR="009E7299" w:rsidRPr="005E5C21">
        <w:rPr>
          <w:rFonts w:ascii="Times New Roman" w:hAnsi="Times New Roman" w:cs="Times New Roman"/>
        </w:rPr>
        <w:t xml:space="preserve"> </w:t>
      </w:r>
      <w:r w:rsidRPr="005E5C21">
        <w:rPr>
          <w:rFonts w:ascii="Times New Roman" w:hAnsi="Times New Roman" w:cs="Times New Roman"/>
        </w:rPr>
        <w:t>dostavl</w:t>
      </w:r>
      <w:r w:rsidR="002947B5" w:rsidRPr="005E5C21">
        <w:rPr>
          <w:rFonts w:ascii="Times New Roman" w:hAnsi="Times New Roman" w:cs="Times New Roman"/>
        </w:rPr>
        <w:t>j</w:t>
      </w:r>
      <w:r w:rsidRPr="005E5C21">
        <w:rPr>
          <w:rFonts w:ascii="Times New Roman" w:hAnsi="Times New Roman" w:cs="Times New Roman"/>
        </w:rPr>
        <w:t>ena</w:t>
      </w:r>
      <w:r w:rsidR="009E7299" w:rsidRPr="005E5C21">
        <w:rPr>
          <w:rFonts w:ascii="Times New Roman" w:hAnsi="Times New Roman" w:cs="Times New Roman"/>
        </w:rPr>
        <w:t xml:space="preserve"> </w:t>
      </w:r>
      <w:r w:rsidRPr="005E5C21">
        <w:rPr>
          <w:rFonts w:ascii="Times New Roman" w:hAnsi="Times New Roman" w:cs="Times New Roman"/>
        </w:rPr>
        <w:t>kopija</w:t>
      </w:r>
      <w:r w:rsidR="008F770A" w:rsidRPr="005E5C21">
        <w:rPr>
          <w:rFonts w:ascii="Times New Roman" w:hAnsi="Times New Roman" w:cs="Times New Roman"/>
        </w:rPr>
        <w:t xml:space="preserve"> </w:t>
      </w:r>
      <w:r w:rsidRPr="005E5C21">
        <w:rPr>
          <w:rFonts w:ascii="Times New Roman" w:hAnsi="Times New Roman" w:cs="Times New Roman"/>
        </w:rPr>
        <w:t>kartona</w:t>
      </w:r>
      <w:r w:rsidR="009E7299" w:rsidRPr="005E5C21">
        <w:rPr>
          <w:rFonts w:ascii="Times New Roman" w:hAnsi="Times New Roman" w:cs="Times New Roman"/>
        </w:rPr>
        <w:t xml:space="preserve"> </w:t>
      </w:r>
      <w:r w:rsidRPr="005E5C21">
        <w:rPr>
          <w:rFonts w:ascii="Times New Roman" w:hAnsi="Times New Roman" w:cs="Times New Roman"/>
        </w:rPr>
        <w:t>deponovanih</w:t>
      </w:r>
      <w:r w:rsidR="009E7299" w:rsidRPr="005E5C21">
        <w:rPr>
          <w:rFonts w:ascii="Times New Roman" w:hAnsi="Times New Roman" w:cs="Times New Roman"/>
        </w:rPr>
        <w:t xml:space="preserve"> </w:t>
      </w:r>
      <w:r w:rsidRPr="005E5C21">
        <w:rPr>
          <w:rFonts w:ascii="Times New Roman" w:hAnsi="Times New Roman" w:cs="Times New Roman"/>
        </w:rPr>
        <w:t>potpisa</w:t>
      </w:r>
      <w:r w:rsidR="009E7299" w:rsidRPr="005E5C21">
        <w:rPr>
          <w:rFonts w:ascii="Times New Roman" w:hAnsi="Times New Roman" w:cs="Times New Roman"/>
        </w:rPr>
        <w:t xml:space="preserve"> </w:t>
      </w:r>
      <w:r w:rsidRPr="005E5C21">
        <w:rPr>
          <w:rFonts w:ascii="Times New Roman" w:hAnsi="Times New Roman" w:cs="Times New Roman"/>
        </w:rPr>
        <w:t>koji</w:t>
      </w:r>
      <w:r w:rsidR="009E7299" w:rsidRPr="005E5C21">
        <w:rPr>
          <w:rFonts w:ascii="Times New Roman" w:hAnsi="Times New Roman" w:cs="Times New Roman"/>
        </w:rPr>
        <w:t xml:space="preserve"> </w:t>
      </w:r>
      <w:r w:rsidRPr="005E5C21">
        <w:rPr>
          <w:rFonts w:ascii="Times New Roman" w:hAnsi="Times New Roman" w:cs="Times New Roman"/>
        </w:rPr>
        <w:t>je</w:t>
      </w:r>
      <w:r w:rsidR="009E7299" w:rsidRPr="005E5C21">
        <w:rPr>
          <w:rFonts w:ascii="Times New Roman" w:hAnsi="Times New Roman" w:cs="Times New Roman"/>
        </w:rPr>
        <w:t xml:space="preserve"> </w:t>
      </w:r>
      <w:r w:rsidRPr="005E5C21">
        <w:rPr>
          <w:rFonts w:ascii="Times New Roman" w:hAnsi="Times New Roman" w:cs="Times New Roman"/>
        </w:rPr>
        <w:t>izdat</w:t>
      </w:r>
      <w:r w:rsidR="009E7299" w:rsidRPr="005E5C21">
        <w:rPr>
          <w:rFonts w:ascii="Times New Roman" w:hAnsi="Times New Roman" w:cs="Times New Roman"/>
        </w:rPr>
        <w:t xml:space="preserve"> </w:t>
      </w:r>
      <w:proofErr w:type="gramStart"/>
      <w:r w:rsidRPr="005E5C21">
        <w:rPr>
          <w:rFonts w:ascii="Times New Roman" w:hAnsi="Times New Roman" w:cs="Times New Roman"/>
        </w:rPr>
        <w:t>od</w:t>
      </w:r>
      <w:proofErr w:type="gramEnd"/>
      <w:r w:rsidR="009E7299" w:rsidRPr="005E5C21">
        <w:rPr>
          <w:rFonts w:ascii="Times New Roman" w:hAnsi="Times New Roman" w:cs="Times New Roman"/>
        </w:rPr>
        <w:t xml:space="preserve"> </w:t>
      </w:r>
      <w:r w:rsidRPr="005E5C21">
        <w:rPr>
          <w:rFonts w:ascii="Times New Roman" w:hAnsi="Times New Roman" w:cs="Times New Roman"/>
        </w:rPr>
        <w:t>strane</w:t>
      </w:r>
      <w:r w:rsidR="009E7299" w:rsidRPr="005E5C21">
        <w:rPr>
          <w:rFonts w:ascii="Times New Roman" w:hAnsi="Times New Roman" w:cs="Times New Roman"/>
        </w:rPr>
        <w:t xml:space="preserve"> </w:t>
      </w:r>
      <w:r w:rsidRPr="005E5C21">
        <w:rPr>
          <w:rFonts w:ascii="Times New Roman" w:hAnsi="Times New Roman" w:cs="Times New Roman"/>
        </w:rPr>
        <w:t>poslovne</w:t>
      </w:r>
      <w:r w:rsidR="009E7299" w:rsidRPr="005E5C21">
        <w:rPr>
          <w:rFonts w:ascii="Times New Roman" w:hAnsi="Times New Roman" w:cs="Times New Roman"/>
        </w:rPr>
        <w:t xml:space="preserve"> </w:t>
      </w:r>
      <w:r w:rsidRPr="005E5C21">
        <w:rPr>
          <w:rFonts w:ascii="Times New Roman" w:hAnsi="Times New Roman" w:cs="Times New Roman"/>
        </w:rPr>
        <w:t>banke</w:t>
      </w:r>
      <w:r w:rsidR="009E7299" w:rsidRPr="005E5C21">
        <w:rPr>
          <w:rFonts w:ascii="Times New Roman" w:hAnsi="Times New Roman" w:cs="Times New Roman"/>
        </w:rPr>
        <w:t xml:space="preserve"> </w:t>
      </w:r>
      <w:r w:rsidRPr="005E5C21">
        <w:rPr>
          <w:rFonts w:ascii="Times New Roman" w:hAnsi="Times New Roman" w:cs="Times New Roman"/>
        </w:rPr>
        <w:t>koju</w:t>
      </w:r>
      <w:r w:rsidR="009E7299" w:rsidRPr="005E5C21">
        <w:rPr>
          <w:rFonts w:ascii="Times New Roman" w:hAnsi="Times New Roman" w:cs="Times New Roman"/>
        </w:rPr>
        <w:t xml:space="preserve"> </w:t>
      </w:r>
      <w:r w:rsidRPr="005E5C21">
        <w:rPr>
          <w:rFonts w:ascii="Times New Roman" w:hAnsi="Times New Roman" w:cs="Times New Roman"/>
        </w:rPr>
        <w:t>ponuđač</w:t>
      </w:r>
      <w:r w:rsidR="009E7299" w:rsidRPr="005E5C21">
        <w:rPr>
          <w:rFonts w:ascii="Times New Roman" w:hAnsi="Times New Roman" w:cs="Times New Roman"/>
        </w:rPr>
        <w:t xml:space="preserve"> </w:t>
      </w:r>
      <w:r w:rsidRPr="005E5C21">
        <w:rPr>
          <w:rFonts w:ascii="Times New Roman" w:hAnsi="Times New Roman" w:cs="Times New Roman"/>
        </w:rPr>
        <w:t>navodi</w:t>
      </w:r>
      <w:r w:rsidR="008F770A" w:rsidRPr="005E5C21">
        <w:rPr>
          <w:rFonts w:ascii="Times New Roman" w:hAnsi="Times New Roman" w:cs="Times New Roman"/>
        </w:rPr>
        <w:t xml:space="preserve"> </w:t>
      </w:r>
      <w:r w:rsidRPr="005E5C21">
        <w:rPr>
          <w:rFonts w:ascii="Times New Roman" w:hAnsi="Times New Roman" w:cs="Times New Roman"/>
        </w:rPr>
        <w:t>u</w:t>
      </w:r>
      <w:r w:rsidR="009E7299" w:rsidRPr="005E5C21">
        <w:rPr>
          <w:rFonts w:ascii="Times New Roman" w:hAnsi="Times New Roman" w:cs="Times New Roman"/>
        </w:rPr>
        <w:t xml:space="preserve"> </w:t>
      </w:r>
      <w:r w:rsidRPr="005E5C21">
        <w:rPr>
          <w:rFonts w:ascii="Times New Roman" w:hAnsi="Times New Roman" w:cs="Times New Roman"/>
        </w:rPr>
        <w:t>meničnom</w:t>
      </w:r>
      <w:r w:rsidR="009E7299" w:rsidRPr="005E5C21">
        <w:rPr>
          <w:rFonts w:ascii="Times New Roman" w:hAnsi="Times New Roman" w:cs="Times New Roman"/>
        </w:rPr>
        <w:t xml:space="preserve"> </w:t>
      </w:r>
      <w:r w:rsidRPr="005E5C21">
        <w:rPr>
          <w:rFonts w:ascii="Times New Roman" w:hAnsi="Times New Roman" w:cs="Times New Roman"/>
        </w:rPr>
        <w:t>ovlašćenju</w:t>
      </w:r>
      <w:r w:rsidR="008F770A" w:rsidRPr="005E5C21">
        <w:rPr>
          <w:rFonts w:ascii="Times New Roman" w:hAnsi="Times New Roman" w:cs="Times New Roman"/>
        </w:rPr>
        <w:t xml:space="preserve">. </w:t>
      </w:r>
      <w:r w:rsidRPr="005E5C21">
        <w:rPr>
          <w:rFonts w:ascii="Times New Roman" w:hAnsi="Times New Roman" w:cs="Times New Roman"/>
        </w:rPr>
        <w:t>Menica</w:t>
      </w:r>
      <w:r w:rsidR="009E7299" w:rsidRPr="005E5C21">
        <w:rPr>
          <w:rFonts w:ascii="Times New Roman" w:hAnsi="Times New Roman" w:cs="Times New Roman"/>
        </w:rPr>
        <w:t xml:space="preserve"> </w:t>
      </w:r>
      <w:r w:rsidRPr="005E5C21">
        <w:rPr>
          <w:rFonts w:ascii="Times New Roman" w:hAnsi="Times New Roman" w:cs="Times New Roman"/>
        </w:rPr>
        <w:t>za</w:t>
      </w:r>
      <w:r w:rsidR="009E7299" w:rsidRPr="005E5C21">
        <w:rPr>
          <w:rFonts w:ascii="Times New Roman" w:hAnsi="Times New Roman" w:cs="Times New Roman"/>
        </w:rPr>
        <w:t xml:space="preserve"> </w:t>
      </w:r>
      <w:proofErr w:type="gramStart"/>
      <w:r w:rsidRPr="005E5C21">
        <w:rPr>
          <w:rFonts w:ascii="Times New Roman" w:hAnsi="Times New Roman" w:cs="Times New Roman"/>
        </w:rPr>
        <w:t>dobro</w:t>
      </w:r>
      <w:proofErr w:type="gramEnd"/>
      <w:r w:rsidR="009E7299" w:rsidRPr="005E5C21">
        <w:rPr>
          <w:rFonts w:ascii="Times New Roman" w:hAnsi="Times New Roman" w:cs="Times New Roman"/>
        </w:rPr>
        <w:t xml:space="preserve"> </w:t>
      </w:r>
      <w:r w:rsidRPr="005E5C21">
        <w:rPr>
          <w:rFonts w:ascii="Times New Roman" w:hAnsi="Times New Roman" w:cs="Times New Roman"/>
        </w:rPr>
        <w:t>izvršenje</w:t>
      </w:r>
      <w:r w:rsidR="009E7299" w:rsidRPr="005E5C21">
        <w:rPr>
          <w:rFonts w:ascii="Times New Roman" w:hAnsi="Times New Roman" w:cs="Times New Roman"/>
        </w:rPr>
        <w:t xml:space="preserve"> </w:t>
      </w:r>
      <w:r w:rsidRPr="005E5C21">
        <w:rPr>
          <w:rFonts w:ascii="Times New Roman" w:hAnsi="Times New Roman" w:cs="Times New Roman"/>
        </w:rPr>
        <w:t>posla</w:t>
      </w:r>
      <w:r w:rsidR="009E7299" w:rsidRPr="005E5C21">
        <w:rPr>
          <w:rFonts w:ascii="Times New Roman" w:hAnsi="Times New Roman" w:cs="Times New Roman"/>
        </w:rPr>
        <w:t xml:space="preserve"> </w:t>
      </w:r>
      <w:r w:rsidRPr="005E5C21">
        <w:rPr>
          <w:rFonts w:ascii="Times New Roman" w:hAnsi="Times New Roman" w:cs="Times New Roman"/>
        </w:rPr>
        <w:t>iz</w:t>
      </w:r>
      <w:r w:rsidR="009E7299" w:rsidRPr="005E5C21">
        <w:rPr>
          <w:rFonts w:ascii="Times New Roman" w:hAnsi="Times New Roman" w:cs="Times New Roman"/>
        </w:rPr>
        <w:t xml:space="preserve"> </w:t>
      </w:r>
      <w:r w:rsidRPr="005E5C21">
        <w:rPr>
          <w:rFonts w:ascii="Times New Roman" w:hAnsi="Times New Roman" w:cs="Times New Roman"/>
        </w:rPr>
        <w:t>stava</w:t>
      </w:r>
      <w:r w:rsidR="009E7299" w:rsidRPr="005E5C21">
        <w:rPr>
          <w:rFonts w:ascii="Times New Roman" w:hAnsi="Times New Roman" w:cs="Times New Roman"/>
        </w:rPr>
        <w:t xml:space="preserve"> 1. </w:t>
      </w:r>
      <w:proofErr w:type="gramStart"/>
      <w:r w:rsidRPr="005E5C21">
        <w:rPr>
          <w:rFonts w:ascii="Times New Roman" w:hAnsi="Times New Roman" w:cs="Times New Roman"/>
        </w:rPr>
        <w:t>ovog</w:t>
      </w:r>
      <w:proofErr w:type="gramEnd"/>
      <w:r w:rsidR="009E7299" w:rsidRPr="005E5C21">
        <w:rPr>
          <w:rFonts w:ascii="Times New Roman" w:hAnsi="Times New Roman" w:cs="Times New Roman"/>
        </w:rPr>
        <w:t xml:space="preserve"> </w:t>
      </w:r>
      <w:r w:rsidRPr="005E5C21">
        <w:rPr>
          <w:rFonts w:ascii="Times New Roman" w:hAnsi="Times New Roman" w:cs="Times New Roman"/>
        </w:rPr>
        <w:t>člana</w:t>
      </w:r>
      <w:r w:rsidR="009E7299" w:rsidRPr="005E5C21">
        <w:rPr>
          <w:rFonts w:ascii="Times New Roman" w:hAnsi="Times New Roman" w:cs="Times New Roman"/>
        </w:rPr>
        <w:t xml:space="preserve"> </w:t>
      </w:r>
      <w:r w:rsidRPr="005E5C21">
        <w:rPr>
          <w:rFonts w:ascii="Times New Roman" w:hAnsi="Times New Roman" w:cs="Times New Roman"/>
        </w:rPr>
        <w:t>mora</w:t>
      </w:r>
      <w:r w:rsidR="009E7299" w:rsidRPr="005E5C21">
        <w:rPr>
          <w:rFonts w:ascii="Times New Roman" w:hAnsi="Times New Roman" w:cs="Times New Roman"/>
        </w:rPr>
        <w:t xml:space="preserve"> </w:t>
      </w:r>
      <w:r w:rsidRPr="005E5C21">
        <w:rPr>
          <w:rFonts w:ascii="Times New Roman" w:hAnsi="Times New Roman" w:cs="Times New Roman"/>
        </w:rPr>
        <w:t>biti</w:t>
      </w:r>
      <w:r w:rsidR="009E7299" w:rsidRPr="005E5C21">
        <w:rPr>
          <w:rFonts w:ascii="Times New Roman" w:hAnsi="Times New Roman" w:cs="Times New Roman"/>
        </w:rPr>
        <w:t xml:space="preserve"> </w:t>
      </w:r>
      <w:r w:rsidRPr="005E5C21">
        <w:rPr>
          <w:rFonts w:ascii="Times New Roman" w:hAnsi="Times New Roman" w:cs="Times New Roman"/>
        </w:rPr>
        <w:t>original</w:t>
      </w:r>
      <w:r w:rsidR="009E7299" w:rsidRPr="005E5C21">
        <w:rPr>
          <w:rFonts w:ascii="Times New Roman" w:hAnsi="Times New Roman" w:cs="Times New Roman"/>
        </w:rPr>
        <w:t xml:space="preserve"> </w:t>
      </w:r>
      <w:r w:rsidRPr="005E5C21">
        <w:rPr>
          <w:rFonts w:ascii="Times New Roman" w:hAnsi="Times New Roman" w:cs="Times New Roman"/>
        </w:rPr>
        <w:t>i</w:t>
      </w:r>
      <w:r w:rsidR="009E7299" w:rsidRPr="005E5C21">
        <w:rPr>
          <w:rFonts w:ascii="Times New Roman" w:hAnsi="Times New Roman" w:cs="Times New Roman"/>
        </w:rPr>
        <w:t xml:space="preserve"> </w:t>
      </w:r>
      <w:r w:rsidRPr="005E5C21">
        <w:rPr>
          <w:rFonts w:ascii="Times New Roman" w:hAnsi="Times New Roman" w:cs="Times New Roman"/>
        </w:rPr>
        <w:t>izdata</w:t>
      </w:r>
      <w:r w:rsidR="009E7299" w:rsidRPr="005E5C21">
        <w:rPr>
          <w:rFonts w:ascii="Times New Roman" w:hAnsi="Times New Roman" w:cs="Times New Roman"/>
        </w:rPr>
        <w:t xml:space="preserve"> </w:t>
      </w:r>
      <w:r w:rsidRPr="005E5C21">
        <w:rPr>
          <w:rFonts w:ascii="Times New Roman" w:hAnsi="Times New Roman" w:cs="Times New Roman"/>
        </w:rPr>
        <w:t>sa</w:t>
      </w:r>
      <w:r w:rsidR="008F770A" w:rsidRPr="005E5C21">
        <w:rPr>
          <w:rFonts w:ascii="Times New Roman" w:hAnsi="Times New Roman" w:cs="Times New Roman"/>
        </w:rPr>
        <w:t xml:space="preserve"> </w:t>
      </w:r>
      <w:r w:rsidRPr="005E5C21">
        <w:rPr>
          <w:rFonts w:ascii="Times New Roman" w:hAnsi="Times New Roman" w:cs="Times New Roman"/>
        </w:rPr>
        <w:t>rokom</w:t>
      </w:r>
      <w:r w:rsidR="009E7299" w:rsidRPr="005E5C21">
        <w:rPr>
          <w:rFonts w:ascii="Times New Roman" w:hAnsi="Times New Roman" w:cs="Times New Roman"/>
        </w:rPr>
        <w:t xml:space="preserve"> </w:t>
      </w:r>
      <w:r w:rsidRPr="005E5C21">
        <w:rPr>
          <w:rFonts w:ascii="Times New Roman" w:hAnsi="Times New Roman" w:cs="Times New Roman"/>
        </w:rPr>
        <w:t>važenja</w:t>
      </w:r>
      <w:r w:rsidR="009E7299" w:rsidRPr="005E5C21">
        <w:rPr>
          <w:rFonts w:ascii="Times New Roman" w:hAnsi="Times New Roman" w:cs="Times New Roman"/>
        </w:rPr>
        <w:t xml:space="preserve"> </w:t>
      </w:r>
      <w:r w:rsidRPr="005E5C21">
        <w:rPr>
          <w:rFonts w:ascii="Times New Roman" w:hAnsi="Times New Roman" w:cs="Times New Roman"/>
        </w:rPr>
        <w:t>ne</w:t>
      </w:r>
      <w:r w:rsidR="009E7299" w:rsidRPr="005E5C21">
        <w:rPr>
          <w:rFonts w:ascii="Times New Roman" w:hAnsi="Times New Roman" w:cs="Times New Roman"/>
        </w:rPr>
        <w:t xml:space="preserve"> </w:t>
      </w:r>
      <w:r w:rsidRPr="005E5C21">
        <w:rPr>
          <w:rFonts w:ascii="Times New Roman" w:hAnsi="Times New Roman" w:cs="Times New Roman"/>
        </w:rPr>
        <w:t>kraćim</w:t>
      </w:r>
      <w:r w:rsidR="009E7299"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40 (</w:t>
      </w:r>
      <w:r w:rsidRPr="005E5C21">
        <w:rPr>
          <w:rFonts w:ascii="Times New Roman" w:hAnsi="Times New Roman" w:cs="Times New Roman"/>
        </w:rPr>
        <w:t>četrdeset</w:t>
      </w:r>
      <w:r w:rsidR="009E7299" w:rsidRPr="005E5C21">
        <w:rPr>
          <w:rFonts w:ascii="Times New Roman" w:hAnsi="Times New Roman" w:cs="Times New Roman"/>
        </w:rPr>
        <w:t xml:space="preserve">) </w:t>
      </w:r>
      <w:r w:rsidRPr="005E5C21">
        <w:rPr>
          <w:rFonts w:ascii="Times New Roman" w:hAnsi="Times New Roman" w:cs="Times New Roman"/>
        </w:rPr>
        <w:t>dana</w:t>
      </w:r>
      <w:r w:rsidR="009E7299" w:rsidRPr="005E5C21">
        <w:rPr>
          <w:rFonts w:ascii="Times New Roman" w:hAnsi="Times New Roman" w:cs="Times New Roman"/>
        </w:rPr>
        <w:t xml:space="preserve"> </w:t>
      </w:r>
      <w:r w:rsidRPr="005E5C21">
        <w:rPr>
          <w:rFonts w:ascii="Times New Roman" w:hAnsi="Times New Roman" w:cs="Times New Roman"/>
        </w:rPr>
        <w:t>od</w:t>
      </w:r>
      <w:r w:rsidR="009E7299" w:rsidRPr="005E5C21">
        <w:rPr>
          <w:rFonts w:ascii="Times New Roman" w:hAnsi="Times New Roman" w:cs="Times New Roman"/>
        </w:rPr>
        <w:t xml:space="preserve"> </w:t>
      </w:r>
      <w:r w:rsidRPr="005E5C21">
        <w:rPr>
          <w:rFonts w:ascii="Times New Roman" w:hAnsi="Times New Roman" w:cs="Times New Roman"/>
        </w:rPr>
        <w:t>dana</w:t>
      </w:r>
      <w:r w:rsidR="009E7299" w:rsidRPr="005E5C21">
        <w:rPr>
          <w:rFonts w:ascii="Times New Roman" w:hAnsi="Times New Roman" w:cs="Times New Roman"/>
        </w:rPr>
        <w:t xml:space="preserve"> </w:t>
      </w:r>
      <w:r w:rsidRPr="005E5C21">
        <w:rPr>
          <w:rFonts w:ascii="Times New Roman" w:hAnsi="Times New Roman" w:cs="Times New Roman"/>
        </w:rPr>
        <w:t>isteka</w:t>
      </w:r>
      <w:r w:rsidR="009E7299" w:rsidRPr="005E5C21">
        <w:rPr>
          <w:rFonts w:ascii="Times New Roman" w:hAnsi="Times New Roman" w:cs="Times New Roman"/>
        </w:rPr>
        <w:t xml:space="preserve"> </w:t>
      </w:r>
      <w:r w:rsidRPr="005E5C21">
        <w:rPr>
          <w:rFonts w:ascii="Times New Roman" w:hAnsi="Times New Roman" w:cs="Times New Roman"/>
        </w:rPr>
        <w:t>važenja</w:t>
      </w:r>
      <w:r w:rsidR="009E7299" w:rsidRPr="005E5C21">
        <w:rPr>
          <w:rFonts w:ascii="Times New Roman" w:hAnsi="Times New Roman" w:cs="Times New Roman"/>
        </w:rPr>
        <w:t xml:space="preserve"> </w:t>
      </w:r>
      <w:r w:rsidRPr="005E5C21">
        <w:rPr>
          <w:rFonts w:ascii="Times New Roman" w:hAnsi="Times New Roman" w:cs="Times New Roman"/>
        </w:rPr>
        <w:t>okvirnog</w:t>
      </w:r>
      <w:r w:rsidR="008F770A" w:rsidRPr="005E5C21">
        <w:rPr>
          <w:rFonts w:ascii="Times New Roman" w:hAnsi="Times New Roman" w:cs="Times New Roman"/>
        </w:rPr>
        <w:t xml:space="preserve"> </w:t>
      </w:r>
      <w:r w:rsidRPr="005E5C21">
        <w:rPr>
          <w:rFonts w:ascii="Times New Roman" w:hAnsi="Times New Roman" w:cs="Times New Roman"/>
        </w:rPr>
        <w:t>sporazuma</w:t>
      </w:r>
      <w:r w:rsidR="009E7299" w:rsidRPr="005E5C21">
        <w:rPr>
          <w:rFonts w:ascii="Times New Roman" w:hAnsi="Times New Roman" w:cs="Times New Roman"/>
        </w:rPr>
        <w:t>.</w:t>
      </w:r>
    </w:p>
    <w:p w:rsidR="009E7299" w:rsidRPr="00A648C2" w:rsidRDefault="009E7299" w:rsidP="009E7299">
      <w:pPr>
        <w:jc w:val="both"/>
        <w:rPr>
          <w:rFonts w:ascii="Times New Roman" w:hAnsi="Times New Roman" w:cs="Times New Roman"/>
          <w:sz w:val="16"/>
        </w:rPr>
      </w:pPr>
    </w:p>
    <w:p w:rsidR="009342F4" w:rsidRPr="005E5C21" w:rsidRDefault="009342F4" w:rsidP="009E7299">
      <w:pPr>
        <w:jc w:val="both"/>
        <w:rPr>
          <w:rFonts w:ascii="Times New Roman" w:hAnsi="Times New Roman" w:cs="Times New Roman"/>
          <w:b/>
          <w:bCs/>
          <w:noProof/>
          <w:lang w:val="sr-Latn-RS"/>
        </w:rPr>
      </w:pPr>
      <w:r w:rsidRPr="005E5C21">
        <w:rPr>
          <w:rFonts w:ascii="Times New Roman" w:hAnsi="Times New Roman" w:cs="Times New Roman"/>
          <w:b/>
          <w:bCs/>
          <w:i/>
          <w:noProof/>
          <w:lang w:val="sr-Cyrl-RS"/>
        </w:rPr>
        <w:t xml:space="preserve">12. </w:t>
      </w:r>
      <w:r w:rsidR="008018B1" w:rsidRPr="005E5C21">
        <w:rPr>
          <w:rFonts w:ascii="Times New Roman" w:hAnsi="Times New Roman" w:cs="Times New Roman"/>
          <w:b/>
          <w:bCs/>
          <w:noProof/>
          <w:lang w:val="sr-Cyrl-RS"/>
        </w:rPr>
        <w:t>DODATNE</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INFORMACIJE</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ILI</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POJAŠN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EN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A</w:t>
      </w:r>
      <w:r w:rsidR="00114A9C"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U</w:t>
      </w:r>
      <w:r w:rsidR="00114A9C"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VEZI</w:t>
      </w:r>
      <w:r w:rsidR="00114A9C"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SA</w:t>
      </w:r>
      <w:r w:rsidR="00114A9C"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PRIPREMAN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EM</w:t>
      </w:r>
      <w:r w:rsidR="00114A9C"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PONUDE</w:t>
      </w:r>
    </w:p>
    <w:p w:rsidR="009342F4" w:rsidRPr="005E5C21" w:rsidRDefault="008018B1" w:rsidP="009342F4">
      <w:pPr>
        <w:jc w:val="both"/>
        <w:rPr>
          <w:rFonts w:ascii="Times New Roman" w:hAnsi="Times New Roman" w:cs="Times New Roman"/>
          <w:noProof/>
          <w:lang w:val="sr-Latn-RS"/>
        </w:rPr>
      </w:pPr>
      <w:r w:rsidRPr="005E5C21">
        <w:rPr>
          <w:rFonts w:ascii="Times New Roman" w:hAnsi="Times New Roman" w:cs="Times New Roman"/>
          <w:noProof/>
          <w:lang w:val="sr-Cyrl-RS"/>
        </w:rPr>
        <w:t>Zainteresovano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lice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pisanom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obliku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putem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pošte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adresu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elektronske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pošte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009342F4" w:rsidRPr="005E5C21">
        <w:rPr>
          <w:rFonts w:ascii="Times New Roman" w:hAnsi="Times New Roman" w:cs="Times New Roman"/>
          <w:iCs/>
          <w:noProof/>
          <w:lang w:val="sr-Cyrl-RS"/>
        </w:rPr>
        <w:t>e-mail</w:t>
      </w:r>
      <w:r w:rsidR="00114A9C" w:rsidRPr="005E5C21">
        <w:rPr>
          <w:rFonts w:ascii="Times New Roman" w:hAnsi="Times New Roman" w:cs="Times New Roman"/>
          <w:iCs/>
          <w:noProof/>
          <w:lang w:val="sr-Latn-RS"/>
        </w:rPr>
        <w:t xml:space="preserve"> </w:t>
      </w:r>
      <w:hyperlink r:id="rId12" w:history="1">
        <w:r w:rsidR="0039643D" w:rsidRPr="005E5C21">
          <w:rPr>
            <w:rStyle w:val="Hyperlink"/>
            <w:rFonts w:ascii="Times New Roman" w:hAnsi="Times New Roman" w:cs="Times New Roman"/>
          </w:rPr>
          <w:t>javnenabavke@opstabolnicapetrovac.rs</w:t>
        </w:r>
      </w:hyperlink>
      <w:r w:rsidR="0039643D" w:rsidRPr="005E5C21">
        <w:rPr>
          <w:rFonts w:ascii="Times New Roman" w:hAnsi="Times New Roman" w:cs="Times New Roman"/>
        </w:rPr>
        <w:t xml:space="preserve"> </w:t>
      </w:r>
      <w:r w:rsidR="005E11A6" w:rsidRPr="005E5C21">
        <w:rPr>
          <w:rFonts w:ascii="Times New Roman" w:hAnsi="Times New Roman" w:cs="Times New Roman"/>
          <w:noProof/>
          <w:lang w:val="sr-Latn-RS"/>
        </w:rPr>
        <w:t xml:space="preserve"> </w:t>
      </w:r>
      <w:r w:rsidRPr="005E5C21">
        <w:rPr>
          <w:rFonts w:ascii="Times New Roman" w:hAnsi="Times New Roman" w:cs="Times New Roman"/>
          <w:i/>
          <w:noProof/>
          <w:lang w:val="sr-Cyrl-RS"/>
        </w:rPr>
        <w:t>ili</w:t>
      </w:r>
      <w:r w:rsidR="005E11A6" w:rsidRPr="005E5C21">
        <w:rPr>
          <w:rFonts w:ascii="Times New Roman" w:hAnsi="Times New Roman" w:cs="Times New Roman"/>
          <w:i/>
          <w:noProof/>
          <w:lang w:val="sr-Cyrl-RS"/>
        </w:rPr>
        <w:t xml:space="preserve"> </w:t>
      </w:r>
      <w:r w:rsidRPr="005E5C21">
        <w:rPr>
          <w:rFonts w:ascii="Times New Roman" w:hAnsi="Times New Roman" w:cs="Times New Roman"/>
          <w:i/>
          <w:noProof/>
          <w:lang w:val="sr-Cyrl-RS"/>
        </w:rPr>
        <w:t>faksom</w:t>
      </w:r>
      <w:r w:rsidR="005E11A6" w:rsidRPr="005E5C21">
        <w:rPr>
          <w:rFonts w:ascii="Times New Roman" w:hAnsi="Times New Roman" w:cs="Times New Roman"/>
          <w:i/>
          <w:noProof/>
          <w:lang w:val="sr-Cyrl-RS"/>
        </w:rPr>
        <w:t xml:space="preserve"> </w:t>
      </w:r>
      <w:r w:rsidRPr="005E5C21">
        <w:rPr>
          <w:rFonts w:ascii="Times New Roman" w:hAnsi="Times New Roman" w:cs="Times New Roman"/>
          <w:i/>
          <w:noProof/>
          <w:lang w:val="sr-Cyrl-RS"/>
        </w:rPr>
        <w:t>na</w:t>
      </w:r>
      <w:r w:rsidR="005E11A6" w:rsidRPr="005E5C21">
        <w:rPr>
          <w:rFonts w:ascii="Times New Roman" w:hAnsi="Times New Roman" w:cs="Times New Roman"/>
          <w:i/>
          <w:noProof/>
          <w:lang w:val="sr-Cyrl-RS"/>
        </w:rPr>
        <w:t xml:space="preserve"> </w:t>
      </w:r>
      <w:r w:rsidRPr="005E5C21">
        <w:rPr>
          <w:rFonts w:ascii="Times New Roman" w:hAnsi="Times New Roman" w:cs="Times New Roman"/>
          <w:i/>
          <w:noProof/>
          <w:lang w:val="sr-Cyrl-RS"/>
        </w:rPr>
        <w:t>broj</w:t>
      </w:r>
      <w:r w:rsidR="005E11A6" w:rsidRPr="005E5C21">
        <w:rPr>
          <w:rFonts w:ascii="Times New Roman" w:hAnsi="Times New Roman" w:cs="Times New Roman"/>
          <w:i/>
          <w:noProof/>
        </w:rPr>
        <w:t xml:space="preserve"> 012/327-987</w:t>
      </w:r>
      <w:r w:rsidR="009342F4" w:rsidRPr="005E5C21">
        <w:rPr>
          <w:rFonts w:ascii="Times New Roman" w:eastAsia="TimesNewRomanPS-BoldMT" w:hAnsi="Times New Roman" w:cs="Times New Roman"/>
          <w:b/>
          <w:bCs/>
          <w:noProof/>
          <w:lang w:val="sr-Cyrl-RS"/>
        </w:rPr>
        <w:t xml:space="preserve"> </w:t>
      </w:r>
      <w:r w:rsidRPr="005E5C21">
        <w:rPr>
          <w:rFonts w:ascii="Times New Roman" w:hAnsi="Times New Roman" w:cs="Times New Roman"/>
          <w:noProof/>
          <w:lang w:val="sr-Cyrl-RS"/>
        </w:rPr>
        <w:t>tražiti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dodatne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informacije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pojašnjenja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vezi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pripremanjem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najkasnije</w:t>
      </w:r>
      <w:r w:rsidR="009342F4" w:rsidRPr="005E5C21">
        <w:rPr>
          <w:rFonts w:ascii="Times New Roman" w:hAnsi="Times New Roman" w:cs="Times New Roman"/>
          <w:noProof/>
          <w:lang w:val="sr-Cyrl-RS"/>
        </w:rPr>
        <w:t xml:space="preserve"> 5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čemu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mogu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ukažu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eventualno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uočene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nedostatke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nepravilnosti</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konkursnoj</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dokumentaciji</w:t>
      </w:r>
      <w:r w:rsidR="008C4AED" w:rsidRPr="005E5C21">
        <w:rPr>
          <w:rFonts w:ascii="Times New Roman" w:hAnsi="Times New Roman" w:cs="Times New Roman"/>
          <w:noProof/>
          <w:lang w:val="sr-Cyrl-RS"/>
        </w:rPr>
        <w:t xml:space="preserve">. </w:t>
      </w:r>
    </w:p>
    <w:p w:rsidR="009342F4" w:rsidRPr="005E5C21" w:rsidRDefault="008018B1" w:rsidP="008C4AED">
      <w:pPr>
        <w:tabs>
          <w:tab w:val="left" w:pos="9231"/>
          <w:tab w:val="left" w:pos="9412"/>
        </w:tabs>
        <w:jc w:val="both"/>
        <w:rPr>
          <w:rFonts w:ascii="Times New Roman" w:hAnsi="Times New Roman" w:cs="Times New Roman"/>
          <w:noProof/>
          <w:lang w:val="sr-Latn-RS" w:eastAsia="sr-Latn-CS"/>
        </w:rPr>
      </w:pP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tri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odgovor</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objaviti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Portalu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javnih</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nabavki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svojoj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internet</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stranici</w:t>
      </w:r>
      <w:r w:rsidR="009342F4" w:rsidRPr="005E5C21">
        <w:rPr>
          <w:rFonts w:ascii="Times New Roman" w:hAnsi="Times New Roman" w:cs="Times New Roman"/>
          <w:noProof/>
          <w:lang w:val="sr-Cyrl-RS"/>
        </w:rPr>
        <w:t>.</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Dodatne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informacije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pojašnjenja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upućuju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napomenom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dodatnim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informacijama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pojašnjenjima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konkursne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dokumentacije</w:t>
      </w:r>
      <w:r w:rsidR="009342F4" w:rsidRPr="005E5C21">
        <w:rPr>
          <w:rFonts w:ascii="Times New Roman" w:hAnsi="Times New Roman" w:cs="Times New Roman"/>
          <w:noProof/>
          <w:lang w:val="sr-Cyrl-RS"/>
        </w:rPr>
        <w:t>,</w:t>
      </w:r>
      <w:r w:rsidR="009342F4" w:rsidRPr="005E5C21">
        <w:rPr>
          <w:rFonts w:ascii="Times New Roman" w:eastAsia="TimesNewRomanPS-BoldMT" w:hAnsi="Times New Roman" w:cs="Times New Roman"/>
          <w:b/>
          <w:bCs/>
          <w:noProof/>
          <w:lang w:val="sr-Cyrl-RS"/>
        </w:rPr>
        <w:t xml:space="preserve"> </w:t>
      </w:r>
      <w:r w:rsidRPr="005E5C21">
        <w:rPr>
          <w:rFonts w:ascii="Times New Roman" w:eastAsia="TimesNewRomanPS-BoldMT" w:hAnsi="Times New Roman" w:cs="Times New Roman"/>
          <w:bCs/>
          <w:noProof/>
          <w:lang w:val="sr-Cyrl-RS"/>
        </w:rPr>
        <w:t>JN</w:t>
      </w:r>
      <w:r w:rsidR="009342F4" w:rsidRPr="005E5C21">
        <w:rPr>
          <w:rFonts w:ascii="Times New Roman" w:eastAsia="TimesNewRomanPS-BoldMT" w:hAnsi="Times New Roman" w:cs="Times New Roman"/>
          <w:bCs/>
          <w:noProof/>
          <w:lang w:val="sr-Cyrl-RS"/>
        </w:rPr>
        <w:t xml:space="preserve"> </w:t>
      </w:r>
      <w:r w:rsidRPr="005E5C21">
        <w:rPr>
          <w:rFonts w:ascii="Times New Roman" w:eastAsia="TimesNewRomanPS-BoldMT" w:hAnsi="Times New Roman" w:cs="Times New Roman"/>
          <w:bCs/>
          <w:noProof/>
          <w:lang w:val="sr-Cyrl-RS"/>
        </w:rPr>
        <w:t>br</w:t>
      </w:r>
      <w:r w:rsidR="005E11A6" w:rsidRPr="005E5C21">
        <w:rPr>
          <w:rFonts w:ascii="Times New Roman" w:eastAsia="TimesNewRomanPS-BoldMT" w:hAnsi="Times New Roman" w:cs="Times New Roman"/>
          <w:bCs/>
          <w:noProof/>
          <w:lang w:val="sr-Cyrl-RS"/>
        </w:rPr>
        <w:t xml:space="preserve">: </w:t>
      </w:r>
      <w:r w:rsidRPr="005E5C21">
        <w:rPr>
          <w:rFonts w:ascii="Times New Roman" w:eastAsia="TimesNewRomanPS-BoldMT" w:hAnsi="Times New Roman" w:cs="Times New Roman"/>
          <w:bCs/>
          <w:noProof/>
          <w:lang w:val="sr-Cyrl-RS"/>
        </w:rPr>
        <w:t>BV</w:t>
      </w:r>
      <w:r w:rsidR="0039643D" w:rsidRPr="005E5C21">
        <w:rPr>
          <w:rFonts w:ascii="Times New Roman" w:eastAsia="TimesNewRomanPS-BoldMT" w:hAnsi="Times New Roman" w:cs="Times New Roman"/>
          <w:bCs/>
          <w:noProof/>
          <w:lang w:val="sr-Latn-RS"/>
        </w:rPr>
        <w:t>2</w:t>
      </w:r>
      <w:r w:rsidR="0039643D" w:rsidRPr="005E5C21">
        <w:rPr>
          <w:rFonts w:ascii="Times New Roman" w:eastAsia="TimesNewRomanPS-BoldMT" w:hAnsi="Times New Roman" w:cs="Times New Roman"/>
          <w:bCs/>
          <w:noProof/>
          <w:lang w:val="sr-Cyrl-RS"/>
        </w:rPr>
        <w:t>/01-201</w:t>
      </w:r>
      <w:r w:rsidR="0039643D" w:rsidRPr="005E5C21">
        <w:rPr>
          <w:rFonts w:ascii="Times New Roman" w:eastAsia="TimesNewRomanPS-BoldMT" w:hAnsi="Times New Roman" w:cs="Times New Roman"/>
          <w:bCs/>
          <w:noProof/>
          <w:lang w:val="sr-Latn-RS"/>
        </w:rPr>
        <w:t>9</w:t>
      </w:r>
      <w:r w:rsidR="009342F4" w:rsidRPr="005E5C21">
        <w:rPr>
          <w:rFonts w:ascii="Times New Roman" w:hAnsi="Times New Roman" w:cs="Times New Roman"/>
          <w:noProof/>
          <w:lang w:val="sr-Cyrl-RS"/>
        </w:rPr>
        <w:t>”.</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Ako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izmeni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konkursnu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dokumentaciju</w:t>
      </w:r>
      <w:r w:rsidR="009342F4" w:rsidRPr="005E5C21">
        <w:rPr>
          <w:rFonts w:ascii="Times New Roman" w:hAnsi="Times New Roman" w:cs="Times New Roman"/>
          <w:noProof/>
          <w:lang w:val="sr-Cyrl-RS"/>
        </w:rPr>
        <w:t xml:space="preserve"> 8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manje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dužan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produži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objavi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obaveštenje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produženju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Po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predviđenog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menja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dopunjuje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konkursnu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dokumentaciju</w:t>
      </w:r>
      <w:r w:rsidR="009342F4" w:rsidRPr="005E5C21">
        <w:rPr>
          <w:rFonts w:ascii="Times New Roman" w:hAnsi="Times New Roman" w:cs="Times New Roman"/>
          <w:noProof/>
          <w:lang w:val="sr-Cyrl-RS"/>
        </w:rPr>
        <w:t xml:space="preserve">. </w:t>
      </w:r>
    </w:p>
    <w:p w:rsidR="009342F4" w:rsidRPr="005E5C21" w:rsidRDefault="008018B1" w:rsidP="009342F4">
      <w:pPr>
        <w:jc w:val="both"/>
        <w:rPr>
          <w:rFonts w:ascii="Times New Roman" w:hAnsi="Times New Roman" w:cs="Times New Roman"/>
          <w:bCs/>
          <w:noProof/>
          <w:lang w:val="sr-Cyrl-RS"/>
        </w:rPr>
      </w:pPr>
      <w:r w:rsidRPr="005E5C21">
        <w:rPr>
          <w:rFonts w:ascii="Times New Roman" w:hAnsi="Times New Roman" w:cs="Times New Roman"/>
          <w:noProof/>
          <w:lang w:val="sr-Cyrl-RS"/>
        </w:rPr>
        <w:t>Traženje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dodatnih</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informacija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pojašnjenja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vezi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pripremanjem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telefonom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dozvol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eno</w:t>
      </w:r>
      <w:r w:rsidR="009342F4" w:rsidRPr="005E5C21">
        <w:rPr>
          <w:rFonts w:ascii="Times New Roman" w:hAnsi="Times New Roman" w:cs="Times New Roman"/>
          <w:noProof/>
          <w:lang w:val="sr-Cyrl-RS"/>
        </w:rPr>
        <w:t xml:space="preserve">. </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bCs/>
          <w:noProof/>
          <w:lang w:val="sr-Cyrl-RS"/>
        </w:rPr>
        <w:t>Komunikacija</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u</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postupku</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javne</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nabavke</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vrši</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se</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iskl</w:t>
      </w:r>
      <w:r w:rsidR="002947B5" w:rsidRPr="005E5C21">
        <w:rPr>
          <w:rFonts w:ascii="Times New Roman" w:hAnsi="Times New Roman" w:cs="Times New Roman"/>
          <w:bCs/>
          <w:noProof/>
          <w:lang w:val="sr-Cyrl-RS"/>
        </w:rPr>
        <w:t>j</w:t>
      </w:r>
      <w:r w:rsidRPr="005E5C21">
        <w:rPr>
          <w:rFonts w:ascii="Times New Roman" w:hAnsi="Times New Roman" w:cs="Times New Roman"/>
          <w:bCs/>
          <w:noProof/>
          <w:lang w:val="sr-Cyrl-RS"/>
        </w:rPr>
        <w:t>učivo</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na</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način</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određen</w:t>
      </w:r>
      <w:r w:rsidR="009342F4" w:rsidRPr="005E5C21">
        <w:rPr>
          <w:rFonts w:ascii="Times New Roman" w:hAnsi="Times New Roman" w:cs="Times New Roman"/>
          <w:bCs/>
          <w:noProof/>
          <w:lang w:val="sr-Cyrl-RS"/>
        </w:rPr>
        <w:t xml:space="preserve"> </w:t>
      </w:r>
      <w:r w:rsidRPr="005E5C21">
        <w:rPr>
          <w:rFonts w:ascii="Times New Roman" w:hAnsi="Times New Roman" w:cs="Times New Roman"/>
          <w:bCs/>
          <w:noProof/>
          <w:lang w:val="sr-Cyrl-RS"/>
        </w:rPr>
        <w:t>članom</w:t>
      </w:r>
      <w:r w:rsidR="009342F4" w:rsidRPr="005E5C21">
        <w:rPr>
          <w:rFonts w:ascii="Times New Roman" w:hAnsi="Times New Roman" w:cs="Times New Roman"/>
          <w:bCs/>
          <w:noProof/>
          <w:lang w:val="sr-Cyrl-RS"/>
        </w:rPr>
        <w:t xml:space="preserve"> 20. </w:t>
      </w:r>
      <w:r w:rsidRPr="005E5C21">
        <w:rPr>
          <w:rFonts w:ascii="Times New Roman" w:hAnsi="Times New Roman" w:cs="Times New Roman"/>
          <w:bCs/>
          <w:noProof/>
          <w:lang w:val="sr-Cyrl-RS"/>
        </w:rPr>
        <w:t>Zakona</w:t>
      </w:r>
      <w:r w:rsidR="009342F4" w:rsidRPr="005E5C21">
        <w:rPr>
          <w:rFonts w:ascii="Times New Roman" w:hAnsi="Times New Roman" w:cs="Times New Roman"/>
          <w:bCs/>
          <w:noProof/>
          <w:lang w:val="sr-Cyrl-RS"/>
        </w:rPr>
        <w:t>.</w:t>
      </w:r>
    </w:p>
    <w:p w:rsidR="009342F4" w:rsidRPr="00A648C2" w:rsidRDefault="009342F4" w:rsidP="009342F4">
      <w:pPr>
        <w:jc w:val="both"/>
        <w:rPr>
          <w:rFonts w:ascii="Times New Roman" w:hAnsi="Times New Roman" w:cs="Times New Roman"/>
          <w:noProof/>
          <w:sz w:val="16"/>
          <w:lang w:val="sr-Latn-RS"/>
        </w:rPr>
      </w:pPr>
    </w:p>
    <w:p w:rsidR="009342F4" w:rsidRPr="005E5C21" w:rsidRDefault="009342F4" w:rsidP="009342F4">
      <w:pPr>
        <w:jc w:val="both"/>
        <w:rPr>
          <w:rFonts w:ascii="Times New Roman" w:hAnsi="Times New Roman" w:cs="Times New Roman"/>
          <w:b/>
          <w:bCs/>
          <w:noProof/>
          <w:lang w:val="sr-Latn-RS"/>
        </w:rPr>
      </w:pPr>
      <w:r w:rsidRPr="005E5C21">
        <w:rPr>
          <w:rFonts w:ascii="Times New Roman" w:hAnsi="Times New Roman" w:cs="Times New Roman"/>
          <w:b/>
          <w:bCs/>
          <w:noProof/>
          <w:lang w:val="sr-Cyrl-RS"/>
        </w:rPr>
        <w:t xml:space="preserve">13. </w:t>
      </w:r>
      <w:r w:rsidR="008018B1" w:rsidRPr="005E5C21">
        <w:rPr>
          <w:rFonts w:ascii="Times New Roman" w:hAnsi="Times New Roman" w:cs="Times New Roman"/>
          <w:b/>
          <w:bCs/>
          <w:noProof/>
          <w:lang w:val="sr-Cyrl-RS"/>
        </w:rPr>
        <w:t>DODATNA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OBJAŠN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EN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OD</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PONUĐAČA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POSLE</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OTVARAN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PONUDA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I</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KONTROLA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KOD</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PONUĐAČA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ODNOSNO</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EGOVOG</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PODIZVOĐAČA</w:t>
      </w:r>
      <w:r w:rsidR="008C4AED" w:rsidRPr="005E5C21">
        <w:rPr>
          <w:rFonts w:ascii="Times New Roman" w:hAnsi="Times New Roman" w:cs="Times New Roman"/>
          <w:b/>
          <w:bCs/>
          <w:noProof/>
          <w:lang w:val="sr-Cyrl-RS"/>
        </w:rPr>
        <w:t xml:space="preserve"> </w:t>
      </w:r>
    </w:p>
    <w:p w:rsidR="009342F4" w:rsidRPr="005E5C21" w:rsidRDefault="008018B1" w:rsidP="009342F4">
      <w:pPr>
        <w:jc w:val="both"/>
        <w:rPr>
          <w:rFonts w:ascii="Times New Roman" w:eastAsia="TimesNewRomanPSMT" w:hAnsi="Times New Roman" w:cs="Times New Roman"/>
          <w:bCs/>
          <w:noProof/>
          <w:lang w:val="sr-Cyrl-RS"/>
        </w:rPr>
      </w:pPr>
      <w:r w:rsidRPr="005E5C21">
        <w:rPr>
          <w:rFonts w:ascii="Times New Roman" w:hAnsi="Times New Roman" w:cs="Times New Roman"/>
          <w:noProof/>
          <w:lang w:val="sr-Cyrl-RS"/>
        </w:rPr>
        <w:lastRenderedPageBreak/>
        <w:t>Posle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otvaranja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prilikom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stručne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ocene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pisanom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obliku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dodatna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objašnjenja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pomoći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pregledu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vrednovanju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upoređivanju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vrši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kontrolu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uvid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odnosno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njegovog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podizvođača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član</w:t>
      </w:r>
      <w:r w:rsidR="009342F4" w:rsidRPr="005E5C21">
        <w:rPr>
          <w:rFonts w:ascii="Times New Roman" w:hAnsi="Times New Roman" w:cs="Times New Roman"/>
          <w:noProof/>
          <w:lang w:val="sr-Cyrl-RS"/>
        </w:rPr>
        <w:t xml:space="preserve"> 93. </w:t>
      </w:r>
      <w:r w:rsidRPr="005E5C21">
        <w:rPr>
          <w:rFonts w:ascii="Times New Roman" w:hAnsi="Times New Roman" w:cs="Times New Roman"/>
          <w:noProof/>
          <w:lang w:val="sr-Cyrl-RS"/>
        </w:rPr>
        <w:t>Zakona</w:t>
      </w:r>
      <w:r w:rsidR="009342F4" w:rsidRPr="005E5C21">
        <w:rPr>
          <w:rFonts w:ascii="Times New Roman" w:hAnsi="Times New Roman" w:cs="Times New Roman"/>
          <w:noProof/>
          <w:lang w:val="sr-Cyrl-RS"/>
        </w:rPr>
        <w:t xml:space="preserve">). </w:t>
      </w:r>
    </w:p>
    <w:p w:rsidR="009342F4" w:rsidRPr="005E5C21" w:rsidRDefault="008018B1" w:rsidP="009342F4">
      <w:pPr>
        <w:tabs>
          <w:tab w:val="left" w:pos="-135"/>
          <w:tab w:val="left" w:pos="0"/>
          <w:tab w:val="left" w:pos="120"/>
        </w:tabs>
        <w:jc w:val="both"/>
        <w:rPr>
          <w:rFonts w:ascii="Times New Roman" w:hAnsi="Times New Roman" w:cs="Times New Roman"/>
          <w:noProof/>
          <w:lang w:val="sr-Cyrl-RS"/>
        </w:rPr>
      </w:pPr>
      <w:r w:rsidRPr="005E5C21">
        <w:rPr>
          <w:rFonts w:ascii="Times New Roman" w:eastAsia="TimesNewRomanPSMT" w:hAnsi="Times New Roman" w:cs="Times New Roman"/>
          <w:bCs/>
          <w:noProof/>
          <w:lang w:val="sr-Cyrl-RS"/>
        </w:rPr>
        <w:t>Ukoliko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naručilac</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oceni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su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potrebna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dodatna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objašnjenja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ili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je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potrebno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izvršiti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kontrolu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uvid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odnosno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njegovog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podizvođača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naručilac</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će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ostaviti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primereni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rok</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postupi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pozivu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naručioca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odnosno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da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omogući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naručiocu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kontrolu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uvid</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kod</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kao</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kod</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njegovog</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podizvođača</w:t>
      </w:r>
      <w:r w:rsidR="009342F4" w:rsidRPr="005E5C21">
        <w:rPr>
          <w:rFonts w:ascii="Times New Roman" w:eastAsia="TimesNewRomanPSMT" w:hAnsi="Times New Roman" w:cs="Times New Roman"/>
          <w:bCs/>
          <w:noProof/>
          <w:lang w:val="sr-Cyrl-RS"/>
        </w:rPr>
        <w:t xml:space="preserve">. </w:t>
      </w:r>
    </w:p>
    <w:p w:rsidR="009342F4" w:rsidRPr="005E5C21" w:rsidRDefault="008018B1" w:rsidP="00A648C2">
      <w:pPr>
        <w:tabs>
          <w:tab w:val="left" w:pos="-135"/>
          <w:tab w:val="left" w:pos="0"/>
          <w:tab w:val="left" w:pos="120"/>
        </w:tabs>
        <w:spacing w:line="240" w:lineRule="auto"/>
        <w:jc w:val="both"/>
        <w:rPr>
          <w:rFonts w:ascii="Times New Roman" w:hAnsi="Times New Roman" w:cs="Times New Roman"/>
          <w:noProof/>
          <w:lang w:val="sr-Cyrl-RS"/>
        </w:rPr>
      </w:pP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uz</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saglasnost</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izvrši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ispravke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računskih</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grešaka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uočenih</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prilikom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razmatranja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okončanom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otvaranja</w:t>
      </w:r>
      <w:r w:rsidR="009342F4" w:rsidRPr="005E5C21">
        <w:rPr>
          <w:rFonts w:ascii="Times New Roman" w:hAnsi="Times New Roman" w:cs="Times New Roman"/>
          <w:noProof/>
          <w:lang w:val="sr-Cyrl-RS"/>
        </w:rPr>
        <w:t xml:space="preserve">. </w:t>
      </w:r>
    </w:p>
    <w:p w:rsidR="009342F4" w:rsidRPr="00A648C2" w:rsidRDefault="009342F4" w:rsidP="009342F4">
      <w:pPr>
        <w:jc w:val="both"/>
        <w:rPr>
          <w:rFonts w:ascii="Times New Roman" w:hAnsi="Times New Roman" w:cs="Times New Roman"/>
          <w:noProof/>
          <w:sz w:val="16"/>
          <w:lang w:val="sr-Cyrl-RS"/>
        </w:rPr>
      </w:pPr>
      <w:r w:rsidRPr="00A648C2">
        <w:rPr>
          <w:rFonts w:ascii="Times New Roman" w:hAnsi="Times New Roman" w:cs="Times New Roman"/>
          <w:noProof/>
          <w:sz w:val="16"/>
          <w:lang w:val="sr-Cyrl-RS"/>
        </w:rPr>
        <w:t xml:space="preserve"> </w:t>
      </w:r>
    </w:p>
    <w:p w:rsidR="009342F4" w:rsidRPr="005E5C21" w:rsidRDefault="009342F4" w:rsidP="009342F4">
      <w:pPr>
        <w:jc w:val="both"/>
        <w:rPr>
          <w:rFonts w:ascii="Times New Roman" w:hAnsi="Times New Roman" w:cs="Times New Roman"/>
          <w:b/>
          <w:noProof/>
          <w:lang w:val="sr-Latn-RS"/>
        </w:rPr>
      </w:pPr>
      <w:r w:rsidRPr="005E5C21">
        <w:rPr>
          <w:rFonts w:ascii="Times New Roman" w:hAnsi="Times New Roman" w:cs="Times New Roman"/>
          <w:b/>
          <w:bCs/>
          <w:noProof/>
          <w:lang w:val="sr-Cyrl-RS"/>
        </w:rPr>
        <w:t xml:space="preserve">14. </w:t>
      </w:r>
      <w:r w:rsidR="008018B1" w:rsidRPr="005E5C21">
        <w:rPr>
          <w:rFonts w:ascii="Times New Roman" w:hAnsi="Times New Roman" w:cs="Times New Roman"/>
          <w:b/>
          <w:noProof/>
          <w:lang w:val="sr-Cyrl-RS"/>
        </w:rPr>
        <w:t>KORIŠĆEN</w:t>
      </w:r>
      <w:r w:rsidR="002947B5" w:rsidRPr="005E5C21">
        <w:rPr>
          <w:rFonts w:ascii="Times New Roman" w:hAnsi="Times New Roman" w:cs="Times New Roman"/>
          <w:b/>
          <w:noProof/>
          <w:lang w:val="sr-Cyrl-RS"/>
        </w:rPr>
        <w:t>j</w:t>
      </w:r>
      <w:r w:rsidR="008018B1" w:rsidRPr="005E5C21">
        <w:rPr>
          <w:rFonts w:ascii="Times New Roman" w:hAnsi="Times New Roman" w:cs="Times New Roman"/>
          <w:b/>
          <w:noProof/>
          <w:lang w:val="sr-Cyrl-RS"/>
        </w:rPr>
        <w:t>E</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PATENTA</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I</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ODGOVORNOST</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ZA</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POVREDU</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ZAŠTIĆENIH</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PRAVA</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INTELEKTUALNE</w:t>
      </w:r>
      <w:r w:rsidR="008C4AED"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SVOJINE</w:t>
      </w:r>
      <w:r w:rsidR="008C4AED"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TREĆIH</w:t>
      </w:r>
      <w:r w:rsidR="008C4AED"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LICA</w:t>
      </w:r>
    </w:p>
    <w:p w:rsidR="009342F4" w:rsidRPr="005E5C21" w:rsidRDefault="008018B1" w:rsidP="009342F4">
      <w:pPr>
        <w:jc w:val="both"/>
        <w:rPr>
          <w:rFonts w:ascii="Times New Roman" w:eastAsia="TimesNewRomanPSMT" w:hAnsi="Times New Roman" w:cs="Times New Roman"/>
          <w:bCs/>
          <w:iCs/>
          <w:noProof/>
          <w:lang w:val="sr-Cyrl-RS"/>
        </w:rPr>
      </w:pPr>
      <w:r w:rsidRPr="005E5C21">
        <w:rPr>
          <w:rFonts w:ascii="Times New Roman" w:eastAsia="TimesNewRomanPSMT" w:hAnsi="Times New Roman" w:cs="Times New Roman"/>
          <w:bCs/>
          <w:iCs/>
          <w:noProof/>
          <w:lang w:val="sr-Cyrl-RS"/>
        </w:rPr>
        <w:t>Naknadu</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za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korišćenje</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patenata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kao</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i</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odgovornost</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za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povredu</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zaštićenih</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prava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intelektualne</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svojine</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trećih</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lica</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snosi</w:t>
      </w:r>
      <w:r w:rsidR="009342F4" w:rsidRPr="005E5C21">
        <w:rPr>
          <w:rFonts w:ascii="Times New Roman" w:eastAsia="TimesNewRomanPSMT" w:hAnsi="Times New Roman" w:cs="Times New Roman"/>
          <w:bCs/>
          <w:iCs/>
          <w:noProof/>
          <w:lang w:val="sr-Cyrl-RS"/>
        </w:rPr>
        <w:t xml:space="preserve"> </w:t>
      </w:r>
      <w:r w:rsidRPr="005E5C21">
        <w:rPr>
          <w:rFonts w:ascii="Times New Roman" w:eastAsia="TimesNewRomanPSMT" w:hAnsi="Times New Roman" w:cs="Times New Roman"/>
          <w:bCs/>
          <w:iCs/>
          <w:noProof/>
          <w:lang w:val="sr-Cyrl-RS"/>
        </w:rPr>
        <w:t>ponuđač</w:t>
      </w:r>
      <w:r w:rsidR="009342F4" w:rsidRPr="005E5C21">
        <w:rPr>
          <w:rFonts w:ascii="Times New Roman" w:eastAsia="TimesNewRomanPSMT" w:hAnsi="Times New Roman" w:cs="Times New Roman"/>
          <w:bCs/>
          <w:iCs/>
          <w:noProof/>
          <w:lang w:val="sr-Cyrl-RS"/>
        </w:rPr>
        <w:t>.</w:t>
      </w:r>
    </w:p>
    <w:p w:rsidR="009342F4" w:rsidRPr="00A648C2" w:rsidRDefault="009342F4" w:rsidP="009342F4">
      <w:pPr>
        <w:jc w:val="both"/>
        <w:rPr>
          <w:rFonts w:ascii="Times New Roman" w:hAnsi="Times New Roman" w:cs="Times New Roman"/>
          <w:b/>
          <w:noProof/>
          <w:sz w:val="16"/>
          <w:lang w:val="sr-Latn-RS"/>
        </w:rPr>
      </w:pPr>
    </w:p>
    <w:p w:rsidR="009342F4" w:rsidRPr="005E5C21" w:rsidRDefault="009342F4" w:rsidP="009342F4">
      <w:pPr>
        <w:jc w:val="both"/>
        <w:rPr>
          <w:rFonts w:ascii="Times New Roman" w:hAnsi="Times New Roman" w:cs="Times New Roman"/>
          <w:b/>
          <w:bCs/>
          <w:noProof/>
          <w:lang w:val="sr-Latn-RS"/>
        </w:rPr>
      </w:pPr>
      <w:r w:rsidRPr="005E5C21">
        <w:rPr>
          <w:rFonts w:ascii="Times New Roman" w:hAnsi="Times New Roman" w:cs="Times New Roman"/>
          <w:b/>
          <w:bCs/>
          <w:noProof/>
          <w:lang w:val="sr-Cyrl-RS"/>
        </w:rPr>
        <w:t xml:space="preserve">15. </w:t>
      </w:r>
      <w:r w:rsidR="008018B1" w:rsidRPr="005E5C21">
        <w:rPr>
          <w:rFonts w:ascii="Times New Roman" w:hAnsi="Times New Roman" w:cs="Times New Roman"/>
          <w:b/>
          <w:bCs/>
          <w:noProof/>
          <w:lang w:val="sr-Cyrl-RS"/>
        </w:rPr>
        <w:t>NAČIN</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I</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ROK</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ZA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PODNOŠEN</w:t>
      </w:r>
      <w:r w:rsidR="002947B5" w:rsidRPr="005E5C21">
        <w:rPr>
          <w:rFonts w:ascii="Times New Roman" w:hAnsi="Times New Roman" w:cs="Times New Roman"/>
          <w:b/>
          <w:bCs/>
          <w:noProof/>
          <w:lang w:val="sr-Cyrl-RS"/>
        </w:rPr>
        <w:t>j</w:t>
      </w:r>
      <w:r w:rsidR="008018B1" w:rsidRPr="005E5C21">
        <w:rPr>
          <w:rFonts w:ascii="Times New Roman" w:hAnsi="Times New Roman" w:cs="Times New Roman"/>
          <w:b/>
          <w:bCs/>
          <w:noProof/>
          <w:lang w:val="sr-Cyrl-RS"/>
        </w:rPr>
        <w:t>E</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ZAHTEVA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ZA</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ZAŠTITU</w:t>
      </w:r>
      <w:r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PRAVA</w:t>
      </w:r>
      <w:r w:rsidR="008C4AED" w:rsidRPr="005E5C21">
        <w:rPr>
          <w:rFonts w:ascii="Times New Roman" w:hAnsi="Times New Roman" w:cs="Times New Roman"/>
          <w:b/>
          <w:bCs/>
          <w:noProof/>
          <w:lang w:val="sr-Cyrl-RS"/>
        </w:rPr>
        <w:t xml:space="preserve"> </w:t>
      </w:r>
      <w:r w:rsidR="008018B1" w:rsidRPr="005E5C21">
        <w:rPr>
          <w:rFonts w:ascii="Times New Roman" w:hAnsi="Times New Roman" w:cs="Times New Roman"/>
          <w:b/>
          <w:bCs/>
          <w:noProof/>
          <w:lang w:val="sr-Cyrl-RS"/>
        </w:rPr>
        <w:t>PONUĐAČA</w:t>
      </w:r>
      <w:r w:rsidR="008C4AED" w:rsidRPr="005E5C21">
        <w:rPr>
          <w:rFonts w:ascii="Times New Roman" w:hAnsi="Times New Roman" w:cs="Times New Roman"/>
          <w:b/>
          <w:bCs/>
          <w:noProof/>
          <w:lang w:val="sr-Cyrl-RS"/>
        </w:rPr>
        <w:t xml:space="preserve"> </w:t>
      </w:r>
    </w:p>
    <w:p w:rsidR="009342F4" w:rsidRPr="005E5C21" w:rsidRDefault="008018B1" w:rsidP="008C4AED">
      <w:pPr>
        <w:jc w:val="both"/>
        <w:rPr>
          <w:rFonts w:ascii="Times New Roman" w:eastAsia="TimesNewRomanPSMT" w:hAnsi="Times New Roman" w:cs="Times New Roman"/>
          <w:bCs/>
          <w:noProof/>
          <w:lang w:val="sr-Latn-RS"/>
        </w:rPr>
      </w:pPr>
      <w:r w:rsidRPr="005E5C21">
        <w:rPr>
          <w:rFonts w:ascii="Times New Roman" w:eastAsia="TimesNewRomanPSMT" w:hAnsi="Times New Roman" w:cs="Times New Roman"/>
          <w:bCs/>
          <w:noProof/>
          <w:lang w:val="sr-Cyrl-RS"/>
        </w:rPr>
        <w:t>Postupak</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zaštite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prava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ponuđača</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regulisan</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je</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odredbama</w:t>
      </w:r>
      <w:r w:rsidR="008C4AED"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čl</w:t>
      </w:r>
      <w:r w:rsidR="008C4AED" w:rsidRPr="005E5C21">
        <w:rPr>
          <w:rFonts w:ascii="Times New Roman" w:eastAsia="TimesNewRomanPSMT" w:hAnsi="Times New Roman" w:cs="Times New Roman"/>
          <w:bCs/>
          <w:noProof/>
          <w:lang w:val="sr-Cyrl-RS"/>
        </w:rPr>
        <w:t xml:space="preserve">. 138. - 167. </w:t>
      </w:r>
      <w:r w:rsidRPr="005E5C21">
        <w:rPr>
          <w:rFonts w:ascii="Times New Roman" w:eastAsia="TimesNewRomanPSMT" w:hAnsi="Times New Roman" w:cs="Times New Roman"/>
          <w:bCs/>
          <w:noProof/>
          <w:lang w:val="sr-Cyrl-RS"/>
        </w:rPr>
        <w:t>Zakona</w:t>
      </w:r>
      <w:r w:rsidR="008C4AED" w:rsidRPr="005E5C21">
        <w:rPr>
          <w:rFonts w:ascii="Times New Roman" w:eastAsia="TimesNewRomanPSMT" w:hAnsi="Times New Roman" w:cs="Times New Roman"/>
          <w:bCs/>
          <w:noProof/>
          <w:lang w:val="sr-Cyrl-RS"/>
        </w:rPr>
        <w:t>.</w:t>
      </w:r>
    </w:p>
    <w:p w:rsidR="009342F4" w:rsidRPr="005E5C21" w:rsidRDefault="008018B1" w:rsidP="009342F4">
      <w:pPr>
        <w:tabs>
          <w:tab w:val="left" w:pos="9231"/>
          <w:tab w:val="left" w:pos="9412"/>
        </w:tabs>
        <w:jc w:val="both"/>
        <w:rPr>
          <w:rFonts w:ascii="Times New Roman" w:hAnsi="Times New Roman" w:cs="Times New Roman"/>
          <w:noProof/>
          <w:lang w:val="sr-Latn-RS"/>
        </w:rPr>
      </w:pP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odnosno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zainteresovano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lice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interes</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dodelu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okvirnog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sporazuma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konkretnom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javne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nabavke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pretrpeo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mogao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pretrpi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štetu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zbog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postupanja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protivno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odredbama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ZJN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kopija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istovremeno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dostavl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Republičkoj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komisiji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neposredno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poštom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adresu</w:t>
      </w:r>
      <w:r w:rsidR="009342F4" w:rsidRPr="005E5C21">
        <w:rPr>
          <w:rFonts w:ascii="Times New Roman" w:hAnsi="Times New Roman" w:cs="Times New Roman"/>
          <w:noProof/>
          <w:lang w:val="sr-Cyrl-RS"/>
        </w:rPr>
        <w:t xml:space="preserve"> ...., </w:t>
      </w:r>
      <w:r w:rsidRPr="005E5C21">
        <w:rPr>
          <w:rFonts w:ascii="Times New Roman" w:hAnsi="Times New Roman" w:cs="Times New Roman"/>
          <w:noProof/>
          <w:lang w:val="sr-Cyrl-RS"/>
        </w:rPr>
        <w:t>preporučeno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povratnicom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009342F4" w:rsidRPr="005E5C21">
        <w:rPr>
          <w:rFonts w:ascii="Times New Roman" w:hAnsi="Times New Roman" w:cs="Times New Roman"/>
          <w:iCs/>
          <w:noProof/>
          <w:lang w:val="sr-Cyrl-RS"/>
        </w:rPr>
        <w:t>e-mail</w:t>
      </w:r>
      <w:r w:rsidR="009342F4" w:rsidRPr="005E5C21">
        <w:rPr>
          <w:rFonts w:ascii="Times New Roman" w:hAnsi="Times New Roman" w:cs="Times New Roman"/>
          <w:noProof/>
          <w:lang w:val="sr-Cyrl-RS"/>
        </w:rPr>
        <w:t xml:space="preserve"> ..... </w:t>
      </w:r>
      <w:r w:rsidR="0039643D" w:rsidRPr="005E5C21">
        <w:rPr>
          <w:rFonts w:ascii="Times New Roman" w:hAnsi="Times New Roman" w:cs="Times New Roman"/>
        </w:rPr>
        <w:t>javnenabavke@opstabolnicapetrovac.rs</w:t>
      </w:r>
      <w:r w:rsidR="005E11A6" w:rsidRPr="005E5C21">
        <w:rPr>
          <w:rFonts w:ascii="Times New Roman" w:hAnsi="Times New Roman" w:cs="Times New Roman"/>
          <w:noProof/>
          <w:lang w:val="sr-Latn-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faksom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broj</w:t>
      </w:r>
      <w:r w:rsidR="009342F4" w:rsidRPr="005E5C21">
        <w:rPr>
          <w:rFonts w:ascii="Times New Roman" w:hAnsi="Times New Roman" w:cs="Times New Roman"/>
          <w:noProof/>
          <w:lang w:val="sr-Cyrl-RS"/>
        </w:rPr>
        <w:t xml:space="preserve"> .... </w:t>
      </w:r>
      <w:r w:rsidR="005E11A6" w:rsidRPr="005E5C21">
        <w:rPr>
          <w:rFonts w:ascii="Times New Roman" w:hAnsi="Times New Roman" w:cs="Times New Roman"/>
          <w:i/>
          <w:noProof/>
        </w:rPr>
        <w:t>012/327-987</w:t>
      </w:r>
      <w:r w:rsidR="005E11A6" w:rsidRPr="005E5C21">
        <w:rPr>
          <w:rFonts w:ascii="Times New Roman" w:eastAsia="TimesNewRomanPS-BoldMT" w:hAnsi="Times New Roman" w:cs="Times New Roman"/>
          <w:b/>
          <w:bCs/>
          <w:noProof/>
          <w:lang w:val="sr-Cyrl-RS"/>
        </w:rPr>
        <w:t xml:space="preserve"> </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toku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celog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javne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nabavke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protiv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svake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radnje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uz</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uplatu</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propisane</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takse</w:t>
      </w:r>
      <w:r w:rsidR="008C4AED" w:rsidRPr="005E5C21">
        <w:rPr>
          <w:rFonts w:ascii="Times New Roman" w:hAnsi="Times New Roman" w:cs="Times New Roman"/>
          <w:noProof/>
          <w:lang w:val="sr-Cyrl-RS"/>
        </w:rPr>
        <w:t>.</w:t>
      </w:r>
    </w:p>
    <w:p w:rsidR="009342F4" w:rsidRPr="005E5C21" w:rsidRDefault="008018B1" w:rsidP="009342F4">
      <w:pPr>
        <w:tabs>
          <w:tab w:val="left" w:pos="9231"/>
          <w:tab w:val="left" w:pos="9412"/>
        </w:tabs>
        <w:jc w:val="both"/>
        <w:rPr>
          <w:rFonts w:ascii="Times New Roman" w:hAnsi="Times New Roman" w:cs="Times New Roman"/>
          <w:noProof/>
          <w:highlight w:val="red"/>
          <w:lang w:val="sr-Latn-RS" w:eastAsia="sr-Latn-CS"/>
        </w:rPr>
      </w:pP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objavl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uje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obaveštenje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podnetom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Portalu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javnih</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nabavki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svojoj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internet</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stranici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najkasnije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prijema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w:t>
      </w:r>
    </w:p>
    <w:p w:rsidR="009342F4" w:rsidRPr="005E5C21" w:rsidRDefault="008018B1"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kojim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osporava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vrsta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sadržina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poziva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konkursne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dokumentacije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smatraće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blagovremenim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ako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eastAsia="sr-Latn-CS"/>
        </w:rPr>
        <w:t xml:space="preserve"> </w:t>
      </w:r>
      <w:r w:rsidRPr="005E5C21">
        <w:rPr>
          <w:rFonts w:ascii="Times New Roman" w:hAnsi="Times New Roman" w:cs="Times New Roman"/>
          <w:noProof/>
          <w:lang w:val="sr-Cyrl-RS"/>
        </w:rPr>
        <w:t>priml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en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strane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najkasnije</w:t>
      </w:r>
      <w:r w:rsidR="009342F4" w:rsidRPr="005E5C21">
        <w:rPr>
          <w:rFonts w:ascii="Times New Roman" w:hAnsi="Times New Roman" w:cs="Times New Roman"/>
          <w:noProof/>
          <w:lang w:val="sr-Cyrl-RS"/>
        </w:rPr>
        <w:t xml:space="preserve"> 7 (</w:t>
      </w:r>
      <w:r w:rsidRPr="005E5C21">
        <w:rPr>
          <w:rFonts w:ascii="Times New Roman" w:hAnsi="Times New Roman" w:cs="Times New Roman"/>
          <w:noProof/>
          <w:lang w:val="sr-Cyrl-RS"/>
        </w:rPr>
        <w:t>sedam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bez</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obzira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način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dostavl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anja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ukoliko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skladu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čl</w:t>
      </w:r>
      <w:r w:rsidR="009342F4" w:rsidRPr="005E5C21">
        <w:rPr>
          <w:rFonts w:ascii="Times New Roman" w:hAnsi="Times New Roman" w:cs="Times New Roman"/>
          <w:noProof/>
          <w:lang w:val="sr-Cyrl-RS"/>
        </w:rPr>
        <w:t xml:space="preserve">. 63 </w:t>
      </w:r>
      <w:r w:rsidRPr="005E5C21">
        <w:rPr>
          <w:rFonts w:ascii="Times New Roman" w:hAnsi="Times New Roman" w:cs="Times New Roman"/>
          <w:noProof/>
          <w:lang w:val="sr-Cyrl-RS"/>
        </w:rPr>
        <w:t>st</w:t>
      </w:r>
      <w:r w:rsidR="009342F4" w:rsidRPr="005E5C21">
        <w:rPr>
          <w:rFonts w:ascii="Times New Roman" w:hAnsi="Times New Roman" w:cs="Times New Roman"/>
          <w:noProof/>
          <w:lang w:val="sr-Cyrl-RS"/>
        </w:rPr>
        <w:t xml:space="preserve">. 2 </w:t>
      </w:r>
      <w:r w:rsidRPr="005E5C21">
        <w:rPr>
          <w:rFonts w:ascii="Times New Roman" w:hAnsi="Times New Roman" w:cs="Times New Roman"/>
          <w:noProof/>
          <w:lang w:val="sr-Cyrl-RS"/>
        </w:rPr>
        <w:t>ZJN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ukazao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eventualne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nedostatke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nepravilnosti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otklonio</w:t>
      </w:r>
      <w:r w:rsidR="009342F4" w:rsidRPr="005E5C21">
        <w:rPr>
          <w:rFonts w:ascii="Times New Roman" w:hAnsi="Times New Roman" w:cs="Times New Roman"/>
          <w:noProof/>
          <w:lang w:val="sr-Cyrl-RS"/>
        </w:rPr>
        <w:t>.</w:t>
      </w:r>
    </w:p>
    <w:p w:rsidR="009342F4" w:rsidRPr="005E5C21" w:rsidRDefault="008018B1"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kojim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osporavaju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radnje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preduzme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nakon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čl</w:t>
      </w:r>
      <w:r w:rsidR="009342F4" w:rsidRPr="005E5C21">
        <w:rPr>
          <w:rFonts w:ascii="Times New Roman" w:hAnsi="Times New Roman" w:cs="Times New Roman"/>
          <w:noProof/>
          <w:lang w:val="sr-Cyrl-RS"/>
        </w:rPr>
        <w:t xml:space="preserve">. 149 </w:t>
      </w:r>
      <w:r w:rsidRPr="005E5C21">
        <w:rPr>
          <w:rFonts w:ascii="Times New Roman" w:hAnsi="Times New Roman" w:cs="Times New Roman"/>
          <w:noProof/>
          <w:lang w:val="sr-Cyrl-RS"/>
        </w:rPr>
        <w:t>st</w:t>
      </w:r>
      <w:r w:rsidR="009342F4" w:rsidRPr="005E5C21">
        <w:rPr>
          <w:rFonts w:ascii="Times New Roman" w:hAnsi="Times New Roman" w:cs="Times New Roman"/>
          <w:noProof/>
          <w:lang w:val="sr-Cyrl-RS"/>
        </w:rPr>
        <w:t xml:space="preserve">. 3. </w:t>
      </w:r>
      <w:r w:rsidRPr="005E5C21">
        <w:rPr>
          <w:rFonts w:ascii="Times New Roman" w:hAnsi="Times New Roman" w:cs="Times New Roman"/>
          <w:noProof/>
          <w:lang w:val="sr-Cyrl-RS"/>
        </w:rPr>
        <w:t>ZJN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smatraće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blagovremenim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ukoliko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podnet</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najkasnije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ponuda</w:t>
      </w:r>
      <w:r w:rsidR="009342F4" w:rsidRPr="005E5C21">
        <w:rPr>
          <w:rFonts w:ascii="Times New Roman" w:hAnsi="Times New Roman" w:cs="Times New Roman"/>
          <w:noProof/>
          <w:lang w:val="sr-Cyrl-RS"/>
        </w:rPr>
        <w:t>.</w:t>
      </w:r>
    </w:p>
    <w:p w:rsidR="009342F4" w:rsidRPr="005E5C21" w:rsidRDefault="008018B1" w:rsidP="009342F4">
      <w:pPr>
        <w:tabs>
          <w:tab w:val="left" w:pos="9231"/>
          <w:tab w:val="left" w:pos="9412"/>
        </w:tabs>
        <w:jc w:val="both"/>
        <w:rPr>
          <w:rFonts w:ascii="Times New Roman" w:hAnsi="Times New Roman" w:cs="Times New Roman"/>
          <w:noProof/>
          <w:highlight w:val="red"/>
          <w:lang w:val="sr-Cyrl-RS"/>
        </w:rPr>
      </w:pPr>
      <w:r w:rsidRPr="005E5C21">
        <w:rPr>
          <w:rFonts w:ascii="Times New Roman" w:hAnsi="Times New Roman" w:cs="Times New Roman"/>
          <w:noProof/>
          <w:lang w:val="sr-Cyrl-RS"/>
        </w:rPr>
        <w:t>Posle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donošenja</w:t>
      </w:r>
      <w:r w:rsidR="009342F4" w:rsidRPr="005E5C21">
        <w:rPr>
          <w:rFonts w:ascii="Times New Roman" w:hAnsi="Times New Roman" w:cs="Times New Roman"/>
          <w:noProof/>
          <w:lang w:val="sr-Cyrl-RS"/>
        </w:rPr>
        <w:t xml:space="preserve"> </w:t>
      </w:r>
      <w:r w:rsidRPr="005E5C21">
        <w:rPr>
          <w:rFonts w:ascii="Times New Roman" w:hAnsi="Times New Roman" w:cs="Times New Roman"/>
          <w:b/>
          <w:noProof/>
          <w:u w:val="single"/>
          <w:lang w:val="sr-Cyrl-RS"/>
        </w:rPr>
        <w:t>odluke</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o</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zakl</w:t>
      </w:r>
      <w:r w:rsidR="002947B5" w:rsidRPr="005E5C21">
        <w:rPr>
          <w:rFonts w:ascii="Times New Roman" w:hAnsi="Times New Roman" w:cs="Times New Roman"/>
          <w:b/>
          <w:noProof/>
          <w:u w:val="single"/>
          <w:lang w:val="sr-Cyrl-RS"/>
        </w:rPr>
        <w:t>j</w:t>
      </w:r>
      <w:r w:rsidRPr="005E5C21">
        <w:rPr>
          <w:rFonts w:ascii="Times New Roman" w:hAnsi="Times New Roman" w:cs="Times New Roman"/>
          <w:b/>
          <w:noProof/>
          <w:u w:val="single"/>
          <w:lang w:val="sr-Cyrl-RS"/>
        </w:rPr>
        <w:t>učenju</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okvirnog</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sporazuma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odluke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obustavi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009342F4" w:rsidRPr="005E5C21">
        <w:rPr>
          <w:rFonts w:ascii="Times New Roman" w:hAnsi="Times New Roman" w:cs="Times New Roman"/>
          <w:b/>
          <w:noProof/>
          <w:u w:val="single"/>
          <w:lang w:val="sr-Cyrl-RS"/>
        </w:rPr>
        <w:t>10 (</w:t>
      </w:r>
      <w:r w:rsidRPr="005E5C21">
        <w:rPr>
          <w:rFonts w:ascii="Times New Roman" w:hAnsi="Times New Roman" w:cs="Times New Roman"/>
          <w:b/>
          <w:noProof/>
          <w:u w:val="single"/>
          <w:lang w:val="sr-Cyrl-RS"/>
        </w:rPr>
        <w:t>deset</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objavl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ivanja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odluke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Portalu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javnih</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nabavki</w:t>
      </w:r>
      <w:r w:rsidR="009342F4" w:rsidRPr="005E5C21">
        <w:rPr>
          <w:rFonts w:ascii="Times New Roman" w:hAnsi="Times New Roman" w:cs="Times New Roman"/>
          <w:noProof/>
          <w:lang w:val="sr-Cyrl-RS"/>
        </w:rPr>
        <w:t>.</w:t>
      </w:r>
    </w:p>
    <w:p w:rsidR="009342F4" w:rsidRPr="005E5C21" w:rsidRDefault="008018B1" w:rsidP="008C4AED">
      <w:pPr>
        <w:jc w:val="both"/>
        <w:rPr>
          <w:rFonts w:ascii="Times New Roman" w:hAnsi="Times New Roman" w:cs="Times New Roman"/>
          <w:noProof/>
          <w:lang w:val="sr-Latn-RS"/>
        </w:rPr>
      </w:pPr>
      <w:r w:rsidRPr="005E5C21">
        <w:rPr>
          <w:rFonts w:ascii="Times New Roman" w:hAnsi="Times New Roman" w:cs="Times New Roman"/>
          <w:noProof/>
          <w:lang w:val="sr-Cyrl-RS"/>
        </w:rPr>
        <w:t>Posle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donošenja</w:t>
      </w:r>
      <w:r w:rsidR="009342F4" w:rsidRPr="005E5C21">
        <w:rPr>
          <w:rFonts w:ascii="Times New Roman" w:hAnsi="Times New Roman" w:cs="Times New Roman"/>
          <w:noProof/>
          <w:lang w:val="sr-Cyrl-RS"/>
        </w:rPr>
        <w:t xml:space="preserve"> </w:t>
      </w:r>
      <w:r w:rsidRPr="005E5C21">
        <w:rPr>
          <w:rFonts w:ascii="Times New Roman" w:hAnsi="Times New Roman" w:cs="Times New Roman"/>
          <w:b/>
          <w:noProof/>
          <w:u w:val="single"/>
          <w:lang w:val="sr-Cyrl-RS"/>
        </w:rPr>
        <w:t>odluke</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o</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dodeli</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ugovora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koja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doneta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realizaciji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okvirnog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sporazuma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je</w:t>
      </w:r>
      <w:r w:rsidR="009342F4" w:rsidRPr="005E5C21">
        <w:rPr>
          <w:rFonts w:ascii="Times New Roman" w:hAnsi="Times New Roman" w:cs="Times New Roman"/>
          <w:noProof/>
          <w:lang w:val="sr-Cyrl-RS"/>
        </w:rPr>
        <w:t xml:space="preserve"> </w:t>
      </w:r>
      <w:r w:rsidR="009342F4" w:rsidRPr="005E5C21">
        <w:rPr>
          <w:rFonts w:ascii="Times New Roman" w:hAnsi="Times New Roman" w:cs="Times New Roman"/>
          <w:b/>
          <w:noProof/>
          <w:u w:val="single"/>
          <w:lang w:val="sr-Cyrl-RS"/>
        </w:rPr>
        <w:t>5 (</w:t>
      </w:r>
      <w:r w:rsidRPr="005E5C21">
        <w:rPr>
          <w:rFonts w:ascii="Times New Roman" w:hAnsi="Times New Roman" w:cs="Times New Roman"/>
          <w:b/>
          <w:noProof/>
          <w:u w:val="single"/>
          <w:lang w:val="sr-Cyrl-RS"/>
        </w:rPr>
        <w:t>pet</w:t>
      </w:r>
      <w:r w:rsidR="009342F4" w:rsidRPr="005E5C21">
        <w:rPr>
          <w:rFonts w:ascii="Times New Roman" w:hAnsi="Times New Roman" w:cs="Times New Roman"/>
          <w:b/>
          <w:noProof/>
          <w:u w:val="single"/>
          <w:lang w:val="sr-Cyrl-RS"/>
        </w:rPr>
        <w:t xml:space="preserve">) </w:t>
      </w:r>
      <w:r w:rsidRPr="005E5C21">
        <w:rPr>
          <w:rFonts w:ascii="Times New Roman" w:hAnsi="Times New Roman" w:cs="Times New Roman"/>
          <w:b/>
          <w:noProof/>
          <w:u w:val="single"/>
          <w:lang w:val="sr-Cyrl-RS"/>
        </w:rPr>
        <w:t>dana</w:t>
      </w:r>
      <w:r w:rsidR="009342F4" w:rsidRPr="005E5C21">
        <w:rPr>
          <w:rFonts w:ascii="Times New Roman" w:hAnsi="Times New Roman" w:cs="Times New Roman"/>
          <w:b/>
          <w:noProof/>
          <w:lang w:val="sr-Cyrl-RS"/>
        </w:rPr>
        <w:t xml:space="preserve"> </w:t>
      </w:r>
      <w:r w:rsidRPr="005E5C21">
        <w:rPr>
          <w:rFonts w:ascii="Times New Roman" w:hAnsi="Times New Roman" w:cs="Times New Roman"/>
          <w:noProof/>
          <w:u w:val="single"/>
          <w:lang w:val="sr-Cyrl-RS"/>
        </w:rPr>
        <w:t>od</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dana</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objavl</w:t>
      </w:r>
      <w:r w:rsidR="002947B5" w:rsidRPr="005E5C21">
        <w:rPr>
          <w:rFonts w:ascii="Times New Roman" w:hAnsi="Times New Roman" w:cs="Times New Roman"/>
          <w:noProof/>
          <w:u w:val="single"/>
          <w:lang w:val="sr-Cyrl-RS"/>
        </w:rPr>
        <w:t>j</w:t>
      </w:r>
      <w:r w:rsidRPr="005E5C21">
        <w:rPr>
          <w:rFonts w:ascii="Times New Roman" w:hAnsi="Times New Roman" w:cs="Times New Roman"/>
          <w:noProof/>
          <w:u w:val="single"/>
          <w:lang w:val="sr-Cyrl-RS"/>
        </w:rPr>
        <w:t>ivanja</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odluke</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na</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Portalu</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javnih</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nabavki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Shodno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članu</w:t>
      </w:r>
      <w:r w:rsidR="009342F4" w:rsidRPr="005E5C21">
        <w:rPr>
          <w:rFonts w:ascii="Times New Roman" w:hAnsi="Times New Roman" w:cs="Times New Roman"/>
          <w:noProof/>
          <w:lang w:val="sr-Cyrl-RS"/>
        </w:rPr>
        <w:t xml:space="preserve"> 112. </w:t>
      </w:r>
      <w:r w:rsidRPr="005E5C21">
        <w:rPr>
          <w:rFonts w:ascii="Times New Roman" w:hAnsi="Times New Roman" w:cs="Times New Roman"/>
          <w:noProof/>
          <w:lang w:val="sr-Cyrl-RS"/>
        </w:rPr>
        <w:t>stav</w:t>
      </w:r>
      <w:r w:rsidR="009342F4" w:rsidRPr="005E5C21">
        <w:rPr>
          <w:rFonts w:ascii="Times New Roman" w:hAnsi="Times New Roman" w:cs="Times New Roman"/>
          <w:noProof/>
          <w:lang w:val="sr-Cyrl-RS"/>
        </w:rPr>
        <w:t xml:space="preserve"> 2. </w:t>
      </w:r>
      <w:r w:rsidRPr="005E5C21">
        <w:rPr>
          <w:rFonts w:ascii="Times New Roman" w:hAnsi="Times New Roman" w:cs="Times New Roman"/>
          <w:noProof/>
          <w:lang w:val="sr-Cyrl-RS"/>
        </w:rPr>
        <w:t>tačka</w:t>
      </w:r>
      <w:r w:rsidR="009342F4" w:rsidRPr="005E5C21">
        <w:rPr>
          <w:rFonts w:ascii="Times New Roman" w:hAnsi="Times New Roman" w:cs="Times New Roman"/>
          <w:noProof/>
          <w:lang w:val="sr-Cyrl-RS"/>
        </w:rPr>
        <w:t xml:space="preserve"> 1) </w:t>
      </w:r>
      <w:r w:rsidRPr="005E5C21">
        <w:rPr>
          <w:rFonts w:ascii="Times New Roman" w:hAnsi="Times New Roman" w:cs="Times New Roman"/>
          <w:noProof/>
          <w:lang w:val="sr-Cyrl-RS"/>
        </w:rPr>
        <w:t>Zakona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podnet</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odluku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dodeli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ugovora</w:t>
      </w:r>
      <w:r w:rsidR="009342F4" w:rsidRPr="005E5C21">
        <w:rPr>
          <w:rFonts w:ascii="Times New Roman" w:hAnsi="Times New Roman" w:cs="Times New Roman"/>
          <w:noProof/>
          <w:lang w:val="sr-Cyrl-RS"/>
        </w:rPr>
        <w:t>/</w:t>
      </w:r>
      <w:r w:rsidRPr="005E5C21">
        <w:rPr>
          <w:rFonts w:ascii="Times New Roman" w:hAnsi="Times New Roman" w:cs="Times New Roman"/>
          <w:noProof/>
          <w:lang w:val="sr-Cyrl-RS"/>
        </w:rPr>
        <w:t>izdavanju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narudžbenice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zadržava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aktivnosti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tj</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može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zakl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učiti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ugovor</w:t>
      </w:r>
      <w:r w:rsidR="009342F4" w:rsidRPr="005E5C21">
        <w:rPr>
          <w:rFonts w:ascii="Times New Roman" w:hAnsi="Times New Roman" w:cs="Times New Roman"/>
          <w:noProof/>
          <w:lang w:val="sr-Cyrl-RS"/>
        </w:rPr>
        <w:t>/</w:t>
      </w:r>
      <w:r w:rsidRPr="005E5C21">
        <w:rPr>
          <w:rFonts w:ascii="Times New Roman" w:hAnsi="Times New Roman" w:cs="Times New Roman"/>
          <w:noProof/>
          <w:lang w:val="sr-Cyrl-RS"/>
        </w:rPr>
        <w:t>izdati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narudžbenicu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izabranom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pored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uloženog</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8C4AED"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8C4AED" w:rsidRPr="005E5C21">
        <w:rPr>
          <w:rFonts w:ascii="Times New Roman" w:hAnsi="Times New Roman" w:cs="Times New Roman"/>
          <w:noProof/>
          <w:lang w:val="sr-Cyrl-RS"/>
        </w:rPr>
        <w:t>.</w:t>
      </w:r>
    </w:p>
    <w:p w:rsidR="009342F4" w:rsidRPr="005E5C21" w:rsidRDefault="008018B1" w:rsidP="009342F4">
      <w:pPr>
        <w:tabs>
          <w:tab w:val="left" w:pos="9231"/>
          <w:tab w:val="left" w:pos="9412"/>
        </w:tabs>
        <w:jc w:val="both"/>
        <w:rPr>
          <w:rFonts w:ascii="Times New Roman" w:hAnsi="Times New Roman" w:cs="Times New Roman"/>
          <w:noProof/>
          <w:highlight w:val="red"/>
          <w:lang w:val="sr-Latn-RS" w:eastAsia="sr-Latn-CS"/>
        </w:rPr>
      </w:pPr>
      <w:r w:rsidRPr="005E5C21">
        <w:rPr>
          <w:rFonts w:ascii="Times New Roman" w:hAnsi="Times New Roman" w:cs="Times New Roman"/>
          <w:noProof/>
          <w:lang w:val="sr-Cyrl-RS"/>
        </w:rPr>
        <w:t>Zahtevom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mogu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osporavati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radnje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preduzete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postupku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javne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nabavke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ako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mogli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poznati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razlozi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njegovo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podnosilac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ga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podneo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tog</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w:t>
      </w:r>
    </w:p>
    <w:p w:rsidR="009342F4" w:rsidRPr="005E5C21" w:rsidRDefault="008018B1"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lastRenderedPageBreak/>
        <w:t>Zahtev</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mora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sadrži</w:t>
      </w:r>
      <w:r w:rsidR="009342F4" w:rsidRPr="005E5C21">
        <w:rPr>
          <w:rFonts w:ascii="Times New Roman" w:hAnsi="Times New Roman" w:cs="Times New Roman"/>
          <w:noProof/>
          <w:lang w:val="sr-Cyrl-RS"/>
        </w:rPr>
        <w:t>:</w:t>
      </w:r>
    </w:p>
    <w:p w:rsidR="009342F4" w:rsidRPr="005E5C21" w:rsidRDefault="009342F4"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 xml:space="preserve">1) </w:t>
      </w:r>
      <w:r w:rsidR="008018B1" w:rsidRPr="005E5C21">
        <w:rPr>
          <w:rFonts w:ascii="Times New Roman" w:hAnsi="Times New Roman" w:cs="Times New Roman"/>
          <w:noProof/>
          <w:lang w:val="sr-Cyrl-RS"/>
        </w:rPr>
        <w:t>naziv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adresu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podnosioca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lice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kontakt</w:t>
      </w:r>
      <w:r w:rsidRPr="005E5C21">
        <w:rPr>
          <w:rFonts w:ascii="Times New Roman" w:hAnsi="Times New Roman" w:cs="Times New Roman"/>
          <w:noProof/>
          <w:lang w:val="sr-Cyrl-RS"/>
        </w:rPr>
        <w:t>;</w:t>
      </w:r>
    </w:p>
    <w:p w:rsidR="009342F4" w:rsidRPr="005E5C21" w:rsidRDefault="009342F4"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 xml:space="preserve">2) </w:t>
      </w:r>
      <w:r w:rsidR="008018B1" w:rsidRPr="005E5C21">
        <w:rPr>
          <w:rFonts w:ascii="Times New Roman" w:hAnsi="Times New Roman" w:cs="Times New Roman"/>
          <w:noProof/>
          <w:lang w:val="sr-Cyrl-RS"/>
        </w:rPr>
        <w:t>naziv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adresu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naručioca</w:t>
      </w:r>
      <w:r w:rsidRPr="005E5C21">
        <w:rPr>
          <w:rFonts w:ascii="Times New Roman" w:hAnsi="Times New Roman" w:cs="Times New Roman"/>
          <w:noProof/>
          <w:lang w:val="sr-Cyrl-RS"/>
        </w:rPr>
        <w:t>;</w:t>
      </w:r>
    </w:p>
    <w:p w:rsidR="009342F4" w:rsidRPr="005E5C21" w:rsidRDefault="009342F4"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 xml:space="preserve">3) </w:t>
      </w:r>
      <w:r w:rsidR="008018B1" w:rsidRPr="005E5C21">
        <w:rPr>
          <w:rFonts w:ascii="Times New Roman" w:hAnsi="Times New Roman" w:cs="Times New Roman"/>
          <w:noProof/>
          <w:lang w:val="sr-Cyrl-RS"/>
        </w:rPr>
        <w:t>podatke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javnoj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nabavci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predmet</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odnosno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odluci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naručioca</w:t>
      </w:r>
      <w:r w:rsidRPr="005E5C21">
        <w:rPr>
          <w:rFonts w:ascii="Times New Roman" w:hAnsi="Times New Roman" w:cs="Times New Roman"/>
          <w:noProof/>
          <w:lang w:val="sr-Cyrl-RS"/>
        </w:rPr>
        <w:t>;</w:t>
      </w:r>
    </w:p>
    <w:p w:rsidR="009342F4" w:rsidRPr="005E5C21" w:rsidRDefault="009342F4"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 xml:space="preserve">4) </w:t>
      </w:r>
      <w:r w:rsidR="008018B1" w:rsidRPr="005E5C21">
        <w:rPr>
          <w:rFonts w:ascii="Times New Roman" w:hAnsi="Times New Roman" w:cs="Times New Roman"/>
          <w:noProof/>
          <w:lang w:val="sr-Cyrl-RS"/>
        </w:rPr>
        <w:t>povrede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propisa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kojima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uređuje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postupak</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javne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nabavke</w:t>
      </w:r>
      <w:r w:rsidRPr="005E5C21">
        <w:rPr>
          <w:rFonts w:ascii="Times New Roman" w:hAnsi="Times New Roman" w:cs="Times New Roman"/>
          <w:noProof/>
          <w:lang w:val="sr-Cyrl-RS"/>
        </w:rPr>
        <w:t>;</w:t>
      </w:r>
    </w:p>
    <w:p w:rsidR="009342F4" w:rsidRPr="005E5C21" w:rsidRDefault="009342F4"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 xml:space="preserve">5) </w:t>
      </w:r>
      <w:r w:rsidR="008018B1" w:rsidRPr="005E5C21">
        <w:rPr>
          <w:rFonts w:ascii="Times New Roman" w:hAnsi="Times New Roman" w:cs="Times New Roman"/>
          <w:noProof/>
          <w:lang w:val="sr-Cyrl-RS"/>
        </w:rPr>
        <w:t>činjenice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dokaze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kojima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povrede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dokazuju</w:t>
      </w:r>
      <w:r w:rsidRPr="005E5C21">
        <w:rPr>
          <w:rFonts w:ascii="Times New Roman" w:hAnsi="Times New Roman" w:cs="Times New Roman"/>
          <w:noProof/>
          <w:lang w:val="sr-Cyrl-RS"/>
        </w:rPr>
        <w:t>;</w:t>
      </w:r>
    </w:p>
    <w:p w:rsidR="009342F4" w:rsidRPr="005E5C21" w:rsidRDefault="009342F4" w:rsidP="009342F4">
      <w:pPr>
        <w:tabs>
          <w:tab w:val="left" w:pos="9231"/>
          <w:tab w:val="left" w:pos="9412"/>
        </w:tabs>
        <w:jc w:val="both"/>
        <w:rPr>
          <w:rFonts w:ascii="Times New Roman" w:hAnsi="Times New Roman" w:cs="Times New Roman"/>
          <w:noProof/>
          <w:lang w:val="sr-Cyrl-RS"/>
        </w:rPr>
      </w:pPr>
      <w:r w:rsidRPr="005E5C21">
        <w:rPr>
          <w:rFonts w:ascii="Times New Roman" w:hAnsi="Times New Roman" w:cs="Times New Roman"/>
          <w:noProof/>
          <w:lang w:val="sr-Cyrl-RS"/>
        </w:rPr>
        <w:t xml:space="preserve">6) </w:t>
      </w:r>
      <w:r w:rsidR="008018B1" w:rsidRPr="005E5C21">
        <w:rPr>
          <w:rFonts w:ascii="Times New Roman" w:hAnsi="Times New Roman" w:cs="Times New Roman"/>
          <w:noProof/>
          <w:lang w:val="sr-Cyrl-RS"/>
        </w:rPr>
        <w:t>potvrdu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člana</w:t>
      </w:r>
      <w:r w:rsidRPr="005E5C21">
        <w:rPr>
          <w:rFonts w:ascii="Times New Roman" w:hAnsi="Times New Roman" w:cs="Times New Roman"/>
          <w:noProof/>
          <w:lang w:val="sr-Cyrl-RS"/>
        </w:rPr>
        <w:t xml:space="preserve"> 156. </w:t>
      </w:r>
      <w:r w:rsidR="008018B1" w:rsidRPr="005E5C21">
        <w:rPr>
          <w:rFonts w:ascii="Times New Roman" w:hAnsi="Times New Roman" w:cs="Times New Roman"/>
          <w:noProof/>
          <w:lang w:val="sr-Cyrl-RS"/>
        </w:rPr>
        <w:t>Zakona</w:t>
      </w:r>
      <w:r w:rsidRPr="005E5C21">
        <w:rPr>
          <w:rFonts w:ascii="Times New Roman" w:hAnsi="Times New Roman" w:cs="Times New Roman"/>
          <w:noProof/>
          <w:lang w:val="sr-Cyrl-RS"/>
        </w:rPr>
        <w:t>;</w:t>
      </w:r>
    </w:p>
    <w:p w:rsidR="009342F4" w:rsidRPr="005E5C21" w:rsidRDefault="009342F4" w:rsidP="008C4AED">
      <w:pPr>
        <w:tabs>
          <w:tab w:val="left" w:pos="9231"/>
          <w:tab w:val="left" w:pos="9412"/>
        </w:tabs>
        <w:jc w:val="both"/>
        <w:rPr>
          <w:rFonts w:ascii="Times New Roman" w:hAnsi="Times New Roman" w:cs="Times New Roman"/>
          <w:bCs/>
          <w:noProof/>
          <w:lang w:val="sr-Latn-RS"/>
        </w:rPr>
      </w:pPr>
      <w:r w:rsidRPr="005E5C21">
        <w:rPr>
          <w:rFonts w:ascii="Times New Roman" w:hAnsi="Times New Roman" w:cs="Times New Roman"/>
          <w:noProof/>
          <w:lang w:val="sr-Cyrl-RS"/>
        </w:rPr>
        <w:t xml:space="preserve">7) </w:t>
      </w:r>
      <w:r w:rsidR="008018B1" w:rsidRPr="005E5C21">
        <w:rPr>
          <w:rFonts w:ascii="Times New Roman" w:hAnsi="Times New Roman" w:cs="Times New Roman"/>
          <w:noProof/>
          <w:lang w:val="sr-Cyrl-RS"/>
        </w:rPr>
        <w:t>potpis</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podnosioca</w:t>
      </w:r>
      <w:r w:rsidRPr="005E5C21">
        <w:rPr>
          <w:rFonts w:ascii="Times New Roman" w:hAnsi="Times New Roman" w:cs="Times New Roman"/>
          <w:noProof/>
          <w:lang w:val="sr-Cyrl-RS"/>
        </w:rPr>
        <w:t>.</w:t>
      </w:r>
    </w:p>
    <w:p w:rsidR="009342F4" w:rsidRPr="005E5C21" w:rsidRDefault="008018B1" w:rsidP="008C4AED">
      <w:pPr>
        <w:widowControl w:val="0"/>
        <w:jc w:val="both"/>
        <w:rPr>
          <w:rFonts w:ascii="Times New Roman" w:hAnsi="Times New Roman" w:cs="Times New Roman"/>
          <w:bCs/>
          <w:noProof/>
          <w:color w:val="222222"/>
          <w:lang w:val="sr-Latn-RS"/>
        </w:rPr>
      </w:pPr>
      <w:r w:rsidRPr="005E5C21">
        <w:rPr>
          <w:rFonts w:ascii="Times New Roman" w:hAnsi="Times New Roman" w:cs="Times New Roman"/>
          <w:noProof/>
          <w:lang w:val="sr-Cyrl-RS" w:eastAsia="sr-Cyrl-CS"/>
        </w:rPr>
        <w:t>Podnosilac</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zahteva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za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zaštitu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prava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je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dužan</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da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prilikom</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podnošenja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određeni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račun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budžeta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Republike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Srbije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uplati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taksu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izn</w:t>
      </w:r>
      <w:r w:rsidR="009342F4" w:rsidRPr="005E5C21">
        <w:rPr>
          <w:rFonts w:ascii="Times New Roman" w:eastAsia="TimesNewRomanPSMT" w:hAnsi="Times New Roman" w:cs="Times New Roman"/>
          <w:bCs/>
          <w:noProof/>
          <w:lang w:val="sr-Cyrl-RS"/>
        </w:rPr>
        <w:t>o</w:t>
      </w:r>
      <w:r w:rsidRPr="005E5C21">
        <w:rPr>
          <w:rFonts w:ascii="Times New Roman" w:eastAsia="TimesNewRomanPSMT" w:hAnsi="Times New Roman" w:cs="Times New Roman"/>
          <w:bCs/>
          <w:noProof/>
          <w:lang w:val="sr-Cyrl-RS"/>
        </w:rPr>
        <w:t>su</w:t>
      </w:r>
      <w:r w:rsidR="009342F4" w:rsidRPr="005E5C21">
        <w:rPr>
          <w:rFonts w:ascii="Times New Roman" w:eastAsia="TimesNewRomanPSMT" w:hAnsi="Times New Roman" w:cs="Times New Roman"/>
          <w:bCs/>
          <w:noProof/>
          <w:lang w:val="sr-Cyrl-RS"/>
        </w:rPr>
        <w:t xml:space="preserve"> </w:t>
      </w:r>
      <w:r w:rsidRPr="005E5C21">
        <w:rPr>
          <w:rFonts w:ascii="Times New Roman" w:eastAsia="TimesNewRomanPSMT" w:hAnsi="Times New Roman" w:cs="Times New Roman"/>
          <w:bCs/>
          <w:noProof/>
          <w:lang w:val="sr-Cyrl-RS"/>
        </w:rPr>
        <w:t>od</w:t>
      </w:r>
      <w:r w:rsidR="009342F4" w:rsidRPr="005E5C21">
        <w:rPr>
          <w:rFonts w:ascii="Times New Roman" w:eastAsia="TimesNewRomanPSMT" w:hAnsi="Times New Roman" w:cs="Times New Roman"/>
          <w:bCs/>
          <w:noProof/>
          <w:lang w:val="sr-Cyrl-RS"/>
        </w:rPr>
        <w:t xml:space="preserve"> 120.000,00 </w:t>
      </w:r>
      <w:r w:rsidRPr="005E5C21">
        <w:rPr>
          <w:rFonts w:ascii="Times New Roman" w:eastAsia="TimesNewRomanPSMT" w:hAnsi="Times New Roman" w:cs="Times New Roman"/>
          <w:bCs/>
          <w:noProof/>
          <w:lang w:val="sr-Cyrl-RS"/>
        </w:rPr>
        <w:t>dinara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kao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postupi</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svemu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saglasno</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Uputstvu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o</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uplati</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republičke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administrativne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takse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koji</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se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nalazi</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na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sajtu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Republičke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komisije</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za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zaštitu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prava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u</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postupcima</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javnih</w:t>
      </w:r>
      <w:r w:rsidR="009342F4" w:rsidRPr="005E5C21">
        <w:rPr>
          <w:rFonts w:ascii="Times New Roman" w:hAnsi="Times New Roman" w:cs="Times New Roman"/>
          <w:noProof/>
          <w:lang w:val="sr-Cyrl-RS" w:eastAsia="sr-Cyrl-CS"/>
        </w:rPr>
        <w:t xml:space="preserve"> </w:t>
      </w:r>
      <w:r w:rsidRPr="005E5C21">
        <w:rPr>
          <w:rFonts w:ascii="Times New Roman" w:hAnsi="Times New Roman" w:cs="Times New Roman"/>
          <w:noProof/>
          <w:lang w:val="sr-Cyrl-RS" w:eastAsia="sr-Cyrl-CS"/>
        </w:rPr>
        <w:t>nabavki</w:t>
      </w:r>
      <w:r w:rsidR="009342F4" w:rsidRPr="005E5C21">
        <w:rPr>
          <w:rFonts w:ascii="Times New Roman" w:hAnsi="Times New Roman" w:cs="Times New Roman"/>
          <w:noProof/>
          <w:lang w:val="sr-Cyrl-RS" w:eastAsia="sr-Cyrl-CS"/>
        </w:rPr>
        <w:t>.</w:t>
      </w:r>
    </w:p>
    <w:p w:rsidR="009342F4" w:rsidRPr="00A648C2" w:rsidRDefault="008018B1" w:rsidP="00A648C2">
      <w:pPr>
        <w:rPr>
          <w:rFonts w:ascii="Times New Roman" w:hAnsi="Times New Roman" w:cs="Times New Roman"/>
          <w:b/>
          <w:noProof/>
          <w:lang w:val="sr-Cyrl-RS"/>
        </w:rPr>
      </w:pPr>
      <w:r w:rsidRPr="005E5C21">
        <w:rPr>
          <w:rFonts w:ascii="Times New Roman" w:hAnsi="Times New Roman" w:cs="Times New Roman"/>
          <w:b/>
          <w:noProof/>
          <w:lang w:val="sr-Cyrl-RS"/>
        </w:rPr>
        <w:t>UPUTSTVO</w:t>
      </w:r>
      <w:r w:rsidR="009342F4"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O</w:t>
      </w:r>
      <w:r w:rsidR="009342F4"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UPLATI</w:t>
      </w:r>
      <w:r w:rsidR="009342F4"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TAKSE</w:t>
      </w:r>
      <w:r w:rsidR="009342F4"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ZA</w:t>
      </w:r>
      <w:r w:rsidR="009342F4"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PODNOŠEN</w:t>
      </w:r>
      <w:r w:rsidR="002947B5" w:rsidRPr="005E5C21">
        <w:rPr>
          <w:rFonts w:ascii="Times New Roman" w:hAnsi="Times New Roman" w:cs="Times New Roman"/>
          <w:b/>
          <w:noProof/>
          <w:lang w:val="sr-Cyrl-RS"/>
        </w:rPr>
        <w:t>j</w:t>
      </w:r>
      <w:r w:rsidRPr="005E5C21">
        <w:rPr>
          <w:rFonts w:ascii="Times New Roman" w:hAnsi="Times New Roman" w:cs="Times New Roman"/>
          <w:b/>
          <w:noProof/>
          <w:lang w:val="sr-Cyrl-RS"/>
        </w:rPr>
        <w:t>E</w:t>
      </w:r>
      <w:r w:rsidR="008C4AED"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ZAHTEVA</w:t>
      </w:r>
      <w:r w:rsidR="008C4AED"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ZA</w:t>
      </w:r>
      <w:r w:rsidR="008C4AED"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ZAŠTITU</w:t>
      </w:r>
      <w:r w:rsidR="008C4AED" w:rsidRPr="005E5C21">
        <w:rPr>
          <w:rFonts w:ascii="Times New Roman" w:hAnsi="Times New Roman" w:cs="Times New Roman"/>
          <w:b/>
          <w:noProof/>
          <w:lang w:val="sr-Cyrl-RS"/>
        </w:rPr>
        <w:t xml:space="preserve"> </w:t>
      </w:r>
      <w:r w:rsidRPr="005E5C21">
        <w:rPr>
          <w:rFonts w:ascii="Times New Roman" w:hAnsi="Times New Roman" w:cs="Times New Roman"/>
          <w:b/>
          <w:noProof/>
          <w:lang w:val="sr-Cyrl-RS"/>
        </w:rPr>
        <w:t>PRAVA</w:t>
      </w:r>
    </w:p>
    <w:p w:rsidR="009342F4" w:rsidRPr="005E5C21" w:rsidRDefault="008018B1" w:rsidP="009342F4">
      <w:pPr>
        <w:jc w:val="both"/>
        <w:rPr>
          <w:rFonts w:ascii="Times New Roman" w:hAnsi="Times New Roman" w:cs="Times New Roman"/>
          <w:noProof/>
          <w:u w:val="single"/>
          <w:lang w:val="sr-Cyrl-RS"/>
        </w:rPr>
      </w:pPr>
      <w:r w:rsidRPr="005E5C21">
        <w:rPr>
          <w:rFonts w:ascii="Times New Roman" w:hAnsi="Times New Roman" w:cs="Times New Roman"/>
          <w:noProof/>
          <w:u w:val="single"/>
          <w:lang w:val="sr-Cyrl-RS"/>
        </w:rPr>
        <w:t>Kao</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dokaz</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o</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uplati</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takse</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prihvatiće</w:t>
      </w:r>
      <w:r w:rsidR="009342F4" w:rsidRPr="005E5C21">
        <w:rPr>
          <w:rFonts w:ascii="Times New Roman" w:hAnsi="Times New Roman" w:cs="Times New Roman"/>
          <w:noProof/>
          <w:u w:val="single"/>
          <w:lang w:val="sr-Cyrl-RS"/>
        </w:rPr>
        <w:t xml:space="preserve"> </w:t>
      </w:r>
      <w:r w:rsidRPr="005E5C21">
        <w:rPr>
          <w:rFonts w:ascii="Times New Roman" w:hAnsi="Times New Roman" w:cs="Times New Roman"/>
          <w:noProof/>
          <w:u w:val="single"/>
          <w:lang w:val="sr-Cyrl-RS"/>
        </w:rPr>
        <w:t>se</w:t>
      </w:r>
      <w:r w:rsidR="009342F4" w:rsidRPr="005E5C21">
        <w:rPr>
          <w:rFonts w:ascii="Times New Roman" w:hAnsi="Times New Roman" w:cs="Times New Roman"/>
          <w:noProof/>
          <w:u w:val="single"/>
          <w:lang w:val="sr-Cyrl-RS"/>
        </w:rPr>
        <w:t>:</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1. </w:t>
      </w:r>
      <w:r w:rsidR="008018B1" w:rsidRPr="005E5C21">
        <w:rPr>
          <w:rFonts w:ascii="Times New Roman" w:hAnsi="Times New Roman" w:cs="Times New Roman"/>
          <w:noProof/>
          <w:lang w:val="sr-Cyrl-RS"/>
        </w:rPr>
        <w:t>Potvrda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člana</w:t>
      </w:r>
      <w:r w:rsidRPr="005E5C21">
        <w:rPr>
          <w:rFonts w:ascii="Times New Roman" w:hAnsi="Times New Roman" w:cs="Times New Roman"/>
          <w:noProof/>
          <w:lang w:val="sr-Cyrl-RS"/>
        </w:rPr>
        <w:t xml:space="preserve"> 156. </w:t>
      </w:r>
      <w:r w:rsidR="008018B1" w:rsidRPr="005E5C21">
        <w:rPr>
          <w:rFonts w:ascii="Times New Roman" w:hAnsi="Times New Roman" w:cs="Times New Roman"/>
          <w:noProof/>
          <w:lang w:val="sr-Cyrl-RS"/>
        </w:rPr>
        <w:t>ZJN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sadrži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sledeće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elemente</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(1) </w:t>
      </w:r>
      <w:r w:rsidR="008018B1" w:rsidRPr="005E5C21">
        <w:rPr>
          <w:rFonts w:ascii="Times New Roman" w:hAnsi="Times New Roman" w:cs="Times New Roman"/>
          <w:noProof/>
          <w:lang w:val="sr-Cyrl-RS"/>
        </w:rPr>
        <w:t>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bude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izdata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strane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sadrži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pečat</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(2) </w:t>
      </w:r>
      <w:r w:rsidR="008018B1" w:rsidRPr="005E5C21">
        <w:rPr>
          <w:rFonts w:ascii="Times New Roman" w:hAnsi="Times New Roman" w:cs="Times New Roman"/>
          <w:noProof/>
          <w:lang w:val="sr-Cyrl-RS"/>
        </w:rPr>
        <w:t>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predstavl</w:t>
      </w:r>
      <w:r w:rsidR="002947B5" w:rsidRPr="005E5C21">
        <w:rPr>
          <w:rFonts w:ascii="Times New Roman" w:hAnsi="Times New Roman" w:cs="Times New Roman"/>
          <w:noProof/>
          <w:lang w:val="sr-Cyrl-RS"/>
        </w:rPr>
        <w:t>j</w:t>
      </w:r>
      <w:r w:rsidR="008018B1" w:rsidRPr="005E5C21">
        <w:rPr>
          <w:rFonts w:ascii="Times New Roman" w:hAnsi="Times New Roman" w:cs="Times New Roman"/>
          <w:noProof/>
          <w:lang w:val="sr-Cyrl-RS"/>
        </w:rPr>
        <w: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dokaz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što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znači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potvrda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mora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sadrži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podatak</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nalog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odnosno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nalog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prenos</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sredstava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realizovan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kao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datum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naloga</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(3) </w:t>
      </w:r>
      <w:r w:rsidR="008018B1" w:rsidRPr="005E5C21">
        <w:rPr>
          <w:rFonts w:ascii="Times New Roman" w:hAnsi="Times New Roman" w:cs="Times New Roman"/>
          <w:noProof/>
          <w:lang w:val="sr-Cyrl-RS"/>
        </w:rPr>
        <w:t>iznos</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člana</w:t>
      </w:r>
      <w:r w:rsidRPr="005E5C21">
        <w:rPr>
          <w:rFonts w:ascii="Times New Roman" w:hAnsi="Times New Roman" w:cs="Times New Roman"/>
          <w:noProof/>
          <w:lang w:val="sr-Cyrl-RS"/>
        </w:rPr>
        <w:t xml:space="preserve"> 156. </w:t>
      </w:r>
      <w:r w:rsidR="008018B1" w:rsidRPr="005E5C21">
        <w:rPr>
          <w:rFonts w:ascii="Times New Roman" w:hAnsi="Times New Roman" w:cs="Times New Roman"/>
          <w:noProof/>
          <w:lang w:val="sr-Cyrl-RS"/>
        </w:rPr>
        <w:t>ZJN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čija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vrši</w:t>
      </w:r>
      <w:r w:rsidRPr="005E5C21">
        <w:rPr>
          <w:rFonts w:ascii="Times New Roman" w:hAnsi="Times New Roman" w:cs="Times New Roman"/>
          <w:noProof/>
          <w:lang w:val="sr-Cyrl-RS"/>
        </w:rPr>
        <w:t xml:space="preserve"> - 120.000 </w:t>
      </w:r>
      <w:r w:rsidR="008018B1" w:rsidRPr="005E5C21">
        <w:rPr>
          <w:rFonts w:ascii="Times New Roman" w:hAnsi="Times New Roman" w:cs="Times New Roman"/>
          <w:noProof/>
          <w:lang w:val="sr-Cyrl-RS"/>
        </w:rPr>
        <w:t>dinara</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(4) </w:t>
      </w:r>
      <w:r w:rsidR="008018B1" w:rsidRPr="005E5C21">
        <w:rPr>
          <w:rFonts w:ascii="Times New Roman" w:hAnsi="Times New Roman" w:cs="Times New Roman"/>
          <w:noProof/>
          <w:lang w:val="sr-Cyrl-RS"/>
        </w:rPr>
        <w:t>broj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računa</w:t>
      </w:r>
      <w:r w:rsidRPr="005E5C21">
        <w:rPr>
          <w:rFonts w:ascii="Times New Roman" w:hAnsi="Times New Roman" w:cs="Times New Roman"/>
          <w:noProof/>
          <w:lang w:val="sr-Cyrl-RS"/>
        </w:rPr>
        <w:t xml:space="preserve">: 840-30678845-06;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(5) </w:t>
      </w:r>
      <w:r w:rsidR="008018B1" w:rsidRPr="005E5C21">
        <w:rPr>
          <w:rFonts w:ascii="Times New Roman" w:hAnsi="Times New Roman" w:cs="Times New Roman"/>
          <w:noProof/>
          <w:lang w:val="sr-Cyrl-RS"/>
        </w:rPr>
        <w:t>šifru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plaćanja</w:t>
      </w:r>
      <w:r w:rsidRPr="005E5C21">
        <w:rPr>
          <w:rFonts w:ascii="Times New Roman" w:hAnsi="Times New Roman" w:cs="Times New Roman"/>
          <w:noProof/>
          <w:lang w:val="sr-Cyrl-RS"/>
        </w:rPr>
        <w:t xml:space="preserve">: 153 </w:t>
      </w:r>
      <w:r w:rsidR="008018B1" w:rsidRPr="005E5C21">
        <w:rPr>
          <w:rFonts w:ascii="Times New Roman" w:hAnsi="Times New Roman" w:cs="Times New Roman"/>
          <w:noProof/>
          <w:lang w:val="sr-Cyrl-RS"/>
        </w:rPr>
        <w:t>ili</w:t>
      </w:r>
      <w:r w:rsidRPr="005E5C21">
        <w:rPr>
          <w:rFonts w:ascii="Times New Roman" w:hAnsi="Times New Roman" w:cs="Times New Roman"/>
          <w:noProof/>
          <w:lang w:val="sr-Cyrl-RS"/>
        </w:rPr>
        <w:t xml:space="preserve"> 253;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(6) </w:t>
      </w:r>
      <w:r w:rsidR="008018B1" w:rsidRPr="005E5C21">
        <w:rPr>
          <w:rFonts w:ascii="Times New Roman" w:hAnsi="Times New Roman" w:cs="Times New Roman"/>
          <w:noProof/>
          <w:lang w:val="sr-Cyrl-RS"/>
        </w:rPr>
        <w:t>poziv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broj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podaci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broju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ili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oznaci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javne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nabavke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povodom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zaštitu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prava</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(7) </w:t>
      </w:r>
      <w:r w:rsidR="008018B1" w:rsidRPr="005E5C21">
        <w:rPr>
          <w:rFonts w:ascii="Times New Roman" w:hAnsi="Times New Roman" w:cs="Times New Roman"/>
          <w:noProof/>
          <w:lang w:val="sr-Cyrl-RS"/>
        </w:rPr>
        <w:t>svrha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ZZP</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naziv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Naručioca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broj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ili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oznak</w:t>
      </w:r>
      <w:r w:rsidRPr="005E5C21">
        <w:rPr>
          <w:rFonts w:ascii="Times New Roman" w:hAnsi="Times New Roman" w:cs="Times New Roman"/>
          <w:noProof/>
          <w:lang w:val="sr-Cyrl-RS"/>
        </w:rPr>
        <w:t xml:space="preserve">a </w:t>
      </w:r>
      <w:r w:rsidR="008018B1" w:rsidRPr="005E5C21">
        <w:rPr>
          <w:rFonts w:ascii="Times New Roman" w:hAnsi="Times New Roman" w:cs="Times New Roman"/>
          <w:noProof/>
          <w:lang w:val="sr-Cyrl-RS"/>
        </w:rPr>
        <w:t>javne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nabavke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povodom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zaštitu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prava</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(8) </w:t>
      </w:r>
      <w:r w:rsidR="008018B1" w:rsidRPr="005E5C21">
        <w:rPr>
          <w:rFonts w:ascii="Times New Roman" w:hAnsi="Times New Roman" w:cs="Times New Roman"/>
          <w:noProof/>
          <w:lang w:val="sr-Cyrl-RS"/>
        </w:rPr>
        <w:t>korisnik</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budžet</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Republike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Srbije</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Cyrl-RS"/>
        </w:rPr>
      </w:pPr>
      <w:r w:rsidRPr="005E5C21">
        <w:rPr>
          <w:rFonts w:ascii="Times New Roman" w:hAnsi="Times New Roman" w:cs="Times New Roman"/>
          <w:noProof/>
          <w:lang w:val="sr-Cyrl-RS"/>
        </w:rPr>
        <w:t xml:space="preserve">(9) </w:t>
      </w:r>
      <w:r w:rsidR="008018B1" w:rsidRPr="005E5C21">
        <w:rPr>
          <w:rFonts w:ascii="Times New Roman" w:hAnsi="Times New Roman" w:cs="Times New Roman"/>
          <w:noProof/>
          <w:lang w:val="sr-Cyrl-RS"/>
        </w:rPr>
        <w:t>naziv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uplatioca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odnosno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naziv</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podnosioca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zaštitu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prava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kojeg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Latn-RS"/>
        </w:rPr>
      </w:pPr>
      <w:r w:rsidRPr="005E5C21">
        <w:rPr>
          <w:rFonts w:ascii="Times New Roman" w:hAnsi="Times New Roman" w:cs="Times New Roman"/>
          <w:noProof/>
          <w:lang w:val="sr-Cyrl-RS"/>
        </w:rPr>
        <w:t>(10</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potpis</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ovlašćenog</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lica</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008C4AED" w:rsidRPr="005E5C21">
        <w:rPr>
          <w:rFonts w:ascii="Times New Roman" w:hAnsi="Times New Roman" w:cs="Times New Roman"/>
          <w:noProof/>
          <w:lang w:val="sr-Cyrl-RS"/>
        </w:rPr>
        <w:t>.</w:t>
      </w:r>
    </w:p>
    <w:p w:rsidR="009342F4" w:rsidRPr="005E5C21" w:rsidRDefault="009342F4" w:rsidP="009342F4">
      <w:pPr>
        <w:jc w:val="both"/>
        <w:rPr>
          <w:rFonts w:ascii="Times New Roman" w:hAnsi="Times New Roman" w:cs="Times New Roman"/>
          <w:noProof/>
          <w:lang w:val="sr-Latn-RS"/>
        </w:rPr>
      </w:pPr>
      <w:r w:rsidRPr="005E5C21">
        <w:rPr>
          <w:rFonts w:ascii="Times New Roman" w:hAnsi="Times New Roman" w:cs="Times New Roman"/>
          <w:noProof/>
          <w:lang w:val="sr-Cyrl-RS"/>
        </w:rPr>
        <w:t xml:space="preserve">2. </w:t>
      </w:r>
      <w:r w:rsidR="008018B1" w:rsidRPr="005E5C21">
        <w:rPr>
          <w:rFonts w:ascii="Times New Roman" w:hAnsi="Times New Roman" w:cs="Times New Roman"/>
          <w:noProof/>
          <w:lang w:val="sr-Cyrl-RS"/>
        </w:rPr>
        <w:t>Nalog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prvi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primerak</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overen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potpisom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ovlašćenog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lica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pečatom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ili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pošte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sadrži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sve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druge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elemente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potvrde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navedene</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tačkom</w:t>
      </w:r>
      <w:r w:rsidR="008C4AED" w:rsidRPr="005E5C21">
        <w:rPr>
          <w:rFonts w:ascii="Times New Roman" w:hAnsi="Times New Roman" w:cs="Times New Roman"/>
          <w:noProof/>
          <w:lang w:val="sr-Cyrl-RS"/>
        </w:rPr>
        <w:t xml:space="preserve"> 1. </w:t>
      </w:r>
    </w:p>
    <w:p w:rsidR="009342F4" w:rsidRPr="005E5C21" w:rsidRDefault="009342F4" w:rsidP="009342F4">
      <w:pPr>
        <w:jc w:val="both"/>
        <w:rPr>
          <w:rFonts w:ascii="Times New Roman" w:hAnsi="Times New Roman" w:cs="Times New Roman"/>
          <w:noProof/>
          <w:lang w:val="sr-Latn-RS"/>
        </w:rPr>
      </w:pPr>
      <w:r w:rsidRPr="005E5C21">
        <w:rPr>
          <w:rFonts w:ascii="Times New Roman" w:hAnsi="Times New Roman" w:cs="Times New Roman"/>
          <w:noProof/>
          <w:lang w:val="sr-Cyrl-RS"/>
        </w:rPr>
        <w:t xml:space="preserve">3. </w:t>
      </w:r>
      <w:r w:rsidR="008018B1" w:rsidRPr="005E5C21">
        <w:rPr>
          <w:rFonts w:ascii="Times New Roman" w:hAnsi="Times New Roman" w:cs="Times New Roman"/>
          <w:noProof/>
          <w:lang w:val="sr-Cyrl-RS"/>
        </w:rPr>
        <w:t>Potvrda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izdata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strane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Republike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Srbije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Ministarstva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finansija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Uprave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trezor</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potpisana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overena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pečatom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sadrži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sve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elemente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potvrde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tačke</w:t>
      </w:r>
      <w:r w:rsidRPr="005E5C21">
        <w:rPr>
          <w:rFonts w:ascii="Times New Roman" w:hAnsi="Times New Roman" w:cs="Times New Roman"/>
          <w:noProof/>
          <w:lang w:val="sr-Cyrl-RS"/>
        </w:rPr>
        <w:t xml:space="preserve"> 1, </w:t>
      </w:r>
      <w:r w:rsidR="008018B1" w:rsidRPr="005E5C21">
        <w:rPr>
          <w:rFonts w:ascii="Times New Roman" w:hAnsi="Times New Roman" w:cs="Times New Roman"/>
          <w:noProof/>
          <w:lang w:val="sr-Cyrl-RS"/>
        </w:rPr>
        <w:t>osim</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onih</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navedenih</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w:t>
      </w:r>
      <w:r w:rsidRPr="005E5C21">
        <w:rPr>
          <w:rFonts w:ascii="Times New Roman" w:hAnsi="Times New Roman" w:cs="Times New Roman"/>
          <w:noProof/>
          <w:lang w:val="sr-Cyrl-RS"/>
        </w:rPr>
        <w:t xml:space="preserve"> (1)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(10),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podnosioce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zaštitu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prava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imaju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otvoren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račun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okviru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pripadajućeg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konsolidovanog</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računa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trezora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vodi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Upravi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trezor</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korisnici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budžetskih</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sredstava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korisnici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sredstava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organizacija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obavezno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socijalno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osiguranje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drugi</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korisnici</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javnih</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sredstava</w:t>
      </w:r>
      <w:r w:rsidR="008C4AED" w:rsidRPr="005E5C21">
        <w:rPr>
          <w:rFonts w:ascii="Times New Roman" w:hAnsi="Times New Roman" w:cs="Times New Roman"/>
          <w:noProof/>
          <w:lang w:val="sr-Cyrl-RS"/>
        </w:rPr>
        <w:t xml:space="preserve">); </w:t>
      </w:r>
    </w:p>
    <w:p w:rsidR="009342F4" w:rsidRPr="005E5C21" w:rsidRDefault="009342F4" w:rsidP="009342F4">
      <w:pPr>
        <w:jc w:val="both"/>
        <w:rPr>
          <w:rFonts w:ascii="Times New Roman" w:hAnsi="Times New Roman" w:cs="Times New Roman"/>
          <w:noProof/>
          <w:lang w:val="sr-Latn-RS"/>
        </w:rPr>
      </w:pPr>
      <w:r w:rsidRPr="005E5C21">
        <w:rPr>
          <w:rFonts w:ascii="Times New Roman" w:hAnsi="Times New Roman" w:cs="Times New Roman"/>
          <w:noProof/>
          <w:lang w:val="sr-Cyrl-RS"/>
        </w:rPr>
        <w:t xml:space="preserve">4. </w:t>
      </w:r>
      <w:r w:rsidR="008018B1" w:rsidRPr="005E5C21">
        <w:rPr>
          <w:rFonts w:ascii="Times New Roman" w:hAnsi="Times New Roman" w:cs="Times New Roman"/>
          <w:noProof/>
          <w:lang w:val="sr-Cyrl-RS"/>
        </w:rPr>
        <w:t>Potvrda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izdata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od</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strane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Narodne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Srbije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sadrži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sve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elemente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potvrde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izvršenoj</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uplati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takse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iz</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tačke</w:t>
      </w:r>
      <w:r w:rsidRPr="005E5C21">
        <w:rPr>
          <w:rFonts w:ascii="Times New Roman" w:hAnsi="Times New Roman" w:cs="Times New Roman"/>
          <w:noProof/>
          <w:lang w:val="sr-Cyrl-RS"/>
        </w:rPr>
        <w:t xml:space="preserve"> 1,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podnosioce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zahteva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zaštitu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prava</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drugi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subjekti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koji</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imaju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otvoren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račun</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kod</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Narodne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banke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Srbije</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u</w:t>
      </w:r>
      <w:r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skladu</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sa</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zakonom</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i</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drugim</w:t>
      </w:r>
      <w:r w:rsidR="008C4AED" w:rsidRPr="005E5C21">
        <w:rPr>
          <w:rFonts w:ascii="Times New Roman" w:hAnsi="Times New Roman" w:cs="Times New Roman"/>
          <w:noProof/>
          <w:lang w:val="sr-Cyrl-RS"/>
        </w:rPr>
        <w:t xml:space="preserve"> </w:t>
      </w:r>
      <w:r w:rsidR="008018B1" w:rsidRPr="005E5C21">
        <w:rPr>
          <w:rFonts w:ascii="Times New Roman" w:hAnsi="Times New Roman" w:cs="Times New Roman"/>
          <w:noProof/>
          <w:lang w:val="sr-Cyrl-RS"/>
        </w:rPr>
        <w:t>propisom</w:t>
      </w:r>
      <w:r w:rsidR="008C4AED" w:rsidRPr="005E5C21">
        <w:rPr>
          <w:rFonts w:ascii="Times New Roman" w:hAnsi="Times New Roman" w:cs="Times New Roman"/>
          <w:noProof/>
          <w:lang w:val="sr-Cyrl-RS"/>
        </w:rPr>
        <w:t>.</w:t>
      </w:r>
    </w:p>
    <w:p w:rsidR="008C4AED" w:rsidRPr="00A648C2" w:rsidRDefault="008C4AED" w:rsidP="009342F4">
      <w:pPr>
        <w:jc w:val="both"/>
        <w:rPr>
          <w:rFonts w:ascii="Times New Roman" w:hAnsi="Times New Roman" w:cs="Times New Roman"/>
          <w:noProof/>
          <w:sz w:val="16"/>
          <w:lang w:val="sr-Latn-RS"/>
        </w:rPr>
      </w:pPr>
    </w:p>
    <w:p w:rsidR="009342F4" w:rsidRPr="005E5C21" w:rsidRDefault="009342F4" w:rsidP="009342F4">
      <w:pPr>
        <w:jc w:val="both"/>
        <w:rPr>
          <w:rFonts w:ascii="Times New Roman" w:hAnsi="Times New Roman" w:cs="Times New Roman"/>
          <w:b/>
          <w:noProof/>
          <w:lang w:val="sr-Latn-RS"/>
        </w:rPr>
      </w:pPr>
      <w:r w:rsidRPr="005E5C21">
        <w:rPr>
          <w:rFonts w:ascii="Times New Roman" w:hAnsi="Times New Roman" w:cs="Times New Roman"/>
          <w:b/>
          <w:noProof/>
          <w:lang w:val="sr-Cyrl-RS"/>
        </w:rPr>
        <w:t xml:space="preserve">16. </w:t>
      </w:r>
      <w:r w:rsidR="008018B1" w:rsidRPr="005E5C21">
        <w:rPr>
          <w:rFonts w:ascii="Times New Roman" w:hAnsi="Times New Roman" w:cs="Times New Roman"/>
          <w:b/>
          <w:noProof/>
          <w:lang w:val="sr-Cyrl-RS"/>
        </w:rPr>
        <w:t>ROK</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U</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KOJEM</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ĆE</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OKVIRNI</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SPORAZUM</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BITI</w:t>
      </w:r>
      <w:r w:rsidRPr="005E5C21">
        <w:rPr>
          <w:rFonts w:ascii="Times New Roman" w:hAnsi="Times New Roman" w:cs="Times New Roman"/>
          <w:b/>
          <w:noProof/>
          <w:lang w:val="sr-Cyrl-RS"/>
        </w:rPr>
        <w:t xml:space="preserve"> </w:t>
      </w:r>
      <w:r w:rsidR="008018B1" w:rsidRPr="005E5C21">
        <w:rPr>
          <w:rFonts w:ascii="Times New Roman" w:hAnsi="Times New Roman" w:cs="Times New Roman"/>
          <w:b/>
          <w:noProof/>
          <w:lang w:val="sr-Cyrl-RS"/>
        </w:rPr>
        <w:t>ZAKLjUČEN</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Okvirni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sporazum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će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biti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zakl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učen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osam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isteka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podnošenje</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zahteva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zaštitu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prava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iz</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člana</w:t>
      </w:r>
      <w:r w:rsidR="009342F4" w:rsidRPr="005E5C21">
        <w:rPr>
          <w:rFonts w:ascii="Times New Roman" w:hAnsi="Times New Roman" w:cs="Times New Roman"/>
          <w:noProof/>
          <w:lang w:val="sr-Cyrl-RS"/>
        </w:rPr>
        <w:t xml:space="preserve"> 149. </w:t>
      </w:r>
      <w:r w:rsidRPr="005E5C21">
        <w:rPr>
          <w:rFonts w:ascii="Times New Roman" w:hAnsi="Times New Roman" w:cs="Times New Roman"/>
          <w:noProof/>
          <w:lang w:val="sr-Cyrl-RS"/>
        </w:rPr>
        <w:t>ZJN</w:t>
      </w:r>
      <w:r w:rsidR="009342F4" w:rsidRPr="005E5C21">
        <w:rPr>
          <w:rFonts w:ascii="Times New Roman" w:hAnsi="Times New Roman" w:cs="Times New Roman"/>
          <w:noProof/>
          <w:lang w:val="sr-Cyrl-RS"/>
        </w:rPr>
        <w:t>.</w:t>
      </w:r>
    </w:p>
    <w:p w:rsidR="009342F4" w:rsidRPr="005E5C21" w:rsidRDefault="008018B1" w:rsidP="009342F4">
      <w:pPr>
        <w:jc w:val="both"/>
        <w:rPr>
          <w:rFonts w:ascii="Times New Roman" w:hAnsi="Times New Roman" w:cs="Times New Roman"/>
          <w:noProof/>
          <w:lang w:val="sr-Cyrl-RS"/>
        </w:rPr>
      </w:pPr>
      <w:r w:rsidRPr="005E5C21">
        <w:rPr>
          <w:rFonts w:ascii="Times New Roman" w:hAnsi="Times New Roman" w:cs="Times New Roman"/>
          <w:noProof/>
          <w:lang w:val="sr-Cyrl-RS"/>
        </w:rPr>
        <w:t>Nakon</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što</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naručilac</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ponuđačima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dostavi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potpisani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okvirni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sporazum</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ponuđači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dužni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roku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od</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tri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dana</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naručiocu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pošal</w:t>
      </w:r>
      <w:r w:rsidR="002947B5" w:rsidRPr="005E5C21">
        <w:rPr>
          <w:rFonts w:ascii="Times New Roman" w:hAnsi="Times New Roman" w:cs="Times New Roman"/>
          <w:noProof/>
          <w:lang w:val="sr-Cyrl-RS"/>
        </w:rPr>
        <w:t>j</w:t>
      </w:r>
      <w:r w:rsidRPr="005E5C21">
        <w:rPr>
          <w:rFonts w:ascii="Times New Roman" w:hAnsi="Times New Roman" w:cs="Times New Roman"/>
          <w:noProof/>
          <w:lang w:val="sr-Cyrl-RS"/>
        </w:rPr>
        <w:t>u</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potpisani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okvirni</w:t>
      </w:r>
      <w:r w:rsidR="009342F4" w:rsidRPr="005E5C21">
        <w:rPr>
          <w:rFonts w:ascii="Times New Roman" w:hAnsi="Times New Roman" w:cs="Times New Roman"/>
          <w:noProof/>
          <w:lang w:val="sr-Cyrl-RS"/>
        </w:rPr>
        <w:t xml:space="preserve"> </w:t>
      </w:r>
      <w:r w:rsidRPr="005E5C21">
        <w:rPr>
          <w:rFonts w:ascii="Times New Roman" w:hAnsi="Times New Roman" w:cs="Times New Roman"/>
          <w:noProof/>
          <w:lang w:val="sr-Cyrl-RS"/>
        </w:rPr>
        <w:t>sporazum</w:t>
      </w:r>
      <w:r w:rsidR="009342F4" w:rsidRPr="005E5C21">
        <w:rPr>
          <w:rFonts w:ascii="Times New Roman" w:hAnsi="Times New Roman" w:cs="Times New Roman"/>
          <w:noProof/>
          <w:lang w:val="sr-Cyrl-RS"/>
        </w:rPr>
        <w:t>.</w:t>
      </w:r>
    </w:p>
    <w:p w:rsidR="002E40A7" w:rsidRPr="002D4639" w:rsidRDefault="002E40A7" w:rsidP="008C4AED">
      <w:pPr>
        <w:spacing w:line="240" w:lineRule="auto"/>
        <w:rPr>
          <w:rFonts w:ascii="Times New Roman" w:hAnsi="Times New Roman" w:cs="Times New Roman"/>
          <w:b/>
          <w:noProof/>
          <w:u w:val="single"/>
          <w:lang w:val="sr-Latn-CS"/>
        </w:rPr>
      </w:pPr>
    </w:p>
    <w:p w:rsidR="008C4AED" w:rsidRPr="002D4639" w:rsidRDefault="008C4AED" w:rsidP="008C4AED">
      <w:pPr>
        <w:spacing w:line="240" w:lineRule="auto"/>
        <w:rPr>
          <w:rFonts w:ascii="Times New Roman" w:hAnsi="Times New Roman" w:cs="Times New Roman"/>
          <w:b/>
          <w:noProof/>
          <w:u w:val="single"/>
          <w:lang w:val="sr-Latn-CS"/>
        </w:rPr>
      </w:pPr>
    </w:p>
    <w:p w:rsidR="008C4AED" w:rsidRPr="002D4639" w:rsidRDefault="008C4AED" w:rsidP="008C4AED">
      <w:pPr>
        <w:spacing w:line="240" w:lineRule="auto"/>
        <w:rPr>
          <w:rFonts w:ascii="Times New Roman" w:hAnsi="Times New Roman" w:cs="Times New Roman"/>
          <w:b/>
          <w:noProof/>
          <w:u w:val="single"/>
          <w:lang w:val="sr-Latn-CS"/>
        </w:rPr>
      </w:pPr>
    </w:p>
    <w:p w:rsidR="008C4AED" w:rsidRPr="002D4639" w:rsidRDefault="008C4AED" w:rsidP="008C4AED">
      <w:pPr>
        <w:spacing w:line="240" w:lineRule="auto"/>
        <w:rPr>
          <w:rFonts w:ascii="Times New Roman" w:hAnsi="Times New Roman" w:cs="Times New Roman"/>
          <w:b/>
          <w:noProof/>
          <w:u w:val="single"/>
          <w:lang w:val="sr-Latn-CS"/>
        </w:rPr>
      </w:pPr>
    </w:p>
    <w:p w:rsidR="008C4AED" w:rsidRPr="002D4639" w:rsidRDefault="008C4AED" w:rsidP="008C4AED">
      <w:pPr>
        <w:spacing w:line="240" w:lineRule="auto"/>
        <w:rPr>
          <w:rFonts w:ascii="Times New Roman" w:eastAsia="Times New Roman" w:hAnsi="Times New Roman" w:cs="Times New Roman"/>
        </w:rPr>
      </w:pPr>
    </w:p>
    <w:p w:rsidR="002E40A7" w:rsidRPr="002D4639" w:rsidRDefault="002E40A7" w:rsidP="00004CAF">
      <w:pPr>
        <w:tabs>
          <w:tab w:val="left" w:pos="3585"/>
        </w:tabs>
        <w:autoSpaceDE w:val="0"/>
        <w:autoSpaceDN w:val="0"/>
        <w:adjustRightInd w:val="0"/>
        <w:rPr>
          <w:rFonts w:ascii="Times New Roman" w:hAnsi="Times New Roman" w:cs="Times New Roman"/>
          <w:lang w:val="sr-Latn-CS"/>
        </w:rPr>
      </w:pP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lang w:val="sr-Cyrl-CS"/>
        </w:rPr>
        <w:tab/>
      </w:r>
      <w:r w:rsidRPr="002D4639">
        <w:rPr>
          <w:rFonts w:ascii="Times New Roman" w:hAnsi="Times New Roman" w:cs="Times New Roman"/>
          <w:lang w:val="sr-Cyrl-CS"/>
        </w:rPr>
        <w:tab/>
      </w:r>
      <w:r w:rsidRPr="002D4639">
        <w:rPr>
          <w:rFonts w:ascii="Times New Roman" w:hAnsi="Times New Roman" w:cs="Times New Roman"/>
          <w:lang w:val="sr-Cyrl-CS"/>
        </w:rPr>
        <w:tab/>
      </w:r>
      <w:r w:rsidRPr="002D4639">
        <w:rPr>
          <w:rFonts w:ascii="Times New Roman" w:hAnsi="Times New Roman" w:cs="Times New Roman"/>
        </w:rPr>
        <w:tab/>
      </w:r>
      <w:r w:rsidR="00B05569" w:rsidRPr="002D4639">
        <w:rPr>
          <w:rFonts w:ascii="Times New Roman" w:hAnsi="Times New Roman" w:cs="Times New Roman"/>
          <w:lang w:val="sr-Cyrl-CS"/>
        </w:rPr>
        <w:t xml:space="preserve">                    </w:t>
      </w:r>
    </w:p>
    <w:p w:rsidR="004808FC" w:rsidRPr="002D4639" w:rsidRDefault="004808FC" w:rsidP="004F11DD">
      <w:pPr>
        <w:autoSpaceDE w:val="0"/>
        <w:autoSpaceDN w:val="0"/>
        <w:adjustRightInd w:val="0"/>
        <w:spacing w:line="240" w:lineRule="auto"/>
        <w:rPr>
          <w:rFonts w:ascii="Times New Roman" w:hAnsi="Times New Roman" w:cs="Times New Roman"/>
          <w:b/>
          <w:bCs/>
          <w:color w:val="000000"/>
        </w:rPr>
      </w:pPr>
    </w:p>
    <w:p w:rsidR="00CA3CC0" w:rsidRPr="002D4639" w:rsidRDefault="00CA3CC0" w:rsidP="00CA3CC0">
      <w:pPr>
        <w:jc w:val="both"/>
        <w:rPr>
          <w:rFonts w:ascii="Times New Roman" w:hAnsi="Times New Roman" w:cs="Times New Roman"/>
        </w:rPr>
      </w:pPr>
    </w:p>
    <w:p w:rsidR="00CA3CC0" w:rsidRPr="002D4639" w:rsidRDefault="00CA3CC0" w:rsidP="00CA3CC0">
      <w:pPr>
        <w:jc w:val="both"/>
        <w:rPr>
          <w:rFonts w:ascii="Times New Roman" w:hAnsi="Times New Roman" w:cs="Times New Roman"/>
        </w:rPr>
      </w:pPr>
    </w:p>
    <w:p w:rsidR="00CA3CC0" w:rsidRPr="002D4639" w:rsidRDefault="00CA3CC0" w:rsidP="00CA3CC0">
      <w:pPr>
        <w:shd w:val="clear" w:color="auto" w:fill="C6D9F1"/>
        <w:jc w:val="center"/>
        <w:rPr>
          <w:rFonts w:ascii="Times New Roman" w:hAnsi="Times New Roman" w:cs="Times New Roman"/>
          <w:b/>
          <w:bCs/>
          <w:i/>
          <w:iCs/>
          <w:lang w:val="sr-Cyrl-RS"/>
        </w:rPr>
      </w:pPr>
      <w:r w:rsidRPr="002D4639">
        <w:rPr>
          <w:rFonts w:ascii="Times New Roman" w:hAnsi="Times New Roman" w:cs="Times New Roman"/>
          <w:b/>
          <w:bCs/>
          <w:i/>
          <w:iCs/>
        </w:rPr>
        <w:t>VI</w:t>
      </w:r>
      <w:r w:rsidRPr="002D4639">
        <w:rPr>
          <w:rFonts w:ascii="Times New Roman" w:hAnsi="Times New Roman" w:cs="Times New Roman"/>
          <w:b/>
          <w:bCs/>
          <w:i/>
          <w:iCs/>
          <w:lang w:val="ru-RU"/>
        </w:rPr>
        <w:t xml:space="preserve"> </w:t>
      </w:r>
      <w:r w:rsidRPr="002D4639">
        <w:rPr>
          <w:rFonts w:ascii="Times New Roman" w:hAnsi="Times New Roman" w:cs="Times New Roman"/>
          <w:b/>
          <w:bCs/>
          <w:i/>
          <w:iCs/>
          <w:lang w:val="sr-Cyrl-RS"/>
        </w:rPr>
        <w:t>OBRASCI KOJI ČINE SASTAVNI DEO PONUDE</w:t>
      </w:r>
    </w:p>
    <w:p w:rsidR="00CA3CC0" w:rsidRPr="002D4639" w:rsidRDefault="00CA3CC0" w:rsidP="00CA3CC0">
      <w:pPr>
        <w:shd w:val="clear" w:color="auto" w:fill="C6D9F1"/>
        <w:jc w:val="center"/>
        <w:rPr>
          <w:rFonts w:ascii="Times New Roman" w:hAnsi="Times New Roman" w:cs="Times New Roman"/>
          <w:b/>
          <w:bCs/>
          <w:i/>
          <w:iCs/>
        </w:rPr>
      </w:pPr>
    </w:p>
    <w:p w:rsidR="00CA3CC0" w:rsidRPr="002D4639" w:rsidRDefault="00CA3CC0" w:rsidP="00CA3CC0">
      <w:pPr>
        <w:jc w:val="center"/>
        <w:rPr>
          <w:rFonts w:ascii="Times New Roman" w:hAnsi="Times New Roman" w:cs="Times New Roman"/>
          <w:lang w:val="sr-Cyrl-RS"/>
        </w:rPr>
      </w:pPr>
    </w:p>
    <w:p w:rsidR="00CA3CC0" w:rsidRPr="002D4639" w:rsidRDefault="00CA3CC0" w:rsidP="00CA3CC0">
      <w:pPr>
        <w:spacing w:before="100" w:beforeAutospacing="1"/>
        <w:ind w:firstLine="480"/>
        <w:rPr>
          <w:rFonts w:ascii="Times New Roman" w:eastAsia="Times New Roman" w:hAnsi="Times New Roman" w:cs="Times New Roman"/>
          <w:lang w:eastAsia="sr-Latn-RS"/>
        </w:rPr>
      </w:pPr>
      <w:r w:rsidRPr="002D4639">
        <w:rPr>
          <w:rFonts w:ascii="Times New Roman" w:eastAsia="Times New Roman" w:hAnsi="Times New Roman" w:cs="Times New Roman"/>
          <w:lang w:eastAsia="sr-Latn-RS"/>
        </w:rPr>
        <w:t xml:space="preserve">1) </w:t>
      </w:r>
      <w:r w:rsidRPr="002D4639">
        <w:rPr>
          <w:rFonts w:ascii="Times New Roman" w:eastAsia="Times New Roman" w:hAnsi="Times New Roman" w:cs="Times New Roman"/>
          <w:lang w:val="sr-Cyrl-RS" w:eastAsia="sr-Latn-RS"/>
        </w:rPr>
        <w:t>O</w:t>
      </w:r>
      <w:r w:rsidRPr="002D4639">
        <w:rPr>
          <w:rFonts w:ascii="Times New Roman" w:eastAsia="Times New Roman" w:hAnsi="Times New Roman" w:cs="Times New Roman"/>
          <w:lang w:eastAsia="sr-Latn-RS"/>
        </w:rPr>
        <w:t>brazac ponude</w:t>
      </w:r>
      <w:r w:rsidRPr="002D4639">
        <w:rPr>
          <w:rFonts w:ascii="Times New Roman" w:eastAsia="Times New Roman" w:hAnsi="Times New Roman" w:cs="Times New Roman"/>
          <w:lang w:val="sr-Cyrl-RS" w:eastAsia="sr-Latn-RS"/>
        </w:rPr>
        <w:t xml:space="preserve"> (Obrazac 1)</w:t>
      </w:r>
      <w:r w:rsidRPr="002D4639">
        <w:rPr>
          <w:rFonts w:ascii="Times New Roman" w:eastAsia="Times New Roman" w:hAnsi="Times New Roman" w:cs="Times New Roman"/>
          <w:lang w:eastAsia="sr-Latn-RS"/>
        </w:rPr>
        <w:t>;</w:t>
      </w:r>
    </w:p>
    <w:p w:rsidR="00CA3CC0" w:rsidRPr="002D4639" w:rsidRDefault="00CA3CC0" w:rsidP="00CA3CC0">
      <w:pPr>
        <w:ind w:firstLine="480"/>
        <w:jc w:val="both"/>
        <w:rPr>
          <w:rFonts w:ascii="Times New Roman" w:eastAsia="Times New Roman" w:hAnsi="Times New Roman" w:cs="Times New Roman"/>
          <w:lang w:eastAsia="sr-Latn-RS"/>
        </w:rPr>
      </w:pPr>
      <w:r w:rsidRPr="002D4639">
        <w:rPr>
          <w:rFonts w:ascii="Times New Roman" w:eastAsia="Times New Roman" w:hAnsi="Times New Roman" w:cs="Times New Roman"/>
          <w:lang w:eastAsia="sr-Latn-RS"/>
        </w:rPr>
        <w:t xml:space="preserve">2) </w:t>
      </w:r>
      <w:r w:rsidRPr="002D4639">
        <w:rPr>
          <w:rFonts w:ascii="Times New Roman" w:eastAsia="Times New Roman" w:hAnsi="Times New Roman" w:cs="Times New Roman"/>
          <w:lang w:val="sr-Cyrl-RS" w:eastAsia="sr-Latn-RS"/>
        </w:rPr>
        <w:t>O</w:t>
      </w:r>
      <w:r w:rsidRPr="002D4639">
        <w:rPr>
          <w:rFonts w:ascii="Times New Roman" w:eastAsia="Times New Roman" w:hAnsi="Times New Roman" w:cs="Times New Roman"/>
          <w:lang w:eastAsia="sr-Latn-RS"/>
        </w:rPr>
        <w:t xml:space="preserve">brazac strukture ponuđene cene, </w:t>
      </w:r>
      <w:proofErr w:type="gramStart"/>
      <w:r w:rsidRPr="002D4639">
        <w:rPr>
          <w:rFonts w:ascii="Times New Roman" w:eastAsia="Times New Roman" w:hAnsi="Times New Roman" w:cs="Times New Roman"/>
          <w:lang w:eastAsia="sr-Latn-RS"/>
        </w:rPr>
        <w:t>sa</w:t>
      </w:r>
      <w:proofErr w:type="gramEnd"/>
      <w:r w:rsidRPr="002D4639">
        <w:rPr>
          <w:rFonts w:ascii="Times New Roman" w:eastAsia="Times New Roman" w:hAnsi="Times New Roman" w:cs="Times New Roman"/>
          <w:lang w:eastAsia="sr-Latn-RS"/>
        </w:rPr>
        <w:t xml:space="preserve"> uputstvom kako da se popuni</w:t>
      </w:r>
      <w:r w:rsidRPr="002D4639">
        <w:rPr>
          <w:rFonts w:ascii="Times New Roman" w:eastAsia="Times New Roman" w:hAnsi="Times New Roman" w:cs="Times New Roman"/>
          <w:lang w:val="sr-Cyrl-RS" w:eastAsia="sr-Latn-RS"/>
        </w:rPr>
        <w:t xml:space="preserve"> (Obrazac 2)</w:t>
      </w:r>
      <w:r w:rsidRPr="002D4639">
        <w:rPr>
          <w:rFonts w:ascii="Times New Roman" w:eastAsia="Times New Roman" w:hAnsi="Times New Roman" w:cs="Times New Roman"/>
          <w:lang w:eastAsia="sr-Latn-RS"/>
        </w:rPr>
        <w:t>;</w:t>
      </w:r>
    </w:p>
    <w:p w:rsidR="00CA3CC0" w:rsidRPr="002D4639" w:rsidRDefault="00CA3CC0" w:rsidP="00CA3CC0">
      <w:pPr>
        <w:ind w:firstLine="480"/>
        <w:rPr>
          <w:rFonts w:ascii="Times New Roman" w:eastAsia="Times New Roman" w:hAnsi="Times New Roman" w:cs="Times New Roman"/>
          <w:lang w:val="sr-Cyrl-RS" w:eastAsia="sr-Latn-RS"/>
        </w:rPr>
      </w:pPr>
      <w:r w:rsidRPr="002D4639">
        <w:rPr>
          <w:rFonts w:ascii="Times New Roman" w:eastAsia="Times New Roman" w:hAnsi="Times New Roman" w:cs="Times New Roman"/>
          <w:lang w:eastAsia="sr-Latn-RS"/>
        </w:rPr>
        <w:t xml:space="preserve">3) </w:t>
      </w:r>
      <w:r w:rsidRPr="002D4639">
        <w:rPr>
          <w:rFonts w:ascii="Times New Roman" w:eastAsia="Times New Roman" w:hAnsi="Times New Roman" w:cs="Times New Roman"/>
          <w:lang w:val="sr-Cyrl-RS" w:eastAsia="sr-Latn-RS"/>
        </w:rPr>
        <w:t>O</w:t>
      </w:r>
      <w:r w:rsidRPr="002D4639">
        <w:rPr>
          <w:rFonts w:ascii="Times New Roman" w:eastAsia="Times New Roman" w:hAnsi="Times New Roman" w:cs="Times New Roman"/>
          <w:lang w:eastAsia="sr-Latn-RS"/>
        </w:rPr>
        <w:t>brazac troškova pripreme ponude</w:t>
      </w:r>
      <w:r w:rsidRPr="002D4639">
        <w:rPr>
          <w:rFonts w:ascii="Times New Roman" w:eastAsia="Times New Roman" w:hAnsi="Times New Roman" w:cs="Times New Roman"/>
          <w:lang w:val="sr-Cyrl-RS" w:eastAsia="sr-Latn-RS"/>
        </w:rPr>
        <w:t xml:space="preserve"> (Obrazac 3)</w:t>
      </w:r>
      <w:r w:rsidRPr="002D4639">
        <w:rPr>
          <w:rFonts w:ascii="Times New Roman" w:eastAsia="Times New Roman" w:hAnsi="Times New Roman" w:cs="Times New Roman"/>
          <w:lang w:eastAsia="sr-Latn-RS"/>
        </w:rPr>
        <w:t>;</w:t>
      </w:r>
    </w:p>
    <w:p w:rsidR="00CA3CC0" w:rsidRPr="002D4639" w:rsidRDefault="00CA3CC0" w:rsidP="00CA3CC0">
      <w:pPr>
        <w:ind w:firstLine="480"/>
        <w:rPr>
          <w:rFonts w:ascii="Times New Roman" w:eastAsia="Times New Roman" w:hAnsi="Times New Roman" w:cs="Times New Roman"/>
          <w:lang w:val="sr-Cyrl-RS" w:eastAsia="sr-Latn-RS"/>
        </w:rPr>
      </w:pPr>
      <w:r w:rsidRPr="002D4639">
        <w:rPr>
          <w:rFonts w:ascii="Times New Roman" w:eastAsia="Times New Roman" w:hAnsi="Times New Roman" w:cs="Times New Roman"/>
          <w:lang w:eastAsia="sr-Latn-RS"/>
        </w:rPr>
        <w:t xml:space="preserve">4) </w:t>
      </w:r>
      <w:r w:rsidRPr="002D4639">
        <w:rPr>
          <w:rFonts w:ascii="Times New Roman" w:eastAsia="Times New Roman" w:hAnsi="Times New Roman" w:cs="Times New Roman"/>
          <w:lang w:val="sr-Cyrl-RS" w:eastAsia="sr-Latn-RS"/>
        </w:rPr>
        <w:t>O</w:t>
      </w:r>
      <w:r w:rsidRPr="002D4639">
        <w:rPr>
          <w:rFonts w:ascii="Times New Roman" w:eastAsia="Times New Roman" w:hAnsi="Times New Roman" w:cs="Times New Roman"/>
          <w:lang w:eastAsia="sr-Latn-RS"/>
        </w:rPr>
        <w:t>brazac izjave o nezavisnoj ponudi</w:t>
      </w:r>
      <w:r w:rsidRPr="002D4639">
        <w:rPr>
          <w:rFonts w:ascii="Times New Roman" w:eastAsia="Times New Roman" w:hAnsi="Times New Roman" w:cs="Times New Roman"/>
          <w:lang w:val="sr-Cyrl-RS" w:eastAsia="sr-Latn-RS"/>
        </w:rPr>
        <w:t xml:space="preserve"> (Obrazac 4)</w:t>
      </w:r>
      <w:r w:rsidRPr="002D4639">
        <w:rPr>
          <w:rFonts w:ascii="Times New Roman" w:eastAsia="Times New Roman" w:hAnsi="Times New Roman" w:cs="Times New Roman"/>
          <w:lang w:eastAsia="sr-Latn-RS"/>
        </w:rPr>
        <w:t>;</w:t>
      </w:r>
    </w:p>
    <w:p w:rsidR="00CA3CC0" w:rsidRPr="002D4639" w:rsidRDefault="00CA3CC0" w:rsidP="00CA3CC0">
      <w:pPr>
        <w:ind w:firstLine="480"/>
        <w:rPr>
          <w:rFonts w:ascii="Times New Roman" w:eastAsia="Times New Roman" w:hAnsi="Times New Roman" w:cs="Times New Roman"/>
          <w:lang w:val="sr-Cyrl-RS" w:eastAsia="sr-Latn-RS"/>
        </w:rPr>
      </w:pPr>
      <w:r w:rsidRPr="002D4639">
        <w:rPr>
          <w:rFonts w:ascii="Times New Roman" w:eastAsia="Times New Roman" w:hAnsi="Times New Roman" w:cs="Times New Roman"/>
          <w:lang w:eastAsia="sr-Latn-RS"/>
        </w:rPr>
        <w:t xml:space="preserve">5) </w:t>
      </w:r>
      <w:r w:rsidRPr="002D4639">
        <w:rPr>
          <w:rFonts w:ascii="Times New Roman" w:eastAsia="Times New Roman" w:hAnsi="Times New Roman" w:cs="Times New Roman"/>
          <w:lang w:val="sr-Cyrl-RS" w:eastAsia="sr-Latn-RS"/>
        </w:rPr>
        <w:t xml:space="preserve">Obrazac izjave ponuđača o ispunjenosti uslova za učešće u postupku javne nabavke - čl. 75. i 76. ZJN, </w:t>
      </w:r>
      <w:r w:rsidRPr="002D4639">
        <w:rPr>
          <w:rFonts w:ascii="Times New Roman" w:hAnsi="Times New Roman" w:cs="Times New Roman"/>
          <w:iCs/>
          <w:lang w:val="sr-Cyrl-RS"/>
        </w:rPr>
        <w:t>navedenih ovom konkursnom dokumentacijom</w:t>
      </w:r>
      <w:r w:rsidRPr="002D4639">
        <w:rPr>
          <w:rFonts w:ascii="Times New Roman" w:eastAsia="Times New Roman" w:hAnsi="Times New Roman" w:cs="Times New Roman"/>
          <w:lang w:val="sr-Cyrl-RS" w:eastAsia="sr-Latn-RS"/>
        </w:rPr>
        <w:t xml:space="preserve"> (Obrazac 5);</w:t>
      </w:r>
    </w:p>
    <w:p w:rsidR="00CA3CC0" w:rsidRPr="002D4639" w:rsidRDefault="00CA3CC0" w:rsidP="00CA3CC0">
      <w:pPr>
        <w:ind w:firstLine="480"/>
        <w:rPr>
          <w:rFonts w:ascii="Times New Roman" w:eastAsia="Times New Roman" w:hAnsi="Times New Roman" w:cs="Times New Roman"/>
          <w:lang w:eastAsia="sr-Latn-RS"/>
        </w:rPr>
      </w:pPr>
      <w:r w:rsidRPr="002D4639">
        <w:rPr>
          <w:rFonts w:ascii="Times New Roman" w:eastAsia="Times New Roman" w:hAnsi="Times New Roman" w:cs="Times New Roman"/>
          <w:lang w:val="sr-Cyrl-RS" w:eastAsia="sr-Latn-RS"/>
        </w:rPr>
        <w:t xml:space="preserve">6) Obrazac izjave podizvođača o ispunjenosti uslova za učešće u postupku javne nabavke - čl. 75. ZJN, </w:t>
      </w:r>
      <w:r w:rsidRPr="002D4639">
        <w:rPr>
          <w:rFonts w:ascii="Times New Roman" w:hAnsi="Times New Roman" w:cs="Times New Roman"/>
          <w:iCs/>
          <w:lang w:val="sr-Cyrl-RS"/>
        </w:rPr>
        <w:t>navedenih ovom konkursnom dokumentacijom</w:t>
      </w:r>
      <w:r w:rsidRPr="002D4639">
        <w:rPr>
          <w:rFonts w:ascii="Times New Roman" w:eastAsia="Times New Roman" w:hAnsi="Times New Roman" w:cs="Times New Roman"/>
          <w:lang w:val="sr-Cyrl-RS" w:eastAsia="sr-Latn-RS"/>
        </w:rPr>
        <w:t xml:space="preserve"> (Obrazac 6)</w:t>
      </w:r>
    </w:p>
    <w:p w:rsidR="00CA3CC0" w:rsidRPr="002D4639" w:rsidRDefault="00CA3CC0" w:rsidP="00CA3CC0">
      <w:pPr>
        <w:ind w:firstLine="480"/>
        <w:rPr>
          <w:rFonts w:ascii="Times New Roman" w:eastAsia="Times New Roman" w:hAnsi="Times New Roman" w:cs="Times New Roman"/>
          <w:lang w:eastAsia="sr-Latn-RS"/>
        </w:rPr>
      </w:pPr>
      <w:r w:rsidRPr="002D4639">
        <w:rPr>
          <w:rFonts w:ascii="Times New Roman" w:eastAsia="Times New Roman" w:hAnsi="Times New Roman" w:cs="Times New Roman"/>
          <w:lang w:eastAsia="sr-Latn-RS"/>
        </w:rPr>
        <w:t>7) Obrazac izjave o posedovanju jednog dostavnog vozila (Obrazac 7)</w:t>
      </w:r>
    </w:p>
    <w:p w:rsidR="00CA3CC0" w:rsidRPr="002D4639" w:rsidRDefault="00CA3CC0" w:rsidP="00CA3CC0">
      <w:pPr>
        <w:ind w:firstLine="480"/>
        <w:rPr>
          <w:rFonts w:ascii="Times New Roman" w:eastAsia="Times New Roman" w:hAnsi="Times New Roman" w:cs="Times New Roman"/>
          <w:lang w:eastAsia="sr-Latn-RS"/>
        </w:rPr>
      </w:pPr>
      <w:r w:rsidRPr="002D4639">
        <w:rPr>
          <w:rFonts w:ascii="Times New Roman" w:eastAsia="Times New Roman" w:hAnsi="Times New Roman" w:cs="Times New Roman"/>
          <w:lang w:eastAsia="sr-Latn-RS"/>
        </w:rPr>
        <w:t>8) Obrazac izjave o posedovanju neophodnog kadrovskog kapaciteta (Obrazac 8)</w:t>
      </w:r>
    </w:p>
    <w:p w:rsidR="00CA3CC0" w:rsidRPr="002D4639" w:rsidRDefault="00CA3CC0" w:rsidP="00CA3CC0">
      <w:pPr>
        <w:ind w:firstLine="480"/>
        <w:rPr>
          <w:rFonts w:ascii="Times New Roman" w:eastAsia="Times New Roman" w:hAnsi="Times New Roman" w:cs="Times New Roman"/>
          <w:lang w:eastAsia="sr-Latn-RS"/>
        </w:rPr>
      </w:pPr>
      <w:r w:rsidRPr="002D4639">
        <w:rPr>
          <w:rFonts w:ascii="Times New Roman" w:eastAsia="Times New Roman" w:hAnsi="Times New Roman" w:cs="Times New Roman"/>
          <w:lang w:eastAsia="sr-Latn-RS"/>
        </w:rPr>
        <w:t>9) Izjava o vrsti finansijske garancije (Obrazac 9)</w:t>
      </w:r>
    </w:p>
    <w:p w:rsidR="00CA3CC0" w:rsidRDefault="00CA3CC0" w:rsidP="00CA3CC0">
      <w:pPr>
        <w:autoSpaceDE w:val="0"/>
        <w:autoSpaceDN w:val="0"/>
        <w:adjustRightInd w:val="0"/>
        <w:spacing w:line="240" w:lineRule="auto"/>
        <w:rPr>
          <w:rFonts w:ascii="Times New Roman" w:hAnsi="Times New Roman" w:cs="Times New Roman"/>
          <w:i/>
          <w:iCs/>
          <w:color w:val="000000"/>
          <w:sz w:val="24"/>
          <w:szCs w:val="24"/>
        </w:rPr>
      </w:pPr>
    </w:p>
    <w:p w:rsidR="008F770A" w:rsidRDefault="008F770A" w:rsidP="00CA3CC0">
      <w:pPr>
        <w:autoSpaceDE w:val="0"/>
        <w:autoSpaceDN w:val="0"/>
        <w:adjustRightInd w:val="0"/>
        <w:spacing w:line="240" w:lineRule="auto"/>
        <w:rPr>
          <w:rFonts w:ascii="Times New Roman" w:hAnsi="Times New Roman" w:cs="Times New Roman"/>
          <w:i/>
          <w:iCs/>
          <w:color w:val="000000"/>
          <w:sz w:val="24"/>
          <w:szCs w:val="24"/>
        </w:rPr>
      </w:pPr>
    </w:p>
    <w:p w:rsidR="008F770A" w:rsidRDefault="008F770A" w:rsidP="00CA3CC0">
      <w:pPr>
        <w:autoSpaceDE w:val="0"/>
        <w:autoSpaceDN w:val="0"/>
        <w:adjustRightInd w:val="0"/>
        <w:spacing w:line="240" w:lineRule="auto"/>
        <w:rPr>
          <w:rFonts w:ascii="Times New Roman" w:hAnsi="Times New Roman" w:cs="Times New Roman"/>
          <w:i/>
          <w:iCs/>
          <w:color w:val="000000"/>
          <w:sz w:val="24"/>
          <w:szCs w:val="24"/>
        </w:rPr>
      </w:pPr>
    </w:p>
    <w:p w:rsidR="008F770A" w:rsidRDefault="008F770A" w:rsidP="00CA3CC0">
      <w:pPr>
        <w:autoSpaceDE w:val="0"/>
        <w:autoSpaceDN w:val="0"/>
        <w:adjustRightInd w:val="0"/>
        <w:spacing w:line="240" w:lineRule="auto"/>
        <w:rPr>
          <w:rFonts w:ascii="Times New Roman" w:hAnsi="Times New Roman" w:cs="Times New Roman"/>
          <w:i/>
          <w:iCs/>
          <w:color w:val="000000"/>
          <w:sz w:val="24"/>
          <w:szCs w:val="24"/>
        </w:rPr>
      </w:pPr>
    </w:p>
    <w:p w:rsidR="00B34876" w:rsidRDefault="00B34876" w:rsidP="00CA3CC0">
      <w:pPr>
        <w:autoSpaceDE w:val="0"/>
        <w:autoSpaceDN w:val="0"/>
        <w:adjustRightInd w:val="0"/>
        <w:spacing w:line="240" w:lineRule="auto"/>
        <w:rPr>
          <w:rFonts w:ascii="Times New Roman" w:hAnsi="Times New Roman" w:cs="Times New Roman"/>
          <w:i/>
          <w:iCs/>
          <w:color w:val="000000"/>
          <w:sz w:val="24"/>
          <w:szCs w:val="24"/>
        </w:rPr>
      </w:pPr>
    </w:p>
    <w:p w:rsidR="00B34876" w:rsidRDefault="00B34876" w:rsidP="00CA3CC0">
      <w:pPr>
        <w:autoSpaceDE w:val="0"/>
        <w:autoSpaceDN w:val="0"/>
        <w:adjustRightInd w:val="0"/>
        <w:spacing w:line="240" w:lineRule="auto"/>
        <w:rPr>
          <w:rFonts w:ascii="Times New Roman" w:hAnsi="Times New Roman" w:cs="Times New Roman"/>
          <w:i/>
          <w:iCs/>
          <w:color w:val="000000"/>
          <w:sz w:val="24"/>
          <w:szCs w:val="24"/>
        </w:rPr>
      </w:pPr>
    </w:p>
    <w:p w:rsidR="00B34876" w:rsidRDefault="00B34876" w:rsidP="00CA3CC0">
      <w:pPr>
        <w:autoSpaceDE w:val="0"/>
        <w:autoSpaceDN w:val="0"/>
        <w:adjustRightInd w:val="0"/>
        <w:spacing w:line="240" w:lineRule="auto"/>
        <w:rPr>
          <w:rFonts w:ascii="Times New Roman" w:hAnsi="Times New Roman" w:cs="Times New Roman"/>
          <w:i/>
          <w:iCs/>
          <w:color w:val="000000"/>
          <w:sz w:val="24"/>
          <w:szCs w:val="24"/>
        </w:rPr>
      </w:pPr>
    </w:p>
    <w:p w:rsidR="00B34876" w:rsidRDefault="00B34876" w:rsidP="00CA3CC0">
      <w:pPr>
        <w:autoSpaceDE w:val="0"/>
        <w:autoSpaceDN w:val="0"/>
        <w:adjustRightInd w:val="0"/>
        <w:spacing w:line="240" w:lineRule="auto"/>
        <w:rPr>
          <w:rFonts w:ascii="Times New Roman" w:hAnsi="Times New Roman" w:cs="Times New Roman"/>
          <w:i/>
          <w:iCs/>
          <w:color w:val="000000"/>
          <w:sz w:val="24"/>
          <w:szCs w:val="24"/>
        </w:rPr>
      </w:pPr>
    </w:p>
    <w:p w:rsidR="008F770A" w:rsidRDefault="008F770A" w:rsidP="00CA3CC0">
      <w:pPr>
        <w:autoSpaceDE w:val="0"/>
        <w:autoSpaceDN w:val="0"/>
        <w:adjustRightInd w:val="0"/>
        <w:spacing w:line="240" w:lineRule="auto"/>
        <w:rPr>
          <w:rFonts w:ascii="Times New Roman" w:hAnsi="Times New Roman" w:cs="Times New Roman"/>
          <w:i/>
          <w:iCs/>
          <w:color w:val="000000"/>
          <w:sz w:val="24"/>
          <w:szCs w:val="24"/>
        </w:rPr>
      </w:pPr>
    </w:p>
    <w:p w:rsidR="008F770A" w:rsidRDefault="008F770A"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5E5C21" w:rsidRPr="002D4639" w:rsidRDefault="005E5C21" w:rsidP="00CA3CC0">
      <w:pPr>
        <w:autoSpaceDE w:val="0"/>
        <w:autoSpaceDN w:val="0"/>
        <w:adjustRightInd w:val="0"/>
        <w:spacing w:line="240" w:lineRule="auto"/>
        <w:rPr>
          <w:rFonts w:ascii="Times New Roman" w:hAnsi="Times New Roman" w:cs="Times New Roman"/>
          <w:i/>
          <w:iCs/>
          <w:color w:val="000000"/>
          <w:sz w:val="24"/>
          <w:szCs w:val="24"/>
        </w:rPr>
      </w:pPr>
    </w:p>
    <w:p w:rsidR="00CA3CC0" w:rsidRPr="002D4639" w:rsidRDefault="00CA3CC0" w:rsidP="00CA3CC0">
      <w:pPr>
        <w:autoSpaceDE w:val="0"/>
        <w:autoSpaceDN w:val="0"/>
        <w:adjustRightInd w:val="0"/>
        <w:spacing w:line="240" w:lineRule="auto"/>
        <w:rPr>
          <w:rFonts w:ascii="Times New Roman" w:hAnsi="Times New Roman" w:cs="Times New Roman"/>
          <w:i/>
          <w:iCs/>
          <w:color w:val="000000"/>
          <w:sz w:val="24"/>
          <w:szCs w:val="24"/>
        </w:rPr>
      </w:pPr>
    </w:p>
    <w:p w:rsidR="00FF1E2C" w:rsidRPr="002D4639" w:rsidRDefault="00FF1E2C" w:rsidP="00CA3CC0">
      <w:pPr>
        <w:autoSpaceDE w:val="0"/>
        <w:autoSpaceDN w:val="0"/>
        <w:adjustRightInd w:val="0"/>
        <w:spacing w:line="240" w:lineRule="auto"/>
        <w:rPr>
          <w:rFonts w:ascii="Times New Roman" w:hAnsi="Times New Roman" w:cs="Times New Roman"/>
          <w:i/>
          <w:iCs/>
          <w:color w:val="000000"/>
          <w:sz w:val="24"/>
          <w:szCs w:val="24"/>
        </w:rPr>
      </w:pPr>
    </w:p>
    <w:p w:rsidR="00FF1E2C" w:rsidRPr="002D4639" w:rsidRDefault="00FF1E2C" w:rsidP="00FF1E2C">
      <w:pPr>
        <w:ind w:left="720"/>
        <w:jc w:val="right"/>
        <w:rPr>
          <w:rFonts w:ascii="Times New Roman" w:hAnsi="Times New Roman" w:cs="Times New Roman"/>
          <w:b/>
          <w:bCs/>
          <w:iCs/>
          <w:lang w:val="sr-Cyrl-RS"/>
        </w:rPr>
      </w:pPr>
      <w:r w:rsidRPr="002D4639">
        <w:rPr>
          <w:rFonts w:ascii="Times New Roman" w:hAnsi="Times New Roman" w:cs="Times New Roman"/>
          <w:b/>
          <w:bCs/>
          <w:iCs/>
          <w:lang w:val="sr-Cyrl-RS"/>
        </w:rPr>
        <w:t>(OBRAZAC 1)</w:t>
      </w:r>
    </w:p>
    <w:p w:rsidR="00FF1E2C" w:rsidRPr="002D4639" w:rsidRDefault="00FF1E2C" w:rsidP="00FF1E2C">
      <w:pPr>
        <w:pStyle w:val="BodyText"/>
        <w:jc w:val="both"/>
        <w:rPr>
          <w:rFonts w:ascii="Times New Roman" w:hAnsi="Times New Roman" w:cs="Times New Roman"/>
          <w:bCs/>
          <w:sz w:val="24"/>
          <w:szCs w:val="24"/>
          <w:lang w:val="sr-Cyrl-CS"/>
        </w:rPr>
      </w:pPr>
    </w:p>
    <w:p w:rsidR="00FF1E2C" w:rsidRPr="002D4639" w:rsidRDefault="00FF1E2C" w:rsidP="00FF1E2C">
      <w:pPr>
        <w:jc w:val="both"/>
        <w:rPr>
          <w:rFonts w:ascii="Times New Roman" w:hAnsi="Times New Roman" w:cs="Times New Roman"/>
          <w:sz w:val="24"/>
          <w:szCs w:val="24"/>
          <w:lang w:val="sr-Cyrl-CS"/>
        </w:rPr>
      </w:pPr>
      <w:r w:rsidRPr="002D4639">
        <w:rPr>
          <w:rFonts w:ascii="Times New Roman" w:hAnsi="Times New Roman" w:cs="Times New Roman"/>
          <w:sz w:val="24"/>
          <w:szCs w:val="24"/>
          <w:lang w:val="sr-Cyrl-CS"/>
        </w:rPr>
        <w:tab/>
      </w:r>
      <w:r w:rsidRPr="002D4639">
        <w:rPr>
          <w:rFonts w:ascii="Times New Roman" w:hAnsi="Times New Roman" w:cs="Times New Roman"/>
          <w:sz w:val="24"/>
          <w:szCs w:val="24"/>
          <w:lang w:val="sr-Cyrl-CS"/>
        </w:rPr>
        <w:tab/>
      </w:r>
      <w:r w:rsidRPr="002D4639">
        <w:rPr>
          <w:rFonts w:ascii="Times New Roman" w:hAnsi="Times New Roman" w:cs="Times New Roman"/>
          <w:sz w:val="24"/>
          <w:szCs w:val="24"/>
          <w:lang w:val="sr-Cyrl-CS"/>
        </w:rPr>
        <w:tab/>
      </w:r>
      <w:r w:rsidRPr="002D4639">
        <w:rPr>
          <w:rFonts w:ascii="Times New Roman" w:hAnsi="Times New Roman" w:cs="Times New Roman"/>
          <w:sz w:val="24"/>
          <w:szCs w:val="24"/>
          <w:lang w:val="sr-Cyrl-CS"/>
        </w:rPr>
        <w:tab/>
      </w:r>
      <w:r w:rsidRPr="002D4639">
        <w:rPr>
          <w:rFonts w:ascii="Times New Roman" w:hAnsi="Times New Roman" w:cs="Times New Roman"/>
          <w:sz w:val="24"/>
          <w:szCs w:val="24"/>
          <w:lang w:val="sr-Cyrl-CS"/>
        </w:rPr>
        <w:tab/>
      </w:r>
      <w:r w:rsidRPr="002D4639">
        <w:rPr>
          <w:rFonts w:ascii="Times New Roman" w:hAnsi="Times New Roman" w:cs="Times New Roman"/>
          <w:sz w:val="24"/>
          <w:szCs w:val="24"/>
          <w:lang w:val="sr-Cyrl-CS"/>
        </w:rPr>
        <w:tab/>
        <w:t xml:space="preserve">    </w:t>
      </w:r>
      <w:r w:rsidRPr="002D4639">
        <w:rPr>
          <w:rFonts w:ascii="Times New Roman" w:hAnsi="Times New Roman" w:cs="Times New Roman"/>
          <w:sz w:val="24"/>
          <w:szCs w:val="24"/>
          <w:lang w:val="sr-Cyrl-CS"/>
        </w:rPr>
        <w:tab/>
      </w:r>
      <w:r w:rsidRPr="002D4639">
        <w:rPr>
          <w:rFonts w:ascii="Times New Roman" w:hAnsi="Times New Roman" w:cs="Times New Roman"/>
          <w:sz w:val="24"/>
          <w:szCs w:val="24"/>
          <w:lang w:val="sr-Cyrl-CS"/>
        </w:rPr>
        <w:tab/>
        <w:t xml:space="preserve">                     </w:t>
      </w:r>
    </w:p>
    <w:p w:rsidR="00FF1E2C" w:rsidRPr="002D4639" w:rsidRDefault="00FF1E2C" w:rsidP="00FF1E2C">
      <w:pPr>
        <w:ind w:left="720"/>
        <w:jc w:val="center"/>
        <w:rPr>
          <w:rFonts w:ascii="Times New Roman" w:hAnsi="Times New Roman" w:cs="Times New Roman"/>
          <w:b/>
          <w:bCs/>
          <w:iCs/>
          <w:lang w:val="sr-Cyrl-RS"/>
        </w:rPr>
      </w:pPr>
      <w:r w:rsidRPr="002D4639">
        <w:rPr>
          <w:rFonts w:ascii="Times New Roman" w:hAnsi="Times New Roman" w:cs="Times New Roman"/>
          <w:b/>
          <w:bCs/>
          <w:iCs/>
          <w:lang w:val="sr-Cyrl-RS"/>
        </w:rPr>
        <w:t>OBRAZAC PONUDE</w:t>
      </w:r>
    </w:p>
    <w:p w:rsidR="00FF1E2C" w:rsidRPr="002D4639" w:rsidRDefault="00FF1E2C" w:rsidP="00FF1E2C">
      <w:pPr>
        <w:rPr>
          <w:rFonts w:ascii="Times New Roman" w:hAnsi="Times New Roman" w:cs="Times New Roman"/>
          <w:b/>
          <w:bCs/>
          <w:i/>
          <w:iCs/>
          <w:u w:val="single"/>
          <w:lang w:val="sr-Cyrl-RS"/>
        </w:rPr>
      </w:pPr>
    </w:p>
    <w:p w:rsidR="00FF1E2C" w:rsidRPr="002D4639" w:rsidRDefault="00FF1E2C" w:rsidP="00FF1E2C">
      <w:pPr>
        <w:jc w:val="both"/>
        <w:rPr>
          <w:rFonts w:ascii="Times New Roman" w:hAnsi="Times New Roman" w:cs="Times New Roman"/>
          <w:i/>
          <w:iCs/>
        </w:rPr>
      </w:pPr>
      <w:r w:rsidRPr="002D4639">
        <w:rPr>
          <w:rFonts w:ascii="Times New Roman" w:hAnsi="Times New Roman" w:cs="Times New Roman"/>
          <w:iCs/>
        </w:rPr>
        <w:t>Ponuda br</w:t>
      </w:r>
      <w:r w:rsidRPr="002D4639">
        <w:rPr>
          <w:rFonts w:ascii="Times New Roman" w:hAnsi="Times New Roman" w:cs="Times New Roman"/>
          <w:iCs/>
          <w:lang w:val="sr-Cyrl-RS"/>
        </w:rPr>
        <w:t xml:space="preserve"> ________________ </w:t>
      </w:r>
      <w:proofErr w:type="gramStart"/>
      <w:r w:rsidRPr="002D4639">
        <w:rPr>
          <w:rFonts w:ascii="Times New Roman" w:hAnsi="Times New Roman" w:cs="Times New Roman"/>
          <w:iCs/>
        </w:rPr>
        <w:t>od</w:t>
      </w:r>
      <w:proofErr w:type="gramEnd"/>
      <w:r w:rsidRPr="002D4639">
        <w:rPr>
          <w:rFonts w:ascii="Times New Roman" w:hAnsi="Times New Roman" w:cs="Times New Roman"/>
          <w:iCs/>
          <w:lang w:val="sr-Cyrl-RS"/>
        </w:rPr>
        <w:t xml:space="preserve"> __________________ </w:t>
      </w:r>
      <w:r w:rsidRPr="002D4639">
        <w:rPr>
          <w:rFonts w:ascii="Times New Roman" w:hAnsi="Times New Roman" w:cs="Times New Roman"/>
          <w:iCs/>
        </w:rPr>
        <w:t xml:space="preserve">za javnu </w:t>
      </w:r>
      <w:r w:rsidRPr="002D4639">
        <w:rPr>
          <w:rFonts w:ascii="Times New Roman" w:hAnsi="Times New Roman" w:cs="Times New Roman"/>
          <w:iCs/>
          <w:lang w:val="sr-Cyrl-RS"/>
        </w:rPr>
        <w:t>n</w:t>
      </w:r>
      <w:r w:rsidRPr="002D4639">
        <w:rPr>
          <w:rFonts w:ascii="Times New Roman" w:hAnsi="Times New Roman" w:cs="Times New Roman"/>
          <w:iCs/>
        </w:rPr>
        <w:t xml:space="preserve">abavku dobara </w:t>
      </w:r>
      <w:r w:rsidRPr="002D4639">
        <w:rPr>
          <w:rFonts w:ascii="Times New Roman" w:hAnsi="Times New Roman" w:cs="Times New Roman"/>
          <w:i/>
          <w:iCs/>
        </w:rPr>
        <w:t xml:space="preserve">– </w:t>
      </w:r>
      <w:r w:rsidR="002D4639" w:rsidRPr="002D4639">
        <w:rPr>
          <w:rFonts w:ascii="Times New Roman" w:hAnsi="Times New Roman" w:cs="Times New Roman"/>
          <w:b/>
          <w:bCs/>
        </w:rPr>
        <w:t xml:space="preserve">LABORATORIJSKOG </w:t>
      </w:r>
      <w:r w:rsidRPr="002D4639">
        <w:rPr>
          <w:rFonts w:ascii="Times New Roman" w:hAnsi="Times New Roman" w:cs="Times New Roman"/>
          <w:b/>
          <w:bCs/>
        </w:rPr>
        <w:t xml:space="preserve">POTROŠNOG MATERIJALA </w:t>
      </w:r>
      <w:r w:rsidRPr="002D4639">
        <w:rPr>
          <w:rFonts w:ascii="Times New Roman" w:hAnsi="Times New Roman" w:cs="Times New Roman"/>
          <w:b/>
          <w:bCs/>
          <w:iCs/>
        </w:rPr>
        <w:t>(godišnje potrebe</w:t>
      </w:r>
      <w:r w:rsidRPr="002D4639">
        <w:rPr>
          <w:rFonts w:ascii="Times New Roman" w:hAnsi="Times New Roman" w:cs="Times New Roman"/>
          <w:b/>
          <w:bCs/>
          <w:i/>
          <w:iCs/>
        </w:rPr>
        <w:t>,</w:t>
      </w:r>
      <w:r w:rsidRPr="002D4639">
        <w:rPr>
          <w:rFonts w:ascii="Times New Roman" w:hAnsi="Times New Roman" w:cs="Times New Roman"/>
          <w:b/>
          <w:bCs/>
          <w:iCs/>
        </w:rPr>
        <w:t xml:space="preserve"> </w:t>
      </w:r>
      <w:r w:rsidRPr="002D4639">
        <w:rPr>
          <w:rFonts w:ascii="Times New Roman" w:hAnsi="Times New Roman" w:cs="Times New Roman"/>
          <w:iCs/>
        </w:rPr>
        <w:t>JN broj BV</w:t>
      </w:r>
      <w:r w:rsidR="0039643D">
        <w:rPr>
          <w:rFonts w:ascii="Times New Roman" w:hAnsi="Times New Roman" w:cs="Times New Roman"/>
          <w:iCs/>
        </w:rPr>
        <w:t>2</w:t>
      </w:r>
      <w:r w:rsidRPr="002D4639">
        <w:rPr>
          <w:rFonts w:ascii="Times New Roman" w:hAnsi="Times New Roman" w:cs="Times New Roman"/>
          <w:iCs/>
        </w:rPr>
        <w:t>/01-201</w:t>
      </w:r>
      <w:r w:rsidR="0039643D">
        <w:rPr>
          <w:rFonts w:ascii="Times New Roman" w:hAnsi="Times New Roman" w:cs="Times New Roman"/>
          <w:iCs/>
        </w:rPr>
        <w:t>9</w:t>
      </w:r>
    </w:p>
    <w:p w:rsidR="00FF1E2C" w:rsidRPr="002D4639" w:rsidRDefault="00FF1E2C" w:rsidP="00FF1E2C">
      <w:pPr>
        <w:jc w:val="both"/>
        <w:rPr>
          <w:rFonts w:ascii="Times New Roman" w:hAnsi="Times New Roman" w:cs="Times New Roman"/>
          <w:i/>
          <w:iCs/>
        </w:rPr>
      </w:pPr>
    </w:p>
    <w:p w:rsidR="00FF1E2C" w:rsidRPr="002D4639" w:rsidRDefault="00FF1E2C" w:rsidP="00FF1E2C">
      <w:pPr>
        <w:rPr>
          <w:rFonts w:ascii="Times New Roman" w:hAnsi="Times New Roman" w:cs="Times New Roman"/>
          <w:i/>
          <w:iCs/>
        </w:rPr>
      </w:pPr>
      <w:proofErr w:type="gramStart"/>
      <w:r w:rsidRPr="002D4639">
        <w:rPr>
          <w:rFonts w:ascii="Times New Roman" w:hAnsi="Times New Roman" w:cs="Times New Roman"/>
          <w:b/>
          <w:bCs/>
          <w:i/>
          <w:iCs/>
        </w:rPr>
        <w:t>1)OPŠTI</w:t>
      </w:r>
      <w:proofErr w:type="gramEnd"/>
      <w:r w:rsidRPr="002D4639">
        <w:rPr>
          <w:rFonts w:ascii="Times New Roman" w:hAnsi="Times New Roman" w:cs="Times New Roman"/>
          <w:b/>
          <w:bCs/>
          <w:i/>
          <w:iCs/>
        </w:rPr>
        <w:t xml:space="preserve"> PODACI O PONUĐAČU</w:t>
      </w:r>
    </w:p>
    <w:tbl>
      <w:tblPr>
        <w:tblW w:w="0" w:type="auto"/>
        <w:tblInd w:w="-20" w:type="dxa"/>
        <w:tblLayout w:type="fixed"/>
        <w:tblLook w:val="0000" w:firstRow="0" w:lastRow="0" w:firstColumn="0" w:lastColumn="0" w:noHBand="0" w:noVBand="0"/>
      </w:tblPr>
      <w:tblGrid>
        <w:gridCol w:w="4621"/>
        <w:gridCol w:w="4660"/>
      </w:tblGrid>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rPr>
            </w:pPr>
            <w:r w:rsidRPr="002D4639">
              <w:rPr>
                <w:rFonts w:ascii="Times New Roman" w:hAnsi="Times New Roman" w:cs="Times New Roman"/>
                <w:i/>
                <w:iCs/>
              </w:rPr>
              <w:t>Naziv ponuđača:</w:t>
            </w:r>
          </w:p>
          <w:p w:rsidR="00FF1E2C" w:rsidRPr="002D4639" w:rsidRDefault="00FF1E2C" w:rsidP="00F72631">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rPr>
            </w:pPr>
            <w:r w:rsidRPr="002D4639">
              <w:rPr>
                <w:rFonts w:ascii="Times New Roman" w:hAnsi="Times New Roman" w:cs="Times New Roman"/>
                <w:i/>
                <w:iCs/>
              </w:rPr>
              <w:t>Adresa ponuđača:</w:t>
            </w:r>
          </w:p>
          <w:p w:rsidR="00FF1E2C" w:rsidRPr="002D4639" w:rsidRDefault="00FF1E2C" w:rsidP="00F72631">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rPr>
            </w:pPr>
            <w:r w:rsidRPr="002D4639">
              <w:rPr>
                <w:rFonts w:ascii="Times New Roman" w:hAnsi="Times New Roman" w:cs="Times New Roman"/>
                <w:i/>
                <w:iCs/>
              </w:rPr>
              <w:t>Matični broj ponuđača:</w:t>
            </w:r>
          </w:p>
          <w:p w:rsidR="00FF1E2C" w:rsidRPr="002D4639" w:rsidRDefault="00FF1E2C" w:rsidP="00F72631">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lang w:val="ru-RU"/>
              </w:rPr>
            </w:pPr>
            <w:r w:rsidRPr="002D4639">
              <w:rPr>
                <w:rFonts w:ascii="Times New Roman" w:hAnsi="Times New Roman" w:cs="Times New Roman"/>
                <w:i/>
                <w:iCs/>
                <w:lang w:val="ru-RU"/>
              </w:rPr>
              <w:t>Poreski identifikacioni broj ponuđača (PIB):</w:t>
            </w:r>
          </w:p>
          <w:p w:rsidR="00FF1E2C" w:rsidRPr="002D4639" w:rsidRDefault="00FF1E2C" w:rsidP="00F72631">
            <w:pPr>
              <w:jc w:val="both"/>
              <w:rPr>
                <w:rFonts w:ascii="Times New Roman" w:hAnsi="Times New Roman" w:cs="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lang w:val="ru-RU"/>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rPr>
            </w:pPr>
            <w:r w:rsidRPr="002D4639">
              <w:rPr>
                <w:rFonts w:ascii="Times New Roman" w:hAnsi="Times New Roman" w:cs="Times New Roman"/>
                <w:i/>
                <w:iCs/>
              </w:rPr>
              <w:t>Ime osobe za kontakt:</w:t>
            </w:r>
          </w:p>
          <w:p w:rsidR="00FF1E2C" w:rsidRPr="002D4639" w:rsidRDefault="00FF1E2C" w:rsidP="00F72631">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lang w:val="ru-RU"/>
              </w:rPr>
            </w:pPr>
            <w:r w:rsidRPr="002D4639">
              <w:rPr>
                <w:rFonts w:ascii="Times New Roman" w:hAnsi="Times New Roman" w:cs="Times New Roman"/>
                <w:i/>
                <w:iCs/>
                <w:lang w:val="ru-RU"/>
              </w:rPr>
              <w:t>Elektronska adresa ponuđača (</w:t>
            </w:r>
            <w:r w:rsidRPr="002D4639">
              <w:rPr>
                <w:rFonts w:ascii="Times New Roman" w:hAnsi="Times New Roman" w:cs="Times New Roman"/>
                <w:i/>
                <w:iCs/>
              </w:rPr>
              <w:t>e</w:t>
            </w:r>
            <w:r w:rsidRPr="002D4639">
              <w:rPr>
                <w:rFonts w:ascii="Times New Roman" w:hAnsi="Times New Roman" w:cs="Times New Roman"/>
                <w:i/>
                <w:iCs/>
                <w:lang w:val="ru-RU"/>
              </w:rPr>
              <w:t>-</w:t>
            </w:r>
            <w:r w:rsidRPr="002D4639">
              <w:rPr>
                <w:rFonts w:ascii="Times New Roman" w:hAnsi="Times New Roman" w:cs="Times New Roman"/>
                <w:i/>
                <w:iCs/>
              </w:rPr>
              <w:t>mail</w:t>
            </w:r>
            <w:r w:rsidRPr="002D4639">
              <w:rPr>
                <w:rFonts w:ascii="Times New Roman" w:hAnsi="Times New Roman" w:cs="Times New Roman"/>
                <w:i/>
                <w:iCs/>
                <w:lang w:val="ru-RU"/>
              </w:rPr>
              <w:t>):</w:t>
            </w:r>
          </w:p>
          <w:p w:rsidR="00FF1E2C" w:rsidRPr="002D4639" w:rsidRDefault="00FF1E2C" w:rsidP="00F72631">
            <w:pPr>
              <w:jc w:val="both"/>
              <w:rPr>
                <w:rFonts w:ascii="Times New Roman" w:hAnsi="Times New Roman" w:cs="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lang w:val="ru-RU"/>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rPr>
            </w:pPr>
            <w:r w:rsidRPr="002D4639">
              <w:rPr>
                <w:rFonts w:ascii="Times New Roman" w:hAnsi="Times New Roman" w:cs="Times New Roman"/>
                <w:i/>
                <w:iCs/>
              </w:rPr>
              <w:t>Telefon:</w:t>
            </w:r>
          </w:p>
          <w:p w:rsidR="00FF1E2C" w:rsidRPr="002D4639" w:rsidRDefault="00FF1E2C" w:rsidP="00F72631">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rPr>
            </w:pPr>
            <w:r w:rsidRPr="002D4639">
              <w:rPr>
                <w:rFonts w:ascii="Times New Roman" w:hAnsi="Times New Roman" w:cs="Times New Roman"/>
                <w:i/>
                <w:iCs/>
              </w:rPr>
              <w:t>Telefaks:</w:t>
            </w:r>
          </w:p>
          <w:p w:rsidR="00FF1E2C" w:rsidRPr="002D4639" w:rsidRDefault="00FF1E2C" w:rsidP="00F72631">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lang w:val="ru-RU"/>
              </w:rPr>
            </w:pPr>
            <w:r w:rsidRPr="002D4639">
              <w:rPr>
                <w:rFonts w:ascii="Times New Roman" w:hAnsi="Times New Roman" w:cs="Times New Roman"/>
                <w:i/>
                <w:iCs/>
                <w:lang w:val="ru-RU"/>
              </w:rPr>
              <w:t>Broj računa ponuđača i naziv banke:</w:t>
            </w:r>
          </w:p>
          <w:p w:rsidR="00FF1E2C" w:rsidRPr="002D4639" w:rsidRDefault="00FF1E2C" w:rsidP="00F72631">
            <w:pPr>
              <w:jc w:val="both"/>
              <w:rPr>
                <w:rFonts w:ascii="Times New Roman" w:hAnsi="Times New Roman" w:cs="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b/>
                <w:bCs/>
                <w:i/>
                <w:iCs/>
                <w:lang w:val="ru-RU"/>
              </w:rPr>
            </w:pPr>
          </w:p>
          <w:p w:rsidR="00FF1E2C" w:rsidRPr="002D4639" w:rsidRDefault="00FF1E2C" w:rsidP="00F72631">
            <w:pPr>
              <w:rPr>
                <w:rFonts w:ascii="Times New Roman" w:hAnsi="Times New Roman" w:cs="Times New Roman"/>
                <w:b/>
                <w:bCs/>
                <w:i/>
                <w:iCs/>
              </w:rPr>
            </w:pPr>
          </w:p>
        </w:tc>
      </w:tr>
      <w:tr w:rsidR="00FF1E2C" w:rsidRPr="002D4639" w:rsidTr="00F72631">
        <w:tc>
          <w:tcPr>
            <w:tcW w:w="4621"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hAnsi="Times New Roman" w:cs="Times New Roman"/>
                <w:b/>
                <w:bCs/>
                <w:i/>
                <w:iCs/>
                <w:lang w:val="ru-RU"/>
              </w:rPr>
            </w:pPr>
            <w:r w:rsidRPr="002D4639">
              <w:rPr>
                <w:rFonts w:ascii="Times New Roman" w:hAnsi="Times New Roman" w:cs="Times New Roman"/>
                <w:i/>
                <w:iCs/>
                <w:lang w:val="ru-RU"/>
              </w:rPr>
              <w:t>Lice ovlašćeno za potpisivanje ugovora</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ind w:firstLine="708"/>
              <w:rPr>
                <w:rFonts w:ascii="Times New Roman" w:hAnsi="Times New Roman" w:cs="Times New Roman"/>
                <w:b/>
                <w:bCs/>
                <w:i/>
                <w:iCs/>
                <w:lang w:val="ru-RU"/>
              </w:rPr>
            </w:pPr>
          </w:p>
          <w:p w:rsidR="00FF1E2C" w:rsidRPr="002D4639" w:rsidRDefault="00FF1E2C" w:rsidP="00F72631">
            <w:pPr>
              <w:rPr>
                <w:rFonts w:ascii="Times New Roman" w:hAnsi="Times New Roman" w:cs="Times New Roman"/>
                <w:b/>
                <w:bCs/>
                <w:i/>
                <w:iCs/>
              </w:rPr>
            </w:pPr>
          </w:p>
        </w:tc>
      </w:tr>
    </w:tbl>
    <w:p w:rsidR="00FF1E2C" w:rsidRPr="002D4639" w:rsidRDefault="00FF1E2C" w:rsidP="00FF1E2C">
      <w:pPr>
        <w:rPr>
          <w:rFonts w:ascii="Times New Roman" w:hAnsi="Times New Roman" w:cs="Times New Roman"/>
          <w:b/>
          <w:bCs/>
          <w:i/>
          <w:iCs/>
        </w:rPr>
      </w:pPr>
    </w:p>
    <w:p w:rsidR="00FF1E2C" w:rsidRPr="002D4639" w:rsidRDefault="00FF1E2C" w:rsidP="00FF1E2C">
      <w:pPr>
        <w:rPr>
          <w:rFonts w:ascii="Times New Roman" w:hAnsi="Times New Roman" w:cs="Times New Roman"/>
          <w:b/>
          <w:bCs/>
          <w:i/>
          <w:iCs/>
        </w:rPr>
      </w:pPr>
    </w:p>
    <w:p w:rsidR="00FF1E2C" w:rsidRPr="002D4639" w:rsidRDefault="00FF1E2C" w:rsidP="00FF1E2C">
      <w:pPr>
        <w:rPr>
          <w:rFonts w:ascii="Times New Roman" w:hAnsi="Times New Roman" w:cs="Times New Roman"/>
        </w:rPr>
      </w:pPr>
      <w:r w:rsidRPr="002D4639">
        <w:rPr>
          <w:rFonts w:ascii="Times New Roman" w:eastAsia="TimesNewRomanPSMT" w:hAnsi="Times New Roman" w:cs="Times New Roman"/>
          <w:b/>
          <w:bCs/>
          <w:i/>
          <w:iCs/>
        </w:rPr>
        <w:t xml:space="preserve">2) PONUDU PODNOSI: </w:t>
      </w:r>
    </w:p>
    <w:tbl>
      <w:tblPr>
        <w:tblW w:w="0" w:type="auto"/>
        <w:tblInd w:w="-20" w:type="dxa"/>
        <w:tblLayout w:type="fixed"/>
        <w:tblLook w:val="0000" w:firstRow="0" w:lastRow="0" w:firstColumn="0" w:lastColumn="0" w:noHBand="0" w:noVBand="0"/>
      </w:tblPr>
      <w:tblGrid>
        <w:gridCol w:w="9282"/>
      </w:tblGrid>
      <w:tr w:rsidR="00FF1E2C" w:rsidRPr="002D4639" w:rsidTr="00F7263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pacing w:line="240" w:lineRule="auto"/>
              <w:jc w:val="center"/>
              <w:rPr>
                <w:rFonts w:ascii="Times New Roman" w:eastAsia="TimesNewRomanPSMT" w:hAnsi="Times New Roman" w:cs="Times New Roman"/>
                <w:b/>
                <w:bCs/>
              </w:rPr>
            </w:pPr>
            <w:r w:rsidRPr="002D4639">
              <w:rPr>
                <w:rFonts w:ascii="Times New Roman" w:eastAsia="TimesNewRomanPSMT" w:hAnsi="Times New Roman" w:cs="Times New Roman"/>
                <w:b/>
                <w:bCs/>
              </w:rPr>
              <w:t>A) SAMOSTALNO</w:t>
            </w:r>
          </w:p>
        </w:tc>
      </w:tr>
      <w:tr w:rsidR="00FF1E2C" w:rsidRPr="002D4639" w:rsidTr="00F7263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jc w:val="center"/>
              <w:rPr>
                <w:rFonts w:ascii="Times New Roman" w:eastAsia="TimesNewRomanPSMT" w:hAnsi="Times New Roman" w:cs="Times New Roman"/>
                <w:b/>
                <w:bCs/>
              </w:rPr>
            </w:pPr>
            <w:r w:rsidRPr="002D4639">
              <w:rPr>
                <w:rFonts w:ascii="Times New Roman" w:eastAsia="TimesNewRomanPSMT" w:hAnsi="Times New Roman" w:cs="Times New Roman"/>
                <w:b/>
                <w:bCs/>
              </w:rPr>
              <w:t>B) SA PODIZVOĐAČEM</w:t>
            </w:r>
          </w:p>
        </w:tc>
      </w:tr>
      <w:tr w:rsidR="00FF1E2C" w:rsidRPr="002D4639" w:rsidTr="00F72631">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jc w:val="center"/>
              <w:rPr>
                <w:rFonts w:ascii="Times New Roman" w:hAnsi="Times New Roman" w:cs="Times New Roman"/>
                <w:b/>
                <w:i/>
                <w:iCs/>
                <w:lang w:val="ru-RU"/>
              </w:rPr>
            </w:pPr>
            <w:r w:rsidRPr="002D4639">
              <w:rPr>
                <w:rFonts w:ascii="Times New Roman" w:eastAsia="TimesNewRomanPSMT" w:hAnsi="Times New Roman" w:cs="Times New Roman"/>
                <w:b/>
                <w:bCs/>
              </w:rPr>
              <w:t>V) KAO ZAJEDNIČKU PONUDU</w:t>
            </w:r>
          </w:p>
        </w:tc>
      </w:tr>
    </w:tbl>
    <w:p w:rsidR="00FF1E2C" w:rsidRPr="002D4639" w:rsidRDefault="00FF1E2C" w:rsidP="00FF1E2C">
      <w:pPr>
        <w:jc w:val="both"/>
        <w:rPr>
          <w:rFonts w:ascii="Times New Roman" w:hAnsi="Times New Roman" w:cs="Times New Roman"/>
          <w:b/>
          <w:i/>
          <w:iCs/>
        </w:rPr>
      </w:pPr>
    </w:p>
    <w:p w:rsidR="00FF1E2C" w:rsidRPr="002D4639" w:rsidRDefault="00FF1E2C" w:rsidP="00FF1E2C">
      <w:pPr>
        <w:jc w:val="both"/>
        <w:rPr>
          <w:rFonts w:ascii="Times New Roman" w:hAnsi="Times New Roman" w:cs="Times New Roman"/>
          <w:b/>
          <w:i/>
          <w:iCs/>
        </w:rPr>
      </w:pPr>
    </w:p>
    <w:p w:rsidR="00FF1E2C" w:rsidRPr="002D4639" w:rsidRDefault="00FF1E2C" w:rsidP="00FF1E2C">
      <w:pPr>
        <w:jc w:val="both"/>
        <w:rPr>
          <w:rFonts w:ascii="Times New Roman" w:hAnsi="Times New Roman" w:cs="Times New Roman"/>
          <w:i/>
          <w:iCs/>
          <w:lang w:val="ru-RU"/>
        </w:rPr>
      </w:pPr>
      <w:r w:rsidRPr="002D4639">
        <w:rPr>
          <w:rFonts w:ascii="Times New Roman" w:hAnsi="Times New Roman" w:cs="Times New Roman"/>
          <w:b/>
          <w:i/>
          <w:iCs/>
          <w:lang w:val="ru-RU"/>
        </w:rPr>
        <w:t>Napomena:</w:t>
      </w:r>
      <w:r w:rsidRPr="002D4639">
        <w:rPr>
          <w:rFonts w:ascii="Times New Roman" w:hAnsi="Times New Roman" w:cs="Times New Roman"/>
          <w:i/>
          <w:iCs/>
          <w:lang w:val="ru-RU"/>
        </w:rPr>
        <w:t xml:space="preserve"> zaokružiti način podnošenja ponude i upisati podatke o podizvođaču, ukoliko se ponuda podnosi sa podizvođačem, odnosno podatke o svim učesnicima zajedničke ponude, ukoliko ponudu podnosi grupa ponuđača</w:t>
      </w:r>
    </w:p>
    <w:p w:rsidR="00FF1E2C" w:rsidRPr="002D4639" w:rsidRDefault="00FF1E2C" w:rsidP="00FF1E2C">
      <w:pPr>
        <w:jc w:val="both"/>
        <w:rPr>
          <w:rFonts w:ascii="Times New Roman" w:hAnsi="Times New Roman" w:cs="Times New Roman"/>
          <w:i/>
          <w:iCs/>
        </w:rPr>
      </w:pPr>
    </w:p>
    <w:p w:rsidR="00FF1E2C" w:rsidRPr="002D4639" w:rsidRDefault="00FF1E2C" w:rsidP="00FF1E2C">
      <w:pPr>
        <w:jc w:val="both"/>
        <w:rPr>
          <w:rFonts w:ascii="Times New Roman" w:hAnsi="Times New Roman" w:cs="Times New Roman"/>
          <w:i/>
          <w:iCs/>
        </w:rPr>
      </w:pPr>
    </w:p>
    <w:p w:rsidR="00FF1E2C" w:rsidRPr="002D4639" w:rsidRDefault="00FF1E2C" w:rsidP="00FF1E2C">
      <w:pPr>
        <w:jc w:val="both"/>
        <w:rPr>
          <w:rFonts w:ascii="Times New Roman" w:hAnsi="Times New Roman" w:cs="Times New Roman"/>
          <w:i/>
          <w:iCs/>
          <w:lang w:val="sr-Cyrl-CS"/>
        </w:rPr>
      </w:pPr>
    </w:p>
    <w:p w:rsidR="00FF1E2C" w:rsidRPr="002D4639" w:rsidRDefault="00FF1E2C" w:rsidP="00FF1E2C">
      <w:pPr>
        <w:jc w:val="both"/>
        <w:rPr>
          <w:rFonts w:ascii="Times New Roman" w:hAnsi="Times New Roman" w:cs="Times New Roman"/>
          <w:i/>
          <w:iCs/>
          <w:lang w:val="sr-Cyrl-CS"/>
        </w:rPr>
      </w:pPr>
    </w:p>
    <w:p w:rsidR="00FF1E2C" w:rsidRPr="008F770A" w:rsidRDefault="00FF1E2C" w:rsidP="00FF1E2C">
      <w:pPr>
        <w:jc w:val="both"/>
        <w:rPr>
          <w:rFonts w:ascii="Times New Roman" w:hAnsi="Times New Roman" w:cs="Times New Roman"/>
          <w:i/>
          <w:iCs/>
          <w:lang w:val="sr-Latn-RS"/>
        </w:rPr>
      </w:pPr>
    </w:p>
    <w:p w:rsidR="00FF1E2C" w:rsidRPr="002D4639" w:rsidRDefault="00FF1E2C" w:rsidP="00FF1E2C">
      <w:pPr>
        <w:jc w:val="both"/>
        <w:rPr>
          <w:rFonts w:ascii="Times New Roman" w:eastAsia="TimesNewRomanPSMT" w:hAnsi="Times New Roman" w:cs="Times New Roman"/>
          <w:bCs/>
          <w:lang w:val="sr-Cyrl-RS"/>
        </w:rPr>
      </w:pPr>
    </w:p>
    <w:p w:rsidR="00FF1E2C" w:rsidRPr="002D4639" w:rsidRDefault="00FF1E2C" w:rsidP="00FF1E2C">
      <w:pPr>
        <w:jc w:val="both"/>
        <w:rPr>
          <w:rFonts w:ascii="Times New Roman" w:eastAsia="TimesNewRomanPSMT" w:hAnsi="Times New Roman" w:cs="Times New Roman"/>
          <w:b/>
          <w:bCs/>
          <w:i/>
        </w:rPr>
      </w:pPr>
      <w:r w:rsidRPr="002D4639">
        <w:rPr>
          <w:rFonts w:ascii="Times New Roman" w:eastAsia="TimesNewRomanPSMT" w:hAnsi="Times New Roman" w:cs="Times New Roman"/>
          <w:b/>
          <w:bCs/>
          <w:i/>
          <w:lang w:val="sr-Cyrl-CS"/>
        </w:rPr>
        <w:t xml:space="preserve">3) </w:t>
      </w:r>
      <w:r w:rsidRPr="002D4639">
        <w:rPr>
          <w:rFonts w:ascii="Times New Roman" w:eastAsia="TimesNewRomanPSMT" w:hAnsi="Times New Roman" w:cs="Times New Roman"/>
          <w:b/>
          <w:bCs/>
          <w:i/>
        </w:rPr>
        <w:t xml:space="preserve">PODACI O PODIZVOĐAČU </w:t>
      </w:r>
    </w:p>
    <w:p w:rsidR="00FF1E2C" w:rsidRPr="002D4639" w:rsidRDefault="00FF1E2C" w:rsidP="00FF1E2C">
      <w:pPr>
        <w:jc w:val="both"/>
        <w:rPr>
          <w:rFonts w:ascii="Times New Roman" w:hAnsi="Times New Roman" w:cs="Times New Roman"/>
        </w:rPr>
      </w:pPr>
      <w:r w:rsidRPr="002D4639">
        <w:rPr>
          <w:rFonts w:ascii="Times New Roman" w:eastAsia="TimesNewRomanPSMT" w:hAnsi="Times New Roman" w:cs="Times New Roman"/>
          <w:b/>
          <w:bCs/>
          <w:i/>
        </w:rPr>
        <w:tab/>
      </w:r>
    </w:p>
    <w:tbl>
      <w:tblPr>
        <w:tblW w:w="0" w:type="auto"/>
        <w:tblInd w:w="-20" w:type="dxa"/>
        <w:tblLayout w:type="fixed"/>
        <w:tblLook w:val="0000" w:firstRow="0" w:lastRow="0" w:firstColumn="0" w:lastColumn="0" w:noHBand="0" w:noVBand="0"/>
      </w:tblPr>
      <w:tblGrid>
        <w:gridCol w:w="465"/>
        <w:gridCol w:w="4219"/>
        <w:gridCol w:w="4598"/>
      </w:tblGrid>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p w:rsidR="00FF1E2C" w:rsidRPr="002D4639" w:rsidRDefault="00FF1E2C" w:rsidP="00F72631">
            <w:pPr>
              <w:jc w:val="both"/>
              <w:rPr>
                <w:rFonts w:ascii="Times New Roman" w:eastAsia="TimesNewRomanPSMT" w:hAnsi="Times New Roman" w:cs="Times New Roman"/>
                <w:bCs/>
                <w:i/>
              </w:rPr>
            </w:pPr>
            <w:r w:rsidRPr="002D4639">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Naziv podizvođača: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Adresa: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Matični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Poreski identifikacioni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Ime osobe za kontakt: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Procenat ukupne vrednosti nabavke koji će izvršiti podizvođač:</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Deo predmeta nabavke koji će izvršiti podizvođač:</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Cs/>
                <w:i/>
              </w:rPr>
            </w:pPr>
            <w:r w:rsidRPr="002D4639">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Naziv podizvođača: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Adresa: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Matični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Poreski identifikacioni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Ime osobe za kontakt: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Procenat ukupne vrednosti nabavke koji će izvršiti podizvođač:</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Deo predmeta nabavke koji će izvršiti podizvođač:</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bl>
    <w:p w:rsidR="00FF1E2C" w:rsidRPr="002D4639" w:rsidRDefault="00FF1E2C" w:rsidP="00FF1E2C">
      <w:pPr>
        <w:jc w:val="both"/>
        <w:rPr>
          <w:rFonts w:ascii="Times New Roman" w:hAnsi="Times New Roman" w:cs="Times New Roman"/>
          <w:b/>
          <w:bCs/>
          <w:i/>
          <w:iCs/>
          <w:u w:val="single"/>
          <w:lang w:val="ru-RU"/>
        </w:rPr>
      </w:pPr>
    </w:p>
    <w:p w:rsidR="00FF1E2C" w:rsidRPr="002D4639" w:rsidRDefault="00FF1E2C" w:rsidP="00FF1E2C">
      <w:pPr>
        <w:jc w:val="both"/>
        <w:rPr>
          <w:rFonts w:ascii="Times New Roman" w:hAnsi="Times New Roman" w:cs="Times New Roman"/>
          <w:b/>
          <w:bCs/>
          <w:i/>
          <w:iCs/>
          <w:u w:val="single"/>
          <w:lang w:val="ru-RU"/>
        </w:rPr>
      </w:pPr>
    </w:p>
    <w:p w:rsidR="00FF1E2C" w:rsidRPr="002D4639" w:rsidRDefault="00FF1E2C" w:rsidP="00FF1E2C">
      <w:pPr>
        <w:jc w:val="both"/>
        <w:rPr>
          <w:rFonts w:ascii="Times New Roman" w:hAnsi="Times New Roman" w:cs="Times New Roman"/>
          <w:i/>
          <w:iCs/>
          <w:lang w:val="ru-RU"/>
        </w:rPr>
      </w:pPr>
      <w:r w:rsidRPr="002D4639">
        <w:rPr>
          <w:rFonts w:ascii="Times New Roman" w:hAnsi="Times New Roman" w:cs="Times New Roman"/>
          <w:b/>
          <w:bCs/>
          <w:i/>
          <w:iCs/>
          <w:u w:val="single"/>
          <w:lang w:val="ru-RU"/>
        </w:rPr>
        <w:t>Napomena:</w:t>
      </w:r>
      <w:r w:rsidRPr="002D4639">
        <w:rPr>
          <w:rFonts w:ascii="Times New Roman" w:hAnsi="Times New Roman" w:cs="Times New Roman"/>
          <w:b/>
          <w:bCs/>
          <w:i/>
          <w:iCs/>
          <w:lang w:val="ru-RU"/>
        </w:rPr>
        <w:t xml:space="preserve"> </w:t>
      </w:r>
    </w:p>
    <w:p w:rsidR="00FF1E2C" w:rsidRPr="002D4639" w:rsidRDefault="00FF1E2C" w:rsidP="00FF1E2C">
      <w:pPr>
        <w:jc w:val="both"/>
        <w:rPr>
          <w:rFonts w:ascii="Times New Roman" w:eastAsia="TimesNewRomanPSMT" w:hAnsi="Times New Roman" w:cs="Times New Roman"/>
          <w:b/>
          <w:bCs/>
          <w:lang w:val="ru-RU"/>
        </w:rPr>
      </w:pPr>
      <w:r w:rsidRPr="002D4639">
        <w:rPr>
          <w:rFonts w:ascii="Times New Roman" w:hAnsi="Times New Roman" w:cs="Times New Roman"/>
          <w:i/>
          <w:iCs/>
          <w:lang w:val="ru-RU"/>
        </w:rPr>
        <w:t>Tabelu „Podaci o podizvođaču“ popunjavaju samo oni ponuđači koji podnose  ponudu sa podizvođačem, a ukoliko ima veći broj podizvođača od mesta predviđenih u tabeli, potrebno je da se navedeni obrazac kopira u dovoljnom broju primeraka, da se popuni i dostavi za svakog podizvođača.</w:t>
      </w:r>
    </w:p>
    <w:p w:rsidR="00FF1E2C" w:rsidRPr="002D4639" w:rsidRDefault="00FF1E2C" w:rsidP="00FF1E2C">
      <w:pPr>
        <w:jc w:val="both"/>
        <w:rPr>
          <w:rFonts w:ascii="Times New Roman" w:eastAsia="TimesNewRomanPSMT" w:hAnsi="Times New Roman" w:cs="Times New Roman"/>
          <w:b/>
          <w:bCs/>
          <w:lang w:val="sr-Latn-RS"/>
        </w:rPr>
      </w:pPr>
    </w:p>
    <w:p w:rsidR="00FF1E2C" w:rsidRPr="002D4639" w:rsidRDefault="00FF1E2C" w:rsidP="00FF1E2C">
      <w:pPr>
        <w:jc w:val="both"/>
        <w:rPr>
          <w:rFonts w:ascii="Times New Roman" w:eastAsia="TimesNewRomanPSMT" w:hAnsi="Times New Roman" w:cs="Times New Roman"/>
          <w:b/>
          <w:bCs/>
        </w:rPr>
      </w:pPr>
    </w:p>
    <w:p w:rsidR="00FF1E2C" w:rsidRDefault="00FF1E2C" w:rsidP="00FF1E2C">
      <w:pPr>
        <w:jc w:val="both"/>
        <w:rPr>
          <w:rFonts w:ascii="Times New Roman" w:eastAsia="TimesNewRomanPSMT" w:hAnsi="Times New Roman" w:cs="Times New Roman"/>
          <w:b/>
          <w:bCs/>
        </w:rPr>
      </w:pPr>
    </w:p>
    <w:p w:rsidR="008F770A" w:rsidRDefault="008F770A" w:rsidP="00FF1E2C">
      <w:pPr>
        <w:jc w:val="both"/>
        <w:rPr>
          <w:rFonts w:ascii="Times New Roman" w:eastAsia="TimesNewRomanPSMT" w:hAnsi="Times New Roman" w:cs="Times New Roman"/>
          <w:b/>
          <w:bCs/>
        </w:rPr>
      </w:pPr>
    </w:p>
    <w:p w:rsidR="008F770A" w:rsidRPr="002D4639" w:rsidRDefault="008F770A" w:rsidP="00FF1E2C">
      <w:pPr>
        <w:jc w:val="both"/>
        <w:rPr>
          <w:rFonts w:ascii="Times New Roman" w:eastAsia="TimesNewRomanPSMT" w:hAnsi="Times New Roman" w:cs="Times New Roman"/>
          <w:b/>
          <w:bCs/>
        </w:rPr>
      </w:pPr>
    </w:p>
    <w:p w:rsidR="00FF1E2C" w:rsidRPr="002D4639" w:rsidRDefault="00FF1E2C" w:rsidP="00FF1E2C">
      <w:pPr>
        <w:jc w:val="both"/>
        <w:rPr>
          <w:rFonts w:ascii="Times New Roman" w:eastAsia="TimesNewRomanPSMT" w:hAnsi="Times New Roman" w:cs="Times New Roman"/>
          <w:b/>
          <w:bCs/>
          <w:i/>
          <w:lang w:val="ru-RU"/>
        </w:rPr>
      </w:pPr>
      <w:r w:rsidRPr="002D4639">
        <w:rPr>
          <w:rFonts w:ascii="Times New Roman" w:eastAsia="TimesNewRomanPSMT" w:hAnsi="Times New Roman" w:cs="Times New Roman"/>
          <w:b/>
          <w:bCs/>
          <w:i/>
          <w:lang w:val="sr-Cyrl-CS"/>
        </w:rPr>
        <w:t xml:space="preserve">4) </w:t>
      </w:r>
      <w:r w:rsidRPr="002D4639">
        <w:rPr>
          <w:rFonts w:ascii="Times New Roman" w:eastAsia="TimesNewRomanPSMT" w:hAnsi="Times New Roman" w:cs="Times New Roman"/>
          <w:b/>
          <w:bCs/>
          <w:i/>
          <w:lang w:val="ru-RU"/>
        </w:rPr>
        <w:t>PODACI O UČESNIKU  U ZAJEDNIČKOJ PONUDI</w:t>
      </w:r>
    </w:p>
    <w:p w:rsidR="00FF1E2C" w:rsidRPr="002D4639" w:rsidRDefault="00FF1E2C" w:rsidP="00FF1E2C">
      <w:pPr>
        <w:jc w:val="both"/>
        <w:rPr>
          <w:rFonts w:ascii="Times New Roman" w:hAnsi="Times New Roman" w:cs="Times New Roman"/>
        </w:rPr>
      </w:pPr>
      <w:r w:rsidRPr="002D4639">
        <w:rPr>
          <w:rFonts w:ascii="Times New Roman" w:eastAsia="TimesNewRomanPSMT" w:hAnsi="Times New Roman" w:cs="Times New Roman"/>
          <w:b/>
          <w:bCs/>
          <w:i/>
          <w:lang w:val="ru-RU"/>
        </w:rPr>
        <w:tab/>
      </w:r>
    </w:p>
    <w:tbl>
      <w:tblPr>
        <w:tblW w:w="0" w:type="auto"/>
        <w:tblInd w:w="-20" w:type="dxa"/>
        <w:tblLayout w:type="fixed"/>
        <w:tblLook w:val="0000" w:firstRow="0" w:lastRow="0" w:firstColumn="0" w:lastColumn="0" w:noHBand="0" w:noVBand="0"/>
      </w:tblPr>
      <w:tblGrid>
        <w:gridCol w:w="465"/>
        <w:gridCol w:w="4219"/>
        <w:gridCol w:w="4598"/>
      </w:tblGrid>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p w:rsidR="00FF1E2C" w:rsidRPr="002D4639" w:rsidRDefault="00FF1E2C" w:rsidP="00F72631">
            <w:pPr>
              <w:jc w:val="both"/>
              <w:rPr>
                <w:rFonts w:ascii="Times New Roman" w:eastAsia="TimesNewRomanPSMT" w:hAnsi="Times New Roman" w:cs="Times New Roman"/>
                <w:bCs/>
                <w:i/>
                <w:lang w:val="ru-RU"/>
              </w:rPr>
            </w:pPr>
            <w:r w:rsidRPr="002D4639">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Naziv učesnika u zajedničkoj ponudi:</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Adresa: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Matični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Poreski identifikacioni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Ime osobe za kontakt: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lang w:val="ru-RU"/>
              </w:rPr>
            </w:pPr>
            <w:r w:rsidRPr="002D4639">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Naziv učesnika u zajedničkoj ponudi:</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Adresa: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Matični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Poreski identifikacioni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Ime osobe za kontakt: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lang w:val="ru-RU"/>
              </w:rPr>
            </w:pPr>
            <w:r w:rsidRPr="002D4639">
              <w:rPr>
                <w:rFonts w:ascii="Times New Roman" w:eastAsia="TimesNewRomanPSMT" w:hAnsi="Times New Roman" w:cs="Times New Roman"/>
                <w:bCs/>
                <w:i/>
              </w:rPr>
              <w:t>3)</w:t>
            </w: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
                <w:bCs/>
                <w:lang w:val="ru-RU"/>
              </w:rPr>
            </w:pPr>
            <w:r w:rsidRPr="002D4639">
              <w:rPr>
                <w:rFonts w:ascii="Times New Roman" w:eastAsia="TimesNewRomanPSMT" w:hAnsi="Times New Roman" w:cs="Times New Roman"/>
                <w:bCs/>
                <w:i/>
                <w:lang w:val="ru-RU"/>
              </w:rPr>
              <w:t>Naziv učesnika u zajedničkoj ponudi:</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lang w:val="ru-RU"/>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lang w:val="ru-RU"/>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Adresa:</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Matični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Poreski identifikacioni broj:</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r w:rsidR="00FF1E2C" w:rsidRPr="002D4639" w:rsidTr="00F72631">
        <w:tc>
          <w:tcPr>
            <w:tcW w:w="465"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i/>
              </w:rPr>
            </w:pPr>
          </w:p>
          <w:p w:rsidR="00FF1E2C" w:rsidRPr="002D4639" w:rsidRDefault="00FF1E2C" w:rsidP="00F72631">
            <w:pPr>
              <w:jc w:val="both"/>
              <w:rPr>
                <w:rFonts w:ascii="Times New Roman" w:eastAsia="TimesNewRomanPSMT" w:hAnsi="Times New Roman" w:cs="Times New Roman"/>
                <w:b/>
                <w:bCs/>
              </w:rPr>
            </w:pPr>
            <w:r w:rsidRPr="002D4639">
              <w:rPr>
                <w:rFonts w:ascii="Times New Roman" w:eastAsia="TimesNewRomanPSMT" w:hAnsi="Times New Roman" w:cs="Times New Roman"/>
                <w:bCs/>
                <w:i/>
              </w:rPr>
              <w:t>Ime osobe za kontakt: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
                <w:bCs/>
              </w:rPr>
            </w:pPr>
          </w:p>
        </w:tc>
      </w:tr>
    </w:tbl>
    <w:p w:rsidR="00FF1E2C" w:rsidRPr="002D4639" w:rsidRDefault="00FF1E2C" w:rsidP="00FF1E2C">
      <w:pPr>
        <w:jc w:val="both"/>
        <w:rPr>
          <w:rFonts w:ascii="Times New Roman" w:hAnsi="Times New Roman" w:cs="Times New Roman"/>
          <w:b/>
          <w:bCs/>
          <w:i/>
          <w:iCs/>
          <w:u w:val="single"/>
          <w:lang w:val="sr-Cyrl-RS"/>
        </w:rPr>
      </w:pPr>
    </w:p>
    <w:p w:rsidR="00FF1E2C" w:rsidRPr="002D4639" w:rsidRDefault="00FF1E2C" w:rsidP="00FF1E2C">
      <w:pPr>
        <w:jc w:val="both"/>
        <w:rPr>
          <w:rFonts w:ascii="Times New Roman" w:hAnsi="Times New Roman" w:cs="Times New Roman"/>
          <w:i/>
          <w:iCs/>
          <w:lang w:val="ru-RU"/>
        </w:rPr>
      </w:pPr>
      <w:r w:rsidRPr="002D4639">
        <w:rPr>
          <w:rFonts w:ascii="Times New Roman" w:hAnsi="Times New Roman" w:cs="Times New Roman"/>
          <w:b/>
          <w:bCs/>
          <w:i/>
          <w:iCs/>
          <w:u w:val="single"/>
        </w:rPr>
        <w:t>Napomena:</w:t>
      </w:r>
      <w:r w:rsidRPr="002D4639">
        <w:rPr>
          <w:rFonts w:ascii="Times New Roman" w:hAnsi="Times New Roman" w:cs="Times New Roman"/>
          <w:b/>
          <w:bCs/>
          <w:i/>
          <w:iCs/>
        </w:rPr>
        <w:t xml:space="preserve"> </w:t>
      </w:r>
    </w:p>
    <w:p w:rsidR="00FF1E2C" w:rsidRPr="002D4639" w:rsidRDefault="00FF1E2C" w:rsidP="00FF1E2C">
      <w:pPr>
        <w:jc w:val="both"/>
        <w:rPr>
          <w:rFonts w:ascii="Times New Roman" w:hAnsi="Times New Roman" w:cs="Times New Roman"/>
          <w:b/>
          <w:bCs/>
          <w:i/>
          <w:iCs/>
        </w:rPr>
      </w:pPr>
      <w:r w:rsidRPr="002D4639">
        <w:rPr>
          <w:rFonts w:ascii="Times New Roman" w:hAnsi="Times New Roman" w:cs="Times New Roman"/>
          <w:i/>
          <w:iCs/>
          <w:lang w:val="ru-RU"/>
        </w:rPr>
        <w:t>Tabelu „Podaci o učesniku u zajedničkoj ponudi“ popunjavaju samo oni ponuđači koji podnose zajedničku ponudu, a ukoliko ima veći broj učesnika u zajedničkoj ponudi od mesta predviđenih u tabeli, potrebno je da se navedeni obrazac kopira u dovoljnom broju primeraka, da se popuni i dostavi za svakog ponuđača koji je učesnik u zajedničkoj ponudi.</w:t>
      </w:r>
    </w:p>
    <w:p w:rsidR="00FF1E2C" w:rsidRPr="002D4639" w:rsidRDefault="00FF1E2C" w:rsidP="00FF1E2C">
      <w:pPr>
        <w:jc w:val="both"/>
        <w:rPr>
          <w:rFonts w:ascii="Times New Roman" w:hAnsi="Times New Roman" w:cs="Times New Roman"/>
          <w:b/>
          <w:bCs/>
          <w:i/>
          <w:iCs/>
        </w:rPr>
      </w:pPr>
    </w:p>
    <w:p w:rsidR="00FF1E2C" w:rsidRPr="002D4639" w:rsidRDefault="00FF1E2C" w:rsidP="00FF1E2C">
      <w:pPr>
        <w:jc w:val="both"/>
        <w:rPr>
          <w:rFonts w:ascii="Times New Roman" w:hAnsi="Times New Roman" w:cs="Times New Roman"/>
          <w:b/>
          <w:bCs/>
          <w:i/>
          <w:iCs/>
        </w:rPr>
      </w:pPr>
    </w:p>
    <w:p w:rsidR="00FF1E2C" w:rsidRDefault="00FF1E2C" w:rsidP="00FF1E2C">
      <w:pPr>
        <w:jc w:val="both"/>
        <w:rPr>
          <w:rFonts w:ascii="Times New Roman" w:hAnsi="Times New Roman" w:cs="Times New Roman"/>
          <w:b/>
          <w:bCs/>
          <w:i/>
          <w:iCs/>
          <w:lang w:val="sr-Latn-RS"/>
        </w:rPr>
      </w:pPr>
    </w:p>
    <w:p w:rsidR="008F770A" w:rsidRDefault="008F770A" w:rsidP="00FF1E2C">
      <w:pPr>
        <w:jc w:val="both"/>
        <w:rPr>
          <w:rFonts w:ascii="Times New Roman" w:hAnsi="Times New Roman" w:cs="Times New Roman"/>
          <w:b/>
          <w:bCs/>
          <w:i/>
          <w:iCs/>
          <w:lang w:val="sr-Latn-RS"/>
        </w:rPr>
      </w:pPr>
    </w:p>
    <w:p w:rsidR="008F770A" w:rsidRDefault="008F770A" w:rsidP="00FF1E2C">
      <w:pPr>
        <w:jc w:val="both"/>
        <w:rPr>
          <w:rFonts w:ascii="Times New Roman" w:hAnsi="Times New Roman" w:cs="Times New Roman"/>
          <w:b/>
          <w:bCs/>
          <w:i/>
          <w:iCs/>
          <w:lang w:val="sr-Latn-RS"/>
        </w:rPr>
      </w:pPr>
    </w:p>
    <w:p w:rsidR="00FF1E2C" w:rsidRPr="002D4639" w:rsidRDefault="00FF1E2C" w:rsidP="00FF1E2C">
      <w:pPr>
        <w:jc w:val="both"/>
        <w:rPr>
          <w:rFonts w:ascii="Times New Roman" w:hAnsi="Times New Roman" w:cs="Times New Roman"/>
          <w:b/>
          <w:bCs/>
          <w:i/>
          <w:iCs/>
        </w:rPr>
      </w:pPr>
    </w:p>
    <w:p w:rsidR="002D4639" w:rsidRPr="002D4639" w:rsidRDefault="00FF1E2C" w:rsidP="002D4639">
      <w:pPr>
        <w:jc w:val="both"/>
        <w:rPr>
          <w:rFonts w:ascii="Times New Roman" w:hAnsi="Times New Roman" w:cs="Times New Roman"/>
          <w:i/>
          <w:iCs/>
        </w:rPr>
      </w:pPr>
      <w:r w:rsidRPr="002D4639">
        <w:rPr>
          <w:rFonts w:ascii="Times New Roman" w:eastAsia="TimesNewRomanPSMT" w:hAnsi="Times New Roman" w:cs="Times New Roman"/>
          <w:b/>
          <w:bCs/>
          <w:lang w:val="sr-Cyrl-CS"/>
        </w:rPr>
        <w:t xml:space="preserve">5) </w:t>
      </w:r>
      <w:r w:rsidRPr="002D4639">
        <w:rPr>
          <w:rFonts w:ascii="Times New Roman" w:eastAsia="TimesNewRomanPSMT" w:hAnsi="Times New Roman" w:cs="Times New Roman"/>
          <w:b/>
          <w:bCs/>
        </w:rPr>
        <w:t>OPIS PREDMETA NABAVKE</w:t>
      </w:r>
      <w:r w:rsidRPr="002D4639">
        <w:rPr>
          <w:rFonts w:ascii="Times New Roman" w:hAnsi="Times New Roman" w:cs="Times New Roman"/>
          <w:lang w:val="sr-Latn-CS"/>
        </w:rPr>
        <w:t xml:space="preserve"> nabavka dobara – </w:t>
      </w:r>
      <w:r w:rsidR="002D4639" w:rsidRPr="002D4639">
        <w:rPr>
          <w:rFonts w:ascii="Times New Roman" w:hAnsi="Times New Roman" w:cs="Times New Roman"/>
          <w:b/>
          <w:bCs/>
        </w:rPr>
        <w:t xml:space="preserve">LABORATORIJSKOG POTROŠNOG MATERIJALA </w:t>
      </w:r>
      <w:r w:rsidR="002D4639" w:rsidRPr="002D4639">
        <w:rPr>
          <w:rFonts w:ascii="Times New Roman" w:hAnsi="Times New Roman" w:cs="Times New Roman"/>
          <w:b/>
          <w:bCs/>
          <w:iCs/>
        </w:rPr>
        <w:t>(godišnje potrebe</w:t>
      </w:r>
      <w:r w:rsidR="002D4639" w:rsidRPr="002D4639">
        <w:rPr>
          <w:rFonts w:ascii="Times New Roman" w:hAnsi="Times New Roman" w:cs="Times New Roman"/>
          <w:b/>
          <w:bCs/>
          <w:i/>
          <w:iCs/>
        </w:rPr>
        <w:t>,</w:t>
      </w:r>
      <w:r w:rsidR="002D4639" w:rsidRPr="002D4639">
        <w:rPr>
          <w:rFonts w:ascii="Times New Roman" w:hAnsi="Times New Roman" w:cs="Times New Roman"/>
          <w:b/>
          <w:bCs/>
          <w:iCs/>
        </w:rPr>
        <w:t xml:space="preserve"> </w:t>
      </w:r>
      <w:r w:rsidR="002D4639" w:rsidRPr="002D4639">
        <w:rPr>
          <w:rFonts w:ascii="Times New Roman" w:hAnsi="Times New Roman" w:cs="Times New Roman"/>
          <w:iCs/>
        </w:rPr>
        <w:t>JN broj BV</w:t>
      </w:r>
      <w:r w:rsidR="0039643D">
        <w:rPr>
          <w:rFonts w:ascii="Times New Roman" w:hAnsi="Times New Roman" w:cs="Times New Roman"/>
          <w:iCs/>
        </w:rPr>
        <w:t>2</w:t>
      </w:r>
      <w:r w:rsidR="002D4639" w:rsidRPr="002D4639">
        <w:rPr>
          <w:rFonts w:ascii="Times New Roman" w:hAnsi="Times New Roman" w:cs="Times New Roman"/>
          <w:iCs/>
        </w:rPr>
        <w:t>/01-201</w:t>
      </w:r>
      <w:r w:rsidR="0039643D">
        <w:rPr>
          <w:rFonts w:ascii="Times New Roman" w:hAnsi="Times New Roman" w:cs="Times New Roman"/>
          <w:iCs/>
        </w:rPr>
        <w:t>9</w:t>
      </w:r>
    </w:p>
    <w:p w:rsidR="00FF1E2C" w:rsidRPr="002D4639" w:rsidRDefault="00FF1E2C" w:rsidP="00FF1E2C">
      <w:pPr>
        <w:jc w:val="both"/>
        <w:rPr>
          <w:rFonts w:ascii="Times New Roman" w:eastAsia="TimesNewRomanPSMT" w:hAnsi="Times New Roman" w:cs="Times New Roman"/>
          <w:b/>
          <w:bCs/>
        </w:rPr>
      </w:pPr>
    </w:p>
    <w:tbl>
      <w:tblPr>
        <w:tblW w:w="0" w:type="auto"/>
        <w:tblInd w:w="303" w:type="dxa"/>
        <w:tblLayout w:type="fixed"/>
        <w:tblLook w:val="0000" w:firstRow="0" w:lastRow="0" w:firstColumn="0" w:lastColumn="0" w:noHBand="0" w:noVBand="0"/>
      </w:tblPr>
      <w:tblGrid>
        <w:gridCol w:w="5250"/>
        <w:gridCol w:w="3375"/>
      </w:tblGrid>
      <w:tr w:rsidR="00FF1E2C" w:rsidRPr="002D4639" w:rsidTr="00F72631">
        <w:tc>
          <w:tcPr>
            <w:tcW w:w="5250"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lang w:val="ru-RU"/>
              </w:rPr>
            </w:pPr>
          </w:p>
          <w:p w:rsidR="00FF1E2C" w:rsidRPr="002D4639" w:rsidRDefault="00FF1E2C" w:rsidP="00F72631">
            <w:pPr>
              <w:jc w:val="both"/>
              <w:rPr>
                <w:rFonts w:ascii="Times New Roman" w:eastAsia="TimesNewRomanPSMT" w:hAnsi="Times New Roman" w:cs="Times New Roman"/>
                <w:bCs/>
                <w:lang w:val="ru-RU"/>
              </w:rPr>
            </w:pPr>
            <w:r w:rsidRPr="002D4639">
              <w:rPr>
                <w:rFonts w:ascii="Times New Roman" w:eastAsia="TimesNewRomanPSMT" w:hAnsi="Times New Roman" w:cs="Times New Roman"/>
                <w:bCs/>
                <w:lang w:val="ru-RU"/>
              </w:rPr>
              <w:t>Rok i način plaćanja</w:t>
            </w:r>
          </w:p>
          <w:p w:rsidR="00FF1E2C" w:rsidRPr="002D4639" w:rsidRDefault="00FF1E2C" w:rsidP="00F72631">
            <w:pPr>
              <w:jc w:val="both"/>
              <w:rPr>
                <w:rFonts w:ascii="Times New Roman" w:eastAsia="TimesNewRomanPSMT" w:hAnsi="Times New Roman" w:cs="Times New Roman"/>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lang w:val="ru-RU"/>
              </w:rPr>
            </w:pPr>
          </w:p>
        </w:tc>
      </w:tr>
      <w:tr w:rsidR="00FF1E2C" w:rsidRPr="002D4639" w:rsidTr="00F72631">
        <w:tc>
          <w:tcPr>
            <w:tcW w:w="5250"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lang w:val="ru-RU"/>
              </w:rPr>
            </w:pPr>
          </w:p>
          <w:p w:rsidR="00FF1E2C" w:rsidRPr="002D4639" w:rsidRDefault="00FF1E2C" w:rsidP="00F72631">
            <w:pPr>
              <w:jc w:val="both"/>
              <w:rPr>
                <w:rFonts w:ascii="Times New Roman" w:eastAsia="TimesNewRomanPSMT" w:hAnsi="Times New Roman" w:cs="Times New Roman"/>
                <w:bCs/>
                <w:lang w:val="ru-RU"/>
              </w:rPr>
            </w:pPr>
            <w:r w:rsidRPr="002D4639">
              <w:rPr>
                <w:rFonts w:ascii="Times New Roman" w:eastAsia="TimesNewRomanPSMT" w:hAnsi="Times New Roman" w:cs="Times New Roman"/>
                <w:bCs/>
                <w:lang w:val="ru-RU"/>
              </w:rPr>
              <w:t>Rok isporuke</w:t>
            </w:r>
          </w:p>
          <w:p w:rsidR="00FF1E2C" w:rsidRPr="002D4639" w:rsidRDefault="00FF1E2C" w:rsidP="00F72631">
            <w:pPr>
              <w:jc w:val="both"/>
              <w:rPr>
                <w:rFonts w:ascii="Times New Roman" w:eastAsia="TimesNewRomanPSMT" w:hAnsi="Times New Roman" w:cs="Times New Roman"/>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lang w:val="ru-RU"/>
              </w:rPr>
            </w:pPr>
          </w:p>
        </w:tc>
      </w:tr>
      <w:tr w:rsidR="00FF1E2C" w:rsidRPr="002D4639" w:rsidTr="00F72631">
        <w:tc>
          <w:tcPr>
            <w:tcW w:w="5250" w:type="dxa"/>
            <w:tcBorders>
              <w:top w:val="single" w:sz="4" w:space="0" w:color="000000"/>
              <w:left w:val="single" w:sz="4" w:space="0" w:color="000000"/>
              <w:bottom w:val="single" w:sz="4" w:space="0" w:color="000000"/>
            </w:tcBorders>
            <w:shd w:val="clear" w:color="auto" w:fill="auto"/>
            <w:vAlign w:val="center"/>
          </w:tcPr>
          <w:p w:rsidR="00FF1E2C" w:rsidRPr="002D4639" w:rsidRDefault="00FF1E2C" w:rsidP="00F72631">
            <w:pPr>
              <w:rPr>
                <w:rFonts w:ascii="Times New Roman" w:eastAsia="TimesNewRomanPSMT" w:hAnsi="Times New Roman" w:cs="Times New Roman"/>
                <w:bCs/>
              </w:rPr>
            </w:pPr>
          </w:p>
          <w:p w:rsidR="00FF1E2C" w:rsidRPr="002D4639" w:rsidRDefault="00FF1E2C" w:rsidP="00F72631">
            <w:pPr>
              <w:rPr>
                <w:rFonts w:ascii="Times New Roman" w:eastAsia="TimesNewRomanPSMT" w:hAnsi="Times New Roman" w:cs="Times New Roman"/>
                <w:bCs/>
              </w:rPr>
            </w:pPr>
            <w:r w:rsidRPr="002D4639">
              <w:rPr>
                <w:rFonts w:ascii="Times New Roman" w:eastAsia="TimesNewRomanPSMT" w:hAnsi="Times New Roman" w:cs="Times New Roman"/>
                <w:bCs/>
              </w:rPr>
              <w:t>Mesto i način isporuke</w:t>
            </w:r>
          </w:p>
          <w:p w:rsidR="00FF1E2C" w:rsidRPr="002D4639" w:rsidRDefault="00FF1E2C" w:rsidP="00F72631">
            <w:pPr>
              <w:rPr>
                <w:rFonts w:ascii="Times New Roman" w:eastAsia="TimesNewRomanPSMT" w:hAnsi="Times New Roman" w:cs="Times New Roman"/>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rPr>
            </w:pPr>
          </w:p>
        </w:tc>
      </w:tr>
      <w:tr w:rsidR="00FF1E2C" w:rsidRPr="002D4639" w:rsidTr="00F72631">
        <w:tc>
          <w:tcPr>
            <w:tcW w:w="5250"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rPr>
            </w:pPr>
          </w:p>
          <w:p w:rsidR="00FF1E2C" w:rsidRPr="002D4639" w:rsidRDefault="00FF1E2C" w:rsidP="00F72631">
            <w:pPr>
              <w:snapToGrid w:val="0"/>
              <w:jc w:val="both"/>
              <w:rPr>
                <w:rFonts w:ascii="Times New Roman" w:eastAsia="TimesNewRomanPSMT" w:hAnsi="Times New Roman" w:cs="Times New Roman"/>
                <w:bCs/>
                <w:lang w:val="sr-Cyrl-CS"/>
              </w:rPr>
            </w:pPr>
            <w:r w:rsidRPr="002D4639">
              <w:rPr>
                <w:rFonts w:ascii="Times New Roman" w:eastAsia="TimesNewRomanPSMT" w:hAnsi="Times New Roman" w:cs="Times New Roman"/>
                <w:bCs/>
                <w:lang w:val="ru-RU"/>
              </w:rPr>
              <w:t>Rok važenja ponude</w:t>
            </w:r>
          </w:p>
          <w:p w:rsidR="00FF1E2C" w:rsidRPr="002D4639" w:rsidRDefault="00FF1E2C" w:rsidP="00F72631">
            <w:pPr>
              <w:jc w:val="both"/>
              <w:rPr>
                <w:rFonts w:ascii="Times New Roman" w:eastAsia="TimesNewRomanPSMT" w:hAnsi="Times New Roman" w:cs="Times New Roman"/>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both"/>
              <w:rPr>
                <w:rFonts w:ascii="Times New Roman" w:eastAsia="TimesNewRomanPSMT" w:hAnsi="Times New Roman" w:cs="Times New Roman"/>
                <w:bCs/>
              </w:rPr>
            </w:pPr>
          </w:p>
        </w:tc>
      </w:tr>
    </w:tbl>
    <w:p w:rsidR="00FF1E2C" w:rsidRPr="002D4639" w:rsidRDefault="00FF1E2C" w:rsidP="00FF1E2C">
      <w:pPr>
        <w:ind w:left="720" w:firstLine="720"/>
        <w:jc w:val="both"/>
        <w:rPr>
          <w:rFonts w:ascii="Times New Roman" w:hAnsi="Times New Roman" w:cs="Times New Roman"/>
        </w:rPr>
      </w:pPr>
    </w:p>
    <w:p w:rsidR="00FF1E2C" w:rsidRPr="002D4639" w:rsidRDefault="00FF1E2C" w:rsidP="00FF1E2C">
      <w:pPr>
        <w:ind w:left="720" w:firstLine="720"/>
        <w:jc w:val="both"/>
        <w:rPr>
          <w:rFonts w:ascii="Times New Roman" w:eastAsia="TimesNewRomanPSMT" w:hAnsi="Times New Roman" w:cs="Times New Roman"/>
          <w:bCs/>
        </w:rPr>
      </w:pPr>
    </w:p>
    <w:p w:rsidR="00FF1E2C" w:rsidRPr="002D4639" w:rsidRDefault="00FF1E2C" w:rsidP="00FF1E2C">
      <w:pPr>
        <w:ind w:left="720" w:firstLine="720"/>
        <w:jc w:val="both"/>
        <w:rPr>
          <w:rFonts w:ascii="Times New Roman" w:eastAsia="TimesNewRomanPSMT" w:hAnsi="Times New Roman" w:cs="Times New Roman"/>
          <w:bCs/>
        </w:rPr>
      </w:pPr>
    </w:p>
    <w:p w:rsidR="00FF1E2C" w:rsidRPr="002D4639" w:rsidRDefault="00FF1E2C" w:rsidP="00FF1E2C">
      <w:pPr>
        <w:ind w:left="720" w:firstLine="720"/>
        <w:jc w:val="both"/>
        <w:rPr>
          <w:rFonts w:ascii="Times New Roman" w:eastAsia="TimesNewRomanPSMT" w:hAnsi="Times New Roman" w:cs="Times New Roman"/>
          <w:bCs/>
        </w:rPr>
      </w:pPr>
      <w:r w:rsidRPr="002D4639">
        <w:rPr>
          <w:rFonts w:ascii="Times New Roman" w:eastAsia="TimesNewRomanPSMT" w:hAnsi="Times New Roman" w:cs="Times New Roman"/>
          <w:bCs/>
        </w:rPr>
        <w:t xml:space="preserve">Datum </w:t>
      </w:r>
      <w:r w:rsidRPr="002D4639">
        <w:rPr>
          <w:rFonts w:ascii="Times New Roman" w:eastAsia="TimesNewRomanPSMT" w:hAnsi="Times New Roman" w:cs="Times New Roman"/>
          <w:bCs/>
        </w:rPr>
        <w:tab/>
      </w:r>
      <w:r w:rsidRPr="002D4639">
        <w:rPr>
          <w:rFonts w:ascii="Times New Roman" w:eastAsia="TimesNewRomanPSMT" w:hAnsi="Times New Roman" w:cs="Times New Roman"/>
          <w:bCs/>
        </w:rPr>
        <w:tab/>
      </w:r>
      <w:r w:rsidRPr="002D4639">
        <w:rPr>
          <w:rFonts w:ascii="Times New Roman" w:eastAsia="TimesNewRomanPSMT" w:hAnsi="Times New Roman" w:cs="Times New Roman"/>
          <w:bCs/>
        </w:rPr>
        <w:tab/>
      </w:r>
      <w:r w:rsidRPr="002D4639">
        <w:rPr>
          <w:rFonts w:ascii="Times New Roman" w:eastAsia="TimesNewRomanPSMT" w:hAnsi="Times New Roman" w:cs="Times New Roman"/>
          <w:bCs/>
        </w:rPr>
        <w:tab/>
      </w:r>
      <w:r w:rsidRPr="002D4639">
        <w:rPr>
          <w:rFonts w:ascii="Times New Roman" w:eastAsia="TimesNewRomanPSMT" w:hAnsi="Times New Roman" w:cs="Times New Roman"/>
          <w:bCs/>
        </w:rPr>
        <w:tab/>
        <w:t xml:space="preserve">              Ponuđač</w:t>
      </w:r>
    </w:p>
    <w:p w:rsidR="00FF1E2C" w:rsidRPr="002D4639" w:rsidRDefault="00FF1E2C" w:rsidP="00FF1E2C">
      <w:pPr>
        <w:ind w:left="2880" w:firstLine="720"/>
        <w:jc w:val="both"/>
        <w:rPr>
          <w:rFonts w:ascii="Times New Roman" w:eastAsia="TimesNewRomanPS-BoldMT" w:hAnsi="Times New Roman" w:cs="Times New Roman"/>
          <w:b/>
          <w:bCs/>
          <w:i/>
          <w:iCs/>
          <w:color w:val="002060"/>
        </w:rPr>
      </w:pPr>
      <w:r w:rsidRPr="002D4639">
        <w:rPr>
          <w:rFonts w:ascii="Times New Roman" w:eastAsia="TimesNewRomanPSMT" w:hAnsi="Times New Roman" w:cs="Times New Roman"/>
          <w:bCs/>
        </w:rPr>
        <w:t xml:space="preserve">    M. P. </w:t>
      </w:r>
    </w:p>
    <w:p w:rsidR="00FF1E2C" w:rsidRPr="002D4639" w:rsidRDefault="00FF1E2C" w:rsidP="00FF1E2C">
      <w:pPr>
        <w:jc w:val="both"/>
        <w:rPr>
          <w:rFonts w:ascii="Times New Roman" w:eastAsia="TimesNewRomanPS-BoldMT" w:hAnsi="Times New Roman" w:cs="Times New Roman"/>
          <w:b/>
          <w:bCs/>
          <w:i/>
          <w:iCs/>
          <w:color w:val="002060"/>
        </w:rPr>
      </w:pPr>
      <w:r w:rsidRPr="002D4639">
        <w:rPr>
          <w:rFonts w:ascii="Times New Roman" w:eastAsia="TimesNewRomanPS-BoldMT" w:hAnsi="Times New Roman" w:cs="Times New Roman"/>
          <w:b/>
          <w:bCs/>
          <w:i/>
          <w:iCs/>
          <w:color w:val="002060"/>
        </w:rPr>
        <w:t>_____________________________</w:t>
      </w:r>
      <w:r w:rsidRPr="002D4639">
        <w:rPr>
          <w:rFonts w:ascii="Times New Roman" w:eastAsia="TimesNewRomanPS-BoldMT" w:hAnsi="Times New Roman" w:cs="Times New Roman"/>
          <w:b/>
          <w:bCs/>
          <w:i/>
          <w:iCs/>
          <w:color w:val="002060"/>
        </w:rPr>
        <w:tab/>
      </w:r>
      <w:r w:rsidRPr="002D4639">
        <w:rPr>
          <w:rFonts w:ascii="Times New Roman" w:eastAsia="TimesNewRomanPS-BoldMT" w:hAnsi="Times New Roman" w:cs="Times New Roman"/>
          <w:b/>
          <w:bCs/>
          <w:i/>
          <w:iCs/>
          <w:color w:val="002060"/>
        </w:rPr>
        <w:tab/>
      </w:r>
      <w:r w:rsidRPr="002D4639">
        <w:rPr>
          <w:rFonts w:ascii="Times New Roman" w:eastAsia="TimesNewRomanPS-BoldMT" w:hAnsi="Times New Roman" w:cs="Times New Roman"/>
          <w:b/>
          <w:bCs/>
          <w:i/>
          <w:iCs/>
          <w:color w:val="002060"/>
        </w:rPr>
        <w:tab/>
        <w:t>________________________________</w:t>
      </w:r>
    </w:p>
    <w:p w:rsidR="00FF1E2C" w:rsidRPr="002D4639" w:rsidRDefault="00FF1E2C" w:rsidP="00FF1E2C">
      <w:pPr>
        <w:jc w:val="both"/>
        <w:rPr>
          <w:rFonts w:ascii="Times New Roman" w:eastAsia="TimesNewRomanPS-BoldMT" w:hAnsi="Times New Roman" w:cs="Times New Roman"/>
          <w:b/>
          <w:bCs/>
          <w:i/>
          <w:iCs/>
          <w:color w:val="002060"/>
        </w:rPr>
      </w:pPr>
    </w:p>
    <w:p w:rsidR="00FF1E2C" w:rsidRPr="002D4639" w:rsidRDefault="00FF1E2C" w:rsidP="00FF1E2C">
      <w:pPr>
        <w:autoSpaceDE w:val="0"/>
        <w:autoSpaceDN w:val="0"/>
        <w:adjustRightInd w:val="0"/>
        <w:spacing w:line="240" w:lineRule="auto"/>
        <w:ind w:left="3540" w:firstLine="708"/>
        <w:rPr>
          <w:rFonts w:ascii="Times New Roman" w:hAnsi="Times New Roman" w:cs="Times New Roman"/>
          <w:bCs/>
          <w:color w:val="000000"/>
          <w:sz w:val="24"/>
          <w:szCs w:val="24"/>
        </w:rPr>
      </w:pPr>
    </w:p>
    <w:p w:rsidR="00FF1E2C" w:rsidRPr="002D4639" w:rsidRDefault="00FF1E2C" w:rsidP="00FF1E2C">
      <w:pPr>
        <w:autoSpaceDE w:val="0"/>
        <w:autoSpaceDN w:val="0"/>
        <w:adjustRightInd w:val="0"/>
        <w:spacing w:line="240" w:lineRule="auto"/>
        <w:ind w:left="3540" w:firstLine="708"/>
        <w:rPr>
          <w:rFonts w:ascii="Times New Roman" w:hAnsi="Times New Roman" w:cs="Times New Roman"/>
          <w:bCs/>
          <w:color w:val="000000"/>
          <w:sz w:val="24"/>
          <w:szCs w:val="24"/>
        </w:rPr>
      </w:pPr>
    </w:p>
    <w:p w:rsidR="00FF1E2C" w:rsidRPr="002D4639" w:rsidRDefault="00FF1E2C" w:rsidP="00FF1E2C">
      <w:pPr>
        <w:jc w:val="both"/>
        <w:rPr>
          <w:rFonts w:ascii="Times New Roman" w:hAnsi="Times New Roman" w:cs="Times New Roman"/>
          <w:i/>
          <w:iCs/>
        </w:rPr>
      </w:pPr>
      <w:r w:rsidRPr="002D4639">
        <w:rPr>
          <w:rFonts w:ascii="Times New Roman" w:hAnsi="Times New Roman" w:cs="Times New Roman"/>
          <w:b/>
          <w:bCs/>
          <w:i/>
          <w:iCs/>
          <w:u w:val="single"/>
        </w:rPr>
        <w:t>Napomene:</w:t>
      </w:r>
      <w:r w:rsidRPr="002D4639">
        <w:rPr>
          <w:rFonts w:ascii="Times New Roman" w:hAnsi="Times New Roman" w:cs="Times New Roman"/>
          <w:b/>
          <w:bCs/>
          <w:i/>
          <w:iCs/>
        </w:rPr>
        <w:t xml:space="preserve"> </w:t>
      </w:r>
    </w:p>
    <w:p w:rsidR="00FF1E2C" w:rsidRDefault="00FF1E2C" w:rsidP="00FF1E2C">
      <w:pPr>
        <w:jc w:val="both"/>
        <w:rPr>
          <w:rFonts w:ascii="Times New Roman" w:hAnsi="Times New Roman" w:cs="Times New Roman"/>
          <w:i/>
          <w:iCs/>
        </w:rPr>
      </w:pPr>
      <w:proofErr w:type="gramStart"/>
      <w:r w:rsidRPr="002D4639">
        <w:rPr>
          <w:rFonts w:ascii="Times New Roman" w:hAnsi="Times New Roman" w:cs="Times New Roman"/>
          <w:i/>
          <w:iCs/>
        </w:rPr>
        <w:t xml:space="preserve">Obrazac ponude ponuđač mora da popuni, overi pečatom i potpiše, čime </w:t>
      </w:r>
      <w:r w:rsidRPr="002D4639">
        <w:rPr>
          <w:rFonts w:ascii="Times New Roman" w:hAnsi="Times New Roman" w:cs="Times New Roman"/>
          <w:i/>
          <w:iCs/>
          <w:lang w:val="sr-Cyrl-CS"/>
        </w:rPr>
        <w:t>p</w:t>
      </w:r>
      <w:r w:rsidRPr="002D4639">
        <w:rPr>
          <w:rFonts w:ascii="Times New Roman" w:hAnsi="Times New Roman" w:cs="Times New Roman"/>
          <w:i/>
          <w:iCs/>
        </w:rPr>
        <w:t>otvrđuje da su tačni podaci koji su u obrascu ponude navedeni.</w:t>
      </w:r>
      <w:proofErr w:type="gramEnd"/>
      <w:r w:rsidRPr="002D4639">
        <w:rPr>
          <w:rFonts w:ascii="Times New Roman" w:hAnsi="Times New Roman" w:cs="Times New Roman"/>
          <w:i/>
          <w:iCs/>
        </w:rPr>
        <w:t xml:space="preserve"> Ukoliko ponuđači podnose zajedničku ponudu, grupa ponuđača može da se opredeli da obrazac ponude potpisuju i pečatom overavaju svi ponuđači iz grupe ponuđača </w:t>
      </w:r>
      <w:proofErr w:type="gramStart"/>
      <w:r w:rsidRPr="002D4639">
        <w:rPr>
          <w:rFonts w:ascii="Times New Roman" w:hAnsi="Times New Roman" w:cs="Times New Roman"/>
          <w:i/>
          <w:iCs/>
        </w:rPr>
        <w:t>ili</w:t>
      </w:r>
      <w:proofErr w:type="gramEnd"/>
      <w:r w:rsidRPr="002D4639">
        <w:rPr>
          <w:rFonts w:ascii="Times New Roman" w:hAnsi="Times New Roman" w:cs="Times New Roman"/>
          <w:i/>
          <w:iCs/>
        </w:rPr>
        <w:t xml:space="preserve"> grupa ponuđača može da odredi jednog ponuđača iz grupe koji će popuniti, potpisati i pečatom overiti obrazac ponude.</w:t>
      </w:r>
    </w:p>
    <w:p w:rsidR="00DD5199" w:rsidRDefault="00DD5199" w:rsidP="00FF1E2C">
      <w:pPr>
        <w:jc w:val="both"/>
        <w:rPr>
          <w:rFonts w:ascii="Times New Roman" w:hAnsi="Times New Roman" w:cs="Times New Roman"/>
          <w:i/>
          <w:iCs/>
        </w:rPr>
      </w:pPr>
    </w:p>
    <w:p w:rsidR="00DD5199" w:rsidRDefault="00DD5199" w:rsidP="00FF1E2C">
      <w:pPr>
        <w:jc w:val="both"/>
        <w:rPr>
          <w:rFonts w:ascii="Times New Roman" w:hAnsi="Times New Roman" w:cs="Times New Roman"/>
          <w:i/>
          <w:iCs/>
        </w:rPr>
      </w:pPr>
    </w:p>
    <w:p w:rsidR="00B34876" w:rsidRDefault="00B34876" w:rsidP="00FF1E2C">
      <w:pPr>
        <w:jc w:val="both"/>
        <w:rPr>
          <w:rFonts w:ascii="Times New Roman" w:hAnsi="Times New Roman" w:cs="Times New Roman"/>
          <w:i/>
          <w:iCs/>
        </w:rPr>
      </w:pPr>
    </w:p>
    <w:p w:rsidR="00B34876" w:rsidRPr="002D4639" w:rsidRDefault="00B34876" w:rsidP="00FF1E2C">
      <w:pPr>
        <w:jc w:val="both"/>
        <w:rPr>
          <w:rFonts w:ascii="Times New Roman" w:hAnsi="Times New Roman" w:cs="Times New Roman"/>
          <w:i/>
          <w:iCs/>
        </w:rPr>
      </w:pPr>
    </w:p>
    <w:p w:rsidR="00DD5199" w:rsidRDefault="00DD5199" w:rsidP="00DD5199">
      <w:pPr>
        <w:shd w:val="clear" w:color="auto" w:fill="FABF8F" w:themeFill="accent6" w:themeFillTint="99"/>
        <w:autoSpaceDE w:val="0"/>
        <w:autoSpaceDN w:val="0"/>
        <w:adjustRightInd w:val="0"/>
        <w:spacing w:line="240" w:lineRule="auto"/>
        <w:ind w:right="677"/>
        <w:jc w:val="center"/>
        <w:rPr>
          <w:rFonts w:ascii="Times New Roman" w:hAnsi="Times New Roman" w:cs="Times New Roman"/>
          <w:b/>
          <w:bCs/>
          <w:color w:val="000000"/>
        </w:rPr>
      </w:pPr>
      <w:r w:rsidRPr="002D4639">
        <w:rPr>
          <w:rFonts w:ascii="Times New Roman" w:hAnsi="Times New Roman" w:cs="Times New Roman"/>
          <w:b/>
          <w:bCs/>
          <w:color w:val="000000"/>
        </w:rPr>
        <w:t xml:space="preserve">TABELA KOJA JE SASTAVNI DEO </w:t>
      </w:r>
      <w:proofErr w:type="gramStart"/>
      <w:r w:rsidRPr="002D4639">
        <w:rPr>
          <w:rFonts w:ascii="Times New Roman" w:hAnsi="Times New Roman" w:cs="Times New Roman"/>
          <w:b/>
          <w:bCs/>
          <w:color w:val="000000"/>
        </w:rPr>
        <w:t xml:space="preserve">OBRASCA </w:t>
      </w:r>
      <w:r>
        <w:rPr>
          <w:rFonts w:ascii="Times New Roman" w:hAnsi="Times New Roman" w:cs="Times New Roman"/>
          <w:b/>
          <w:bCs/>
          <w:color w:val="000000"/>
        </w:rPr>
        <w:t xml:space="preserve"> </w:t>
      </w:r>
      <w:r w:rsidRPr="002D4639">
        <w:rPr>
          <w:rFonts w:ascii="Times New Roman" w:hAnsi="Times New Roman" w:cs="Times New Roman"/>
          <w:b/>
          <w:bCs/>
          <w:color w:val="000000"/>
        </w:rPr>
        <w:t>PONUDE</w:t>
      </w:r>
      <w:proofErr w:type="gramEnd"/>
      <w:r w:rsidRPr="002D4639">
        <w:rPr>
          <w:rFonts w:ascii="Times New Roman" w:hAnsi="Times New Roman" w:cs="Times New Roman"/>
          <w:b/>
          <w:bCs/>
          <w:color w:val="000000"/>
        </w:rPr>
        <w:t xml:space="preserve"> DATA JE U</w:t>
      </w:r>
    </w:p>
    <w:p w:rsidR="00DD5199" w:rsidRPr="002D4639" w:rsidRDefault="00DD5199" w:rsidP="00DD5199">
      <w:pPr>
        <w:shd w:val="clear" w:color="auto" w:fill="FABF8F" w:themeFill="accent6" w:themeFillTint="99"/>
        <w:autoSpaceDE w:val="0"/>
        <w:autoSpaceDN w:val="0"/>
        <w:adjustRightInd w:val="0"/>
        <w:spacing w:line="240" w:lineRule="auto"/>
        <w:ind w:right="677"/>
        <w:jc w:val="center"/>
        <w:rPr>
          <w:rFonts w:ascii="Times New Roman" w:hAnsi="Times New Roman" w:cs="Times New Roman"/>
          <w:b/>
          <w:bCs/>
          <w:color w:val="000000"/>
        </w:rPr>
      </w:pPr>
      <w:r w:rsidRPr="002D4639">
        <w:rPr>
          <w:rFonts w:ascii="Times New Roman" w:hAnsi="Times New Roman" w:cs="Times New Roman"/>
          <w:b/>
          <w:bCs/>
          <w:color w:val="000000"/>
        </w:rPr>
        <w:t xml:space="preserve">EXCEL </w:t>
      </w:r>
      <w:proofErr w:type="gramStart"/>
      <w:r w:rsidRPr="002D4639">
        <w:rPr>
          <w:rFonts w:ascii="Times New Roman" w:hAnsi="Times New Roman" w:cs="Times New Roman"/>
          <w:b/>
          <w:bCs/>
          <w:color w:val="000000"/>
        </w:rPr>
        <w:t xml:space="preserve">OBRASCU </w:t>
      </w:r>
      <w:r>
        <w:rPr>
          <w:rFonts w:ascii="Times New Roman" w:hAnsi="Times New Roman" w:cs="Times New Roman"/>
          <w:b/>
          <w:bCs/>
          <w:color w:val="000000"/>
        </w:rPr>
        <w:t xml:space="preserve"> </w:t>
      </w:r>
      <w:r w:rsidRPr="002D4639">
        <w:rPr>
          <w:rFonts w:ascii="Times New Roman" w:hAnsi="Times New Roman" w:cs="Times New Roman"/>
          <w:b/>
          <w:bCs/>
          <w:color w:val="000000"/>
        </w:rPr>
        <w:t>(</w:t>
      </w:r>
      <w:proofErr w:type="gramEnd"/>
      <w:r w:rsidRPr="002D4639">
        <w:rPr>
          <w:rFonts w:ascii="Times New Roman" w:hAnsi="Times New Roman" w:cs="Times New Roman"/>
          <w:b/>
          <w:bCs/>
          <w:color w:val="000000"/>
        </w:rPr>
        <w:t>u prilogu)</w:t>
      </w:r>
    </w:p>
    <w:p w:rsidR="00DD5199" w:rsidRDefault="00DD5199" w:rsidP="00DD5199">
      <w:pPr>
        <w:tabs>
          <w:tab w:val="left" w:pos="4200"/>
        </w:tabs>
        <w:jc w:val="both"/>
        <w:rPr>
          <w:rFonts w:ascii="Times New Roman" w:hAnsi="Times New Roman" w:cs="Times New Roman"/>
          <w:lang w:val="sr-Latn-RS"/>
        </w:rPr>
      </w:pPr>
    </w:p>
    <w:p w:rsidR="00B34876" w:rsidRDefault="00B34876" w:rsidP="00DD5199">
      <w:pPr>
        <w:tabs>
          <w:tab w:val="left" w:pos="4200"/>
        </w:tabs>
        <w:jc w:val="both"/>
        <w:rPr>
          <w:rFonts w:ascii="Times New Roman" w:hAnsi="Times New Roman" w:cs="Times New Roman"/>
          <w:lang w:val="sr-Latn-RS"/>
        </w:rPr>
      </w:pPr>
    </w:p>
    <w:p w:rsidR="00B34876" w:rsidRDefault="00B34876" w:rsidP="00DD5199">
      <w:pPr>
        <w:tabs>
          <w:tab w:val="left" w:pos="4200"/>
        </w:tabs>
        <w:jc w:val="both"/>
        <w:rPr>
          <w:rFonts w:ascii="Times New Roman" w:hAnsi="Times New Roman" w:cs="Times New Roman"/>
          <w:lang w:val="sr-Latn-RS"/>
        </w:rPr>
      </w:pPr>
    </w:p>
    <w:p w:rsidR="00B34876" w:rsidRDefault="00B34876" w:rsidP="00DD5199">
      <w:pPr>
        <w:tabs>
          <w:tab w:val="left" w:pos="4200"/>
        </w:tabs>
        <w:jc w:val="both"/>
        <w:rPr>
          <w:rFonts w:ascii="Times New Roman" w:hAnsi="Times New Roman" w:cs="Times New Roman"/>
          <w:lang w:val="sr-Latn-RS"/>
        </w:rPr>
      </w:pPr>
    </w:p>
    <w:p w:rsidR="00B34876" w:rsidRDefault="00B34876" w:rsidP="00DD5199">
      <w:pPr>
        <w:tabs>
          <w:tab w:val="left" w:pos="4200"/>
        </w:tabs>
        <w:jc w:val="both"/>
        <w:rPr>
          <w:rFonts w:ascii="Times New Roman" w:hAnsi="Times New Roman" w:cs="Times New Roman"/>
          <w:lang w:val="sr-Latn-RS"/>
        </w:rPr>
      </w:pPr>
    </w:p>
    <w:p w:rsidR="00B34876" w:rsidRDefault="00B34876" w:rsidP="00DD5199">
      <w:pPr>
        <w:tabs>
          <w:tab w:val="left" w:pos="4200"/>
        </w:tabs>
        <w:jc w:val="both"/>
        <w:rPr>
          <w:rFonts w:ascii="Times New Roman" w:hAnsi="Times New Roman" w:cs="Times New Roman"/>
          <w:lang w:val="sr-Latn-RS"/>
        </w:rPr>
      </w:pPr>
    </w:p>
    <w:p w:rsidR="00B34876" w:rsidRPr="002D4639" w:rsidRDefault="00B34876" w:rsidP="00DD5199">
      <w:pPr>
        <w:tabs>
          <w:tab w:val="left" w:pos="4200"/>
        </w:tabs>
        <w:jc w:val="both"/>
        <w:rPr>
          <w:rFonts w:ascii="Times New Roman" w:hAnsi="Times New Roman" w:cs="Times New Roman"/>
          <w:lang w:val="sr-Latn-RS"/>
        </w:rPr>
      </w:pPr>
    </w:p>
    <w:p w:rsidR="00FF1E2C" w:rsidRPr="002D4639" w:rsidRDefault="00FF1E2C" w:rsidP="00FF1E2C">
      <w:pPr>
        <w:jc w:val="right"/>
        <w:rPr>
          <w:rFonts w:ascii="Times New Roman" w:hAnsi="Times New Roman" w:cs="Times New Roman"/>
          <w:b/>
          <w:bCs/>
          <w:i/>
          <w:iCs/>
          <w:lang w:val="sr-Cyrl-RS"/>
        </w:rPr>
      </w:pPr>
      <w:r w:rsidRPr="002D4639">
        <w:rPr>
          <w:rFonts w:ascii="Times New Roman" w:hAnsi="Times New Roman" w:cs="Times New Roman"/>
          <w:b/>
          <w:bCs/>
          <w:i/>
          <w:iCs/>
          <w:lang w:val="sr-Cyrl-RS"/>
        </w:rPr>
        <w:lastRenderedPageBreak/>
        <w:t>(OBRAZAC 2)</w:t>
      </w:r>
    </w:p>
    <w:p w:rsidR="00FF1E2C" w:rsidRPr="002D4639" w:rsidRDefault="00FF1E2C" w:rsidP="00FF1E2C">
      <w:pPr>
        <w:jc w:val="right"/>
        <w:rPr>
          <w:rFonts w:ascii="Times New Roman" w:hAnsi="Times New Roman" w:cs="Times New Roman"/>
          <w:b/>
          <w:bCs/>
          <w:i/>
          <w:iCs/>
        </w:rPr>
      </w:pPr>
    </w:p>
    <w:p w:rsidR="00FF1E2C" w:rsidRPr="002D4639" w:rsidRDefault="00FF1E2C" w:rsidP="00FF1E2C">
      <w:pPr>
        <w:jc w:val="center"/>
        <w:rPr>
          <w:rFonts w:ascii="Times New Roman" w:hAnsi="Times New Roman" w:cs="Times New Roman"/>
          <w:b/>
          <w:bCs/>
          <w:i/>
          <w:iCs/>
        </w:rPr>
      </w:pPr>
      <w:r w:rsidRPr="002D4639">
        <w:rPr>
          <w:rFonts w:ascii="Times New Roman" w:hAnsi="Times New Roman" w:cs="Times New Roman"/>
          <w:b/>
          <w:bCs/>
          <w:i/>
          <w:iCs/>
          <w:lang w:val="sr-Cyrl-RS"/>
        </w:rPr>
        <w:t>OBRAZAC STRUKTURE CENE SA UPUTSTVOM KAKO DA SE POPUNI</w:t>
      </w:r>
    </w:p>
    <w:p w:rsidR="00FF1E2C" w:rsidRPr="002D4639" w:rsidRDefault="00FF1E2C" w:rsidP="00FF1E2C">
      <w:pPr>
        <w:ind w:right="-432"/>
        <w:jc w:val="center"/>
        <w:rPr>
          <w:rFonts w:ascii="Times New Roman" w:hAnsi="Times New Roman" w:cs="Times New Roman"/>
        </w:rPr>
      </w:pPr>
      <w:r w:rsidRPr="002D4639">
        <w:rPr>
          <w:rFonts w:ascii="Times New Roman" w:hAnsi="Times New Roman" w:cs="Times New Roman"/>
          <w:lang w:val="sr-Cyrl-CS"/>
        </w:rPr>
        <w:t>Obrazac strukture cene sadržan je u obrascu ponude</w:t>
      </w:r>
    </w:p>
    <w:p w:rsidR="00FF1E2C" w:rsidRPr="002D4639" w:rsidRDefault="00FF1E2C" w:rsidP="00FF1E2C">
      <w:pPr>
        <w:autoSpaceDE w:val="0"/>
        <w:autoSpaceDN w:val="0"/>
        <w:adjustRightInd w:val="0"/>
        <w:spacing w:line="240" w:lineRule="auto"/>
        <w:ind w:firstLine="708"/>
        <w:jc w:val="center"/>
        <w:rPr>
          <w:rFonts w:ascii="Times New Roman" w:hAnsi="Times New Roman" w:cs="Times New Roman"/>
          <w:bCs/>
          <w:sz w:val="24"/>
          <w:szCs w:val="24"/>
        </w:rPr>
      </w:pPr>
      <w:r w:rsidRPr="002D4639">
        <w:rPr>
          <w:rFonts w:ascii="Times New Roman" w:hAnsi="Times New Roman" w:cs="Times New Roman"/>
          <w:bCs/>
          <w:sz w:val="24"/>
          <w:szCs w:val="24"/>
        </w:rPr>
        <w:t xml:space="preserve">Smatraće se da je sačinjen obrazac strukture cene ukoliko su osnovni elementi ponuđene cene – pravilno popunjeni u obrascu </w:t>
      </w:r>
      <w:proofErr w:type="gramStart"/>
      <w:r w:rsidRPr="002D4639">
        <w:rPr>
          <w:rFonts w:ascii="Times New Roman" w:hAnsi="Times New Roman" w:cs="Times New Roman"/>
          <w:bCs/>
          <w:sz w:val="24"/>
          <w:szCs w:val="24"/>
        </w:rPr>
        <w:t>ponude .</w:t>
      </w:r>
      <w:proofErr w:type="gramEnd"/>
    </w:p>
    <w:p w:rsidR="005E5C21" w:rsidRPr="005E5C21" w:rsidRDefault="005E5C21" w:rsidP="00FF1E2C">
      <w:pPr>
        <w:rPr>
          <w:rFonts w:ascii="Times New Roman" w:hAnsi="Times New Roman" w:cs="Times New Roman"/>
          <w:iCs/>
          <w:sz w:val="24"/>
          <w:szCs w:val="24"/>
        </w:rPr>
      </w:pPr>
    </w:p>
    <w:p w:rsidR="00FF1E2C" w:rsidRPr="002D4639" w:rsidRDefault="00FF1E2C" w:rsidP="00FF1E2C">
      <w:pPr>
        <w:rPr>
          <w:rFonts w:ascii="Times New Roman" w:hAnsi="Times New Roman" w:cs="Times New Roman"/>
          <w:b/>
          <w:bCs/>
          <w:i/>
          <w:iCs/>
          <w:lang w:val="sr-Latn-RS"/>
        </w:rPr>
      </w:pPr>
    </w:p>
    <w:p w:rsidR="00FF1E2C" w:rsidRPr="002D4639" w:rsidRDefault="00FF1E2C" w:rsidP="00FF1E2C">
      <w:pPr>
        <w:keepLines/>
        <w:tabs>
          <w:tab w:val="left" w:pos="-2977"/>
          <w:tab w:val="right" w:pos="4820"/>
        </w:tabs>
        <w:spacing w:before="60" w:line="240" w:lineRule="auto"/>
        <w:jc w:val="right"/>
        <w:rPr>
          <w:rFonts w:ascii="Times New Roman" w:eastAsia="Times New Roman" w:hAnsi="Times New Roman" w:cs="Times New Roman"/>
          <w:b/>
          <w:bCs/>
          <w:noProof/>
          <w:lang w:val="sr-Cyrl-RS"/>
        </w:rPr>
      </w:pPr>
      <w:r w:rsidRPr="002D4639">
        <w:rPr>
          <w:rFonts w:ascii="Times New Roman" w:eastAsia="Times New Roman" w:hAnsi="Times New Roman" w:cs="Times New Roman"/>
          <w:b/>
          <w:bCs/>
          <w:noProof/>
          <w:lang w:val="sr-Cyrl-RS"/>
        </w:rPr>
        <w:t>(OBRAZAC 3)</w:t>
      </w:r>
    </w:p>
    <w:p w:rsidR="00FF1E2C" w:rsidRPr="002D4639" w:rsidRDefault="00FF1E2C" w:rsidP="00FF1E2C">
      <w:pPr>
        <w:keepLines/>
        <w:tabs>
          <w:tab w:val="left" w:pos="-2977"/>
          <w:tab w:val="right" w:pos="4820"/>
        </w:tabs>
        <w:spacing w:before="60" w:line="240" w:lineRule="auto"/>
        <w:jc w:val="right"/>
        <w:rPr>
          <w:rFonts w:ascii="Times New Roman" w:eastAsia="Times New Roman" w:hAnsi="Times New Roman" w:cs="Times New Roman"/>
          <w:b/>
          <w:bCs/>
          <w:noProof/>
          <w:lang w:val="sr-Cyrl-RS"/>
        </w:rPr>
      </w:pPr>
    </w:p>
    <w:p w:rsidR="00FF1E2C" w:rsidRPr="002D4639" w:rsidRDefault="00FF1E2C" w:rsidP="00FF1E2C">
      <w:pPr>
        <w:keepLines/>
        <w:tabs>
          <w:tab w:val="left" w:pos="-2977"/>
          <w:tab w:val="right" w:pos="4820"/>
        </w:tabs>
        <w:spacing w:before="60" w:line="240" w:lineRule="auto"/>
        <w:jc w:val="center"/>
        <w:rPr>
          <w:rFonts w:ascii="Times New Roman" w:eastAsia="Times New Roman" w:hAnsi="Times New Roman" w:cs="Times New Roman"/>
          <w:b/>
          <w:bCs/>
          <w:noProof/>
        </w:rPr>
      </w:pPr>
      <w:r w:rsidRPr="002D4639">
        <w:rPr>
          <w:rFonts w:ascii="Times New Roman" w:eastAsia="Times New Roman" w:hAnsi="Times New Roman" w:cs="Times New Roman"/>
          <w:b/>
          <w:bCs/>
          <w:noProof/>
        </w:rPr>
        <w:t xml:space="preserve"> </w:t>
      </w:r>
      <w:r w:rsidRPr="002D4639">
        <w:rPr>
          <w:rFonts w:ascii="Times New Roman" w:eastAsia="Times New Roman" w:hAnsi="Times New Roman" w:cs="Times New Roman"/>
          <w:b/>
          <w:bCs/>
          <w:noProof/>
          <w:lang w:val="sr-Cyrl-RS"/>
        </w:rPr>
        <w:t>OBRAZAC TROŠKOVA PRIPREME PONUDE</w:t>
      </w:r>
    </w:p>
    <w:p w:rsidR="00FF1E2C" w:rsidRPr="002D4639" w:rsidRDefault="00FF1E2C" w:rsidP="00FF1E2C">
      <w:pPr>
        <w:rPr>
          <w:rFonts w:ascii="Times New Roman" w:hAnsi="Times New Roman" w:cs="Times New Roman"/>
          <w:b/>
          <w:bCs/>
          <w:i/>
          <w:iCs/>
          <w:lang w:val="sr-Cyrl-RS"/>
        </w:rPr>
      </w:pPr>
    </w:p>
    <w:p w:rsidR="00FF1E2C" w:rsidRPr="002D4639" w:rsidRDefault="00FF1E2C" w:rsidP="00FF1E2C">
      <w:pPr>
        <w:spacing w:after="120"/>
        <w:jc w:val="both"/>
        <w:rPr>
          <w:rFonts w:ascii="Times New Roman" w:hAnsi="Times New Roman" w:cs="Times New Roman"/>
          <w:b/>
          <w:i/>
        </w:rPr>
      </w:pPr>
      <w:r w:rsidRPr="002D4639">
        <w:rPr>
          <w:rFonts w:ascii="Times New Roman" w:hAnsi="Times New Roman" w:cs="Times New Roman"/>
        </w:rPr>
        <w:t xml:space="preserve">U skladu </w:t>
      </w:r>
      <w:proofErr w:type="gramStart"/>
      <w:r w:rsidRPr="002D4639">
        <w:rPr>
          <w:rFonts w:ascii="Times New Roman" w:hAnsi="Times New Roman" w:cs="Times New Roman"/>
        </w:rPr>
        <w:t>sa</w:t>
      </w:r>
      <w:proofErr w:type="gramEnd"/>
      <w:r w:rsidRPr="002D4639">
        <w:rPr>
          <w:rFonts w:ascii="Times New Roman" w:hAnsi="Times New Roman" w:cs="Times New Roman"/>
        </w:rPr>
        <w:t xml:space="preserve"> članom 88. </w:t>
      </w:r>
      <w:r w:rsidRPr="002D4639">
        <w:rPr>
          <w:rFonts w:ascii="Times New Roman" w:hAnsi="Times New Roman" w:cs="Times New Roman"/>
          <w:lang w:val="sr-Cyrl-CS"/>
        </w:rPr>
        <w:t>stav 1.</w:t>
      </w:r>
      <w:r w:rsidRPr="002D4639">
        <w:rPr>
          <w:rFonts w:ascii="Times New Roman" w:hAnsi="Times New Roman" w:cs="Times New Roman"/>
        </w:rPr>
        <w:t xml:space="preserve"> ZJN, ponuđač</w:t>
      </w:r>
      <w:r w:rsidRPr="002D4639">
        <w:rPr>
          <w:rFonts w:ascii="Times New Roman" w:hAnsi="Times New Roman" w:cs="Times New Roman"/>
          <w:lang w:val="sr-Cyrl-RS"/>
        </w:rPr>
        <w:t xml:space="preserve"> ____________________ </w:t>
      </w:r>
      <w:r w:rsidRPr="002D4639">
        <w:rPr>
          <w:rFonts w:ascii="Times New Roman" w:hAnsi="Times New Roman" w:cs="Times New Roman"/>
          <w:i/>
          <w:lang w:val="ru-RU"/>
        </w:rPr>
        <w:t>[</w:t>
      </w:r>
      <w:r w:rsidRPr="002D4639">
        <w:rPr>
          <w:rFonts w:ascii="Times New Roman" w:hAnsi="Times New Roman" w:cs="Times New Roman"/>
          <w:i/>
          <w:iCs/>
        </w:rPr>
        <w:t xml:space="preserve">navesti </w:t>
      </w:r>
      <w:r w:rsidRPr="002D4639">
        <w:rPr>
          <w:rFonts w:ascii="Times New Roman" w:hAnsi="Times New Roman" w:cs="Times New Roman"/>
          <w:i/>
          <w:iCs/>
          <w:lang w:val="sr-Cyrl-CS"/>
        </w:rPr>
        <w:t>naziv ponuđača</w:t>
      </w:r>
      <w:r w:rsidRPr="002D4639">
        <w:rPr>
          <w:rFonts w:ascii="Times New Roman" w:hAnsi="Times New Roman" w:cs="Times New Roman"/>
          <w:i/>
          <w:iCs/>
        </w:rPr>
        <w:t xml:space="preserve">], </w:t>
      </w:r>
      <w:r w:rsidRPr="002D4639">
        <w:rPr>
          <w:rFonts w:ascii="Times New Roman" w:hAnsi="Times New Roman" w:cs="Times New Roman"/>
        </w:rPr>
        <w:t>dostav</w:t>
      </w:r>
      <w:r w:rsidRPr="002D4639">
        <w:rPr>
          <w:rFonts w:ascii="Times New Roman" w:hAnsi="Times New Roman" w:cs="Times New Roman"/>
          <w:lang w:val="sr-Cyrl-CS"/>
        </w:rPr>
        <w:t xml:space="preserve">lja </w:t>
      </w:r>
      <w:r w:rsidRPr="002D4639">
        <w:rPr>
          <w:rFonts w:ascii="Times New Roman" w:hAnsi="Times New Roman" w:cs="Times New Roman"/>
        </w:rPr>
        <w:t xml:space="preserve">ukupan iznos i strukturu troškova pripremanja ponude, </w:t>
      </w:r>
      <w:r w:rsidRPr="002D4639">
        <w:rPr>
          <w:rFonts w:ascii="Times New Roman" w:hAnsi="Times New Roman" w:cs="Times New Roman"/>
          <w:lang w:val="sr-Cyrl-CS"/>
        </w:rPr>
        <w:t xml:space="preserve">kako sledi u </w:t>
      </w:r>
      <w:r w:rsidRPr="002D4639">
        <w:rPr>
          <w:rFonts w:ascii="Times New Roman" w:hAnsi="Times New Roman" w:cs="Times New Roman"/>
        </w:rPr>
        <w:t>tabeli:</w:t>
      </w:r>
    </w:p>
    <w:tbl>
      <w:tblPr>
        <w:tblW w:w="0" w:type="auto"/>
        <w:tblInd w:w="153" w:type="dxa"/>
        <w:tblLayout w:type="fixed"/>
        <w:tblLook w:val="0000" w:firstRow="0" w:lastRow="0" w:firstColumn="0" w:lastColumn="0" w:noHBand="0" w:noVBand="0"/>
      </w:tblPr>
      <w:tblGrid>
        <w:gridCol w:w="5767"/>
        <w:gridCol w:w="3098"/>
      </w:tblGrid>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jc w:val="center"/>
              <w:rPr>
                <w:rFonts w:ascii="Times New Roman" w:hAnsi="Times New Roman" w:cs="Times New Roman"/>
                <w:b/>
                <w:i/>
              </w:rPr>
            </w:pPr>
            <w:r w:rsidRPr="002D4639">
              <w:rPr>
                <w:rFonts w:ascii="Times New Roman" w:hAnsi="Times New Roman" w:cs="Times New Roman"/>
                <w:b/>
                <w:i/>
              </w:rPr>
              <w:t>VRSTA TROŠKA</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jc w:val="center"/>
              <w:rPr>
                <w:rFonts w:ascii="Times New Roman" w:hAnsi="Times New Roman" w:cs="Times New Roman"/>
              </w:rPr>
            </w:pPr>
            <w:r w:rsidRPr="002D4639">
              <w:rPr>
                <w:rFonts w:ascii="Times New Roman" w:hAnsi="Times New Roman" w:cs="Times New Roman"/>
                <w:b/>
                <w:i/>
              </w:rPr>
              <w:t>IZNOS TROŠKA U RSD</w:t>
            </w: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right"/>
              <w:rPr>
                <w:rFonts w:ascii="Times New Roman" w:hAnsi="Times New Roman" w:cs="Times New Roman"/>
              </w:rPr>
            </w:pP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jc w:val="right"/>
              <w:rPr>
                <w:rFonts w:ascii="Times New Roman" w:hAnsi="Times New Roman" w:cs="Times New Roman"/>
              </w:rPr>
            </w:pP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rPr>
            </w:pP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rPr>
            </w:pP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rPr>
            </w:pP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rPr>
            </w:pPr>
          </w:p>
        </w:tc>
      </w:tr>
      <w:tr w:rsidR="00FF1E2C" w:rsidRPr="002D4639" w:rsidTr="00F72631">
        <w:tc>
          <w:tcPr>
            <w:tcW w:w="5767" w:type="dxa"/>
            <w:tcBorders>
              <w:top w:val="single" w:sz="4" w:space="0" w:color="000000"/>
              <w:left w:val="single" w:sz="4" w:space="0" w:color="000000"/>
              <w:bottom w:val="single" w:sz="4" w:space="0" w:color="000000"/>
            </w:tcBorders>
            <w:shd w:val="clear" w:color="auto" w:fill="auto"/>
          </w:tcPr>
          <w:p w:rsidR="00FF1E2C" w:rsidRPr="002D4639" w:rsidRDefault="00FF1E2C" w:rsidP="00F72631">
            <w:pPr>
              <w:snapToGrid w:val="0"/>
              <w:jc w:val="both"/>
              <w:rPr>
                <w:rFonts w:ascii="Times New Roman" w:hAnsi="Times New Roman" w:cs="Times New Roman"/>
                <w:i/>
              </w:rPr>
            </w:pPr>
          </w:p>
          <w:p w:rsidR="00FF1E2C" w:rsidRPr="002D4639" w:rsidRDefault="00FF1E2C" w:rsidP="00F72631">
            <w:pPr>
              <w:rPr>
                <w:rFonts w:ascii="Times New Roman" w:hAnsi="Times New Roman" w:cs="Times New Roman"/>
                <w:lang w:val="ru-RU"/>
              </w:rPr>
            </w:pPr>
            <w:r w:rsidRPr="002D4639">
              <w:rPr>
                <w:rFonts w:ascii="Times New Roman" w:hAnsi="Times New Roman" w:cs="Times New Roman"/>
                <w:b/>
                <w:i/>
              </w:rPr>
              <w:t>UKUPAN IZNOS TROŠKOVA PRIP</w:t>
            </w:r>
            <w:r w:rsidRPr="002D4639">
              <w:rPr>
                <w:rFonts w:ascii="Times New Roman" w:hAnsi="Times New Roman" w:cs="Times New Roman"/>
                <w:b/>
                <w:i/>
                <w:lang w:val="sr-Cyrl-RS"/>
              </w:rPr>
              <w:t>R</w:t>
            </w:r>
            <w:r w:rsidRPr="002D4639">
              <w:rPr>
                <w:rFonts w:ascii="Times New Roman" w:hAnsi="Times New Roman" w:cs="Times New Roman"/>
                <w:b/>
                <w:i/>
              </w:rPr>
              <w:t>EMANjA PONUDE</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rsidR="00FF1E2C" w:rsidRPr="002D4639" w:rsidRDefault="00FF1E2C" w:rsidP="00F72631">
            <w:pPr>
              <w:snapToGrid w:val="0"/>
              <w:rPr>
                <w:rFonts w:ascii="Times New Roman" w:hAnsi="Times New Roman" w:cs="Times New Roman"/>
                <w:lang w:val="ru-RU"/>
              </w:rPr>
            </w:pPr>
          </w:p>
        </w:tc>
      </w:tr>
    </w:tbl>
    <w:p w:rsidR="00FF1E2C" w:rsidRPr="002D4639" w:rsidRDefault="00FF1E2C" w:rsidP="00FF1E2C">
      <w:pPr>
        <w:jc w:val="both"/>
        <w:rPr>
          <w:rFonts w:ascii="Times New Roman" w:hAnsi="Times New Roman" w:cs="Times New Roman"/>
        </w:rPr>
      </w:pPr>
    </w:p>
    <w:p w:rsidR="00FF1E2C" w:rsidRPr="002D4639" w:rsidRDefault="00FF1E2C" w:rsidP="00FF1E2C">
      <w:pPr>
        <w:jc w:val="both"/>
        <w:rPr>
          <w:rFonts w:ascii="Times New Roman" w:hAnsi="Times New Roman" w:cs="Times New Roman"/>
        </w:rPr>
      </w:pPr>
      <w:r w:rsidRPr="002D4639">
        <w:rPr>
          <w:rFonts w:ascii="Times New Roman" w:hAnsi="Times New Roman" w:cs="Times New Roman"/>
        </w:rPr>
        <w:t xml:space="preserve">Troškove pripreme i podnošenja ponude snosi isključivo ponuđač i ne može tražiti </w:t>
      </w:r>
      <w:proofErr w:type="gramStart"/>
      <w:r w:rsidRPr="002D4639">
        <w:rPr>
          <w:rFonts w:ascii="Times New Roman" w:hAnsi="Times New Roman" w:cs="Times New Roman"/>
        </w:rPr>
        <w:t>od</w:t>
      </w:r>
      <w:proofErr w:type="gramEnd"/>
      <w:r w:rsidRPr="002D4639">
        <w:rPr>
          <w:rFonts w:ascii="Times New Roman" w:hAnsi="Times New Roman" w:cs="Times New Roman"/>
        </w:rPr>
        <w:t xml:space="preserve"> naručioca naknadu troškova.</w:t>
      </w:r>
    </w:p>
    <w:p w:rsidR="00FF1E2C" w:rsidRPr="002D4639" w:rsidRDefault="00FF1E2C" w:rsidP="00FF1E2C">
      <w:pPr>
        <w:jc w:val="both"/>
        <w:rPr>
          <w:rFonts w:ascii="Times New Roman" w:hAnsi="Times New Roman" w:cs="Times New Roman"/>
          <w:lang w:val="sr-Cyrl-CS"/>
        </w:rPr>
      </w:pPr>
      <w:r w:rsidRPr="002D4639">
        <w:rPr>
          <w:rFonts w:ascii="Times New Roman" w:hAnsi="Times New Roman" w:cs="Times New Roman"/>
        </w:rPr>
        <w:t xml:space="preserve">Ako je postupak javne nabavke obustavljen iz razloga koji su </w:t>
      </w:r>
      <w:proofErr w:type="gramStart"/>
      <w:r w:rsidRPr="002D4639">
        <w:rPr>
          <w:rFonts w:ascii="Times New Roman" w:hAnsi="Times New Roman" w:cs="Times New Roman"/>
        </w:rPr>
        <w:t>na</w:t>
      </w:r>
      <w:proofErr w:type="gramEnd"/>
      <w:r w:rsidRPr="002D4639">
        <w:rPr>
          <w:rFonts w:ascii="Times New Roman" w:hAnsi="Times New Roman" w:cs="Times New Roman"/>
        </w:rPr>
        <w:t xml:space="preserve"> strani naručioca, naručilac je dužan da ponuđaču nadoknadi troškove izrade uzorka ili modela, ako su izrađeni u skladu sa tehničkim specifikacijama naručioca i troškove pribavljanja sredstva obezbeđenja, pod uslovom da je ponuđač tražio naknadu tih troškova u svojoj ponudi.</w:t>
      </w:r>
    </w:p>
    <w:p w:rsidR="00FF1E2C" w:rsidRPr="002D4639" w:rsidRDefault="00FF1E2C" w:rsidP="008F770A">
      <w:pPr>
        <w:spacing w:line="240" w:lineRule="auto"/>
        <w:ind w:firstLine="426"/>
        <w:jc w:val="both"/>
        <w:rPr>
          <w:rFonts w:ascii="Times New Roman" w:hAnsi="Times New Roman" w:cs="Times New Roman"/>
          <w:b/>
          <w:bCs/>
          <w:i/>
        </w:rPr>
      </w:pPr>
    </w:p>
    <w:p w:rsidR="00FF1E2C" w:rsidRPr="002D4639" w:rsidRDefault="00FF1E2C" w:rsidP="00FF1E2C">
      <w:pPr>
        <w:spacing w:after="120"/>
        <w:jc w:val="both"/>
        <w:rPr>
          <w:rFonts w:ascii="Times New Roman" w:hAnsi="Times New Roman" w:cs="Times New Roman"/>
          <w:bCs/>
          <w:i/>
          <w:color w:val="FF0000"/>
          <w:lang w:val="sr-Cyrl-CS"/>
        </w:rPr>
      </w:pPr>
      <w:r w:rsidRPr="002D4639">
        <w:rPr>
          <w:rFonts w:ascii="Times New Roman" w:hAnsi="Times New Roman" w:cs="Times New Roman"/>
          <w:b/>
          <w:bCs/>
          <w:i/>
        </w:rPr>
        <w:t xml:space="preserve">Napomena: </w:t>
      </w:r>
      <w:r w:rsidRPr="002D4639">
        <w:rPr>
          <w:rFonts w:ascii="Times New Roman" w:hAnsi="Times New Roman" w:cs="Times New Roman"/>
          <w:bCs/>
          <w:i/>
        </w:rPr>
        <w:t>dostavljanje ovog obrasca nije obavezno</w:t>
      </w:r>
      <w:r w:rsidRPr="002D4639">
        <w:rPr>
          <w:rFonts w:ascii="Times New Roman" w:hAnsi="Times New Roman" w:cs="Times New Roman"/>
          <w:bCs/>
          <w:i/>
          <w:lang w:val="sr-Cyrl-RS"/>
        </w:rPr>
        <w:t>.</w:t>
      </w:r>
    </w:p>
    <w:p w:rsidR="00FF1E2C" w:rsidRPr="002D4639" w:rsidRDefault="00FF1E2C" w:rsidP="008F770A">
      <w:pPr>
        <w:spacing w:after="120"/>
        <w:jc w:val="both"/>
        <w:rPr>
          <w:rFonts w:ascii="Times New Roman" w:hAnsi="Times New Roman" w:cs="Times New Roman"/>
          <w:bCs/>
        </w:rPr>
      </w:pPr>
    </w:p>
    <w:tbl>
      <w:tblPr>
        <w:tblW w:w="0" w:type="auto"/>
        <w:tblLayout w:type="fixed"/>
        <w:tblLook w:val="0000" w:firstRow="0" w:lastRow="0" w:firstColumn="0" w:lastColumn="0" w:noHBand="0" w:noVBand="0"/>
      </w:tblPr>
      <w:tblGrid>
        <w:gridCol w:w="3080"/>
        <w:gridCol w:w="3068"/>
        <w:gridCol w:w="3094"/>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8"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4"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8" w:type="dxa"/>
            <w:shd w:val="clear" w:color="auto" w:fill="auto"/>
          </w:tcPr>
          <w:p w:rsidR="00FF1E2C" w:rsidRPr="002D4639" w:rsidRDefault="00FF1E2C" w:rsidP="00F72631">
            <w:pPr>
              <w:pStyle w:val="BodyText2"/>
              <w:snapToGrid w:val="0"/>
              <w:spacing w:line="100" w:lineRule="atLeast"/>
              <w:jc w:val="both"/>
            </w:pPr>
          </w:p>
        </w:tc>
        <w:tc>
          <w:tcPr>
            <w:tcW w:w="3094"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rPr>
          <w:rFonts w:ascii="Times New Roman" w:hAnsi="Times New Roman" w:cs="Times New Roman"/>
        </w:rPr>
      </w:pPr>
    </w:p>
    <w:p w:rsidR="00FF1E2C" w:rsidRPr="002D4639" w:rsidRDefault="00FF1E2C" w:rsidP="00FF1E2C">
      <w:pPr>
        <w:rPr>
          <w:rFonts w:ascii="Times New Roman" w:hAnsi="Times New Roman" w:cs="Times New Roman"/>
          <w:b/>
          <w:bCs/>
          <w:i/>
          <w:iCs/>
        </w:rPr>
      </w:pPr>
    </w:p>
    <w:p w:rsidR="00FF1E2C" w:rsidRPr="002D4639" w:rsidRDefault="00FF1E2C" w:rsidP="00FF1E2C">
      <w:pPr>
        <w:rPr>
          <w:rFonts w:ascii="Times New Roman" w:hAnsi="Times New Roman" w:cs="Times New Roman"/>
          <w:b/>
          <w:bCs/>
          <w:i/>
          <w:iCs/>
          <w:lang w:val="sr-Cyrl-RS"/>
        </w:rPr>
      </w:pPr>
    </w:p>
    <w:p w:rsidR="00FF1E2C" w:rsidRPr="002D4639" w:rsidRDefault="00FF1E2C" w:rsidP="00FF1E2C">
      <w:pPr>
        <w:rPr>
          <w:rFonts w:ascii="Times New Roman" w:hAnsi="Times New Roman" w:cs="Times New Roman"/>
          <w:b/>
          <w:bCs/>
          <w:i/>
          <w:iCs/>
          <w:lang w:val="sr-Cyrl-RS"/>
        </w:rPr>
      </w:pPr>
    </w:p>
    <w:p w:rsidR="00FF1E2C" w:rsidRDefault="00FF1E2C" w:rsidP="00FF1E2C">
      <w:pPr>
        <w:rPr>
          <w:rFonts w:ascii="Times New Roman" w:hAnsi="Times New Roman" w:cs="Times New Roman"/>
          <w:b/>
          <w:bCs/>
          <w:i/>
          <w:iCs/>
          <w:lang w:val="sr-Latn-RS"/>
        </w:rPr>
      </w:pPr>
    </w:p>
    <w:p w:rsidR="00DD5199" w:rsidRDefault="00DD5199" w:rsidP="00FF1E2C">
      <w:pPr>
        <w:rPr>
          <w:rFonts w:ascii="Times New Roman" w:hAnsi="Times New Roman" w:cs="Times New Roman"/>
          <w:b/>
          <w:bCs/>
          <w:i/>
          <w:iCs/>
          <w:lang w:val="sr-Latn-RS"/>
        </w:rPr>
      </w:pPr>
    </w:p>
    <w:p w:rsidR="00DD5199" w:rsidRDefault="00DD5199" w:rsidP="00FF1E2C">
      <w:pPr>
        <w:rPr>
          <w:rFonts w:ascii="Times New Roman" w:hAnsi="Times New Roman" w:cs="Times New Roman"/>
          <w:b/>
          <w:bCs/>
          <w:i/>
          <w:iCs/>
          <w:lang w:val="sr-Latn-RS"/>
        </w:rPr>
      </w:pPr>
    </w:p>
    <w:p w:rsidR="00DD5199" w:rsidRDefault="00DD5199" w:rsidP="00FF1E2C">
      <w:pPr>
        <w:rPr>
          <w:rFonts w:ascii="Times New Roman" w:hAnsi="Times New Roman" w:cs="Times New Roman"/>
          <w:b/>
          <w:bCs/>
          <w:i/>
          <w:iCs/>
          <w:lang w:val="sr-Latn-RS"/>
        </w:rPr>
      </w:pPr>
    </w:p>
    <w:p w:rsidR="00DD5199" w:rsidRPr="008F770A" w:rsidRDefault="00DD5199" w:rsidP="00FF1E2C">
      <w:pPr>
        <w:rPr>
          <w:rFonts w:ascii="Times New Roman" w:hAnsi="Times New Roman" w:cs="Times New Roman"/>
          <w:b/>
          <w:bCs/>
          <w:i/>
          <w:iCs/>
          <w:lang w:val="sr-Latn-RS"/>
        </w:rPr>
      </w:pPr>
    </w:p>
    <w:p w:rsidR="00FF1E2C" w:rsidRPr="002D4639" w:rsidRDefault="00FF1E2C" w:rsidP="00FF1E2C">
      <w:pPr>
        <w:rPr>
          <w:rFonts w:ascii="Times New Roman" w:hAnsi="Times New Roman" w:cs="Times New Roman"/>
          <w:b/>
          <w:bCs/>
          <w:i/>
          <w:iCs/>
          <w:lang w:val="sr-Cyrl-RS"/>
        </w:rPr>
      </w:pPr>
    </w:p>
    <w:p w:rsidR="00FF1E2C" w:rsidRPr="002D4639" w:rsidRDefault="00FF1E2C" w:rsidP="00FF1E2C">
      <w:pPr>
        <w:pStyle w:val="BodyText3"/>
        <w:spacing w:after="0"/>
        <w:jc w:val="right"/>
        <w:rPr>
          <w:b/>
          <w:bCs/>
          <w:sz w:val="24"/>
          <w:szCs w:val="24"/>
          <w:lang w:val="sr-Cyrl-RS"/>
        </w:rPr>
      </w:pPr>
      <w:r w:rsidRPr="002D4639">
        <w:rPr>
          <w:b/>
          <w:bCs/>
          <w:sz w:val="24"/>
          <w:szCs w:val="24"/>
          <w:lang w:val="sr-Cyrl-RS"/>
        </w:rPr>
        <w:t xml:space="preserve"> (OBRAZAC 4)</w:t>
      </w:r>
    </w:p>
    <w:p w:rsidR="00FF1E2C" w:rsidRPr="002D4639" w:rsidRDefault="00FF1E2C" w:rsidP="00FF1E2C">
      <w:pPr>
        <w:pStyle w:val="BodyText3"/>
        <w:spacing w:after="0"/>
        <w:jc w:val="right"/>
        <w:rPr>
          <w:b/>
          <w:bCs/>
          <w:sz w:val="24"/>
          <w:szCs w:val="24"/>
          <w:lang w:val="sr-Cyrl-RS"/>
        </w:rPr>
      </w:pPr>
    </w:p>
    <w:p w:rsidR="00FF1E2C" w:rsidRPr="002D4639" w:rsidRDefault="00FF1E2C" w:rsidP="00FF1E2C">
      <w:pPr>
        <w:pStyle w:val="BodyText3"/>
        <w:spacing w:after="0"/>
        <w:jc w:val="center"/>
        <w:rPr>
          <w:b/>
          <w:bCs/>
          <w:sz w:val="24"/>
          <w:szCs w:val="24"/>
          <w:lang w:val="sr-Cyrl-RS"/>
        </w:rPr>
      </w:pPr>
      <w:r w:rsidRPr="002D4639">
        <w:rPr>
          <w:b/>
          <w:bCs/>
          <w:sz w:val="24"/>
          <w:szCs w:val="24"/>
          <w:lang w:val="sr-Cyrl-RS"/>
        </w:rPr>
        <w:t>OBRAZAC IZJAVE O NEZAVISNOJ PONUDI</w:t>
      </w:r>
    </w:p>
    <w:p w:rsidR="00FF1E2C" w:rsidRPr="002D4639" w:rsidRDefault="00FF1E2C" w:rsidP="00FF1E2C">
      <w:pPr>
        <w:pStyle w:val="BodyText3"/>
        <w:spacing w:after="0"/>
        <w:jc w:val="center"/>
        <w:rPr>
          <w:b/>
          <w:bCs/>
          <w:sz w:val="24"/>
          <w:szCs w:val="24"/>
          <w:lang w:val="sr-Cyrl-RS"/>
        </w:rPr>
      </w:pPr>
    </w:p>
    <w:p w:rsidR="00FF1E2C" w:rsidRPr="002D4639" w:rsidRDefault="00FF1E2C" w:rsidP="00FF1E2C">
      <w:pPr>
        <w:pStyle w:val="BodyText3"/>
        <w:spacing w:after="0"/>
        <w:jc w:val="center"/>
        <w:rPr>
          <w:bCs/>
          <w:sz w:val="24"/>
          <w:szCs w:val="24"/>
          <w:lang w:val="sr-Cyrl-RS"/>
        </w:rPr>
      </w:pPr>
    </w:p>
    <w:p w:rsidR="00FF1E2C" w:rsidRPr="002D4639" w:rsidRDefault="00FF1E2C" w:rsidP="00FF1E2C">
      <w:pPr>
        <w:pStyle w:val="BodyText3"/>
        <w:spacing w:after="0"/>
        <w:jc w:val="both"/>
        <w:rPr>
          <w:sz w:val="24"/>
          <w:szCs w:val="24"/>
        </w:rPr>
      </w:pPr>
      <w:r w:rsidRPr="002D4639">
        <w:rPr>
          <w:sz w:val="24"/>
          <w:szCs w:val="24"/>
        </w:rPr>
        <w:t xml:space="preserve">U skladu </w:t>
      </w:r>
      <w:proofErr w:type="gramStart"/>
      <w:r w:rsidRPr="002D4639">
        <w:rPr>
          <w:sz w:val="24"/>
          <w:szCs w:val="24"/>
        </w:rPr>
        <w:t>sa</w:t>
      </w:r>
      <w:proofErr w:type="gramEnd"/>
      <w:r w:rsidRPr="002D4639">
        <w:rPr>
          <w:sz w:val="24"/>
          <w:szCs w:val="24"/>
        </w:rPr>
        <w:t xml:space="preserve"> članom 26. ZJN, ________________________________________, </w:t>
      </w:r>
    </w:p>
    <w:p w:rsidR="00FF1E2C" w:rsidRPr="002D4639" w:rsidRDefault="00FF1E2C" w:rsidP="00FF1E2C">
      <w:pPr>
        <w:pStyle w:val="BodyText3"/>
        <w:spacing w:after="0"/>
        <w:jc w:val="both"/>
        <w:rPr>
          <w:sz w:val="24"/>
          <w:szCs w:val="24"/>
        </w:rPr>
      </w:pPr>
      <w:r w:rsidRPr="002D4639">
        <w:rPr>
          <w:sz w:val="24"/>
          <w:szCs w:val="24"/>
        </w:rPr>
        <w:t xml:space="preserve">                                                                            (Naziv ponuđača)</w:t>
      </w:r>
    </w:p>
    <w:p w:rsidR="00FF1E2C" w:rsidRPr="002D4639" w:rsidRDefault="00FF1E2C" w:rsidP="00FF1E2C">
      <w:pPr>
        <w:pStyle w:val="BodyText3"/>
        <w:spacing w:after="0"/>
        <w:jc w:val="both"/>
        <w:rPr>
          <w:w w:val="200"/>
          <w:sz w:val="24"/>
          <w:szCs w:val="24"/>
        </w:rPr>
      </w:pPr>
      <w:proofErr w:type="gramStart"/>
      <w:r w:rsidRPr="002D4639">
        <w:rPr>
          <w:sz w:val="24"/>
          <w:szCs w:val="24"/>
        </w:rPr>
        <w:t>daje</w:t>
      </w:r>
      <w:proofErr w:type="gramEnd"/>
      <w:r w:rsidRPr="002D4639">
        <w:rPr>
          <w:sz w:val="24"/>
          <w:szCs w:val="24"/>
        </w:rPr>
        <w:t xml:space="preserve">: </w:t>
      </w:r>
    </w:p>
    <w:p w:rsidR="00FF1E2C" w:rsidRPr="002D4639" w:rsidRDefault="00FF1E2C" w:rsidP="00FF1E2C">
      <w:pPr>
        <w:pStyle w:val="BodyText3"/>
        <w:spacing w:before="360" w:after="360"/>
        <w:ind w:firstLine="227"/>
        <w:jc w:val="both"/>
        <w:rPr>
          <w:w w:val="200"/>
          <w:sz w:val="24"/>
          <w:szCs w:val="24"/>
        </w:rPr>
      </w:pPr>
    </w:p>
    <w:p w:rsidR="00FF1E2C" w:rsidRPr="002D4639" w:rsidRDefault="00FF1E2C" w:rsidP="008F770A">
      <w:pPr>
        <w:pStyle w:val="BodyText3"/>
        <w:spacing w:after="0" w:line="240" w:lineRule="auto"/>
        <w:ind w:firstLine="227"/>
        <w:jc w:val="center"/>
        <w:rPr>
          <w:b/>
          <w:bCs/>
          <w:sz w:val="24"/>
          <w:szCs w:val="24"/>
          <w:lang w:val="sr-Cyrl-CS"/>
        </w:rPr>
      </w:pPr>
      <w:r w:rsidRPr="002D4639">
        <w:rPr>
          <w:b/>
          <w:bCs/>
          <w:sz w:val="24"/>
          <w:szCs w:val="24"/>
          <w:lang w:val="sr-Cyrl-CS"/>
        </w:rPr>
        <w:t xml:space="preserve">IZJAVU </w:t>
      </w:r>
    </w:p>
    <w:p w:rsidR="00FF1E2C" w:rsidRPr="002D4639" w:rsidRDefault="00FF1E2C" w:rsidP="008F770A">
      <w:pPr>
        <w:pStyle w:val="BodyText3"/>
        <w:spacing w:after="360" w:line="240" w:lineRule="auto"/>
        <w:ind w:firstLine="227"/>
        <w:jc w:val="center"/>
        <w:rPr>
          <w:bCs/>
          <w:sz w:val="24"/>
          <w:szCs w:val="24"/>
        </w:rPr>
      </w:pPr>
      <w:r w:rsidRPr="002D4639">
        <w:rPr>
          <w:b/>
          <w:bCs/>
          <w:sz w:val="24"/>
          <w:szCs w:val="24"/>
          <w:lang w:val="sr-Cyrl-CS"/>
        </w:rPr>
        <w:t>O NEZAVISNOJ</w:t>
      </w:r>
      <w:r w:rsidRPr="002D4639">
        <w:rPr>
          <w:b/>
          <w:bCs/>
          <w:sz w:val="24"/>
          <w:szCs w:val="24"/>
        </w:rPr>
        <w:t xml:space="preserve"> PONUDI</w:t>
      </w:r>
    </w:p>
    <w:p w:rsidR="00FF1E2C" w:rsidRPr="002D4639" w:rsidRDefault="00FF1E2C" w:rsidP="00FF1E2C">
      <w:pPr>
        <w:pStyle w:val="BodyText3"/>
        <w:spacing w:after="0"/>
        <w:jc w:val="both"/>
        <w:rPr>
          <w:bCs/>
          <w:sz w:val="24"/>
          <w:szCs w:val="24"/>
        </w:rPr>
      </w:pPr>
    </w:p>
    <w:p w:rsidR="00FF1E2C" w:rsidRPr="002D4639" w:rsidRDefault="00FF1E2C" w:rsidP="00FF1E2C">
      <w:pPr>
        <w:pStyle w:val="BodyText3"/>
        <w:spacing w:after="0"/>
        <w:jc w:val="both"/>
        <w:rPr>
          <w:bCs/>
          <w:sz w:val="24"/>
          <w:szCs w:val="24"/>
        </w:rPr>
      </w:pPr>
    </w:p>
    <w:p w:rsidR="00FF1E2C" w:rsidRPr="002D4639" w:rsidRDefault="00FF1E2C" w:rsidP="00FF1E2C">
      <w:pPr>
        <w:jc w:val="both"/>
        <w:rPr>
          <w:rFonts w:ascii="Times New Roman" w:hAnsi="Times New Roman" w:cs="Times New Roman"/>
        </w:rPr>
      </w:pP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bCs/>
        </w:rPr>
        <w:t xml:space="preserve"> </w:t>
      </w:r>
    </w:p>
    <w:p w:rsidR="00FF1E2C" w:rsidRPr="002D4639" w:rsidRDefault="00FF1E2C" w:rsidP="00FF1E2C">
      <w:pPr>
        <w:jc w:val="both"/>
        <w:rPr>
          <w:rFonts w:ascii="Times New Roman" w:hAnsi="Times New Roman" w:cs="Times New Roman"/>
          <w:i/>
          <w:iCs/>
        </w:rPr>
      </w:pPr>
      <w:r w:rsidRPr="002D4639">
        <w:rPr>
          <w:rFonts w:ascii="Times New Roman" w:hAnsi="Times New Roman" w:cs="Times New Roman"/>
        </w:rPr>
        <w:t>Pod punom materijalnom i krivičnom odgovornošću p</w:t>
      </w:r>
      <w:r w:rsidRPr="002D4639">
        <w:rPr>
          <w:rFonts w:ascii="Times New Roman" w:hAnsi="Times New Roman" w:cs="Times New Roman"/>
          <w:bCs/>
        </w:rPr>
        <w:t xml:space="preserve">otvrđujem da sam ponudu u </w:t>
      </w:r>
      <w:r w:rsidRPr="002D4639">
        <w:rPr>
          <w:rFonts w:ascii="Times New Roman" w:hAnsi="Times New Roman" w:cs="Times New Roman"/>
          <w:bCs/>
          <w:lang w:val="sr-Cyrl-CS"/>
        </w:rPr>
        <w:t>postupku</w:t>
      </w:r>
      <w:r w:rsidRPr="002D4639">
        <w:rPr>
          <w:rFonts w:ascii="Times New Roman" w:hAnsi="Times New Roman" w:cs="Times New Roman"/>
          <w:bCs/>
        </w:rPr>
        <w:t xml:space="preserve"> javne nabavke</w:t>
      </w:r>
      <w:r w:rsidRPr="002D4639">
        <w:rPr>
          <w:rFonts w:ascii="Times New Roman" w:hAnsi="Times New Roman" w:cs="Times New Roman"/>
        </w:rPr>
        <w:t xml:space="preserve"> </w:t>
      </w:r>
      <w:r w:rsidR="002D4639" w:rsidRPr="002D4639">
        <w:rPr>
          <w:rFonts w:ascii="Times New Roman" w:hAnsi="Times New Roman" w:cs="Times New Roman"/>
          <w:b/>
          <w:bCs/>
        </w:rPr>
        <w:t xml:space="preserve">LABORATORIJSKOG POTROŠNOG MATERIJALA </w:t>
      </w:r>
      <w:r w:rsidR="002D4639" w:rsidRPr="002D4639">
        <w:rPr>
          <w:rFonts w:ascii="Times New Roman" w:hAnsi="Times New Roman" w:cs="Times New Roman"/>
          <w:b/>
          <w:bCs/>
          <w:iCs/>
        </w:rPr>
        <w:t>(godišnje potrebe</w:t>
      </w:r>
      <w:r w:rsidR="002D4639" w:rsidRPr="002D4639">
        <w:rPr>
          <w:rFonts w:ascii="Times New Roman" w:hAnsi="Times New Roman" w:cs="Times New Roman"/>
          <w:b/>
          <w:bCs/>
          <w:i/>
          <w:iCs/>
        </w:rPr>
        <w:t>,</w:t>
      </w:r>
      <w:r w:rsidR="002D4639" w:rsidRPr="002D4639">
        <w:rPr>
          <w:rFonts w:ascii="Times New Roman" w:hAnsi="Times New Roman" w:cs="Times New Roman"/>
          <w:b/>
          <w:bCs/>
          <w:iCs/>
        </w:rPr>
        <w:t xml:space="preserve"> </w:t>
      </w:r>
      <w:r w:rsidR="002D4639" w:rsidRPr="002D4639">
        <w:rPr>
          <w:rFonts w:ascii="Times New Roman" w:hAnsi="Times New Roman" w:cs="Times New Roman"/>
          <w:iCs/>
        </w:rPr>
        <w:t>JN broj BV</w:t>
      </w:r>
      <w:r w:rsidR="0039643D">
        <w:rPr>
          <w:rFonts w:ascii="Times New Roman" w:hAnsi="Times New Roman" w:cs="Times New Roman"/>
          <w:iCs/>
        </w:rPr>
        <w:t>2</w:t>
      </w:r>
      <w:r w:rsidR="002D4639" w:rsidRPr="002D4639">
        <w:rPr>
          <w:rFonts w:ascii="Times New Roman" w:hAnsi="Times New Roman" w:cs="Times New Roman"/>
          <w:iCs/>
        </w:rPr>
        <w:t>/01-201</w:t>
      </w:r>
      <w:r w:rsidR="0039643D">
        <w:rPr>
          <w:rFonts w:ascii="Times New Roman" w:hAnsi="Times New Roman" w:cs="Times New Roman"/>
          <w:iCs/>
        </w:rPr>
        <w:t>9</w:t>
      </w:r>
      <w:r w:rsidRPr="002D4639">
        <w:rPr>
          <w:rFonts w:ascii="Times New Roman" w:hAnsi="Times New Roman" w:cs="Times New Roman"/>
        </w:rPr>
        <w:t xml:space="preserve">, </w:t>
      </w:r>
      <w:r w:rsidRPr="002D4639">
        <w:rPr>
          <w:rFonts w:ascii="Times New Roman" w:hAnsi="Times New Roman" w:cs="Times New Roman"/>
          <w:bCs/>
        </w:rPr>
        <w:t xml:space="preserve">podneo nezavisno, bez dogovora </w:t>
      </w:r>
      <w:proofErr w:type="gramStart"/>
      <w:r w:rsidRPr="002D4639">
        <w:rPr>
          <w:rFonts w:ascii="Times New Roman" w:hAnsi="Times New Roman" w:cs="Times New Roman"/>
          <w:bCs/>
        </w:rPr>
        <w:t>sa</w:t>
      </w:r>
      <w:proofErr w:type="gramEnd"/>
      <w:r w:rsidRPr="002D4639">
        <w:rPr>
          <w:rFonts w:ascii="Times New Roman" w:hAnsi="Times New Roman" w:cs="Times New Roman"/>
          <w:bCs/>
        </w:rPr>
        <w:t xml:space="preserve"> drugim ponuđačima ili zainteresovanim licima.</w:t>
      </w:r>
    </w:p>
    <w:p w:rsidR="00FF1E2C" w:rsidRPr="002D4639" w:rsidRDefault="00FF1E2C" w:rsidP="00FF1E2C">
      <w:pPr>
        <w:jc w:val="both"/>
        <w:rPr>
          <w:rFonts w:ascii="Times New Roman" w:hAnsi="Times New Roman" w:cs="Times New Roman"/>
          <w:bCs/>
          <w:lang w:val="sr-Cyrl-RS"/>
        </w:rPr>
      </w:pPr>
    </w:p>
    <w:p w:rsidR="00FF1E2C" w:rsidRPr="002D4639" w:rsidRDefault="00FF1E2C" w:rsidP="00FF1E2C">
      <w:pPr>
        <w:jc w:val="both"/>
        <w:rPr>
          <w:rFonts w:ascii="Times New Roman" w:hAnsi="Times New Roman" w:cs="Times New Roman"/>
          <w:bCs/>
          <w:lang w:val="sr-Cyrl-RS"/>
        </w:rPr>
      </w:pPr>
    </w:p>
    <w:p w:rsidR="00FF1E2C" w:rsidRPr="002D4639" w:rsidRDefault="00FF1E2C" w:rsidP="00FF1E2C">
      <w:pPr>
        <w:pStyle w:val="BodyText3"/>
        <w:spacing w:after="0"/>
        <w:ind w:firstLine="227"/>
        <w:jc w:val="both"/>
        <w:rPr>
          <w:sz w:val="24"/>
          <w:szCs w:val="24"/>
        </w:rPr>
      </w:pPr>
    </w:p>
    <w:tbl>
      <w:tblPr>
        <w:tblW w:w="0" w:type="auto"/>
        <w:tblLayout w:type="fixed"/>
        <w:tblLook w:val="0000" w:firstRow="0" w:lastRow="0" w:firstColumn="0" w:lastColumn="0" w:noHBand="0" w:noVBand="0"/>
      </w:tblPr>
      <w:tblGrid>
        <w:gridCol w:w="3080"/>
        <w:gridCol w:w="3065"/>
        <w:gridCol w:w="3097"/>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5"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7"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5" w:type="dxa"/>
            <w:shd w:val="clear" w:color="auto" w:fill="auto"/>
          </w:tcPr>
          <w:p w:rsidR="00FF1E2C" w:rsidRPr="002D4639" w:rsidRDefault="00FF1E2C" w:rsidP="00F72631">
            <w:pPr>
              <w:pStyle w:val="BodyText2"/>
              <w:snapToGrid w:val="0"/>
              <w:spacing w:line="100" w:lineRule="atLeast"/>
              <w:jc w:val="both"/>
            </w:pPr>
          </w:p>
        </w:tc>
        <w:tc>
          <w:tcPr>
            <w:tcW w:w="3097"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pStyle w:val="BodyText3"/>
        <w:spacing w:after="0"/>
        <w:ind w:firstLine="227"/>
        <w:jc w:val="both"/>
        <w:rPr>
          <w:sz w:val="24"/>
          <w:szCs w:val="24"/>
        </w:rPr>
      </w:pPr>
    </w:p>
    <w:p w:rsidR="00FF1E2C" w:rsidRPr="002D4639" w:rsidRDefault="00FF1E2C" w:rsidP="00FF1E2C">
      <w:pPr>
        <w:tabs>
          <w:tab w:val="left" w:pos="6028"/>
        </w:tabs>
        <w:autoSpaceDE w:val="0"/>
        <w:spacing w:line="240" w:lineRule="auto"/>
        <w:rPr>
          <w:rFonts w:ascii="Times New Roman" w:hAnsi="Times New Roman" w:cs="Times New Roman"/>
          <w:lang w:val="sr-Cyrl-RS"/>
        </w:rPr>
      </w:pPr>
    </w:p>
    <w:p w:rsidR="00FF1E2C" w:rsidRPr="002D4639" w:rsidRDefault="00FF1E2C" w:rsidP="00FF1E2C">
      <w:pPr>
        <w:tabs>
          <w:tab w:val="left" w:pos="6028"/>
        </w:tabs>
        <w:autoSpaceDE w:val="0"/>
        <w:spacing w:line="240" w:lineRule="auto"/>
        <w:jc w:val="both"/>
        <w:rPr>
          <w:rFonts w:ascii="Times New Roman" w:hAnsi="Times New Roman" w:cs="Times New Roman"/>
          <w:i/>
        </w:rPr>
      </w:pPr>
      <w:r w:rsidRPr="002D4639">
        <w:rPr>
          <w:rFonts w:ascii="Times New Roman" w:hAnsi="Times New Roman" w:cs="Times New Roman"/>
          <w:b/>
          <w:bCs/>
          <w:i/>
          <w:iCs/>
        </w:rPr>
        <w:t xml:space="preserve">Napomena: </w:t>
      </w:r>
      <w:r w:rsidRPr="002D4639">
        <w:rPr>
          <w:rFonts w:ascii="Times New Roman" w:hAnsi="Times New Roman" w:cs="Times New Roman"/>
          <w:bCs/>
          <w:i/>
          <w:iCs/>
          <w:lang w:val="sr-Cyrl-RS"/>
        </w:rPr>
        <w:t>u</w:t>
      </w:r>
      <w:r w:rsidRPr="002D4639">
        <w:rPr>
          <w:rFonts w:ascii="Times New Roman" w:hAnsi="Times New Roman" w:cs="Times New Roman"/>
          <w:bCs/>
          <w:i/>
          <w:iCs/>
        </w:rPr>
        <w:t xml:space="preserve"> slučaju postojanja osnovane sumnje u istinitost izjave o nezavisnoj ponudi, naručulac </w:t>
      </w:r>
      <w:proofErr w:type="gramStart"/>
      <w:r w:rsidRPr="002D4639">
        <w:rPr>
          <w:rFonts w:ascii="Times New Roman" w:hAnsi="Times New Roman" w:cs="Times New Roman"/>
          <w:bCs/>
          <w:i/>
          <w:iCs/>
        </w:rPr>
        <w:t>će</w:t>
      </w:r>
      <w:proofErr w:type="gramEnd"/>
      <w:r w:rsidRPr="002D4639">
        <w:rPr>
          <w:rFonts w:ascii="Times New Roman" w:hAnsi="Times New Roman" w:cs="Times New Roman"/>
          <w:bCs/>
          <w:i/>
          <w:iCs/>
        </w:rPr>
        <w:t xml:space="preserve"> odmah obavestiti organizaciju nadležnu za zaštitu konkurencije.</w:t>
      </w:r>
      <w:r w:rsidRPr="002D4639">
        <w:rPr>
          <w:rFonts w:ascii="Times New Roman" w:hAnsi="Times New Roman" w:cs="Times New Roman"/>
          <w:bCs/>
          <w:i/>
          <w:iCs/>
          <w:lang w:val="sr-Cyrl-RS"/>
        </w:rPr>
        <w:t xml:space="preserve"> </w:t>
      </w:r>
      <w:proofErr w:type="gramStart"/>
      <w:r w:rsidRPr="002D4639">
        <w:rPr>
          <w:rFonts w:ascii="Times New Roman" w:hAnsi="Times New Roman" w:cs="Times New Roman"/>
          <w:bCs/>
          <w:i/>
          <w:iCs/>
        </w:rPr>
        <w:t>Organizacija nadležna za zaštitu konkurencije, može ponuđaču, odnosno zainteresovanom licu izreći meru zabrane učešća u postupku javne nabavke ako utvrdi da je ponuđač, odnosno zainteresovano lice povredilo konkurenciju u postupku javne nabavke u smislu ZJN kojim se uređuje zaštita konkurencije.</w:t>
      </w:r>
      <w:proofErr w:type="gramEnd"/>
      <w:r w:rsidRPr="002D4639">
        <w:rPr>
          <w:rFonts w:ascii="Times New Roman" w:hAnsi="Times New Roman" w:cs="Times New Roman"/>
          <w:bCs/>
          <w:i/>
          <w:iCs/>
        </w:rPr>
        <w:t xml:space="preserve"> Mera zabrane učešća u postupku javne nabavke može trajati do dve godine.</w:t>
      </w:r>
      <w:r w:rsidRPr="002D4639">
        <w:rPr>
          <w:rFonts w:ascii="Times New Roman" w:hAnsi="Times New Roman" w:cs="Times New Roman"/>
          <w:bCs/>
          <w:i/>
          <w:iCs/>
          <w:lang w:val="sr-Cyrl-RS"/>
        </w:rPr>
        <w:t xml:space="preserve"> Povreda konkurencije predstavlja negativnu referencu, u smislu člana 82. stav 1. tačka 2) ZJN.</w:t>
      </w:r>
    </w:p>
    <w:p w:rsidR="00FF1E2C" w:rsidRPr="002D4639" w:rsidRDefault="00FF1E2C" w:rsidP="00FF1E2C">
      <w:pPr>
        <w:tabs>
          <w:tab w:val="left" w:pos="6028"/>
        </w:tabs>
        <w:autoSpaceDE w:val="0"/>
        <w:spacing w:line="240" w:lineRule="auto"/>
        <w:jc w:val="both"/>
        <w:rPr>
          <w:rFonts w:ascii="Times New Roman" w:hAnsi="Times New Roman" w:cs="Times New Roman"/>
          <w:bCs/>
          <w:i/>
          <w:iCs/>
        </w:rPr>
      </w:pPr>
      <w:r w:rsidRPr="002D4639">
        <w:rPr>
          <w:rFonts w:ascii="Times New Roman" w:hAnsi="Times New Roman" w:cs="Times New Roman"/>
          <w:b/>
          <w:bCs/>
          <w:i/>
          <w:iCs/>
          <w:u w:val="single"/>
        </w:rPr>
        <w:t>Ukoliko ponudu podnosi grupa ponuđača</w:t>
      </w:r>
      <w:r w:rsidRPr="002D4639">
        <w:rPr>
          <w:rFonts w:ascii="Times New Roman" w:hAnsi="Times New Roman" w:cs="Times New Roman"/>
          <w:b/>
          <w:bCs/>
          <w:i/>
          <w:iCs/>
          <w:u w:val="single"/>
          <w:lang w:val="sr-Cyrl-RS"/>
        </w:rPr>
        <w:t>,</w:t>
      </w:r>
      <w:r w:rsidRPr="002D4639">
        <w:rPr>
          <w:rFonts w:ascii="Times New Roman" w:hAnsi="Times New Roman" w:cs="Times New Roman"/>
          <w:bCs/>
          <w:i/>
          <w:iCs/>
          <w:lang w:val="sr-Cyrl-RS"/>
        </w:rPr>
        <w:t xml:space="preserve"> Izjava mora biti potpisana </w:t>
      </w:r>
      <w:proofErr w:type="gramStart"/>
      <w:r w:rsidRPr="002D4639">
        <w:rPr>
          <w:rFonts w:ascii="Times New Roman" w:hAnsi="Times New Roman" w:cs="Times New Roman"/>
          <w:bCs/>
          <w:i/>
          <w:iCs/>
          <w:lang w:val="sr-Cyrl-RS"/>
        </w:rPr>
        <w:t>od</w:t>
      </w:r>
      <w:proofErr w:type="gramEnd"/>
      <w:r w:rsidRPr="002D4639">
        <w:rPr>
          <w:rFonts w:ascii="Times New Roman" w:hAnsi="Times New Roman" w:cs="Times New Roman"/>
          <w:bCs/>
          <w:i/>
          <w:iCs/>
          <w:lang w:val="sr-Cyrl-RS"/>
        </w:rPr>
        <w:t xml:space="preserve"> strane ovlašćenog lica </w:t>
      </w:r>
      <w:r w:rsidRPr="002D4639">
        <w:rPr>
          <w:rFonts w:ascii="Times New Roman" w:hAnsi="Times New Roman" w:cs="Times New Roman"/>
          <w:bCs/>
          <w:i/>
          <w:iCs/>
        </w:rPr>
        <w:t>svak</w:t>
      </w:r>
      <w:r w:rsidRPr="002D4639">
        <w:rPr>
          <w:rFonts w:ascii="Times New Roman" w:hAnsi="Times New Roman" w:cs="Times New Roman"/>
          <w:bCs/>
          <w:i/>
          <w:iCs/>
          <w:lang w:val="sr-Cyrl-RS"/>
        </w:rPr>
        <w:t xml:space="preserve">og </w:t>
      </w:r>
      <w:r w:rsidRPr="002D4639">
        <w:rPr>
          <w:rFonts w:ascii="Times New Roman" w:hAnsi="Times New Roman" w:cs="Times New Roman"/>
          <w:bCs/>
          <w:i/>
          <w:iCs/>
        </w:rPr>
        <w:t>ponuđač</w:t>
      </w:r>
      <w:r w:rsidRPr="002D4639">
        <w:rPr>
          <w:rFonts w:ascii="Times New Roman" w:hAnsi="Times New Roman" w:cs="Times New Roman"/>
          <w:bCs/>
          <w:i/>
          <w:iCs/>
          <w:lang w:val="sr-Cyrl-RS"/>
        </w:rPr>
        <w:t>a</w:t>
      </w:r>
      <w:r w:rsidRPr="002D4639">
        <w:rPr>
          <w:rFonts w:ascii="Times New Roman" w:hAnsi="Times New Roman" w:cs="Times New Roman"/>
          <w:bCs/>
          <w:i/>
          <w:iCs/>
        </w:rPr>
        <w:t xml:space="preserve"> iz grupe ponuđača</w:t>
      </w:r>
      <w:r w:rsidRPr="002D4639">
        <w:rPr>
          <w:rFonts w:ascii="Times New Roman" w:hAnsi="Times New Roman" w:cs="Times New Roman"/>
          <w:bCs/>
          <w:i/>
          <w:iCs/>
          <w:lang w:val="sr-Cyrl-RS"/>
        </w:rPr>
        <w:t xml:space="preserve"> i overena pečatom.</w:t>
      </w:r>
    </w:p>
    <w:p w:rsidR="00FF1E2C" w:rsidRPr="002D4639" w:rsidRDefault="00FF1E2C" w:rsidP="00FF1E2C">
      <w:pPr>
        <w:pStyle w:val="BodyText3"/>
        <w:spacing w:after="0"/>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pStyle w:val="BodyText3"/>
        <w:spacing w:after="0"/>
        <w:rPr>
          <w:sz w:val="24"/>
          <w:szCs w:val="24"/>
        </w:rPr>
      </w:pPr>
    </w:p>
    <w:p w:rsidR="00FF1E2C" w:rsidRPr="002D4639" w:rsidRDefault="00FF1E2C" w:rsidP="00FF1E2C">
      <w:pPr>
        <w:pStyle w:val="BodyText3"/>
        <w:spacing w:after="0"/>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pStyle w:val="BodyText3"/>
        <w:spacing w:after="0"/>
        <w:jc w:val="center"/>
        <w:rPr>
          <w:sz w:val="24"/>
          <w:szCs w:val="24"/>
        </w:rPr>
      </w:pPr>
    </w:p>
    <w:p w:rsidR="00FF1E2C" w:rsidRPr="002D4639" w:rsidRDefault="00FF1E2C" w:rsidP="00FF1E2C">
      <w:pPr>
        <w:jc w:val="right"/>
        <w:rPr>
          <w:rFonts w:ascii="Times New Roman" w:hAnsi="Times New Roman" w:cs="Times New Roman"/>
          <w:b/>
          <w:bCs/>
          <w:lang w:val="sr-Cyrl-RS"/>
        </w:rPr>
      </w:pPr>
      <w:r w:rsidRPr="002D4639">
        <w:rPr>
          <w:rFonts w:ascii="Times New Roman" w:hAnsi="Times New Roman" w:cs="Times New Roman"/>
          <w:b/>
          <w:bCs/>
          <w:lang w:val="sr-Cyrl-RS"/>
        </w:rPr>
        <w:t xml:space="preserve"> (OBRAZAC 5)</w:t>
      </w:r>
    </w:p>
    <w:p w:rsidR="00FF1E2C" w:rsidRPr="002D4639" w:rsidRDefault="00FF1E2C" w:rsidP="00FF1E2C">
      <w:pPr>
        <w:jc w:val="right"/>
        <w:rPr>
          <w:rFonts w:ascii="Times New Roman" w:hAnsi="Times New Roman" w:cs="Times New Roman"/>
          <w:b/>
          <w:bCs/>
          <w:lang w:val="sr-Cyrl-RS"/>
        </w:rPr>
      </w:pPr>
    </w:p>
    <w:p w:rsidR="00FF1E2C" w:rsidRPr="002D4639" w:rsidRDefault="00FF1E2C" w:rsidP="00FF1E2C">
      <w:pPr>
        <w:jc w:val="center"/>
        <w:rPr>
          <w:rFonts w:ascii="Times New Roman" w:hAnsi="Times New Roman" w:cs="Times New Roman"/>
          <w:b/>
          <w:bCs/>
          <w:lang w:val="sr-Cyrl-RS"/>
        </w:rPr>
      </w:pPr>
      <w:r w:rsidRPr="002D4639">
        <w:rPr>
          <w:rFonts w:ascii="Times New Roman" w:hAnsi="Times New Roman" w:cs="Times New Roman"/>
          <w:b/>
          <w:bCs/>
          <w:lang w:val="sr-Cyrl-RS"/>
        </w:rPr>
        <w:t xml:space="preserve">OBRAZAC IZJAVE PONUĐAČA  O ISPUNjENOSTI OBAVEZNIH ZA UČEŠĆE </w:t>
      </w:r>
      <w:r w:rsidRPr="002D4639">
        <w:rPr>
          <w:rFonts w:ascii="Times New Roman" w:hAnsi="Times New Roman" w:cs="Times New Roman"/>
          <w:b/>
          <w:bCs/>
        </w:rPr>
        <w:t xml:space="preserve">U POSTUPKU JAVNE NABAVKE </w:t>
      </w:r>
      <w:r w:rsidRPr="002D4639">
        <w:rPr>
          <w:rFonts w:ascii="Times New Roman" w:hAnsi="Times New Roman" w:cs="Times New Roman"/>
          <w:b/>
          <w:bCs/>
          <w:lang w:val="sr-Cyrl-RS"/>
        </w:rPr>
        <w:t>-  ČL. 75. I 76. ZJN</w:t>
      </w:r>
    </w:p>
    <w:p w:rsidR="00FF1E2C" w:rsidRPr="002D4639" w:rsidRDefault="00FF1E2C" w:rsidP="00FF1E2C">
      <w:pPr>
        <w:jc w:val="center"/>
        <w:rPr>
          <w:rFonts w:ascii="Times New Roman" w:hAnsi="Times New Roman" w:cs="Times New Roman"/>
          <w:b/>
          <w:bCs/>
          <w:lang w:val="sr-Cyrl-RS"/>
        </w:rPr>
      </w:pPr>
    </w:p>
    <w:p w:rsidR="00FF1E2C" w:rsidRPr="002D4639" w:rsidRDefault="00FF1E2C" w:rsidP="00FF1E2C">
      <w:pPr>
        <w:jc w:val="both"/>
        <w:rPr>
          <w:rFonts w:ascii="Times New Roman" w:hAnsi="Times New Roman" w:cs="Times New Roman"/>
        </w:rPr>
      </w:pPr>
      <w:r w:rsidRPr="002D4639">
        <w:rPr>
          <w:rFonts w:ascii="Times New Roman" w:hAnsi="Times New Roman" w:cs="Times New Roman"/>
          <w:lang w:val="sr-Cyrl-RS"/>
        </w:rPr>
        <w:t>P</w:t>
      </w:r>
      <w:r w:rsidRPr="002D4639">
        <w:rPr>
          <w:rFonts w:ascii="Times New Roman" w:hAnsi="Times New Roman" w:cs="Times New Roman"/>
        </w:rPr>
        <w:t xml:space="preserve">od punom materijalnom i krivičnom odgovornošću, </w:t>
      </w:r>
      <w:r w:rsidRPr="002D4639">
        <w:rPr>
          <w:rFonts w:ascii="Times New Roman" w:hAnsi="Times New Roman" w:cs="Times New Roman"/>
          <w:lang w:val="sr-Cyrl-CS"/>
        </w:rPr>
        <w:t xml:space="preserve">kao zastupnik ponuđača, </w:t>
      </w:r>
      <w:r w:rsidRPr="002D4639">
        <w:rPr>
          <w:rFonts w:ascii="Times New Roman" w:hAnsi="Times New Roman" w:cs="Times New Roman"/>
        </w:rPr>
        <w:t>dajem sledeću</w:t>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p>
    <w:p w:rsidR="00FF1E2C" w:rsidRPr="002D4639" w:rsidRDefault="00FF1E2C" w:rsidP="00FF1E2C">
      <w:pPr>
        <w:jc w:val="both"/>
        <w:rPr>
          <w:rFonts w:ascii="Times New Roman" w:hAnsi="Times New Roman" w:cs="Times New Roman"/>
        </w:rPr>
      </w:pPr>
    </w:p>
    <w:p w:rsidR="00FF1E2C" w:rsidRPr="002D4639" w:rsidRDefault="00FF1E2C" w:rsidP="00FF1E2C">
      <w:pPr>
        <w:jc w:val="center"/>
        <w:rPr>
          <w:rFonts w:ascii="Times New Roman" w:hAnsi="Times New Roman" w:cs="Times New Roman"/>
          <w:b/>
        </w:rPr>
      </w:pPr>
      <w:r w:rsidRPr="002D4639">
        <w:rPr>
          <w:rFonts w:ascii="Times New Roman" w:hAnsi="Times New Roman" w:cs="Times New Roman"/>
          <w:b/>
        </w:rPr>
        <w:t>I Z J A V U</w:t>
      </w:r>
    </w:p>
    <w:p w:rsidR="00FF1E2C" w:rsidRPr="002D4639" w:rsidRDefault="00FF1E2C" w:rsidP="00FF1E2C">
      <w:pPr>
        <w:jc w:val="center"/>
        <w:rPr>
          <w:rFonts w:ascii="Times New Roman" w:hAnsi="Times New Roman" w:cs="Times New Roman"/>
        </w:rPr>
      </w:pPr>
    </w:p>
    <w:p w:rsidR="00FF1E2C" w:rsidRPr="002D4639" w:rsidRDefault="00FF1E2C" w:rsidP="00FF1E2C">
      <w:pPr>
        <w:jc w:val="both"/>
        <w:rPr>
          <w:rFonts w:ascii="Times New Roman" w:hAnsi="Times New Roman" w:cs="Times New Roman"/>
          <w:lang w:val="sr-Cyrl-CS"/>
        </w:rPr>
      </w:pPr>
    </w:p>
    <w:p w:rsidR="00FF1E2C" w:rsidRPr="002D4639" w:rsidRDefault="00FF1E2C" w:rsidP="00FF1E2C">
      <w:pPr>
        <w:jc w:val="both"/>
        <w:rPr>
          <w:rFonts w:ascii="Times New Roman" w:hAnsi="Times New Roman" w:cs="Times New Roman"/>
          <w:i/>
          <w:iCs/>
        </w:rPr>
      </w:pPr>
      <w:r w:rsidRPr="002D4639">
        <w:rPr>
          <w:rFonts w:ascii="Times New Roman" w:hAnsi="Times New Roman" w:cs="Times New Roman"/>
          <w:lang w:val="sr-Cyrl-CS"/>
        </w:rPr>
        <w:t>P</w:t>
      </w:r>
      <w:r w:rsidRPr="002D4639">
        <w:rPr>
          <w:rFonts w:ascii="Times New Roman" w:hAnsi="Times New Roman" w:cs="Times New Roman"/>
        </w:rPr>
        <w:t>onuđač</w:t>
      </w:r>
      <w:r w:rsidRPr="002D4639">
        <w:rPr>
          <w:rFonts w:ascii="Times New Roman" w:hAnsi="Times New Roman" w:cs="Times New Roman"/>
          <w:lang w:val="sr-Cyrl-RS"/>
        </w:rPr>
        <w:t xml:space="preserve"> </w:t>
      </w:r>
      <w:r w:rsidRPr="002D4639">
        <w:rPr>
          <w:rFonts w:ascii="Times New Roman" w:hAnsi="Times New Roman" w:cs="Times New Roman"/>
          <w:i/>
          <w:lang w:val="sr-Cyrl-RS"/>
        </w:rPr>
        <w:t xml:space="preserve"> _____________________________________________</w:t>
      </w:r>
      <w:r w:rsidRPr="002D4639">
        <w:rPr>
          <w:rFonts w:ascii="Times New Roman" w:hAnsi="Times New Roman" w:cs="Times New Roman"/>
          <w:i/>
          <w:iCs/>
        </w:rPr>
        <w:t>[</w:t>
      </w:r>
      <w:r w:rsidRPr="002D4639">
        <w:rPr>
          <w:rFonts w:ascii="Times New Roman" w:hAnsi="Times New Roman" w:cs="Times New Roman"/>
          <w:i/>
        </w:rPr>
        <w:t xml:space="preserve">navesti </w:t>
      </w:r>
      <w:r w:rsidRPr="002D4639">
        <w:rPr>
          <w:rFonts w:ascii="Times New Roman" w:hAnsi="Times New Roman" w:cs="Times New Roman"/>
          <w:i/>
          <w:lang w:val="sr-Cyrl-RS"/>
        </w:rPr>
        <w:t>naziv ponuđača</w:t>
      </w:r>
      <w:r w:rsidRPr="002D4639">
        <w:rPr>
          <w:rFonts w:ascii="Times New Roman" w:hAnsi="Times New Roman" w:cs="Times New Roman"/>
          <w:i/>
          <w:iCs/>
        </w:rPr>
        <w:t>]</w:t>
      </w:r>
      <w:r w:rsidRPr="002D4639">
        <w:rPr>
          <w:rFonts w:ascii="Times New Roman" w:hAnsi="Times New Roman" w:cs="Times New Roman"/>
          <w:i/>
          <w:lang w:val="sr-Cyrl-CS"/>
        </w:rPr>
        <w:t xml:space="preserve"> </w:t>
      </w:r>
      <w:r w:rsidRPr="002D4639">
        <w:rPr>
          <w:rFonts w:ascii="Times New Roman" w:hAnsi="Times New Roman" w:cs="Times New Roman"/>
        </w:rPr>
        <w:t xml:space="preserve">u postupku javne nabavke </w:t>
      </w:r>
      <w:r w:rsidR="002D4639" w:rsidRPr="002D4639">
        <w:rPr>
          <w:rFonts w:ascii="Times New Roman" w:hAnsi="Times New Roman" w:cs="Times New Roman"/>
          <w:b/>
          <w:bCs/>
        </w:rPr>
        <w:t xml:space="preserve">LABORATORIJSKOG POTROŠNOG MATERIJALA </w:t>
      </w:r>
      <w:r w:rsidR="002D4639" w:rsidRPr="002D4639">
        <w:rPr>
          <w:rFonts w:ascii="Times New Roman" w:hAnsi="Times New Roman" w:cs="Times New Roman"/>
          <w:b/>
          <w:bCs/>
          <w:iCs/>
        </w:rPr>
        <w:t>(godišnje potrebe</w:t>
      </w:r>
      <w:r w:rsidR="002D4639" w:rsidRPr="002D4639">
        <w:rPr>
          <w:rFonts w:ascii="Times New Roman" w:hAnsi="Times New Roman" w:cs="Times New Roman"/>
          <w:b/>
          <w:bCs/>
          <w:i/>
          <w:iCs/>
        </w:rPr>
        <w:t>,</w:t>
      </w:r>
      <w:r w:rsidR="002D4639" w:rsidRPr="002D4639">
        <w:rPr>
          <w:rFonts w:ascii="Times New Roman" w:hAnsi="Times New Roman" w:cs="Times New Roman"/>
          <w:b/>
          <w:bCs/>
          <w:iCs/>
        </w:rPr>
        <w:t xml:space="preserve"> </w:t>
      </w:r>
      <w:r w:rsidR="002D4639" w:rsidRPr="002D4639">
        <w:rPr>
          <w:rFonts w:ascii="Times New Roman" w:hAnsi="Times New Roman" w:cs="Times New Roman"/>
          <w:iCs/>
        </w:rPr>
        <w:t>JN broj BV</w:t>
      </w:r>
      <w:r w:rsidR="0039643D">
        <w:rPr>
          <w:rFonts w:ascii="Times New Roman" w:hAnsi="Times New Roman" w:cs="Times New Roman"/>
          <w:iCs/>
        </w:rPr>
        <w:t>2</w:t>
      </w:r>
      <w:r w:rsidR="002D4639" w:rsidRPr="002D4639">
        <w:rPr>
          <w:rFonts w:ascii="Times New Roman" w:hAnsi="Times New Roman" w:cs="Times New Roman"/>
          <w:iCs/>
        </w:rPr>
        <w:t>/01-201</w:t>
      </w:r>
      <w:r w:rsidR="0039643D">
        <w:rPr>
          <w:rFonts w:ascii="Times New Roman" w:hAnsi="Times New Roman" w:cs="Times New Roman"/>
          <w:iCs/>
        </w:rPr>
        <w:t>9</w:t>
      </w:r>
      <w:r w:rsidRPr="002D4639">
        <w:rPr>
          <w:rFonts w:ascii="Times New Roman" w:hAnsi="Times New Roman" w:cs="Times New Roman"/>
        </w:rPr>
        <w:t xml:space="preserve">, ispunjava sve uslove iz čl. 75. </w:t>
      </w:r>
      <w:proofErr w:type="gramStart"/>
      <w:r w:rsidRPr="002D4639">
        <w:rPr>
          <w:rFonts w:ascii="Times New Roman" w:hAnsi="Times New Roman" w:cs="Times New Roman"/>
        </w:rPr>
        <w:t>i</w:t>
      </w:r>
      <w:proofErr w:type="gramEnd"/>
      <w:r w:rsidRPr="002D4639">
        <w:rPr>
          <w:rFonts w:ascii="Times New Roman" w:hAnsi="Times New Roman" w:cs="Times New Roman"/>
        </w:rPr>
        <w:t xml:space="preserve"> 76. ZJN, odnosno uslove definisane konkursnom dokumentacijom</w:t>
      </w:r>
      <w:r w:rsidRPr="002D4639">
        <w:rPr>
          <w:rFonts w:ascii="Times New Roman" w:hAnsi="Times New Roman" w:cs="Times New Roman"/>
          <w:lang w:val="ru-RU"/>
        </w:rPr>
        <w:t xml:space="preserve"> </w:t>
      </w:r>
      <w:r w:rsidRPr="002D4639">
        <w:rPr>
          <w:rFonts w:ascii="Times New Roman" w:hAnsi="Times New Roman" w:cs="Times New Roman"/>
        </w:rPr>
        <w:t>za predmetnu javnu nabavku</w:t>
      </w:r>
      <w:r w:rsidRPr="002D4639">
        <w:rPr>
          <w:rFonts w:ascii="Times New Roman" w:hAnsi="Times New Roman" w:cs="Times New Roman"/>
          <w:lang w:val="sr-Cyrl-CS"/>
        </w:rPr>
        <w:t>,</w:t>
      </w:r>
      <w:r w:rsidRPr="002D4639">
        <w:rPr>
          <w:rFonts w:ascii="Times New Roman" w:hAnsi="Times New Roman" w:cs="Times New Roman"/>
        </w:rPr>
        <w:t xml:space="preserve"> i to:</w:t>
      </w:r>
    </w:p>
    <w:p w:rsidR="00FF1E2C" w:rsidRPr="002D4639" w:rsidRDefault="00FF1E2C" w:rsidP="00FF1E2C">
      <w:pPr>
        <w:jc w:val="both"/>
        <w:rPr>
          <w:rFonts w:ascii="Times New Roman" w:hAnsi="Times New Roman" w:cs="Times New Roman"/>
          <w:iCs/>
          <w:lang w:val="sr-Cyrl-RS"/>
        </w:rPr>
      </w:pPr>
    </w:p>
    <w:p w:rsidR="00FF1E2C" w:rsidRPr="002D4639" w:rsidRDefault="00FF1E2C" w:rsidP="00833BB4">
      <w:pPr>
        <w:pStyle w:val="ListParagraph"/>
        <w:numPr>
          <w:ilvl w:val="0"/>
          <w:numId w:val="9"/>
        </w:numPr>
        <w:suppressAutoHyphens/>
        <w:spacing w:line="100" w:lineRule="atLeast"/>
        <w:contextualSpacing w:val="0"/>
        <w:jc w:val="both"/>
        <w:rPr>
          <w:rFonts w:ascii="Times New Roman" w:hAnsi="Times New Roman" w:cs="Times New Roman"/>
          <w:iCs/>
          <w:lang w:val="sr-Cyrl-CS"/>
        </w:rPr>
      </w:pPr>
      <w:r w:rsidRPr="002D4639">
        <w:rPr>
          <w:rFonts w:ascii="Times New Roman" w:hAnsi="Times New Roman" w:cs="Times New Roman"/>
          <w:iCs/>
          <w:lang w:val="sr-Cyrl-CS"/>
        </w:rPr>
        <w:t>Ponuđač je r</w:t>
      </w:r>
      <w:r w:rsidRPr="002D4639">
        <w:rPr>
          <w:rFonts w:ascii="Times New Roman" w:hAnsi="Times New Roman" w:cs="Times New Roman"/>
          <w:iCs/>
        </w:rPr>
        <w:t>egistrovan kod nadležnog organa, odnosno upisan u odgovarajući registar</w:t>
      </w:r>
      <w:r w:rsidRPr="002D4639">
        <w:rPr>
          <w:rFonts w:ascii="Times New Roman" w:hAnsi="Times New Roman" w:cs="Times New Roman"/>
          <w:iCs/>
          <w:lang w:val="sr-Cyrl-RS"/>
        </w:rPr>
        <w:t xml:space="preserve"> (čl. 75. st. 1. tač. 1) ZJN)</w:t>
      </w:r>
      <w:r w:rsidRPr="002D4639">
        <w:rPr>
          <w:rFonts w:ascii="Times New Roman" w:hAnsi="Times New Roman" w:cs="Times New Roman"/>
          <w:iCs/>
        </w:rPr>
        <w:t>;</w:t>
      </w:r>
    </w:p>
    <w:p w:rsidR="00FF1E2C" w:rsidRPr="002D4639" w:rsidRDefault="00FF1E2C" w:rsidP="00833BB4">
      <w:pPr>
        <w:pStyle w:val="ListParagraph"/>
        <w:numPr>
          <w:ilvl w:val="0"/>
          <w:numId w:val="9"/>
        </w:numPr>
        <w:suppressAutoHyphens/>
        <w:spacing w:line="100" w:lineRule="atLeast"/>
        <w:contextualSpacing w:val="0"/>
        <w:jc w:val="both"/>
        <w:rPr>
          <w:rFonts w:ascii="Times New Roman" w:hAnsi="Times New Roman" w:cs="Times New Roman"/>
          <w:bCs/>
          <w:iCs/>
          <w:lang w:val="sr-Cyrl-CS"/>
        </w:rPr>
      </w:pPr>
      <w:r w:rsidRPr="002D4639">
        <w:rPr>
          <w:rFonts w:ascii="Times New Roman" w:hAnsi="Times New Roman" w:cs="Times New Roman"/>
          <w:iCs/>
          <w:lang w:val="sr-Cyrl-CS"/>
        </w:rPr>
        <w:t xml:space="preserve">Ponuđač i njegov </w:t>
      </w:r>
      <w:r w:rsidRPr="002D4639">
        <w:rPr>
          <w:rFonts w:ascii="Times New Roman" w:hAnsi="Times New Roman" w:cs="Times New Roman"/>
          <w:iCs/>
          <w:lang w:val="sr-Cyrl-RS"/>
        </w:rPr>
        <w:t>zakon</w:t>
      </w:r>
      <w:r w:rsidRPr="002D4639">
        <w:rPr>
          <w:rFonts w:ascii="Times New Roman" w:hAnsi="Times New Roman" w:cs="Times New Roman"/>
          <w:iCs/>
        </w:rPr>
        <w:t xml:space="preserve">ski </w:t>
      </w:r>
      <w:r w:rsidRPr="002D4639">
        <w:rPr>
          <w:rFonts w:ascii="Times New Roman" w:hAnsi="Times New Roman" w:cs="Times New Roman"/>
        </w:rPr>
        <w:t>zastupnik nis</w:t>
      </w:r>
      <w:r w:rsidRPr="002D4639">
        <w:rPr>
          <w:rFonts w:ascii="Times New Roman" w:hAnsi="Times New Roman" w:cs="Times New Roman"/>
          <w:lang w:val="sr-Cyrl-CS"/>
        </w:rPr>
        <w:t>u</w:t>
      </w:r>
      <w:r w:rsidRPr="002D4639">
        <w:rPr>
          <w:rFonts w:ascii="Times New Roman" w:hAnsi="Times New Roman" w:cs="Times New Roman"/>
        </w:rPr>
        <w:t xml:space="preserve"> osuđivani za neko od krivičnih dela kao član organizovane kriminalne grupe, da ni</w:t>
      </w:r>
      <w:r w:rsidRPr="002D4639">
        <w:rPr>
          <w:rFonts w:ascii="Times New Roman" w:hAnsi="Times New Roman" w:cs="Times New Roman"/>
          <w:lang w:val="sr-Cyrl-RS"/>
        </w:rPr>
        <w:t>su</w:t>
      </w:r>
      <w:r w:rsidRPr="002D4639">
        <w:rPr>
          <w:rFonts w:ascii="Times New Roman" w:hAnsi="Times New Roman" w:cs="Times New Roman"/>
        </w:rPr>
        <w:t xml:space="preserve"> osuđivan</w:t>
      </w:r>
      <w:r w:rsidRPr="002D4639">
        <w:rPr>
          <w:rFonts w:ascii="Times New Roman" w:hAnsi="Times New Roman" w:cs="Times New Roman"/>
          <w:lang w:val="sr-Cyrl-RS"/>
        </w:rPr>
        <w:t>i</w:t>
      </w:r>
      <w:r w:rsidRPr="002D4639">
        <w:rPr>
          <w:rFonts w:ascii="Times New Roman" w:hAnsi="Times New Roman" w:cs="Times New Roman"/>
        </w:rPr>
        <w:t xml:space="preserve"> za krivična dela protiv privrede, krivična dela protiv životne sredine, krivično delo primanja ili davanja mita, </w:t>
      </w:r>
      <w:r w:rsidRPr="002D4639">
        <w:rPr>
          <w:rFonts w:ascii="Times New Roman" w:hAnsi="Times New Roman" w:cs="Times New Roman"/>
          <w:lang w:val="sr-Cyrl-CS"/>
        </w:rPr>
        <w:t>k</w:t>
      </w:r>
      <w:r w:rsidRPr="002D4639">
        <w:rPr>
          <w:rFonts w:ascii="Times New Roman" w:hAnsi="Times New Roman" w:cs="Times New Roman"/>
        </w:rPr>
        <w:t>rivično delo prevare</w:t>
      </w:r>
      <w:r w:rsidRPr="002D4639">
        <w:rPr>
          <w:rFonts w:ascii="Times New Roman" w:hAnsi="Times New Roman" w:cs="Times New Roman"/>
          <w:lang w:val="sr-Cyrl-RS"/>
        </w:rPr>
        <w:t xml:space="preserve"> </w:t>
      </w:r>
      <w:r w:rsidRPr="002D4639">
        <w:rPr>
          <w:rFonts w:ascii="Times New Roman" w:hAnsi="Times New Roman" w:cs="Times New Roman"/>
          <w:iCs/>
          <w:lang w:val="sr-Cyrl-RS"/>
        </w:rPr>
        <w:t>(čl. 75. st. 1. tač. 2) ZJN)</w:t>
      </w:r>
      <w:r w:rsidRPr="002D4639">
        <w:rPr>
          <w:rFonts w:ascii="Times New Roman" w:hAnsi="Times New Roman" w:cs="Times New Roman"/>
        </w:rPr>
        <w:t>;</w:t>
      </w:r>
    </w:p>
    <w:p w:rsidR="00FF1E2C" w:rsidRPr="002D4639" w:rsidRDefault="00FF1E2C" w:rsidP="00833BB4">
      <w:pPr>
        <w:pStyle w:val="ListParagraph"/>
        <w:numPr>
          <w:ilvl w:val="0"/>
          <w:numId w:val="9"/>
        </w:numPr>
        <w:suppressAutoHyphens/>
        <w:spacing w:line="100" w:lineRule="atLeast"/>
        <w:contextualSpacing w:val="0"/>
        <w:jc w:val="both"/>
        <w:rPr>
          <w:rFonts w:ascii="Times New Roman" w:hAnsi="Times New Roman" w:cs="Times New Roman"/>
          <w:lang w:val="sr-Cyrl-CS"/>
        </w:rPr>
      </w:pPr>
      <w:r w:rsidRPr="002D4639">
        <w:rPr>
          <w:rFonts w:ascii="Times New Roman" w:hAnsi="Times New Roman" w:cs="Times New Roman"/>
          <w:bCs/>
          <w:iCs/>
          <w:lang w:val="sr-Cyrl-CS"/>
        </w:rPr>
        <w:t>Ponuđač je i</w:t>
      </w:r>
      <w:r w:rsidRPr="002D4639">
        <w:rPr>
          <w:rFonts w:ascii="Times New Roman" w:hAnsi="Times New Roman" w:cs="Times New Roman"/>
          <w:bCs/>
          <w:iCs/>
        </w:rPr>
        <w:t xml:space="preserve">zmirio </w:t>
      </w:r>
      <w:r w:rsidRPr="002D4639">
        <w:rPr>
          <w:rFonts w:ascii="Times New Roman" w:hAnsi="Times New Roman" w:cs="Times New Roman"/>
        </w:rPr>
        <w:t>dospele poreze, doprinose i druge javne dažbine u skladu sa propisima Republike Srbije (</w:t>
      </w:r>
      <w:r w:rsidRPr="002D4639">
        <w:rPr>
          <w:rFonts w:ascii="Times New Roman" w:hAnsi="Times New Roman" w:cs="Times New Roman"/>
          <w:i/>
        </w:rPr>
        <w:t>ili strane države kada ima sedište na njenoj teritoriji)</w:t>
      </w:r>
      <w:r w:rsidRPr="002D4639">
        <w:rPr>
          <w:rFonts w:ascii="Times New Roman" w:hAnsi="Times New Roman" w:cs="Times New Roman"/>
          <w:iCs/>
          <w:lang w:val="sr-Cyrl-RS"/>
        </w:rPr>
        <w:t xml:space="preserve"> (čl. 75. st. 1. tač. 4) ZJN)</w:t>
      </w:r>
      <w:r w:rsidRPr="002D4639">
        <w:rPr>
          <w:rFonts w:ascii="Times New Roman" w:hAnsi="Times New Roman" w:cs="Times New Roman"/>
          <w:i/>
        </w:rPr>
        <w:t>;</w:t>
      </w:r>
    </w:p>
    <w:p w:rsidR="00FF1E2C" w:rsidRPr="002D4639" w:rsidRDefault="00FF1E2C" w:rsidP="00833BB4">
      <w:pPr>
        <w:pStyle w:val="ListParagraph"/>
        <w:numPr>
          <w:ilvl w:val="0"/>
          <w:numId w:val="9"/>
        </w:numPr>
        <w:suppressAutoHyphens/>
        <w:spacing w:line="100" w:lineRule="atLeast"/>
        <w:contextualSpacing w:val="0"/>
        <w:jc w:val="both"/>
        <w:rPr>
          <w:rFonts w:ascii="Times New Roman" w:hAnsi="Times New Roman" w:cs="Times New Roman"/>
          <w:lang w:val="sr-Cyrl-CS"/>
        </w:rPr>
      </w:pPr>
      <w:r w:rsidRPr="002D4639">
        <w:rPr>
          <w:rFonts w:ascii="Times New Roman" w:hAnsi="Times New Roman" w:cs="Times New Roman"/>
          <w:bCs/>
          <w:iCs/>
          <w:lang w:val="sr-Cyrl-RS"/>
        </w:rPr>
        <w:t xml:space="preserve">Ponuđač je poštovao obaveze koje proizlaze iz važećih propisa o zaštiti na radu, zapošljavanju i uslovima rada, zaštiti životne sredine </w:t>
      </w:r>
      <w:r w:rsidRPr="002D4639">
        <w:rPr>
          <w:rFonts w:ascii="Times New Roman" w:eastAsia="Times New Roman" w:hAnsi="Times New Roman" w:cs="Times New Roman"/>
          <w:lang w:eastAsia="sr-Latn-RS"/>
        </w:rPr>
        <w:t>i nema zabranu obavljanja delatnosti koja je na snazi u vreme podnošenja ponude</w:t>
      </w:r>
      <w:r w:rsidRPr="002D4639">
        <w:rPr>
          <w:rFonts w:ascii="Times New Roman" w:eastAsia="Times New Roman" w:hAnsi="Times New Roman" w:cs="Times New Roman"/>
          <w:lang w:val="sr-Cyrl-RS" w:eastAsia="sr-Latn-RS"/>
        </w:rPr>
        <w:t xml:space="preserve"> za predmetnu javnu nabavku </w:t>
      </w:r>
      <w:r w:rsidRPr="002D4639">
        <w:rPr>
          <w:rFonts w:ascii="Times New Roman" w:hAnsi="Times New Roman" w:cs="Times New Roman"/>
          <w:iCs/>
          <w:lang w:val="sr-Cyrl-RS"/>
        </w:rPr>
        <w:t>(čl. 75. st. 2. ZJN)</w:t>
      </w:r>
      <w:r w:rsidRPr="002D4639">
        <w:rPr>
          <w:rFonts w:ascii="Times New Roman" w:hAnsi="Times New Roman" w:cs="Times New Roman"/>
          <w:i/>
        </w:rPr>
        <w:t>;</w:t>
      </w:r>
    </w:p>
    <w:p w:rsidR="00FF1E2C" w:rsidRPr="002D4639" w:rsidRDefault="00FF1E2C" w:rsidP="00FF1E2C">
      <w:pPr>
        <w:jc w:val="both"/>
        <w:rPr>
          <w:rFonts w:ascii="Times New Roman" w:hAnsi="Times New Roman" w:cs="Times New Roman"/>
          <w:i/>
        </w:rPr>
      </w:pPr>
    </w:p>
    <w:tbl>
      <w:tblPr>
        <w:tblW w:w="0" w:type="auto"/>
        <w:tblLayout w:type="fixed"/>
        <w:tblLook w:val="0000" w:firstRow="0" w:lastRow="0" w:firstColumn="0" w:lastColumn="0" w:noHBand="0" w:noVBand="0"/>
      </w:tblPr>
      <w:tblGrid>
        <w:gridCol w:w="3080"/>
        <w:gridCol w:w="3068"/>
        <w:gridCol w:w="3094"/>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8"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4"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8" w:type="dxa"/>
            <w:shd w:val="clear" w:color="auto" w:fill="auto"/>
          </w:tcPr>
          <w:p w:rsidR="00FF1E2C" w:rsidRPr="002D4639" w:rsidRDefault="00FF1E2C" w:rsidP="00F72631">
            <w:pPr>
              <w:pStyle w:val="BodyText2"/>
              <w:snapToGrid w:val="0"/>
              <w:spacing w:line="100" w:lineRule="atLeast"/>
              <w:jc w:val="both"/>
            </w:pPr>
          </w:p>
        </w:tc>
        <w:tc>
          <w:tcPr>
            <w:tcW w:w="3094"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rPr>
          <w:rFonts w:ascii="Times New Roman" w:hAnsi="Times New Roman" w:cs="Times New Roman"/>
          <w:b/>
          <w:bCs/>
          <w:i/>
          <w:lang w:val="sr-Cyrl-RS"/>
        </w:rPr>
      </w:pPr>
      <w:r w:rsidRPr="002D4639">
        <w:rPr>
          <w:rFonts w:ascii="Times New Roman" w:hAnsi="Times New Roman" w:cs="Times New Roman"/>
        </w:rPr>
        <w:t xml:space="preserve">                                                        </w:t>
      </w:r>
    </w:p>
    <w:p w:rsidR="00FF1E2C" w:rsidRPr="002D4639" w:rsidRDefault="00FF1E2C" w:rsidP="00FF1E2C">
      <w:pPr>
        <w:pStyle w:val="ListParagraph"/>
        <w:ind w:left="0"/>
        <w:jc w:val="both"/>
        <w:rPr>
          <w:rFonts w:ascii="Times New Roman" w:hAnsi="Times New Roman" w:cs="Times New Roman"/>
          <w:bCs/>
          <w:i/>
          <w:iCs/>
        </w:rPr>
      </w:pPr>
      <w:r w:rsidRPr="002D4639">
        <w:rPr>
          <w:rFonts w:ascii="Times New Roman" w:hAnsi="Times New Roman" w:cs="Times New Roman"/>
          <w:b/>
          <w:bCs/>
          <w:i/>
          <w:lang w:val="sr-Cyrl-RS"/>
        </w:rPr>
        <w:t>Napomena:</w:t>
      </w:r>
      <w:r w:rsidRPr="002D4639">
        <w:rPr>
          <w:rFonts w:ascii="Times New Roman" w:hAnsi="Times New Roman" w:cs="Times New Roman"/>
          <w:bCs/>
          <w:i/>
          <w:lang w:val="sr-Cyrl-RS"/>
        </w:rPr>
        <w:t xml:space="preserve"> </w:t>
      </w:r>
      <w:r w:rsidRPr="002D4639">
        <w:rPr>
          <w:rFonts w:ascii="Times New Roman" w:hAnsi="Times New Roman" w:cs="Times New Roman"/>
          <w:b/>
          <w:bCs/>
          <w:i/>
          <w:iCs/>
          <w:u w:val="single"/>
        </w:rPr>
        <w:t>Ukoliko ponudu podnosi grupa ponuđača</w:t>
      </w:r>
      <w:r w:rsidRPr="002D4639">
        <w:rPr>
          <w:rFonts w:ascii="Times New Roman" w:hAnsi="Times New Roman" w:cs="Times New Roman"/>
          <w:b/>
          <w:bCs/>
          <w:i/>
          <w:iCs/>
          <w:u w:val="single"/>
          <w:lang w:val="sr-Cyrl-RS"/>
        </w:rPr>
        <w:t>,</w:t>
      </w:r>
      <w:r w:rsidRPr="002D4639">
        <w:rPr>
          <w:rFonts w:ascii="Times New Roman" w:hAnsi="Times New Roman" w:cs="Times New Roman"/>
          <w:bCs/>
          <w:i/>
          <w:iCs/>
          <w:lang w:val="sr-Cyrl-RS"/>
        </w:rPr>
        <w:t xml:space="preserve"> Izjava mora biti potpisana od strane ovlašćenog lica </w:t>
      </w:r>
      <w:r w:rsidRPr="002D4639">
        <w:rPr>
          <w:rFonts w:ascii="Times New Roman" w:hAnsi="Times New Roman" w:cs="Times New Roman"/>
          <w:bCs/>
          <w:i/>
          <w:iCs/>
        </w:rPr>
        <w:t>svak</w:t>
      </w:r>
      <w:r w:rsidRPr="002D4639">
        <w:rPr>
          <w:rFonts w:ascii="Times New Roman" w:hAnsi="Times New Roman" w:cs="Times New Roman"/>
          <w:bCs/>
          <w:i/>
          <w:iCs/>
          <w:lang w:val="sr-Cyrl-RS"/>
        </w:rPr>
        <w:t xml:space="preserve">og </w:t>
      </w:r>
      <w:r w:rsidRPr="002D4639">
        <w:rPr>
          <w:rFonts w:ascii="Times New Roman" w:hAnsi="Times New Roman" w:cs="Times New Roman"/>
          <w:bCs/>
          <w:i/>
          <w:iCs/>
        </w:rPr>
        <w:t>ponuđač</w:t>
      </w:r>
      <w:r w:rsidRPr="002D4639">
        <w:rPr>
          <w:rFonts w:ascii="Times New Roman" w:hAnsi="Times New Roman" w:cs="Times New Roman"/>
          <w:bCs/>
          <w:i/>
          <w:iCs/>
          <w:lang w:val="sr-Cyrl-RS"/>
        </w:rPr>
        <w:t>a</w:t>
      </w:r>
      <w:r w:rsidRPr="002D4639">
        <w:rPr>
          <w:rFonts w:ascii="Times New Roman" w:hAnsi="Times New Roman" w:cs="Times New Roman"/>
          <w:bCs/>
          <w:i/>
          <w:iCs/>
        </w:rPr>
        <w:t xml:space="preserve"> iz grupe ponuđača</w:t>
      </w:r>
      <w:r w:rsidRPr="002D4639">
        <w:rPr>
          <w:rFonts w:ascii="Times New Roman" w:hAnsi="Times New Roman" w:cs="Times New Roman"/>
          <w:bCs/>
          <w:i/>
          <w:iCs/>
          <w:lang w:val="sr-Cyrl-RS"/>
        </w:rPr>
        <w:t xml:space="preserve"> i overena pečatom</w:t>
      </w:r>
      <w:r w:rsidRPr="002D4639">
        <w:rPr>
          <w:rFonts w:ascii="Times New Roman" w:hAnsi="Times New Roman" w:cs="Times New Roman"/>
          <w:bCs/>
          <w:iCs/>
          <w:lang w:val="sr-Cyrl-RS"/>
        </w:rPr>
        <w:t xml:space="preserve">, na koji način </w:t>
      </w:r>
      <w:r w:rsidRPr="002D4639">
        <w:rPr>
          <w:rFonts w:ascii="Times New Roman" w:hAnsi="Times New Roman" w:cs="Times New Roman"/>
          <w:bCs/>
          <w:iCs/>
        </w:rPr>
        <w:t xml:space="preserve">svaki ponuđač iz grupe ponuđača </w:t>
      </w:r>
      <w:r w:rsidRPr="002D4639">
        <w:rPr>
          <w:rFonts w:ascii="Times New Roman" w:hAnsi="Times New Roman" w:cs="Times New Roman"/>
          <w:bCs/>
          <w:iCs/>
          <w:lang w:val="sr-Cyrl-RS"/>
        </w:rPr>
        <w:t xml:space="preserve">izjavljuje </w:t>
      </w:r>
      <w:r w:rsidRPr="002D4639">
        <w:rPr>
          <w:rFonts w:ascii="Times New Roman" w:hAnsi="Times New Roman" w:cs="Times New Roman"/>
          <w:bCs/>
          <w:iCs/>
        </w:rPr>
        <w:t>da ispu</w:t>
      </w:r>
      <w:r w:rsidRPr="002D4639">
        <w:rPr>
          <w:rFonts w:ascii="Times New Roman" w:hAnsi="Times New Roman" w:cs="Times New Roman"/>
          <w:bCs/>
          <w:iCs/>
          <w:lang w:val="sr-Cyrl-RS"/>
        </w:rPr>
        <w:t>njava</w:t>
      </w:r>
      <w:r w:rsidRPr="002D4639">
        <w:rPr>
          <w:rFonts w:ascii="Times New Roman" w:hAnsi="Times New Roman" w:cs="Times New Roman"/>
          <w:bCs/>
          <w:iCs/>
        </w:rPr>
        <w:t xml:space="preserve"> obavezne uslove iz člana 75. </w:t>
      </w:r>
      <w:proofErr w:type="gramStart"/>
      <w:r w:rsidRPr="002D4639">
        <w:rPr>
          <w:rFonts w:ascii="Times New Roman" w:hAnsi="Times New Roman" w:cs="Times New Roman"/>
          <w:bCs/>
          <w:iCs/>
        </w:rPr>
        <w:t>stav</w:t>
      </w:r>
      <w:proofErr w:type="gramEnd"/>
      <w:r w:rsidRPr="002D4639">
        <w:rPr>
          <w:rFonts w:ascii="Times New Roman" w:hAnsi="Times New Roman" w:cs="Times New Roman"/>
          <w:bCs/>
          <w:iCs/>
        </w:rPr>
        <w:t xml:space="preserve"> 1. </w:t>
      </w:r>
      <w:proofErr w:type="gramStart"/>
      <w:r w:rsidRPr="002D4639">
        <w:rPr>
          <w:rFonts w:ascii="Times New Roman" w:hAnsi="Times New Roman" w:cs="Times New Roman"/>
          <w:bCs/>
          <w:iCs/>
        </w:rPr>
        <w:t>tač</w:t>
      </w:r>
      <w:proofErr w:type="gramEnd"/>
      <w:r w:rsidRPr="002D4639">
        <w:rPr>
          <w:rFonts w:ascii="Times New Roman" w:hAnsi="Times New Roman" w:cs="Times New Roman"/>
          <w:bCs/>
          <w:iCs/>
        </w:rPr>
        <w:t xml:space="preserve">. 1) </w:t>
      </w:r>
      <w:proofErr w:type="gramStart"/>
      <w:r w:rsidRPr="002D4639">
        <w:rPr>
          <w:rFonts w:ascii="Times New Roman" w:hAnsi="Times New Roman" w:cs="Times New Roman"/>
          <w:bCs/>
          <w:iCs/>
        </w:rPr>
        <w:t>do</w:t>
      </w:r>
      <w:proofErr w:type="gramEnd"/>
      <w:r w:rsidRPr="002D4639">
        <w:rPr>
          <w:rFonts w:ascii="Times New Roman" w:hAnsi="Times New Roman" w:cs="Times New Roman"/>
          <w:bCs/>
          <w:iCs/>
        </w:rPr>
        <w:t xml:space="preserve"> 4) ZJN, a </w:t>
      </w:r>
      <w:r w:rsidRPr="002D4639">
        <w:rPr>
          <w:rFonts w:ascii="Times New Roman" w:hAnsi="Times New Roman" w:cs="Times New Roman"/>
          <w:bCs/>
          <w:iCs/>
          <w:lang w:val="sr-Cyrl-RS"/>
        </w:rPr>
        <w:t xml:space="preserve">da </w:t>
      </w:r>
      <w:r w:rsidRPr="002D4639">
        <w:rPr>
          <w:rFonts w:ascii="Times New Roman" w:hAnsi="Times New Roman" w:cs="Times New Roman"/>
          <w:bCs/>
          <w:iCs/>
        </w:rPr>
        <w:t>dodatne uslove ispunjavaju zajedno</w:t>
      </w:r>
      <w:r w:rsidRPr="002D4639">
        <w:rPr>
          <w:rFonts w:ascii="Times New Roman" w:hAnsi="Times New Roman" w:cs="Times New Roman"/>
          <w:bCs/>
          <w:i/>
          <w:iCs/>
          <w:lang w:val="sr-Cyrl-RS"/>
        </w:rPr>
        <w:t>.</w:t>
      </w:r>
      <w:r w:rsidRPr="002D4639">
        <w:rPr>
          <w:rFonts w:ascii="Times New Roman" w:hAnsi="Times New Roman" w:cs="Times New Roman"/>
          <w:bCs/>
          <w:i/>
          <w:iCs/>
        </w:rPr>
        <w:t xml:space="preserve"> </w:t>
      </w: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tabs>
          <w:tab w:val="left" w:pos="6028"/>
        </w:tabs>
        <w:autoSpaceDE w:val="0"/>
        <w:spacing w:line="240" w:lineRule="auto"/>
        <w:ind w:left="360"/>
        <w:rPr>
          <w:rFonts w:ascii="Times New Roman" w:hAnsi="Times New Roman" w:cs="Times New Roman"/>
          <w:bCs/>
          <w:iCs/>
        </w:rPr>
      </w:pPr>
    </w:p>
    <w:p w:rsidR="00FF1E2C" w:rsidRPr="002D4639" w:rsidRDefault="00FF1E2C" w:rsidP="00FF1E2C">
      <w:pPr>
        <w:tabs>
          <w:tab w:val="left" w:pos="6028"/>
        </w:tabs>
        <w:autoSpaceDE w:val="0"/>
        <w:spacing w:line="240" w:lineRule="auto"/>
        <w:ind w:left="360"/>
        <w:rPr>
          <w:rFonts w:ascii="Times New Roman" w:hAnsi="Times New Roman" w:cs="Times New Roman"/>
          <w:bCs/>
          <w:iCs/>
        </w:rPr>
      </w:pPr>
    </w:p>
    <w:p w:rsidR="00FF1E2C" w:rsidRPr="002D4639" w:rsidRDefault="00FF1E2C" w:rsidP="00FF1E2C">
      <w:pPr>
        <w:jc w:val="right"/>
        <w:rPr>
          <w:rFonts w:ascii="Times New Roman" w:hAnsi="Times New Roman" w:cs="Times New Roman"/>
          <w:b/>
          <w:bCs/>
          <w:lang w:val="sr-Cyrl-RS"/>
        </w:rPr>
      </w:pPr>
      <w:r w:rsidRPr="002D4639">
        <w:rPr>
          <w:rFonts w:ascii="Times New Roman" w:hAnsi="Times New Roman" w:cs="Times New Roman"/>
          <w:b/>
          <w:bCs/>
          <w:lang w:val="sr-Cyrl-RS"/>
        </w:rPr>
        <w:t>(OBRAZAC 6)</w:t>
      </w:r>
    </w:p>
    <w:p w:rsidR="00FF1E2C" w:rsidRPr="002D4639" w:rsidRDefault="00FF1E2C" w:rsidP="00FF1E2C">
      <w:pPr>
        <w:jc w:val="right"/>
        <w:rPr>
          <w:rFonts w:ascii="Times New Roman" w:hAnsi="Times New Roman" w:cs="Times New Roman"/>
          <w:b/>
          <w:bCs/>
          <w:lang w:val="sr-Cyrl-RS"/>
        </w:rPr>
      </w:pPr>
    </w:p>
    <w:p w:rsidR="00FF1E2C" w:rsidRPr="002D4639" w:rsidRDefault="00FF1E2C" w:rsidP="00FF1E2C">
      <w:pPr>
        <w:jc w:val="center"/>
        <w:rPr>
          <w:rFonts w:ascii="Times New Roman" w:hAnsi="Times New Roman" w:cs="Times New Roman"/>
          <w:b/>
          <w:bCs/>
          <w:lang w:val="sr-Cyrl-RS"/>
        </w:rPr>
      </w:pPr>
      <w:r w:rsidRPr="002D4639">
        <w:rPr>
          <w:rFonts w:ascii="Times New Roman" w:hAnsi="Times New Roman" w:cs="Times New Roman"/>
          <w:b/>
          <w:bCs/>
          <w:lang w:val="sr-Cyrl-RS"/>
        </w:rPr>
        <w:t xml:space="preserve">OBRAZAC IZJAVE PODIZVOĐAČA  O ISPUNjENOSTI OBAVEZNIH USLOVA ZA UČEŠĆE </w:t>
      </w:r>
      <w:r w:rsidRPr="002D4639">
        <w:rPr>
          <w:rFonts w:ascii="Times New Roman" w:hAnsi="Times New Roman" w:cs="Times New Roman"/>
          <w:b/>
          <w:bCs/>
        </w:rPr>
        <w:t xml:space="preserve">U POSTUPKU JAVNE NABAVKE </w:t>
      </w:r>
      <w:r w:rsidRPr="002D4639">
        <w:rPr>
          <w:rFonts w:ascii="Times New Roman" w:hAnsi="Times New Roman" w:cs="Times New Roman"/>
          <w:b/>
          <w:bCs/>
          <w:lang w:val="sr-Cyrl-RS"/>
        </w:rPr>
        <w:t>-  ČL. 75. ZJN</w:t>
      </w:r>
    </w:p>
    <w:p w:rsidR="00FF1E2C" w:rsidRPr="002D4639" w:rsidRDefault="00FF1E2C" w:rsidP="00FF1E2C">
      <w:pPr>
        <w:jc w:val="both"/>
        <w:rPr>
          <w:rFonts w:ascii="Times New Roman" w:hAnsi="Times New Roman" w:cs="Times New Roman"/>
        </w:rPr>
      </w:pP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p>
    <w:p w:rsidR="00FF1E2C" w:rsidRPr="002D4639" w:rsidRDefault="00FF1E2C" w:rsidP="00FF1E2C">
      <w:pPr>
        <w:jc w:val="center"/>
        <w:rPr>
          <w:rFonts w:ascii="Times New Roman" w:hAnsi="Times New Roman" w:cs="Times New Roman"/>
          <w:b/>
          <w:bCs/>
          <w:lang w:val="sr-Cyrl-RS"/>
        </w:rPr>
      </w:pPr>
    </w:p>
    <w:p w:rsidR="00FF1E2C" w:rsidRPr="002D4639" w:rsidRDefault="00FF1E2C" w:rsidP="00FF1E2C">
      <w:pPr>
        <w:jc w:val="center"/>
        <w:rPr>
          <w:rFonts w:ascii="Times New Roman" w:hAnsi="Times New Roman" w:cs="Times New Roman"/>
          <w:b/>
          <w:bCs/>
          <w:lang w:val="sr-Cyrl-RS"/>
        </w:rPr>
      </w:pPr>
    </w:p>
    <w:p w:rsidR="00FF1E2C" w:rsidRPr="002D4639" w:rsidRDefault="00FF1E2C" w:rsidP="00FF1E2C">
      <w:pPr>
        <w:jc w:val="both"/>
        <w:rPr>
          <w:rFonts w:ascii="Times New Roman" w:hAnsi="Times New Roman" w:cs="Times New Roman"/>
        </w:rPr>
      </w:pPr>
      <w:r w:rsidRPr="002D4639">
        <w:rPr>
          <w:rFonts w:ascii="Times New Roman" w:hAnsi="Times New Roman" w:cs="Times New Roman"/>
          <w:lang w:val="sr-Cyrl-RS"/>
        </w:rPr>
        <w:t>P</w:t>
      </w:r>
      <w:r w:rsidRPr="002D4639">
        <w:rPr>
          <w:rFonts w:ascii="Times New Roman" w:hAnsi="Times New Roman" w:cs="Times New Roman"/>
        </w:rPr>
        <w:t xml:space="preserve">od punom materijalnom i krivičnom odgovornošću, </w:t>
      </w:r>
      <w:r w:rsidRPr="002D4639">
        <w:rPr>
          <w:rFonts w:ascii="Times New Roman" w:hAnsi="Times New Roman" w:cs="Times New Roman"/>
          <w:lang w:val="sr-Cyrl-CS"/>
        </w:rPr>
        <w:t xml:space="preserve">kao zastupnik podizvođača, </w:t>
      </w:r>
      <w:r w:rsidRPr="002D4639">
        <w:rPr>
          <w:rFonts w:ascii="Times New Roman" w:hAnsi="Times New Roman" w:cs="Times New Roman"/>
        </w:rPr>
        <w:t>dajem sledeću</w:t>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r w:rsidRPr="002D4639">
        <w:rPr>
          <w:rFonts w:ascii="Times New Roman" w:hAnsi="Times New Roman" w:cs="Times New Roman"/>
        </w:rPr>
        <w:tab/>
      </w:r>
    </w:p>
    <w:p w:rsidR="00FF1E2C" w:rsidRPr="002D4639" w:rsidRDefault="00FF1E2C" w:rsidP="00FF1E2C">
      <w:pPr>
        <w:jc w:val="both"/>
        <w:rPr>
          <w:rFonts w:ascii="Times New Roman" w:hAnsi="Times New Roman" w:cs="Times New Roman"/>
        </w:rPr>
      </w:pPr>
    </w:p>
    <w:p w:rsidR="00FF1E2C" w:rsidRPr="002D4639" w:rsidRDefault="00FF1E2C" w:rsidP="00FF1E2C">
      <w:pPr>
        <w:jc w:val="center"/>
        <w:rPr>
          <w:rFonts w:ascii="Times New Roman" w:hAnsi="Times New Roman" w:cs="Times New Roman"/>
          <w:b/>
        </w:rPr>
      </w:pPr>
      <w:r w:rsidRPr="002D4639">
        <w:rPr>
          <w:rFonts w:ascii="Times New Roman" w:hAnsi="Times New Roman" w:cs="Times New Roman"/>
          <w:b/>
        </w:rPr>
        <w:t>I Z J A V U</w:t>
      </w:r>
    </w:p>
    <w:p w:rsidR="00FF1E2C" w:rsidRPr="002D4639" w:rsidRDefault="00FF1E2C" w:rsidP="00FF1E2C">
      <w:pPr>
        <w:jc w:val="center"/>
        <w:rPr>
          <w:rFonts w:ascii="Times New Roman" w:hAnsi="Times New Roman" w:cs="Times New Roman"/>
        </w:rPr>
      </w:pPr>
    </w:p>
    <w:p w:rsidR="00FF1E2C" w:rsidRPr="002D4639" w:rsidRDefault="00FF1E2C" w:rsidP="00FF1E2C">
      <w:pPr>
        <w:jc w:val="both"/>
        <w:rPr>
          <w:rFonts w:ascii="Times New Roman" w:hAnsi="Times New Roman" w:cs="Times New Roman"/>
          <w:lang w:val="sr-Cyrl-CS"/>
        </w:rPr>
      </w:pPr>
    </w:p>
    <w:p w:rsidR="00FF1E2C" w:rsidRPr="002D4639" w:rsidRDefault="00FF1E2C" w:rsidP="00FF1E2C">
      <w:pPr>
        <w:jc w:val="both"/>
        <w:rPr>
          <w:rFonts w:ascii="Times New Roman" w:hAnsi="Times New Roman" w:cs="Times New Roman"/>
          <w:i/>
          <w:iCs/>
        </w:rPr>
      </w:pPr>
      <w:r w:rsidRPr="002D4639">
        <w:rPr>
          <w:rFonts w:ascii="Times New Roman" w:hAnsi="Times New Roman" w:cs="Times New Roman"/>
          <w:lang w:val="sr-Cyrl-CS"/>
        </w:rPr>
        <w:t>P</w:t>
      </w:r>
      <w:r w:rsidRPr="002D4639">
        <w:rPr>
          <w:rFonts w:ascii="Times New Roman" w:hAnsi="Times New Roman" w:cs="Times New Roman"/>
        </w:rPr>
        <w:t>o</w:t>
      </w:r>
      <w:r w:rsidRPr="002D4639">
        <w:rPr>
          <w:rFonts w:ascii="Times New Roman" w:hAnsi="Times New Roman" w:cs="Times New Roman"/>
          <w:lang w:val="sr-Cyrl-RS"/>
        </w:rPr>
        <w:t xml:space="preserve">dizvođač </w:t>
      </w:r>
      <w:r w:rsidRPr="002D4639">
        <w:rPr>
          <w:rFonts w:ascii="Times New Roman" w:hAnsi="Times New Roman" w:cs="Times New Roman"/>
          <w:i/>
          <w:lang w:val="sr-Cyrl-RS"/>
        </w:rPr>
        <w:t xml:space="preserve"> _____________________________________________</w:t>
      </w:r>
      <w:r w:rsidRPr="002D4639">
        <w:rPr>
          <w:rFonts w:ascii="Times New Roman" w:hAnsi="Times New Roman" w:cs="Times New Roman"/>
          <w:i/>
          <w:iCs/>
        </w:rPr>
        <w:t>[</w:t>
      </w:r>
      <w:r w:rsidRPr="002D4639">
        <w:rPr>
          <w:rFonts w:ascii="Times New Roman" w:hAnsi="Times New Roman" w:cs="Times New Roman"/>
          <w:i/>
        </w:rPr>
        <w:t xml:space="preserve">navesti </w:t>
      </w:r>
      <w:r w:rsidRPr="002D4639">
        <w:rPr>
          <w:rFonts w:ascii="Times New Roman" w:hAnsi="Times New Roman" w:cs="Times New Roman"/>
          <w:i/>
          <w:lang w:val="sr-Cyrl-RS"/>
        </w:rPr>
        <w:t>naziv podizvođača</w:t>
      </w:r>
      <w:r w:rsidRPr="002D4639">
        <w:rPr>
          <w:rFonts w:ascii="Times New Roman" w:hAnsi="Times New Roman" w:cs="Times New Roman"/>
          <w:i/>
          <w:iCs/>
        </w:rPr>
        <w:t>]</w:t>
      </w:r>
      <w:r w:rsidRPr="002D4639">
        <w:rPr>
          <w:rFonts w:ascii="Times New Roman" w:hAnsi="Times New Roman" w:cs="Times New Roman"/>
          <w:i/>
          <w:lang w:val="sr-Cyrl-CS"/>
        </w:rPr>
        <w:t xml:space="preserve"> </w:t>
      </w:r>
      <w:r w:rsidRPr="002D4639">
        <w:rPr>
          <w:rFonts w:ascii="Times New Roman" w:hAnsi="Times New Roman" w:cs="Times New Roman"/>
        </w:rPr>
        <w:t xml:space="preserve">u postupku javne nabavke </w:t>
      </w:r>
      <w:r w:rsidR="002D4639" w:rsidRPr="002D4639">
        <w:rPr>
          <w:rFonts w:ascii="Times New Roman" w:hAnsi="Times New Roman" w:cs="Times New Roman"/>
          <w:b/>
          <w:bCs/>
        </w:rPr>
        <w:t xml:space="preserve">LABORATORIJSKOG POTROŠNOG MATERIJALA </w:t>
      </w:r>
      <w:r w:rsidR="002D4639" w:rsidRPr="002D4639">
        <w:rPr>
          <w:rFonts w:ascii="Times New Roman" w:hAnsi="Times New Roman" w:cs="Times New Roman"/>
          <w:b/>
          <w:bCs/>
          <w:iCs/>
        </w:rPr>
        <w:t>(godišnje potrebe</w:t>
      </w:r>
      <w:r w:rsidR="002D4639" w:rsidRPr="002D4639">
        <w:rPr>
          <w:rFonts w:ascii="Times New Roman" w:hAnsi="Times New Roman" w:cs="Times New Roman"/>
          <w:b/>
          <w:bCs/>
          <w:i/>
          <w:iCs/>
        </w:rPr>
        <w:t>,</w:t>
      </w:r>
      <w:r w:rsidR="002D4639" w:rsidRPr="002D4639">
        <w:rPr>
          <w:rFonts w:ascii="Times New Roman" w:hAnsi="Times New Roman" w:cs="Times New Roman"/>
          <w:b/>
          <w:bCs/>
          <w:iCs/>
        </w:rPr>
        <w:t xml:space="preserve"> </w:t>
      </w:r>
      <w:r w:rsidR="002D4639" w:rsidRPr="002D4639">
        <w:rPr>
          <w:rFonts w:ascii="Times New Roman" w:hAnsi="Times New Roman" w:cs="Times New Roman"/>
          <w:iCs/>
        </w:rPr>
        <w:t>JN broj BV</w:t>
      </w:r>
      <w:r w:rsidR="0039643D">
        <w:rPr>
          <w:rFonts w:ascii="Times New Roman" w:hAnsi="Times New Roman" w:cs="Times New Roman"/>
          <w:iCs/>
        </w:rPr>
        <w:t>2</w:t>
      </w:r>
      <w:r w:rsidR="002D4639" w:rsidRPr="002D4639">
        <w:rPr>
          <w:rFonts w:ascii="Times New Roman" w:hAnsi="Times New Roman" w:cs="Times New Roman"/>
          <w:iCs/>
        </w:rPr>
        <w:t>/01-201</w:t>
      </w:r>
      <w:r w:rsidR="0039643D">
        <w:rPr>
          <w:rFonts w:ascii="Times New Roman" w:hAnsi="Times New Roman" w:cs="Times New Roman"/>
          <w:iCs/>
        </w:rPr>
        <w:t>9</w:t>
      </w:r>
      <w:r w:rsidRPr="002D4639">
        <w:rPr>
          <w:rFonts w:ascii="Times New Roman" w:hAnsi="Times New Roman" w:cs="Times New Roman"/>
        </w:rPr>
        <w:t>, ispunjava sve uslove iz čl. 75. ZJN, odnosno uslove definisane konkursnom dokumentacijom</w:t>
      </w:r>
      <w:r w:rsidRPr="002D4639">
        <w:rPr>
          <w:rFonts w:ascii="Times New Roman" w:hAnsi="Times New Roman" w:cs="Times New Roman"/>
          <w:lang w:val="ru-RU"/>
        </w:rPr>
        <w:t xml:space="preserve"> </w:t>
      </w:r>
      <w:r w:rsidRPr="002D4639">
        <w:rPr>
          <w:rFonts w:ascii="Times New Roman" w:hAnsi="Times New Roman" w:cs="Times New Roman"/>
        </w:rPr>
        <w:t>za predmetnu javnu nabavku</w:t>
      </w:r>
      <w:r w:rsidRPr="002D4639">
        <w:rPr>
          <w:rFonts w:ascii="Times New Roman" w:hAnsi="Times New Roman" w:cs="Times New Roman"/>
          <w:lang w:val="sr-Cyrl-CS"/>
        </w:rPr>
        <w:t>,</w:t>
      </w:r>
      <w:r w:rsidRPr="002D4639">
        <w:rPr>
          <w:rFonts w:ascii="Times New Roman" w:hAnsi="Times New Roman" w:cs="Times New Roman"/>
        </w:rPr>
        <w:t xml:space="preserve"> i to:</w:t>
      </w:r>
    </w:p>
    <w:p w:rsidR="00FF1E2C" w:rsidRPr="002D4639" w:rsidRDefault="00FF1E2C" w:rsidP="00FF1E2C">
      <w:pPr>
        <w:jc w:val="both"/>
        <w:rPr>
          <w:rFonts w:ascii="Times New Roman" w:hAnsi="Times New Roman" w:cs="Times New Roman"/>
          <w:iCs/>
          <w:lang w:val="sr-Cyrl-RS"/>
        </w:rPr>
      </w:pPr>
    </w:p>
    <w:p w:rsidR="00FF1E2C" w:rsidRPr="002D4639" w:rsidRDefault="00FF1E2C" w:rsidP="00833BB4">
      <w:pPr>
        <w:pStyle w:val="ListParagraph"/>
        <w:numPr>
          <w:ilvl w:val="0"/>
          <w:numId w:val="10"/>
        </w:numPr>
        <w:suppressAutoHyphens/>
        <w:spacing w:line="100" w:lineRule="atLeast"/>
        <w:contextualSpacing w:val="0"/>
        <w:jc w:val="both"/>
        <w:rPr>
          <w:rFonts w:ascii="Times New Roman" w:hAnsi="Times New Roman" w:cs="Times New Roman"/>
          <w:iCs/>
          <w:lang w:val="sr-Cyrl-CS"/>
        </w:rPr>
      </w:pPr>
      <w:r w:rsidRPr="002D4639">
        <w:rPr>
          <w:rFonts w:ascii="Times New Roman" w:hAnsi="Times New Roman" w:cs="Times New Roman"/>
          <w:iCs/>
          <w:lang w:val="sr-Cyrl-CS"/>
        </w:rPr>
        <w:t>Podizvođač je r</w:t>
      </w:r>
      <w:r w:rsidRPr="002D4639">
        <w:rPr>
          <w:rFonts w:ascii="Times New Roman" w:hAnsi="Times New Roman" w:cs="Times New Roman"/>
          <w:iCs/>
        </w:rPr>
        <w:t>egistrovan kod nadležnog organa, odnosno upisan u odgovarajući registar</w:t>
      </w:r>
      <w:r w:rsidRPr="002D4639">
        <w:rPr>
          <w:rFonts w:ascii="Times New Roman" w:hAnsi="Times New Roman" w:cs="Times New Roman"/>
          <w:iCs/>
          <w:lang w:val="sr-Cyrl-RS"/>
        </w:rPr>
        <w:t xml:space="preserve"> (čl. 75. st. 1. tač. 1) ZJN)</w:t>
      </w:r>
      <w:r w:rsidRPr="002D4639">
        <w:rPr>
          <w:rFonts w:ascii="Times New Roman" w:hAnsi="Times New Roman" w:cs="Times New Roman"/>
          <w:iCs/>
        </w:rPr>
        <w:t>;</w:t>
      </w:r>
    </w:p>
    <w:p w:rsidR="00FF1E2C" w:rsidRPr="002D4639" w:rsidRDefault="00FF1E2C" w:rsidP="00833BB4">
      <w:pPr>
        <w:pStyle w:val="ListParagraph"/>
        <w:numPr>
          <w:ilvl w:val="0"/>
          <w:numId w:val="10"/>
        </w:numPr>
        <w:suppressAutoHyphens/>
        <w:spacing w:line="100" w:lineRule="atLeast"/>
        <w:contextualSpacing w:val="0"/>
        <w:jc w:val="both"/>
        <w:rPr>
          <w:rFonts w:ascii="Times New Roman" w:hAnsi="Times New Roman" w:cs="Times New Roman"/>
          <w:iCs/>
          <w:lang w:val="sr-Cyrl-CS"/>
        </w:rPr>
      </w:pPr>
      <w:r w:rsidRPr="002D4639">
        <w:rPr>
          <w:rFonts w:ascii="Times New Roman" w:hAnsi="Times New Roman" w:cs="Times New Roman"/>
          <w:iCs/>
          <w:lang w:val="sr-Cyrl-CS"/>
        </w:rPr>
        <w:t xml:space="preserve">Podizvođač i njegov </w:t>
      </w:r>
      <w:r w:rsidRPr="002D4639">
        <w:rPr>
          <w:rFonts w:ascii="Times New Roman" w:hAnsi="Times New Roman" w:cs="Times New Roman"/>
          <w:iCs/>
          <w:lang w:val="sr-Cyrl-RS"/>
        </w:rPr>
        <w:t>zakon</w:t>
      </w:r>
      <w:r w:rsidRPr="002D4639">
        <w:rPr>
          <w:rFonts w:ascii="Times New Roman" w:hAnsi="Times New Roman" w:cs="Times New Roman"/>
          <w:iCs/>
        </w:rPr>
        <w:t xml:space="preserve">ski </w:t>
      </w:r>
      <w:r w:rsidRPr="002D4639">
        <w:rPr>
          <w:rFonts w:ascii="Times New Roman" w:hAnsi="Times New Roman" w:cs="Times New Roman"/>
        </w:rPr>
        <w:t>zastupnik nis</w:t>
      </w:r>
      <w:r w:rsidRPr="002D4639">
        <w:rPr>
          <w:rFonts w:ascii="Times New Roman" w:hAnsi="Times New Roman" w:cs="Times New Roman"/>
          <w:lang w:val="sr-Cyrl-CS"/>
        </w:rPr>
        <w:t>u</w:t>
      </w:r>
      <w:r w:rsidRPr="002D4639">
        <w:rPr>
          <w:rFonts w:ascii="Times New Roman" w:hAnsi="Times New Roman" w:cs="Times New Roman"/>
        </w:rPr>
        <w:t xml:space="preserve"> osuđivani za neko od krivičnih dela kao član organizovane kriminalne grupe, da ni</w:t>
      </w:r>
      <w:r w:rsidRPr="002D4639">
        <w:rPr>
          <w:rFonts w:ascii="Times New Roman" w:hAnsi="Times New Roman" w:cs="Times New Roman"/>
          <w:lang w:val="sr-Cyrl-RS"/>
        </w:rPr>
        <w:t>su</w:t>
      </w:r>
      <w:r w:rsidRPr="002D4639">
        <w:rPr>
          <w:rFonts w:ascii="Times New Roman" w:hAnsi="Times New Roman" w:cs="Times New Roman"/>
        </w:rPr>
        <w:t xml:space="preserve"> osuđivan</w:t>
      </w:r>
      <w:r w:rsidRPr="002D4639">
        <w:rPr>
          <w:rFonts w:ascii="Times New Roman" w:hAnsi="Times New Roman" w:cs="Times New Roman"/>
          <w:lang w:val="sr-Cyrl-RS"/>
        </w:rPr>
        <w:t>i</w:t>
      </w:r>
      <w:r w:rsidRPr="002D4639">
        <w:rPr>
          <w:rFonts w:ascii="Times New Roman" w:hAnsi="Times New Roman" w:cs="Times New Roman"/>
        </w:rPr>
        <w:t xml:space="preserve"> za krivična dela protiv privrede, krivična dela protiv životne sredine, krivično delo primanja ili davanja mita, </w:t>
      </w:r>
      <w:r w:rsidRPr="002D4639">
        <w:rPr>
          <w:rFonts w:ascii="Times New Roman" w:hAnsi="Times New Roman" w:cs="Times New Roman"/>
          <w:lang w:val="sr-Cyrl-CS"/>
        </w:rPr>
        <w:t>k</w:t>
      </w:r>
      <w:r w:rsidRPr="002D4639">
        <w:rPr>
          <w:rFonts w:ascii="Times New Roman" w:hAnsi="Times New Roman" w:cs="Times New Roman"/>
        </w:rPr>
        <w:t>rivično delo prevare</w:t>
      </w:r>
      <w:r w:rsidRPr="002D4639">
        <w:rPr>
          <w:rFonts w:ascii="Times New Roman" w:hAnsi="Times New Roman" w:cs="Times New Roman"/>
          <w:lang w:val="sr-Cyrl-RS"/>
        </w:rPr>
        <w:t xml:space="preserve"> </w:t>
      </w:r>
      <w:r w:rsidRPr="002D4639">
        <w:rPr>
          <w:rFonts w:ascii="Times New Roman" w:hAnsi="Times New Roman" w:cs="Times New Roman"/>
          <w:iCs/>
          <w:lang w:val="sr-Cyrl-RS"/>
        </w:rPr>
        <w:t>(čl. 75. st. 1. tač. 2) ZJN)</w:t>
      </w:r>
      <w:r w:rsidRPr="002D4639">
        <w:rPr>
          <w:rFonts w:ascii="Times New Roman" w:hAnsi="Times New Roman" w:cs="Times New Roman"/>
        </w:rPr>
        <w:t>;</w:t>
      </w:r>
    </w:p>
    <w:p w:rsidR="00FF1E2C" w:rsidRPr="002D4639" w:rsidRDefault="00FF1E2C" w:rsidP="00833BB4">
      <w:pPr>
        <w:pStyle w:val="ListParagraph"/>
        <w:numPr>
          <w:ilvl w:val="0"/>
          <w:numId w:val="10"/>
        </w:numPr>
        <w:suppressAutoHyphens/>
        <w:spacing w:line="100" w:lineRule="atLeast"/>
        <w:contextualSpacing w:val="0"/>
        <w:jc w:val="both"/>
        <w:rPr>
          <w:rFonts w:ascii="Times New Roman" w:hAnsi="Times New Roman" w:cs="Times New Roman"/>
          <w:iCs/>
          <w:lang w:val="sr-Cyrl-CS"/>
        </w:rPr>
      </w:pPr>
      <w:r w:rsidRPr="002D4639">
        <w:rPr>
          <w:rFonts w:ascii="Times New Roman" w:hAnsi="Times New Roman" w:cs="Times New Roman"/>
          <w:bCs/>
          <w:iCs/>
          <w:lang w:val="sr-Cyrl-CS"/>
        </w:rPr>
        <w:t>Podizvođač je i</w:t>
      </w:r>
      <w:r w:rsidRPr="002D4639">
        <w:rPr>
          <w:rFonts w:ascii="Times New Roman" w:hAnsi="Times New Roman" w:cs="Times New Roman"/>
          <w:bCs/>
          <w:iCs/>
        </w:rPr>
        <w:t xml:space="preserve">zmirio </w:t>
      </w:r>
      <w:r w:rsidRPr="002D4639">
        <w:rPr>
          <w:rFonts w:ascii="Times New Roman" w:hAnsi="Times New Roman" w:cs="Times New Roman"/>
        </w:rPr>
        <w:t>dospele poreze, doprinose i druge javne dažbine u skladu sa propisima Republike Srbije (</w:t>
      </w:r>
      <w:r w:rsidRPr="002D4639">
        <w:rPr>
          <w:rFonts w:ascii="Times New Roman" w:hAnsi="Times New Roman" w:cs="Times New Roman"/>
          <w:i/>
        </w:rPr>
        <w:t>ili strane države kada ima sedište na njenoj teritoriji)</w:t>
      </w:r>
      <w:r w:rsidRPr="002D4639">
        <w:rPr>
          <w:rFonts w:ascii="Times New Roman" w:hAnsi="Times New Roman" w:cs="Times New Roman"/>
          <w:iCs/>
          <w:lang w:val="sr-Cyrl-RS"/>
        </w:rPr>
        <w:t xml:space="preserve"> (čl. 75. st. 1. tač. 4) ZJN)</w:t>
      </w:r>
      <w:r w:rsidRPr="002D4639">
        <w:rPr>
          <w:rFonts w:ascii="Times New Roman" w:hAnsi="Times New Roman" w:cs="Times New Roman"/>
          <w:i/>
        </w:rPr>
        <w:t>;</w:t>
      </w:r>
    </w:p>
    <w:p w:rsidR="00FF1E2C" w:rsidRPr="002D4639" w:rsidRDefault="00FF1E2C" w:rsidP="00833BB4">
      <w:pPr>
        <w:pStyle w:val="ListParagraph"/>
        <w:numPr>
          <w:ilvl w:val="0"/>
          <w:numId w:val="10"/>
        </w:numPr>
        <w:suppressAutoHyphens/>
        <w:spacing w:line="100" w:lineRule="atLeast"/>
        <w:contextualSpacing w:val="0"/>
        <w:jc w:val="both"/>
        <w:rPr>
          <w:rFonts w:ascii="Times New Roman" w:hAnsi="Times New Roman" w:cs="Times New Roman"/>
          <w:iCs/>
          <w:lang w:val="sr-Cyrl-CS"/>
        </w:rPr>
      </w:pPr>
      <w:r w:rsidRPr="002D4639">
        <w:rPr>
          <w:rFonts w:ascii="Times New Roman" w:hAnsi="Times New Roman" w:cs="Times New Roman"/>
          <w:bCs/>
          <w:iCs/>
          <w:lang w:val="sr-Cyrl-RS"/>
        </w:rPr>
        <w:t xml:space="preserve">Podizvođač je poštovao obaveze koje proizlaze iz važećih propisa o zaštiti na radu, zapošljavanju i uslovima rada, zaštiti životne sredine </w:t>
      </w:r>
      <w:r w:rsidRPr="002D4639">
        <w:rPr>
          <w:rFonts w:ascii="Times New Roman" w:eastAsia="Times New Roman" w:hAnsi="Times New Roman" w:cs="Times New Roman"/>
          <w:lang w:eastAsia="sr-Latn-RS"/>
        </w:rPr>
        <w:t>i nema zabranu obavljanja delatnosti koja je na snazi u vreme podnošenja ponude</w:t>
      </w:r>
      <w:r w:rsidRPr="002D4639">
        <w:rPr>
          <w:rFonts w:ascii="Times New Roman" w:eastAsia="Times New Roman" w:hAnsi="Times New Roman" w:cs="Times New Roman"/>
          <w:lang w:val="sr-Cyrl-RS" w:eastAsia="sr-Latn-RS"/>
        </w:rPr>
        <w:t xml:space="preserve"> za predmetnu javnu nabavku </w:t>
      </w:r>
      <w:r w:rsidRPr="002D4639">
        <w:rPr>
          <w:rFonts w:ascii="Times New Roman" w:hAnsi="Times New Roman" w:cs="Times New Roman"/>
          <w:iCs/>
          <w:lang w:val="sr-Cyrl-RS"/>
        </w:rPr>
        <w:t>(čl. 75. st. 2. ZJN)</w:t>
      </w:r>
      <w:r w:rsidRPr="002D4639">
        <w:rPr>
          <w:rFonts w:ascii="Times New Roman" w:hAnsi="Times New Roman" w:cs="Times New Roman"/>
          <w:i/>
          <w:lang w:val="sr-Cyrl-RS"/>
        </w:rPr>
        <w:t>.</w:t>
      </w:r>
    </w:p>
    <w:p w:rsidR="00FF1E2C" w:rsidRPr="002D4639" w:rsidRDefault="00FF1E2C" w:rsidP="00FF1E2C">
      <w:pPr>
        <w:pStyle w:val="ListParagraph"/>
        <w:ind w:left="1080"/>
        <w:jc w:val="both"/>
        <w:rPr>
          <w:rFonts w:ascii="Times New Roman" w:hAnsi="Times New Roman" w:cs="Times New Roman"/>
          <w:iCs/>
          <w:lang w:val="sr-Cyrl-CS"/>
        </w:rPr>
      </w:pPr>
    </w:p>
    <w:p w:rsidR="00FF1E2C" w:rsidRPr="002D4639" w:rsidRDefault="00FF1E2C" w:rsidP="00FF1E2C">
      <w:pPr>
        <w:pStyle w:val="ListParagraph"/>
        <w:jc w:val="both"/>
        <w:rPr>
          <w:rFonts w:ascii="Times New Roman" w:hAnsi="Times New Roman" w:cs="Times New Roman"/>
          <w:iCs/>
        </w:rPr>
      </w:pPr>
    </w:p>
    <w:p w:rsidR="00FF1E2C" w:rsidRPr="002D4639" w:rsidRDefault="00FF1E2C" w:rsidP="00FF1E2C">
      <w:pPr>
        <w:pStyle w:val="ListParagraph"/>
        <w:ind w:left="1710"/>
        <w:jc w:val="both"/>
        <w:rPr>
          <w:rFonts w:ascii="Times New Roman" w:hAnsi="Times New Roman" w:cs="Times New Roman"/>
          <w:b/>
          <w:i/>
          <w:iCs/>
          <w:lang w:val="sr-Cyrl-RS"/>
        </w:rPr>
      </w:pPr>
    </w:p>
    <w:p w:rsidR="00FF1E2C" w:rsidRPr="002D4639" w:rsidRDefault="00FF1E2C" w:rsidP="00FF1E2C">
      <w:pPr>
        <w:jc w:val="both"/>
        <w:rPr>
          <w:rFonts w:ascii="Times New Roman" w:hAnsi="Times New Roman" w:cs="Times New Roman"/>
          <w:i/>
          <w:lang w:val="sr-Cyrl-CS"/>
        </w:rPr>
      </w:pPr>
    </w:p>
    <w:tbl>
      <w:tblPr>
        <w:tblW w:w="0" w:type="auto"/>
        <w:tblLayout w:type="fixed"/>
        <w:tblLook w:val="0000" w:firstRow="0" w:lastRow="0" w:firstColumn="0" w:lastColumn="0" w:noHBand="0" w:noVBand="0"/>
      </w:tblPr>
      <w:tblGrid>
        <w:gridCol w:w="3080"/>
        <w:gridCol w:w="3068"/>
        <w:gridCol w:w="3094"/>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8"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4"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8" w:type="dxa"/>
            <w:shd w:val="clear" w:color="auto" w:fill="auto"/>
          </w:tcPr>
          <w:p w:rsidR="00FF1E2C" w:rsidRPr="002D4639" w:rsidRDefault="00FF1E2C" w:rsidP="00F72631">
            <w:pPr>
              <w:pStyle w:val="BodyText2"/>
              <w:snapToGrid w:val="0"/>
              <w:spacing w:line="100" w:lineRule="atLeast"/>
              <w:jc w:val="both"/>
            </w:pPr>
          </w:p>
        </w:tc>
        <w:tc>
          <w:tcPr>
            <w:tcW w:w="3094"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pStyle w:val="BodyText2"/>
        <w:spacing w:line="100" w:lineRule="atLeast"/>
        <w:jc w:val="both"/>
        <w:rPr>
          <w:b/>
          <w:bCs/>
          <w:i/>
          <w:lang w:val="sr-Cyrl-RS"/>
        </w:rPr>
      </w:pPr>
    </w:p>
    <w:p w:rsidR="00FF1E2C" w:rsidRPr="002D4639" w:rsidRDefault="00FF1E2C" w:rsidP="00FF1E2C">
      <w:pPr>
        <w:pStyle w:val="ListParagraph"/>
        <w:ind w:left="0"/>
        <w:jc w:val="both"/>
        <w:rPr>
          <w:rFonts w:ascii="Times New Roman" w:hAnsi="Times New Roman" w:cs="Times New Roman"/>
          <w:bCs/>
          <w:i/>
          <w:iCs/>
        </w:rPr>
      </w:pPr>
      <w:r w:rsidRPr="002D4639">
        <w:rPr>
          <w:rFonts w:ascii="Times New Roman" w:hAnsi="Times New Roman" w:cs="Times New Roman"/>
          <w:b/>
          <w:bCs/>
          <w:i/>
          <w:lang w:val="sr-Cyrl-RS"/>
        </w:rPr>
        <w:t>Napomena:</w:t>
      </w:r>
      <w:r w:rsidRPr="002D4639">
        <w:rPr>
          <w:rFonts w:ascii="Times New Roman" w:hAnsi="Times New Roman" w:cs="Times New Roman"/>
          <w:bCs/>
          <w:i/>
          <w:lang w:val="sr-Cyrl-RS"/>
        </w:rPr>
        <w:t xml:space="preserve"> </w:t>
      </w:r>
      <w:r w:rsidRPr="002D4639">
        <w:rPr>
          <w:rFonts w:ascii="Times New Roman" w:hAnsi="Times New Roman" w:cs="Times New Roman"/>
          <w:b/>
          <w:bCs/>
          <w:i/>
          <w:iCs/>
          <w:u w:val="single"/>
        </w:rPr>
        <w:t>Ukoliko ponuđač podnosi ponudu sa podizvođačem</w:t>
      </w:r>
      <w:r w:rsidRPr="002D4639">
        <w:rPr>
          <w:rFonts w:ascii="Times New Roman" w:hAnsi="Times New Roman" w:cs="Times New Roman"/>
          <w:bCs/>
          <w:i/>
          <w:iCs/>
        </w:rPr>
        <w:t>, Izjav</w:t>
      </w:r>
      <w:r w:rsidRPr="002D4639">
        <w:rPr>
          <w:rFonts w:ascii="Times New Roman" w:hAnsi="Times New Roman" w:cs="Times New Roman"/>
          <w:bCs/>
          <w:i/>
          <w:iCs/>
          <w:lang w:val="sr-Cyrl-RS"/>
        </w:rPr>
        <w:t>a</w:t>
      </w:r>
      <w:r w:rsidRPr="002D4639">
        <w:rPr>
          <w:rFonts w:ascii="Times New Roman" w:hAnsi="Times New Roman" w:cs="Times New Roman"/>
          <w:bCs/>
          <w:i/>
          <w:iCs/>
        </w:rPr>
        <w:t xml:space="preserve"> </w:t>
      </w:r>
      <w:r w:rsidRPr="002D4639">
        <w:rPr>
          <w:rFonts w:ascii="Times New Roman" w:hAnsi="Times New Roman" w:cs="Times New Roman"/>
          <w:bCs/>
          <w:i/>
          <w:iCs/>
          <w:lang w:val="sr-Cyrl-RS"/>
        </w:rPr>
        <w:t xml:space="preserve">mora biti </w:t>
      </w:r>
      <w:r w:rsidRPr="002D4639">
        <w:rPr>
          <w:rFonts w:ascii="Times New Roman" w:hAnsi="Times New Roman" w:cs="Times New Roman"/>
          <w:bCs/>
          <w:i/>
          <w:iCs/>
        </w:rPr>
        <w:t>potpisan</w:t>
      </w:r>
      <w:r w:rsidRPr="002D4639">
        <w:rPr>
          <w:rFonts w:ascii="Times New Roman" w:hAnsi="Times New Roman" w:cs="Times New Roman"/>
          <w:bCs/>
          <w:i/>
          <w:iCs/>
          <w:lang w:val="sr-Cyrl-RS"/>
        </w:rPr>
        <w:t>a</w:t>
      </w:r>
      <w:r w:rsidRPr="002D4639">
        <w:rPr>
          <w:rFonts w:ascii="Times New Roman" w:hAnsi="Times New Roman" w:cs="Times New Roman"/>
          <w:bCs/>
          <w:i/>
          <w:iCs/>
        </w:rPr>
        <w:t xml:space="preserve"> od strane ovlašćenog lica podizvođača i overen</w:t>
      </w:r>
      <w:r w:rsidRPr="002D4639">
        <w:rPr>
          <w:rFonts w:ascii="Times New Roman" w:hAnsi="Times New Roman" w:cs="Times New Roman"/>
          <w:bCs/>
          <w:i/>
          <w:iCs/>
          <w:lang w:val="sr-Cyrl-RS"/>
        </w:rPr>
        <w:t>a</w:t>
      </w:r>
      <w:r w:rsidRPr="002D4639">
        <w:rPr>
          <w:rFonts w:ascii="Times New Roman" w:hAnsi="Times New Roman" w:cs="Times New Roman"/>
          <w:bCs/>
          <w:i/>
          <w:iCs/>
        </w:rPr>
        <w:t xml:space="preserve"> pečatom. </w:t>
      </w: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pStyle w:val="ListParagraph"/>
        <w:ind w:left="0"/>
        <w:jc w:val="both"/>
        <w:rPr>
          <w:rFonts w:ascii="Times New Roman" w:hAnsi="Times New Roman" w:cs="Times New Roman"/>
          <w:bCs/>
          <w:i/>
          <w:iCs/>
        </w:rPr>
      </w:pPr>
    </w:p>
    <w:p w:rsidR="00FF1E2C" w:rsidRPr="002D4639" w:rsidRDefault="00FF1E2C" w:rsidP="00FF1E2C">
      <w:pPr>
        <w:jc w:val="both"/>
        <w:rPr>
          <w:rFonts w:ascii="Times New Roman" w:hAnsi="Times New Roman" w:cs="Times New Roman"/>
          <w:lang w:val="sr-Cyrl-CS"/>
        </w:rPr>
      </w:pPr>
    </w:p>
    <w:p w:rsidR="00FF1E2C" w:rsidRPr="002D4639" w:rsidRDefault="00FF1E2C" w:rsidP="00FF1E2C">
      <w:pPr>
        <w:pageBreakBefore/>
        <w:jc w:val="right"/>
        <w:rPr>
          <w:rFonts w:ascii="Times New Roman" w:hAnsi="Times New Roman" w:cs="Times New Roman"/>
          <w:b/>
          <w:sz w:val="24"/>
          <w:szCs w:val="24"/>
          <w:lang w:val="sr-Cyrl-CS"/>
        </w:rPr>
      </w:pPr>
      <w:r w:rsidRPr="002D4639">
        <w:rPr>
          <w:rFonts w:ascii="Times New Roman" w:hAnsi="Times New Roman" w:cs="Times New Roman"/>
          <w:b/>
          <w:sz w:val="24"/>
          <w:szCs w:val="24"/>
        </w:rPr>
        <w:lastRenderedPageBreak/>
        <w:t xml:space="preserve"> (OBRAZAC 7)                                                                                                                          </w:t>
      </w:r>
    </w:p>
    <w:p w:rsidR="00FF1E2C" w:rsidRPr="002D4639" w:rsidRDefault="00FF1E2C" w:rsidP="00FF1E2C">
      <w:pPr>
        <w:jc w:val="center"/>
        <w:rPr>
          <w:rFonts w:ascii="Times New Roman" w:hAnsi="Times New Roman" w:cs="Times New Roman"/>
          <w:b/>
          <w:sz w:val="24"/>
          <w:szCs w:val="24"/>
          <w:lang w:val="sr-Latn-CS"/>
        </w:rPr>
      </w:pPr>
    </w:p>
    <w:p w:rsidR="00FF1E2C" w:rsidRPr="002D4639" w:rsidRDefault="00FF1E2C" w:rsidP="00FF1E2C">
      <w:pPr>
        <w:jc w:val="both"/>
        <w:rPr>
          <w:rFonts w:ascii="Times New Roman" w:hAnsi="Times New Roman" w:cs="Times New Roman"/>
          <w:b/>
          <w:sz w:val="24"/>
          <w:szCs w:val="24"/>
          <w:lang w:val="sr-Latn-CS"/>
        </w:rPr>
      </w:pPr>
    </w:p>
    <w:p w:rsidR="00FF1E2C" w:rsidRPr="002D4639" w:rsidRDefault="00FF1E2C" w:rsidP="00FF1E2C">
      <w:pPr>
        <w:jc w:val="both"/>
        <w:rPr>
          <w:rFonts w:ascii="Times New Roman" w:hAnsi="Times New Roman" w:cs="Times New Roman"/>
          <w:b/>
          <w:sz w:val="24"/>
          <w:szCs w:val="24"/>
          <w:lang w:val="sr-Latn-CS"/>
        </w:rPr>
      </w:pPr>
    </w:p>
    <w:p w:rsidR="00FF1E2C" w:rsidRPr="002D4639" w:rsidRDefault="00FF1E2C" w:rsidP="00FF1E2C">
      <w:pPr>
        <w:jc w:val="both"/>
        <w:rPr>
          <w:rFonts w:ascii="Times New Roman" w:hAnsi="Times New Roman" w:cs="Times New Roman"/>
          <w:b/>
          <w:sz w:val="24"/>
          <w:szCs w:val="24"/>
          <w:lang w:val="sr-Latn-CS"/>
        </w:rPr>
      </w:pPr>
    </w:p>
    <w:p w:rsidR="00FF1E2C" w:rsidRPr="002D4639" w:rsidRDefault="00FF1E2C" w:rsidP="00FF1E2C">
      <w:pPr>
        <w:jc w:val="both"/>
        <w:rPr>
          <w:rFonts w:ascii="Times New Roman" w:hAnsi="Times New Roman" w:cs="Times New Roman"/>
          <w:sz w:val="24"/>
          <w:szCs w:val="24"/>
          <w:lang w:val="sr-Cyrl-CS"/>
        </w:rPr>
      </w:pPr>
      <w:r w:rsidRPr="002D4639">
        <w:rPr>
          <w:rFonts w:ascii="Times New Roman" w:hAnsi="Times New Roman" w:cs="Times New Roman"/>
          <w:sz w:val="24"/>
          <w:szCs w:val="24"/>
          <w:lang w:val="sr-Cyrl-CS"/>
        </w:rPr>
        <w:t xml:space="preserve">                                                                     </w:t>
      </w:r>
    </w:p>
    <w:p w:rsidR="00FF1E2C" w:rsidRPr="002D4639" w:rsidRDefault="00FF1E2C" w:rsidP="00FF1E2C">
      <w:pPr>
        <w:jc w:val="center"/>
        <w:rPr>
          <w:rFonts w:ascii="Times New Roman" w:hAnsi="Times New Roman" w:cs="Times New Roman"/>
          <w:b/>
          <w:sz w:val="24"/>
          <w:szCs w:val="24"/>
          <w:lang w:val="sr-Cyrl-CS"/>
        </w:rPr>
      </w:pPr>
      <w:r w:rsidRPr="002D4639">
        <w:rPr>
          <w:rFonts w:ascii="Times New Roman" w:hAnsi="Times New Roman" w:cs="Times New Roman"/>
          <w:b/>
          <w:sz w:val="24"/>
          <w:szCs w:val="24"/>
          <w:lang w:val="sr-Cyrl-CS"/>
        </w:rPr>
        <w:t>IZJAVA</w:t>
      </w:r>
    </w:p>
    <w:p w:rsidR="00FF1E2C" w:rsidRPr="002D4639" w:rsidRDefault="00FF1E2C" w:rsidP="00FF1E2C">
      <w:pPr>
        <w:jc w:val="center"/>
        <w:rPr>
          <w:rFonts w:ascii="Times New Roman" w:hAnsi="Times New Roman" w:cs="Times New Roman"/>
          <w:b/>
          <w:sz w:val="24"/>
          <w:szCs w:val="24"/>
          <w:lang w:val="sr-Cyrl-CS"/>
        </w:rPr>
      </w:pPr>
    </w:p>
    <w:p w:rsidR="00FF1E2C" w:rsidRPr="002D4639" w:rsidRDefault="00FF1E2C" w:rsidP="00FF1E2C">
      <w:pPr>
        <w:jc w:val="center"/>
        <w:rPr>
          <w:rFonts w:ascii="Times New Roman" w:hAnsi="Times New Roman" w:cs="Times New Roman"/>
          <w:b/>
          <w:sz w:val="24"/>
          <w:szCs w:val="24"/>
          <w:lang w:val="sr-Cyrl-CS"/>
        </w:rPr>
      </w:pPr>
      <w:r w:rsidRPr="002D4639">
        <w:rPr>
          <w:rFonts w:ascii="Times New Roman" w:hAnsi="Times New Roman" w:cs="Times New Roman"/>
          <w:b/>
          <w:sz w:val="24"/>
          <w:szCs w:val="24"/>
          <w:lang w:val="sr-Cyrl-CS"/>
        </w:rPr>
        <w:t>PONUĐAČA O POSEDOVANjU</w:t>
      </w:r>
    </w:p>
    <w:p w:rsidR="00FF1E2C" w:rsidRPr="002D4639" w:rsidRDefault="00FF1E2C" w:rsidP="00FF1E2C">
      <w:pPr>
        <w:jc w:val="center"/>
        <w:rPr>
          <w:rFonts w:ascii="Times New Roman" w:hAnsi="Times New Roman" w:cs="Times New Roman"/>
          <w:b/>
          <w:sz w:val="24"/>
          <w:szCs w:val="24"/>
          <w:lang w:val="sr-Cyrl-CS"/>
        </w:rPr>
      </w:pPr>
      <w:r w:rsidRPr="002D4639">
        <w:rPr>
          <w:rFonts w:ascii="Times New Roman" w:hAnsi="Times New Roman" w:cs="Times New Roman"/>
          <w:b/>
          <w:sz w:val="24"/>
          <w:szCs w:val="24"/>
          <w:lang w:val="sr-Cyrl-CS"/>
        </w:rPr>
        <w:t>NEOPHODNOG TEHNIČKOG KAPACITETA</w:t>
      </w: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r w:rsidRPr="002D4639">
        <w:rPr>
          <w:rFonts w:ascii="Times New Roman" w:hAnsi="Times New Roman" w:cs="Times New Roman"/>
          <w:sz w:val="24"/>
          <w:szCs w:val="24"/>
          <w:lang w:val="sr-Cyrl-CS"/>
        </w:rPr>
        <w:t>Izjavljujemo, pod punom materijalnom i krivičnom odgovornošću, da posedujemo jedno  dostavno vozilo.</w:t>
      </w: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tbl>
      <w:tblPr>
        <w:tblW w:w="0" w:type="auto"/>
        <w:tblLayout w:type="fixed"/>
        <w:tblLook w:val="0000" w:firstRow="0" w:lastRow="0" w:firstColumn="0" w:lastColumn="0" w:noHBand="0" w:noVBand="0"/>
      </w:tblPr>
      <w:tblGrid>
        <w:gridCol w:w="3080"/>
        <w:gridCol w:w="3068"/>
        <w:gridCol w:w="3094"/>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8"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4"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8" w:type="dxa"/>
            <w:shd w:val="clear" w:color="auto" w:fill="auto"/>
          </w:tcPr>
          <w:p w:rsidR="00FF1E2C" w:rsidRPr="002D4639" w:rsidRDefault="00FF1E2C" w:rsidP="00F72631">
            <w:pPr>
              <w:pStyle w:val="BodyText2"/>
              <w:snapToGrid w:val="0"/>
              <w:spacing w:line="100" w:lineRule="atLeast"/>
              <w:jc w:val="both"/>
            </w:pPr>
          </w:p>
        </w:tc>
        <w:tc>
          <w:tcPr>
            <w:tcW w:w="3094"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pStyle w:val="Header"/>
        <w:tabs>
          <w:tab w:val="left" w:pos="720"/>
        </w:tabs>
        <w:ind w:left="4897" w:firstLine="3611"/>
        <w:jc w:val="right"/>
        <w:rPr>
          <w:b/>
          <w:szCs w:val="24"/>
          <w:lang w:val="sr-Cyrl-CS"/>
        </w:rPr>
      </w:pPr>
    </w:p>
    <w:p w:rsidR="00FF1E2C" w:rsidRPr="002D4639" w:rsidRDefault="00FF1E2C" w:rsidP="00FF1E2C">
      <w:pPr>
        <w:pStyle w:val="Header"/>
        <w:tabs>
          <w:tab w:val="left" w:pos="720"/>
        </w:tabs>
        <w:ind w:left="4897" w:firstLine="3611"/>
        <w:jc w:val="right"/>
        <w:rPr>
          <w:b/>
          <w:szCs w:val="24"/>
          <w:lang w:val="sr-Cyrl-CS"/>
        </w:rPr>
      </w:pPr>
    </w:p>
    <w:p w:rsidR="00FF1E2C" w:rsidRPr="002D4639" w:rsidRDefault="00FF1E2C" w:rsidP="00FF1E2C">
      <w:pPr>
        <w:pStyle w:val="Header"/>
        <w:tabs>
          <w:tab w:val="left" w:pos="720"/>
        </w:tabs>
        <w:ind w:left="4897" w:firstLine="3611"/>
        <w:jc w:val="right"/>
        <w:rPr>
          <w:b/>
          <w:szCs w:val="24"/>
          <w:lang w:val="sr-Cyrl-CS"/>
        </w:rPr>
      </w:pPr>
    </w:p>
    <w:p w:rsidR="00FF1E2C" w:rsidRPr="002D4639" w:rsidRDefault="00FF1E2C" w:rsidP="00FF1E2C">
      <w:pPr>
        <w:pStyle w:val="Header"/>
        <w:tabs>
          <w:tab w:val="left" w:pos="720"/>
        </w:tabs>
        <w:ind w:left="4897" w:firstLine="3611"/>
        <w:jc w:val="right"/>
        <w:rPr>
          <w:b/>
          <w:szCs w:val="24"/>
          <w:lang w:val="sr-Cyrl-CS"/>
        </w:rPr>
      </w:pPr>
    </w:p>
    <w:p w:rsidR="00FF1E2C" w:rsidRPr="002D4639" w:rsidRDefault="00FF1E2C" w:rsidP="00FF1E2C">
      <w:pPr>
        <w:jc w:val="both"/>
        <w:rPr>
          <w:rFonts w:ascii="Times New Roman" w:hAnsi="Times New Roman" w:cs="Times New Roman"/>
          <w:sz w:val="24"/>
          <w:szCs w:val="24"/>
        </w:rPr>
      </w:pPr>
    </w:p>
    <w:p w:rsidR="00FF1E2C" w:rsidRPr="002D4639" w:rsidRDefault="00FF1E2C" w:rsidP="00FF1E2C">
      <w:pPr>
        <w:jc w:val="both"/>
        <w:rPr>
          <w:rFonts w:ascii="Times New Roman" w:hAnsi="Times New Roman" w:cs="Times New Roman"/>
          <w:sz w:val="24"/>
          <w:szCs w:val="24"/>
        </w:rPr>
      </w:pPr>
    </w:p>
    <w:p w:rsidR="00FF1E2C" w:rsidRPr="002D4639" w:rsidRDefault="00FF1E2C" w:rsidP="00FF1E2C">
      <w:pPr>
        <w:jc w:val="both"/>
        <w:rPr>
          <w:rFonts w:ascii="Times New Roman" w:hAnsi="Times New Roman" w:cs="Times New Roman"/>
          <w:sz w:val="24"/>
          <w:szCs w:val="24"/>
          <w:lang w:val="sr-Latn-CS"/>
        </w:rPr>
      </w:pPr>
    </w:p>
    <w:p w:rsidR="00FF1E2C" w:rsidRPr="002D4639" w:rsidRDefault="00FF1E2C" w:rsidP="00FF1E2C">
      <w:pPr>
        <w:jc w:val="both"/>
        <w:rPr>
          <w:rFonts w:ascii="Times New Roman" w:hAnsi="Times New Roman" w:cs="Times New Roman"/>
          <w:sz w:val="24"/>
          <w:szCs w:val="24"/>
          <w:lang w:val="sr-Latn-CS"/>
        </w:rPr>
      </w:pPr>
    </w:p>
    <w:p w:rsidR="00FF1E2C" w:rsidRPr="002D4639" w:rsidRDefault="00FF1E2C" w:rsidP="00FF1E2C">
      <w:pPr>
        <w:jc w:val="both"/>
        <w:rPr>
          <w:rFonts w:ascii="Times New Roman" w:hAnsi="Times New Roman" w:cs="Times New Roman"/>
          <w:sz w:val="24"/>
          <w:szCs w:val="24"/>
          <w:lang w:val="sr-Latn-CS"/>
        </w:rPr>
      </w:pPr>
    </w:p>
    <w:p w:rsidR="00FF1E2C" w:rsidRPr="002D4639" w:rsidRDefault="00FF1E2C" w:rsidP="00FF1E2C">
      <w:pPr>
        <w:jc w:val="both"/>
        <w:rPr>
          <w:rFonts w:ascii="Times New Roman" w:hAnsi="Times New Roman" w:cs="Times New Roman"/>
          <w:sz w:val="24"/>
          <w:szCs w:val="24"/>
          <w:lang w:val="sr-Latn-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right"/>
        <w:rPr>
          <w:rFonts w:ascii="Times New Roman" w:hAnsi="Times New Roman" w:cs="Times New Roman"/>
          <w:b/>
          <w:sz w:val="24"/>
          <w:szCs w:val="24"/>
        </w:rPr>
      </w:pPr>
      <w:r w:rsidRPr="002D4639">
        <w:rPr>
          <w:rFonts w:ascii="Times New Roman" w:hAnsi="Times New Roman" w:cs="Times New Roman"/>
          <w:b/>
          <w:sz w:val="24"/>
          <w:szCs w:val="24"/>
        </w:rPr>
        <w:t xml:space="preserve">(OBRAZAC 8)                                                                                                                      </w:t>
      </w:r>
    </w:p>
    <w:p w:rsidR="00FF1E2C" w:rsidRPr="002D4639" w:rsidRDefault="00FF1E2C" w:rsidP="00FF1E2C">
      <w:pPr>
        <w:jc w:val="center"/>
        <w:rPr>
          <w:rFonts w:ascii="Times New Roman" w:hAnsi="Times New Roman" w:cs="Times New Roman"/>
          <w:b/>
          <w:sz w:val="24"/>
          <w:szCs w:val="24"/>
        </w:rPr>
      </w:pPr>
    </w:p>
    <w:p w:rsidR="00FF1E2C" w:rsidRPr="002D4639" w:rsidRDefault="00FF1E2C" w:rsidP="00FF1E2C">
      <w:pPr>
        <w:jc w:val="center"/>
        <w:rPr>
          <w:rFonts w:ascii="Times New Roman" w:hAnsi="Times New Roman" w:cs="Times New Roman"/>
          <w:b/>
          <w:sz w:val="24"/>
          <w:szCs w:val="24"/>
        </w:rPr>
      </w:pPr>
    </w:p>
    <w:p w:rsidR="00FF1E2C" w:rsidRPr="002D4639" w:rsidRDefault="00FF1E2C" w:rsidP="00FF1E2C">
      <w:pPr>
        <w:jc w:val="center"/>
        <w:rPr>
          <w:rFonts w:ascii="Times New Roman" w:hAnsi="Times New Roman" w:cs="Times New Roman"/>
          <w:b/>
          <w:sz w:val="24"/>
          <w:szCs w:val="24"/>
          <w:lang w:val="sr-Cyrl-CS"/>
        </w:rPr>
      </w:pPr>
      <w:r w:rsidRPr="002D4639">
        <w:rPr>
          <w:rFonts w:ascii="Times New Roman" w:hAnsi="Times New Roman" w:cs="Times New Roman"/>
          <w:b/>
          <w:sz w:val="24"/>
          <w:szCs w:val="24"/>
          <w:lang w:val="sr-Cyrl-CS"/>
        </w:rPr>
        <w:t>IZJAVA</w:t>
      </w:r>
    </w:p>
    <w:p w:rsidR="00FF1E2C" w:rsidRPr="002D4639" w:rsidRDefault="00FF1E2C" w:rsidP="00FF1E2C">
      <w:pPr>
        <w:jc w:val="center"/>
        <w:rPr>
          <w:rFonts w:ascii="Times New Roman" w:hAnsi="Times New Roman" w:cs="Times New Roman"/>
          <w:b/>
          <w:sz w:val="24"/>
          <w:szCs w:val="24"/>
          <w:lang w:val="sr-Cyrl-CS"/>
        </w:rPr>
      </w:pPr>
    </w:p>
    <w:p w:rsidR="00FF1E2C" w:rsidRPr="002D4639" w:rsidRDefault="00FF1E2C" w:rsidP="00FF1E2C">
      <w:pPr>
        <w:jc w:val="center"/>
        <w:rPr>
          <w:rFonts w:ascii="Times New Roman" w:hAnsi="Times New Roman" w:cs="Times New Roman"/>
          <w:b/>
          <w:sz w:val="24"/>
          <w:szCs w:val="24"/>
        </w:rPr>
      </w:pPr>
      <w:r w:rsidRPr="002D4639">
        <w:rPr>
          <w:rFonts w:ascii="Times New Roman" w:hAnsi="Times New Roman" w:cs="Times New Roman"/>
          <w:b/>
          <w:sz w:val="24"/>
          <w:szCs w:val="24"/>
          <w:lang w:val="sr-Cyrl-CS"/>
        </w:rPr>
        <w:t xml:space="preserve">PONUĐAČA O POSEDOVANjU NEOPHODNOG </w:t>
      </w:r>
    </w:p>
    <w:p w:rsidR="00FF1E2C" w:rsidRPr="002D4639" w:rsidRDefault="00FF1E2C" w:rsidP="00FF1E2C">
      <w:pPr>
        <w:jc w:val="center"/>
        <w:rPr>
          <w:rFonts w:ascii="Times New Roman" w:hAnsi="Times New Roman" w:cs="Times New Roman"/>
          <w:b/>
          <w:sz w:val="24"/>
          <w:szCs w:val="24"/>
        </w:rPr>
      </w:pPr>
      <w:r w:rsidRPr="002D4639">
        <w:rPr>
          <w:rFonts w:ascii="Times New Roman" w:hAnsi="Times New Roman" w:cs="Times New Roman"/>
          <w:b/>
          <w:sz w:val="24"/>
          <w:szCs w:val="24"/>
          <w:lang w:val="sr-Cyrl-CS"/>
        </w:rPr>
        <w:t>KADROVSKOG KAPACITETA</w:t>
      </w: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r w:rsidRPr="002D4639">
        <w:rPr>
          <w:rFonts w:ascii="Times New Roman" w:hAnsi="Times New Roman" w:cs="Times New Roman"/>
          <w:sz w:val="24"/>
          <w:szCs w:val="24"/>
          <w:lang w:val="sr-Cyrl-CS"/>
        </w:rPr>
        <w:t>Izjavljujemo, pod punom materijalnom i krivičnom odgovornošću, da ima u radnom odnosu jednog  zaposlenog Dipl.</w:t>
      </w:r>
      <w:r w:rsidRPr="002D4639">
        <w:rPr>
          <w:rFonts w:ascii="Times New Roman" w:hAnsi="Times New Roman" w:cs="Times New Roman"/>
          <w:sz w:val="24"/>
          <w:szCs w:val="24"/>
        </w:rPr>
        <w:t>f</w:t>
      </w:r>
      <w:r w:rsidRPr="002D4639">
        <w:rPr>
          <w:rFonts w:ascii="Times New Roman" w:hAnsi="Times New Roman" w:cs="Times New Roman"/>
          <w:sz w:val="24"/>
          <w:szCs w:val="24"/>
          <w:lang w:val="sr-Cyrl-CS"/>
        </w:rPr>
        <w:t xml:space="preserve">armaceuta / lekara. </w:t>
      </w: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tbl>
      <w:tblPr>
        <w:tblW w:w="0" w:type="auto"/>
        <w:tblLayout w:type="fixed"/>
        <w:tblLook w:val="0000" w:firstRow="0" w:lastRow="0" w:firstColumn="0" w:lastColumn="0" w:noHBand="0" w:noVBand="0"/>
      </w:tblPr>
      <w:tblGrid>
        <w:gridCol w:w="3080"/>
        <w:gridCol w:w="3068"/>
        <w:gridCol w:w="3094"/>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8"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4"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8" w:type="dxa"/>
            <w:shd w:val="clear" w:color="auto" w:fill="auto"/>
          </w:tcPr>
          <w:p w:rsidR="00FF1E2C" w:rsidRPr="002D4639" w:rsidRDefault="00FF1E2C" w:rsidP="00F72631">
            <w:pPr>
              <w:pStyle w:val="BodyText2"/>
              <w:snapToGrid w:val="0"/>
              <w:spacing w:line="100" w:lineRule="atLeast"/>
              <w:jc w:val="both"/>
            </w:pPr>
          </w:p>
        </w:tc>
        <w:tc>
          <w:tcPr>
            <w:tcW w:w="3094"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jc w:val="right"/>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jc w:val="both"/>
        <w:rPr>
          <w:rFonts w:ascii="Times New Roman" w:hAnsi="Times New Roman" w:cs="Times New Roman"/>
          <w:sz w:val="24"/>
          <w:szCs w:val="24"/>
          <w:lang w:val="sr-Cyrl-CS"/>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autoSpaceDE w:val="0"/>
        <w:autoSpaceDN w:val="0"/>
        <w:adjustRightInd w:val="0"/>
        <w:spacing w:line="240" w:lineRule="auto"/>
        <w:rPr>
          <w:rFonts w:ascii="Times New Roman" w:hAnsi="Times New Roman" w:cs="Times New Roman"/>
          <w:b/>
          <w:bCs/>
          <w:color w:val="000000"/>
          <w:sz w:val="24"/>
          <w:szCs w:val="24"/>
        </w:rPr>
      </w:pPr>
    </w:p>
    <w:p w:rsidR="00FF1E2C" w:rsidRPr="002D4639" w:rsidRDefault="00FF1E2C" w:rsidP="00FF1E2C">
      <w:pPr>
        <w:jc w:val="right"/>
        <w:rPr>
          <w:rFonts w:ascii="Times New Roman" w:hAnsi="Times New Roman" w:cs="Times New Roman"/>
          <w:b/>
          <w:sz w:val="24"/>
          <w:szCs w:val="24"/>
        </w:rPr>
      </w:pPr>
      <w:r w:rsidRPr="002D4639">
        <w:rPr>
          <w:rFonts w:ascii="Times New Roman" w:hAnsi="Times New Roman" w:cs="Times New Roman"/>
          <w:b/>
          <w:sz w:val="24"/>
          <w:szCs w:val="24"/>
        </w:rPr>
        <w:t xml:space="preserve">(OBRAZAC 9)                                                                                                                      </w:t>
      </w:r>
    </w:p>
    <w:p w:rsidR="00FF1E2C" w:rsidRPr="002D4639" w:rsidRDefault="00FF1E2C" w:rsidP="00FF1E2C">
      <w:pPr>
        <w:jc w:val="center"/>
        <w:rPr>
          <w:rFonts w:ascii="Times New Roman" w:hAnsi="Times New Roman" w:cs="Times New Roman"/>
          <w:sz w:val="24"/>
          <w:szCs w:val="24"/>
        </w:rPr>
      </w:pPr>
    </w:p>
    <w:p w:rsidR="00FF1E2C" w:rsidRPr="002D4639" w:rsidRDefault="00FF1E2C" w:rsidP="00FF1E2C">
      <w:pPr>
        <w:jc w:val="center"/>
        <w:rPr>
          <w:rFonts w:ascii="Times New Roman" w:hAnsi="Times New Roman" w:cs="Times New Roman"/>
          <w:sz w:val="24"/>
          <w:szCs w:val="24"/>
        </w:rPr>
      </w:pPr>
    </w:p>
    <w:p w:rsidR="00FF1E2C" w:rsidRPr="002D4639" w:rsidRDefault="00FF1E2C" w:rsidP="00FF1E2C">
      <w:pPr>
        <w:jc w:val="center"/>
        <w:rPr>
          <w:rFonts w:ascii="Times New Roman" w:hAnsi="Times New Roman" w:cs="Times New Roman"/>
          <w:sz w:val="24"/>
          <w:szCs w:val="24"/>
        </w:rPr>
      </w:pPr>
    </w:p>
    <w:p w:rsidR="00FF1E2C" w:rsidRPr="002D4639" w:rsidRDefault="00FF1E2C" w:rsidP="00FF1E2C">
      <w:pPr>
        <w:jc w:val="center"/>
        <w:rPr>
          <w:rFonts w:ascii="Times New Roman" w:hAnsi="Times New Roman" w:cs="Times New Roman"/>
          <w:sz w:val="24"/>
          <w:szCs w:val="24"/>
        </w:rPr>
      </w:pPr>
    </w:p>
    <w:p w:rsidR="00FF1E2C" w:rsidRPr="002D4639" w:rsidRDefault="00FF1E2C" w:rsidP="00FF1E2C">
      <w:pPr>
        <w:jc w:val="center"/>
        <w:rPr>
          <w:rFonts w:ascii="Times New Roman" w:hAnsi="Times New Roman" w:cs="Times New Roman"/>
          <w:sz w:val="24"/>
          <w:szCs w:val="24"/>
        </w:rPr>
      </w:pPr>
      <w:r w:rsidRPr="002D4639">
        <w:rPr>
          <w:rFonts w:ascii="Times New Roman" w:hAnsi="Times New Roman" w:cs="Times New Roman"/>
          <w:sz w:val="24"/>
          <w:szCs w:val="24"/>
        </w:rPr>
        <w:t xml:space="preserve">IZJAVA O </w:t>
      </w:r>
      <w:proofErr w:type="gramStart"/>
      <w:r w:rsidRPr="002D4639">
        <w:rPr>
          <w:rFonts w:ascii="Times New Roman" w:hAnsi="Times New Roman" w:cs="Times New Roman"/>
          <w:sz w:val="24"/>
          <w:szCs w:val="24"/>
        </w:rPr>
        <w:t>VRSTI  FINANSIJSKE</w:t>
      </w:r>
      <w:proofErr w:type="gramEnd"/>
      <w:r w:rsidRPr="002D4639">
        <w:rPr>
          <w:rFonts w:ascii="Times New Roman" w:hAnsi="Times New Roman" w:cs="Times New Roman"/>
          <w:sz w:val="24"/>
          <w:szCs w:val="24"/>
        </w:rPr>
        <w:t xml:space="preserve"> GARANCIJE</w:t>
      </w:r>
    </w:p>
    <w:p w:rsidR="00FF1E2C" w:rsidRPr="002D4639" w:rsidRDefault="00FF1E2C" w:rsidP="00FF1E2C">
      <w:pPr>
        <w:jc w:val="both"/>
        <w:rPr>
          <w:rFonts w:ascii="Times New Roman" w:hAnsi="Times New Roman" w:cs="Times New Roman"/>
          <w:sz w:val="24"/>
          <w:szCs w:val="24"/>
        </w:rPr>
      </w:pPr>
    </w:p>
    <w:p w:rsidR="00FF1E2C" w:rsidRPr="002D4639" w:rsidRDefault="00FF1E2C" w:rsidP="00FF1E2C">
      <w:pPr>
        <w:jc w:val="both"/>
        <w:rPr>
          <w:rFonts w:ascii="Times New Roman" w:hAnsi="Times New Roman" w:cs="Times New Roman"/>
          <w:sz w:val="24"/>
          <w:szCs w:val="24"/>
          <w:lang w:val="sr-Cyrl-BA"/>
        </w:rPr>
      </w:pPr>
    </w:p>
    <w:p w:rsidR="00FF1E2C" w:rsidRPr="002D4639" w:rsidRDefault="00FF1E2C" w:rsidP="00FF1E2C">
      <w:pPr>
        <w:jc w:val="both"/>
        <w:rPr>
          <w:rFonts w:ascii="Times New Roman" w:hAnsi="Times New Roman" w:cs="Times New Roman"/>
          <w:sz w:val="24"/>
          <w:szCs w:val="24"/>
          <w:lang w:val="sr-Cyrl-BA"/>
        </w:rPr>
      </w:pPr>
    </w:p>
    <w:p w:rsidR="00FF1E2C" w:rsidRPr="002D4639" w:rsidRDefault="00FF1E2C" w:rsidP="00FF1E2C">
      <w:pPr>
        <w:jc w:val="both"/>
        <w:rPr>
          <w:rFonts w:ascii="Times New Roman" w:eastAsia="Times New Roman" w:hAnsi="Times New Roman" w:cs="Times New Roman"/>
          <w:sz w:val="24"/>
          <w:szCs w:val="24"/>
          <w:lang w:val="sr-Latn-CS" w:eastAsia="sr-Latn-CS"/>
        </w:rPr>
      </w:pPr>
      <w:r w:rsidRPr="002D4639">
        <w:rPr>
          <w:rFonts w:ascii="Times New Roman" w:hAnsi="Times New Roman" w:cs="Times New Roman"/>
          <w:sz w:val="24"/>
          <w:szCs w:val="24"/>
        </w:rPr>
        <w:t>Na osnovu</w:t>
      </w:r>
      <w:r w:rsidRPr="002D4639">
        <w:rPr>
          <w:rFonts w:ascii="Times New Roman" w:hAnsi="Times New Roman" w:cs="Times New Roman"/>
          <w:b/>
          <w:sz w:val="24"/>
          <w:szCs w:val="24"/>
        </w:rPr>
        <w:t xml:space="preserve"> </w:t>
      </w:r>
      <w:r w:rsidRPr="002D4639">
        <w:rPr>
          <w:rFonts w:ascii="Times New Roman" w:hAnsi="Times New Roman" w:cs="Times New Roman"/>
          <w:b/>
          <w:bCs/>
          <w:sz w:val="24"/>
          <w:szCs w:val="24"/>
        </w:rPr>
        <w:t>Zakona o javnim nabavkama</w:t>
      </w:r>
      <w:r w:rsidRPr="002D4639">
        <w:rPr>
          <w:rFonts w:ascii="Times New Roman" w:hAnsi="Times New Roman" w:cs="Times New Roman"/>
          <w:sz w:val="24"/>
          <w:szCs w:val="24"/>
        </w:rPr>
        <w:t xml:space="preserve"> („Službeni glasnik Republike Srbije“, br. 124/12, 14/15 i 68/15)</w:t>
      </w:r>
      <w:proofErr w:type="gramStart"/>
      <w:r w:rsidRPr="002D4639">
        <w:rPr>
          <w:rFonts w:ascii="Times New Roman" w:hAnsi="Times New Roman" w:cs="Times New Roman"/>
          <w:sz w:val="24"/>
          <w:szCs w:val="24"/>
        </w:rPr>
        <w:t xml:space="preserve">, </w:t>
      </w:r>
      <w:r w:rsidRPr="002D4639">
        <w:rPr>
          <w:rFonts w:ascii="Times New Roman" w:eastAsia="Times New Roman" w:hAnsi="Times New Roman" w:cs="Times New Roman"/>
          <w:sz w:val="24"/>
          <w:szCs w:val="24"/>
          <w:lang w:val="sr-Cyrl-BA" w:eastAsia="sr-Latn-CS"/>
        </w:rPr>
        <w:t xml:space="preserve"> </w:t>
      </w:r>
      <w:r w:rsidRPr="002D4639">
        <w:rPr>
          <w:rFonts w:ascii="Times New Roman" w:eastAsia="Times New Roman" w:hAnsi="Times New Roman" w:cs="Times New Roman"/>
          <w:sz w:val="24"/>
          <w:szCs w:val="24"/>
          <w:lang w:val="sr-Latn-CS" w:eastAsia="sr-Latn-CS"/>
        </w:rPr>
        <w:t>dostavićemo</w:t>
      </w:r>
      <w:proofErr w:type="gramEnd"/>
      <w:r w:rsidRPr="002D4639">
        <w:rPr>
          <w:rFonts w:ascii="Times New Roman" w:eastAsia="Times New Roman" w:hAnsi="Times New Roman" w:cs="Times New Roman"/>
          <w:sz w:val="24"/>
          <w:szCs w:val="24"/>
          <w:lang w:val="sr-Latn-CS" w:eastAsia="sr-Latn-CS"/>
        </w:rPr>
        <w:t xml:space="preserve"> NARUČIOCU, Opštoj bolnici Petrovac na Mlavi, </w:t>
      </w:r>
      <w:r w:rsidRPr="002D4639">
        <w:rPr>
          <w:rFonts w:ascii="Times New Roman" w:eastAsia="Times New Roman" w:hAnsi="Times New Roman" w:cs="Times New Roman"/>
          <w:b/>
          <w:sz w:val="24"/>
          <w:szCs w:val="24"/>
          <w:u w:val="single"/>
          <w:lang w:val="sr-Latn-CS" w:eastAsia="sr-Latn-CS"/>
        </w:rPr>
        <w:t xml:space="preserve">prilikom </w:t>
      </w:r>
      <w:r w:rsidR="00F04E11">
        <w:rPr>
          <w:rFonts w:ascii="Times New Roman" w:eastAsia="Times New Roman" w:hAnsi="Times New Roman" w:cs="Times New Roman"/>
          <w:b/>
          <w:sz w:val="24"/>
          <w:szCs w:val="24"/>
          <w:u w:val="single"/>
          <w:lang w:val="sr-Latn-CS" w:eastAsia="sr-Latn-CS"/>
        </w:rPr>
        <w:t>potpisivanja okvirnog sporazuma</w:t>
      </w:r>
      <w:r w:rsidRPr="002D4639">
        <w:rPr>
          <w:rFonts w:ascii="Times New Roman" w:eastAsia="Times New Roman" w:hAnsi="Times New Roman" w:cs="Times New Roman"/>
          <w:sz w:val="24"/>
          <w:szCs w:val="24"/>
          <w:lang w:val="sr-Latn-CS" w:eastAsia="sr-Latn-CS"/>
        </w:rPr>
        <w:t xml:space="preserve"> , </w:t>
      </w:r>
    </w:p>
    <w:p w:rsidR="00FF1E2C" w:rsidRPr="002D4639" w:rsidRDefault="00FF1E2C" w:rsidP="00FF1E2C">
      <w:pPr>
        <w:spacing w:line="240" w:lineRule="auto"/>
        <w:jc w:val="both"/>
        <w:rPr>
          <w:rFonts w:ascii="Times New Roman" w:eastAsia="Times New Roman" w:hAnsi="Times New Roman" w:cs="Times New Roman"/>
          <w:sz w:val="24"/>
          <w:szCs w:val="24"/>
          <w:lang w:val="sr-Latn-CS" w:eastAsia="sr-Latn-CS"/>
        </w:rPr>
      </w:pPr>
    </w:p>
    <w:p w:rsidR="00FF1E2C" w:rsidRPr="002D4639" w:rsidRDefault="00FF1E2C" w:rsidP="00FF1E2C">
      <w:pPr>
        <w:spacing w:line="240" w:lineRule="auto"/>
        <w:ind w:left="720" w:hanging="720"/>
        <w:jc w:val="both"/>
        <w:rPr>
          <w:rFonts w:ascii="Times New Roman" w:eastAsia="Times New Roman" w:hAnsi="Times New Roman" w:cs="Times New Roman"/>
          <w:sz w:val="24"/>
          <w:szCs w:val="24"/>
          <w:lang w:val="sr-Latn-CS" w:eastAsia="sr-Latn-CS"/>
        </w:rPr>
      </w:pPr>
      <w:r w:rsidRPr="002D4639">
        <w:rPr>
          <w:rFonts w:ascii="Times New Roman" w:eastAsia="Times New Roman" w:hAnsi="Times New Roman" w:cs="Times New Roman"/>
          <w:sz w:val="24"/>
          <w:szCs w:val="24"/>
          <w:lang w:val="sr-Latn-CS" w:eastAsia="sr-Latn-CS"/>
        </w:rPr>
        <w:t>1.</w:t>
      </w:r>
      <w:r w:rsidRPr="002D4639">
        <w:rPr>
          <w:rFonts w:ascii="Times New Roman" w:eastAsia="Times New Roman" w:hAnsi="Times New Roman" w:cs="Times New Roman"/>
          <w:sz w:val="24"/>
          <w:szCs w:val="24"/>
          <w:lang w:val="sr-Latn-CS" w:eastAsia="sr-Latn-CS"/>
        </w:rPr>
        <w:tab/>
      </w:r>
      <w:r w:rsidR="00F04E11" w:rsidRPr="00F04E11">
        <w:rPr>
          <w:rFonts w:ascii="Times New Roman" w:eastAsia="Times New Roman" w:hAnsi="Times New Roman" w:cs="Times New Roman"/>
          <w:b/>
          <w:sz w:val="24"/>
          <w:szCs w:val="24"/>
          <w:lang w:val="sr-Latn-CS" w:eastAsia="sr-Latn-CS"/>
        </w:rPr>
        <w:t>BLANKO</w:t>
      </w:r>
      <w:r w:rsidR="00F04E11">
        <w:rPr>
          <w:rFonts w:ascii="Times New Roman" w:eastAsia="Times New Roman" w:hAnsi="Times New Roman" w:cs="Times New Roman"/>
          <w:sz w:val="24"/>
          <w:szCs w:val="24"/>
          <w:lang w:val="sr-Latn-CS" w:eastAsia="sr-Latn-CS"/>
        </w:rPr>
        <w:t xml:space="preserve"> </w:t>
      </w:r>
      <w:r w:rsidRPr="002D4639">
        <w:rPr>
          <w:rFonts w:ascii="Times New Roman" w:eastAsia="Times New Roman" w:hAnsi="Times New Roman" w:cs="Times New Roman"/>
          <w:b/>
          <w:sz w:val="24"/>
          <w:szCs w:val="24"/>
          <w:lang w:val="sr-Latn-CS" w:eastAsia="sr-Latn-CS"/>
        </w:rPr>
        <w:t xml:space="preserve">MENICU </w:t>
      </w:r>
      <w:r w:rsidRPr="002D4639">
        <w:rPr>
          <w:rFonts w:ascii="Times New Roman" w:eastAsia="Times New Roman" w:hAnsi="Times New Roman" w:cs="Times New Roman"/>
          <w:sz w:val="24"/>
          <w:szCs w:val="24"/>
          <w:lang w:val="sr-Latn-CS" w:eastAsia="sr-Latn-CS"/>
        </w:rPr>
        <w:t xml:space="preserve"> na iznos od 10% od ugovorene vrednosti kojom se obezbeđuje ispunjenje ugovornih obaveza.</w:t>
      </w:r>
    </w:p>
    <w:p w:rsidR="00FF1E2C" w:rsidRPr="002D4639" w:rsidRDefault="00FF1E2C" w:rsidP="00FF1E2C">
      <w:pPr>
        <w:spacing w:line="240" w:lineRule="auto"/>
        <w:ind w:left="720" w:hanging="720"/>
        <w:jc w:val="both"/>
        <w:rPr>
          <w:rFonts w:ascii="Times New Roman" w:eastAsia="Times New Roman" w:hAnsi="Times New Roman" w:cs="Times New Roman"/>
          <w:sz w:val="24"/>
          <w:szCs w:val="24"/>
          <w:lang w:val="sr-Latn-CS" w:eastAsia="sr-Latn-CS"/>
        </w:rPr>
      </w:pPr>
      <w:r w:rsidRPr="002D4639">
        <w:rPr>
          <w:rFonts w:ascii="Times New Roman" w:eastAsia="Times New Roman" w:hAnsi="Times New Roman" w:cs="Times New Roman"/>
          <w:sz w:val="24"/>
          <w:szCs w:val="24"/>
          <w:lang w:val="sr-Latn-CS" w:eastAsia="sr-Latn-CS"/>
        </w:rPr>
        <w:t>2.</w:t>
      </w:r>
      <w:r w:rsidRPr="002D4639">
        <w:rPr>
          <w:rFonts w:ascii="Times New Roman" w:eastAsia="Times New Roman" w:hAnsi="Times New Roman" w:cs="Times New Roman"/>
          <w:sz w:val="24"/>
          <w:szCs w:val="24"/>
          <w:lang w:val="sr-Latn-CS" w:eastAsia="sr-Latn-CS"/>
        </w:rPr>
        <w:tab/>
        <w:t>Menično ovlašćenje kojim ovlašćujemo naručioca da, u slučaju neizvršenja ili neurednog izvršenja ugovornih obaveza, popuni menični blanket i isti prosledi nadležnoj Banci na naplatu.</w:t>
      </w:r>
    </w:p>
    <w:p w:rsidR="00FF1E2C" w:rsidRPr="002D4639" w:rsidRDefault="00FF1E2C" w:rsidP="00FF1E2C">
      <w:pPr>
        <w:spacing w:line="240" w:lineRule="auto"/>
        <w:jc w:val="both"/>
        <w:rPr>
          <w:rFonts w:ascii="Times New Roman" w:eastAsia="Times New Roman" w:hAnsi="Times New Roman" w:cs="Times New Roman"/>
          <w:sz w:val="24"/>
          <w:szCs w:val="24"/>
          <w:lang w:val="sr-Latn-CS" w:eastAsia="sr-Latn-CS"/>
        </w:rPr>
      </w:pPr>
    </w:p>
    <w:p w:rsidR="00FF1E2C" w:rsidRPr="002D4639" w:rsidRDefault="00FF1E2C" w:rsidP="00FF1E2C">
      <w:pPr>
        <w:spacing w:line="240" w:lineRule="auto"/>
        <w:jc w:val="both"/>
        <w:rPr>
          <w:rFonts w:ascii="Times New Roman" w:eastAsia="Times New Roman" w:hAnsi="Times New Roman" w:cs="Times New Roman"/>
          <w:sz w:val="24"/>
          <w:szCs w:val="24"/>
          <w:lang w:val="sr-Latn-CS" w:eastAsia="sr-Latn-CS"/>
        </w:rPr>
      </w:pPr>
    </w:p>
    <w:p w:rsidR="00FF1E2C" w:rsidRPr="002D4639" w:rsidRDefault="00FF1E2C" w:rsidP="00FF1E2C">
      <w:pPr>
        <w:spacing w:line="240" w:lineRule="auto"/>
        <w:jc w:val="both"/>
        <w:rPr>
          <w:rFonts w:ascii="Times New Roman" w:eastAsia="Times New Roman" w:hAnsi="Times New Roman" w:cs="Times New Roman"/>
          <w:sz w:val="24"/>
          <w:szCs w:val="24"/>
          <w:lang w:val="sr-Latn-CS" w:eastAsia="sr-Latn-CS"/>
        </w:rPr>
      </w:pPr>
    </w:p>
    <w:p w:rsidR="00FF1E2C" w:rsidRPr="002D4639" w:rsidRDefault="00FF1E2C" w:rsidP="00FF1E2C">
      <w:pPr>
        <w:spacing w:line="240" w:lineRule="auto"/>
        <w:jc w:val="both"/>
        <w:rPr>
          <w:rFonts w:ascii="Times New Roman" w:eastAsia="Times New Roman" w:hAnsi="Times New Roman" w:cs="Times New Roman"/>
          <w:sz w:val="24"/>
          <w:szCs w:val="24"/>
          <w:lang w:val="sr-Latn-CS" w:eastAsia="sr-Latn-CS"/>
        </w:rPr>
      </w:pPr>
    </w:p>
    <w:p w:rsidR="00FF1E2C" w:rsidRPr="002D4639" w:rsidRDefault="00FF1E2C" w:rsidP="00FF1E2C">
      <w:pPr>
        <w:spacing w:line="240" w:lineRule="auto"/>
        <w:jc w:val="both"/>
        <w:rPr>
          <w:rFonts w:ascii="Times New Roman" w:eastAsia="Times New Roman" w:hAnsi="Times New Roman" w:cs="Times New Roman"/>
          <w:sz w:val="24"/>
          <w:szCs w:val="24"/>
          <w:lang w:val="sr-Latn-CS" w:eastAsia="sr-Latn-CS"/>
        </w:rPr>
      </w:pPr>
    </w:p>
    <w:tbl>
      <w:tblPr>
        <w:tblW w:w="0" w:type="auto"/>
        <w:tblLayout w:type="fixed"/>
        <w:tblLook w:val="0000" w:firstRow="0" w:lastRow="0" w:firstColumn="0" w:lastColumn="0" w:noHBand="0" w:noVBand="0"/>
      </w:tblPr>
      <w:tblGrid>
        <w:gridCol w:w="3080"/>
        <w:gridCol w:w="3068"/>
        <w:gridCol w:w="3094"/>
      </w:tblGrid>
      <w:tr w:rsidR="00FF1E2C" w:rsidRPr="002D4639" w:rsidTr="00F72631">
        <w:tc>
          <w:tcPr>
            <w:tcW w:w="3080" w:type="dxa"/>
            <w:shd w:val="clear" w:color="auto" w:fill="auto"/>
            <w:vAlign w:val="center"/>
          </w:tcPr>
          <w:p w:rsidR="00FF1E2C" w:rsidRPr="002D4639" w:rsidRDefault="00FF1E2C" w:rsidP="00F72631">
            <w:pPr>
              <w:pStyle w:val="BodyText2"/>
              <w:spacing w:line="100" w:lineRule="atLeast"/>
              <w:jc w:val="center"/>
            </w:pPr>
            <w:r w:rsidRPr="002D4639">
              <w:t>Datum:</w:t>
            </w:r>
          </w:p>
        </w:tc>
        <w:tc>
          <w:tcPr>
            <w:tcW w:w="3068" w:type="dxa"/>
            <w:shd w:val="clear" w:color="auto" w:fill="auto"/>
            <w:vAlign w:val="center"/>
          </w:tcPr>
          <w:p w:rsidR="00FF1E2C" w:rsidRPr="002D4639" w:rsidRDefault="00FF1E2C" w:rsidP="00F72631">
            <w:pPr>
              <w:pStyle w:val="BodyText2"/>
              <w:spacing w:line="100" w:lineRule="atLeast"/>
              <w:jc w:val="center"/>
            </w:pPr>
            <w:r w:rsidRPr="002D4639">
              <w:t>M.P.</w:t>
            </w:r>
          </w:p>
        </w:tc>
        <w:tc>
          <w:tcPr>
            <w:tcW w:w="3094" w:type="dxa"/>
            <w:shd w:val="clear" w:color="auto" w:fill="auto"/>
            <w:vAlign w:val="center"/>
          </w:tcPr>
          <w:p w:rsidR="00FF1E2C" w:rsidRPr="002D4639" w:rsidRDefault="00FF1E2C" w:rsidP="00F72631">
            <w:pPr>
              <w:pStyle w:val="BodyText2"/>
              <w:spacing w:line="100" w:lineRule="atLeast"/>
              <w:jc w:val="center"/>
            </w:pPr>
            <w:r w:rsidRPr="002D4639">
              <w:t>Potpis ponuđača</w:t>
            </w:r>
          </w:p>
        </w:tc>
      </w:tr>
      <w:tr w:rsidR="00FF1E2C" w:rsidRPr="002D4639" w:rsidTr="00F72631">
        <w:tc>
          <w:tcPr>
            <w:tcW w:w="3080"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c>
          <w:tcPr>
            <w:tcW w:w="3068" w:type="dxa"/>
            <w:shd w:val="clear" w:color="auto" w:fill="auto"/>
          </w:tcPr>
          <w:p w:rsidR="00FF1E2C" w:rsidRPr="002D4639" w:rsidRDefault="00FF1E2C" w:rsidP="00F72631">
            <w:pPr>
              <w:pStyle w:val="BodyText2"/>
              <w:snapToGrid w:val="0"/>
              <w:spacing w:line="100" w:lineRule="atLeast"/>
              <w:jc w:val="both"/>
            </w:pPr>
          </w:p>
        </w:tc>
        <w:tc>
          <w:tcPr>
            <w:tcW w:w="3094" w:type="dxa"/>
            <w:tcBorders>
              <w:bottom w:val="single" w:sz="4" w:space="0" w:color="000000"/>
            </w:tcBorders>
            <w:shd w:val="clear" w:color="auto" w:fill="auto"/>
          </w:tcPr>
          <w:p w:rsidR="00FF1E2C" w:rsidRPr="002D4639" w:rsidRDefault="00FF1E2C" w:rsidP="00F72631">
            <w:pPr>
              <w:pStyle w:val="BodyText2"/>
              <w:snapToGrid w:val="0"/>
              <w:spacing w:line="100" w:lineRule="atLeast"/>
              <w:jc w:val="both"/>
            </w:pPr>
          </w:p>
        </w:tc>
      </w:tr>
    </w:tbl>
    <w:p w:rsidR="00FF1E2C" w:rsidRPr="002D4639" w:rsidRDefault="00FF1E2C" w:rsidP="00FF1E2C">
      <w:pPr>
        <w:autoSpaceDE w:val="0"/>
        <w:autoSpaceDN w:val="0"/>
        <w:adjustRightInd w:val="0"/>
        <w:spacing w:line="240" w:lineRule="auto"/>
        <w:rPr>
          <w:rFonts w:ascii="Times New Roman" w:hAnsi="Times New Roman" w:cs="Times New Roman"/>
          <w:i/>
          <w:iCs/>
          <w:color w:val="000000"/>
          <w:sz w:val="24"/>
          <w:szCs w:val="24"/>
        </w:rPr>
      </w:pPr>
    </w:p>
    <w:p w:rsidR="00CA3CC0" w:rsidRPr="002D4639" w:rsidRDefault="00CA3CC0" w:rsidP="00CA3CC0">
      <w:pPr>
        <w:jc w:val="both"/>
        <w:rPr>
          <w:rFonts w:ascii="Times New Roman" w:hAnsi="Times New Roman" w:cs="Times New Roman"/>
          <w:b/>
          <w:sz w:val="24"/>
          <w:szCs w:val="24"/>
          <w:lang w:val="sr-Latn-CS"/>
        </w:rPr>
      </w:pPr>
    </w:p>
    <w:p w:rsidR="002D4639" w:rsidRPr="002D4639" w:rsidRDefault="002D4639" w:rsidP="00CA3CC0">
      <w:pPr>
        <w:jc w:val="both"/>
        <w:rPr>
          <w:rFonts w:ascii="Times New Roman" w:hAnsi="Times New Roman" w:cs="Times New Roman"/>
          <w:b/>
          <w:sz w:val="24"/>
          <w:szCs w:val="24"/>
          <w:lang w:val="sr-Latn-CS"/>
        </w:rPr>
      </w:pPr>
    </w:p>
    <w:p w:rsidR="002D4639" w:rsidRPr="002D4639" w:rsidRDefault="002D4639" w:rsidP="00CA3CC0">
      <w:pPr>
        <w:jc w:val="both"/>
        <w:rPr>
          <w:rFonts w:ascii="Times New Roman" w:hAnsi="Times New Roman" w:cs="Times New Roman"/>
          <w:b/>
          <w:sz w:val="24"/>
          <w:szCs w:val="24"/>
          <w:lang w:val="sr-Latn-CS"/>
        </w:rPr>
      </w:pPr>
    </w:p>
    <w:p w:rsidR="002D4639" w:rsidRPr="002D4639" w:rsidRDefault="002D4639" w:rsidP="00CA3CC0">
      <w:pPr>
        <w:jc w:val="both"/>
        <w:rPr>
          <w:rFonts w:ascii="Times New Roman" w:hAnsi="Times New Roman" w:cs="Times New Roman"/>
          <w:b/>
          <w:sz w:val="24"/>
          <w:szCs w:val="24"/>
          <w:lang w:val="sr-Latn-CS"/>
        </w:rPr>
      </w:pPr>
    </w:p>
    <w:p w:rsidR="00CA3CC0" w:rsidRPr="002D4639" w:rsidRDefault="00CA3CC0" w:rsidP="00CA3CC0">
      <w:pPr>
        <w:jc w:val="both"/>
        <w:rPr>
          <w:rFonts w:ascii="Times New Roman" w:hAnsi="Times New Roman" w:cs="Times New Roman"/>
          <w:b/>
          <w:sz w:val="24"/>
          <w:szCs w:val="24"/>
          <w:lang w:val="sr-Latn-CS"/>
        </w:rPr>
      </w:pPr>
    </w:p>
    <w:p w:rsidR="008E5867" w:rsidRPr="002D4639" w:rsidRDefault="00CA3CC0" w:rsidP="002D4639">
      <w:pPr>
        <w:jc w:val="both"/>
        <w:rPr>
          <w:rFonts w:ascii="Times New Roman" w:hAnsi="Times New Roman" w:cs="Times New Roman"/>
          <w:sz w:val="24"/>
          <w:szCs w:val="24"/>
          <w:lang w:val="sr-Latn-RS"/>
        </w:rPr>
      </w:pPr>
      <w:r w:rsidRPr="002D4639">
        <w:rPr>
          <w:rFonts w:ascii="Times New Roman" w:hAnsi="Times New Roman" w:cs="Times New Roman"/>
          <w:sz w:val="24"/>
          <w:szCs w:val="24"/>
          <w:lang w:val="sr-Cyrl-CS"/>
        </w:rPr>
        <w:t xml:space="preserve">                                     </w:t>
      </w:r>
      <w:r w:rsidR="002D4639" w:rsidRPr="002D4639">
        <w:rPr>
          <w:rFonts w:ascii="Times New Roman" w:hAnsi="Times New Roman" w:cs="Times New Roman"/>
          <w:sz w:val="24"/>
          <w:szCs w:val="24"/>
          <w:lang w:val="sr-Cyrl-CS"/>
        </w:rPr>
        <w:t xml:space="preserve">                            </w:t>
      </w:r>
    </w:p>
    <w:p w:rsidR="008E5867" w:rsidRPr="002D4639" w:rsidRDefault="008E5867" w:rsidP="008E5867">
      <w:pPr>
        <w:spacing w:line="240" w:lineRule="auto"/>
        <w:rPr>
          <w:rFonts w:ascii="Times New Roman" w:eastAsia="Times New Roman" w:hAnsi="Times New Roman" w:cs="Times New Roman"/>
          <w:noProof/>
          <w:color w:val="FF0000"/>
          <w:lang w:val="sr-Cyrl-RS"/>
        </w:rPr>
      </w:pPr>
    </w:p>
    <w:p w:rsidR="008E5867" w:rsidRPr="002D4639" w:rsidRDefault="008E5867" w:rsidP="008E5867">
      <w:pPr>
        <w:spacing w:line="240" w:lineRule="auto"/>
        <w:rPr>
          <w:rFonts w:ascii="Times New Roman" w:eastAsia="Times New Roman" w:hAnsi="Times New Roman" w:cs="Times New Roman"/>
          <w:noProof/>
          <w:color w:val="FF0000"/>
          <w:lang w:val="sr-Cyrl-RS"/>
        </w:rPr>
      </w:pPr>
    </w:p>
    <w:p w:rsidR="008E5867" w:rsidRPr="002D4639" w:rsidRDefault="008E5867" w:rsidP="008E5867">
      <w:pPr>
        <w:pStyle w:val="ListParagraph"/>
        <w:shd w:val="clear" w:color="auto" w:fill="C6D9F1"/>
        <w:ind w:left="360"/>
        <w:jc w:val="center"/>
        <w:rPr>
          <w:rFonts w:ascii="Times New Roman" w:hAnsi="Times New Roman" w:cs="Times New Roman"/>
          <w:noProof/>
          <w:lang w:val="sr-Cyrl-RS"/>
        </w:rPr>
      </w:pPr>
      <w:r w:rsidRPr="002D4639">
        <w:rPr>
          <w:rFonts w:ascii="Times New Roman" w:hAnsi="Times New Roman" w:cs="Times New Roman"/>
          <w:b/>
          <w:bCs/>
          <w:i/>
          <w:iCs/>
          <w:noProof/>
          <w:sz w:val="28"/>
          <w:szCs w:val="28"/>
          <w:lang w:val="sr-Cyrl-RS"/>
        </w:rPr>
        <w:t xml:space="preserve">XIII </w:t>
      </w:r>
      <w:r w:rsidR="008018B1" w:rsidRPr="002D4639">
        <w:rPr>
          <w:rFonts w:ascii="Times New Roman" w:hAnsi="Times New Roman" w:cs="Times New Roman"/>
          <w:b/>
          <w:bCs/>
          <w:i/>
          <w:iCs/>
          <w:noProof/>
          <w:sz w:val="28"/>
          <w:szCs w:val="28"/>
          <w:lang w:val="sr-Cyrl-RS"/>
        </w:rPr>
        <w:t>MODEL</w:t>
      </w:r>
      <w:r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OKVIRNOG</w:t>
      </w:r>
      <w:r w:rsidRPr="002D4639">
        <w:rPr>
          <w:rFonts w:ascii="Times New Roman" w:hAnsi="Times New Roman" w:cs="Times New Roman"/>
          <w:b/>
          <w:bCs/>
          <w:i/>
          <w:iCs/>
          <w:noProof/>
          <w:sz w:val="28"/>
          <w:szCs w:val="28"/>
          <w:lang w:val="sr-Cyrl-RS"/>
        </w:rPr>
        <w:t xml:space="preserve"> </w:t>
      </w:r>
      <w:r w:rsidR="008018B1" w:rsidRPr="002D4639">
        <w:rPr>
          <w:rFonts w:ascii="Times New Roman" w:hAnsi="Times New Roman" w:cs="Times New Roman"/>
          <w:b/>
          <w:bCs/>
          <w:i/>
          <w:iCs/>
          <w:noProof/>
          <w:sz w:val="28"/>
          <w:szCs w:val="28"/>
          <w:lang w:val="sr-Cyrl-RS"/>
        </w:rPr>
        <w:t>SPORAZUMA</w:t>
      </w:r>
      <w:r w:rsidRPr="002D4639">
        <w:rPr>
          <w:rFonts w:ascii="Times New Roman" w:hAnsi="Times New Roman" w:cs="Times New Roman"/>
          <w:b/>
          <w:bCs/>
          <w:i/>
          <w:iCs/>
          <w:noProof/>
          <w:sz w:val="28"/>
          <w:szCs w:val="28"/>
          <w:lang w:val="sr-Cyrl-RS"/>
        </w:rPr>
        <w:t xml:space="preserve">  </w:t>
      </w:r>
    </w:p>
    <w:p w:rsidR="008E5867" w:rsidRPr="002D4639" w:rsidRDefault="008E5867" w:rsidP="008E5867">
      <w:pPr>
        <w:pStyle w:val="BodyText3"/>
        <w:spacing w:after="0"/>
        <w:jc w:val="center"/>
        <w:rPr>
          <w:noProof/>
          <w:color w:val="auto"/>
          <w:sz w:val="24"/>
          <w:szCs w:val="24"/>
          <w:lang w:val="sr-Cyrl-RS"/>
        </w:rPr>
      </w:pP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noProof/>
          <w:lang w:val="sr-Cyrl-RS" w:eastAsia="sr-Cyrl-RS"/>
        </w:rPr>
      </w:pPr>
    </w:p>
    <w:p w:rsidR="008E5867" w:rsidRPr="002D4639" w:rsidRDefault="008018B1" w:rsidP="008E5867">
      <w:pPr>
        <w:rPr>
          <w:rFonts w:ascii="Times New Roman" w:hAnsi="Times New Roman" w:cs="Times New Roman"/>
          <w:i/>
          <w:iCs/>
          <w:noProof/>
          <w:lang w:val="sr-Cyrl-RS"/>
        </w:rPr>
      </w:pPr>
      <w:r w:rsidRPr="002D4639">
        <w:rPr>
          <w:rFonts w:ascii="Times New Roman" w:hAnsi="Times New Roman" w:cs="Times New Roman"/>
          <w:b/>
          <w:i/>
          <w:iCs/>
          <w:noProof/>
          <w:lang w:val="sr-Cyrl-RS"/>
        </w:rPr>
        <w:t>Ovaj</w:t>
      </w:r>
      <w:r w:rsidR="008E5867" w:rsidRPr="002D4639">
        <w:rPr>
          <w:rFonts w:ascii="Times New Roman" w:hAnsi="Times New Roman" w:cs="Times New Roman"/>
          <w:b/>
          <w:i/>
          <w:iCs/>
          <w:noProof/>
          <w:lang w:val="sr-Cyrl-RS"/>
        </w:rPr>
        <w:t xml:space="preserve"> </w:t>
      </w:r>
      <w:r w:rsidRPr="002D4639">
        <w:rPr>
          <w:rFonts w:ascii="Times New Roman" w:hAnsi="Times New Roman" w:cs="Times New Roman"/>
          <w:b/>
          <w:i/>
          <w:iCs/>
          <w:noProof/>
          <w:lang w:val="sr-Cyrl-RS"/>
        </w:rPr>
        <w:t>okvirni</w:t>
      </w:r>
      <w:r w:rsidR="008E5867" w:rsidRPr="002D4639">
        <w:rPr>
          <w:rFonts w:ascii="Times New Roman" w:hAnsi="Times New Roman" w:cs="Times New Roman"/>
          <w:b/>
          <w:i/>
          <w:iCs/>
          <w:noProof/>
          <w:lang w:val="sr-Cyrl-RS"/>
        </w:rPr>
        <w:t xml:space="preserve"> </w:t>
      </w:r>
      <w:r w:rsidRPr="002D4639">
        <w:rPr>
          <w:rFonts w:ascii="Times New Roman" w:hAnsi="Times New Roman" w:cs="Times New Roman"/>
          <w:b/>
          <w:i/>
          <w:iCs/>
          <w:noProof/>
          <w:lang w:val="sr-Cyrl-RS"/>
        </w:rPr>
        <w:t>sporazum</w:t>
      </w:r>
      <w:r w:rsidR="008E5867" w:rsidRPr="002D4639">
        <w:rPr>
          <w:rFonts w:ascii="Times New Roman" w:hAnsi="Times New Roman" w:cs="Times New Roman"/>
          <w:b/>
          <w:i/>
          <w:iCs/>
          <w:noProof/>
          <w:lang w:val="sr-Cyrl-RS"/>
        </w:rPr>
        <w:t xml:space="preserve"> </w:t>
      </w:r>
      <w:r w:rsidRPr="002D4639">
        <w:rPr>
          <w:rFonts w:ascii="Times New Roman" w:hAnsi="Times New Roman" w:cs="Times New Roman"/>
          <w:b/>
          <w:i/>
          <w:iCs/>
          <w:noProof/>
          <w:lang w:val="sr-Cyrl-RS"/>
        </w:rPr>
        <w:t>zakl</w:t>
      </w:r>
      <w:r w:rsidR="002947B5">
        <w:rPr>
          <w:rFonts w:ascii="Times New Roman" w:hAnsi="Times New Roman" w:cs="Times New Roman"/>
          <w:b/>
          <w:i/>
          <w:iCs/>
          <w:noProof/>
          <w:lang w:val="sr-Cyrl-RS"/>
        </w:rPr>
        <w:t>j</w:t>
      </w:r>
      <w:r w:rsidRPr="002D4639">
        <w:rPr>
          <w:rFonts w:ascii="Times New Roman" w:hAnsi="Times New Roman" w:cs="Times New Roman"/>
          <w:b/>
          <w:i/>
          <w:iCs/>
          <w:noProof/>
          <w:lang w:val="sr-Cyrl-RS"/>
        </w:rPr>
        <w:t>učen</w:t>
      </w:r>
      <w:r w:rsidR="008E5867" w:rsidRPr="002D4639">
        <w:rPr>
          <w:rFonts w:ascii="Times New Roman" w:hAnsi="Times New Roman" w:cs="Times New Roman"/>
          <w:b/>
          <w:i/>
          <w:iCs/>
          <w:noProof/>
          <w:lang w:val="sr-Cyrl-RS"/>
        </w:rPr>
        <w:t xml:space="preserve"> </w:t>
      </w:r>
      <w:r w:rsidRPr="002D4639">
        <w:rPr>
          <w:rFonts w:ascii="Times New Roman" w:hAnsi="Times New Roman" w:cs="Times New Roman"/>
          <w:b/>
          <w:i/>
          <w:iCs/>
          <w:noProof/>
          <w:lang w:val="sr-Cyrl-RS"/>
        </w:rPr>
        <w:t>je</w:t>
      </w:r>
      <w:r w:rsidR="008E5867" w:rsidRPr="002D4639">
        <w:rPr>
          <w:rFonts w:ascii="Times New Roman" w:hAnsi="Times New Roman" w:cs="Times New Roman"/>
          <w:b/>
          <w:i/>
          <w:iCs/>
          <w:noProof/>
          <w:lang w:val="sr-Cyrl-RS"/>
        </w:rPr>
        <w:t xml:space="preserve"> </w:t>
      </w:r>
      <w:r w:rsidRPr="002D4639">
        <w:rPr>
          <w:rFonts w:ascii="Times New Roman" w:hAnsi="Times New Roman" w:cs="Times New Roman"/>
          <w:b/>
          <w:i/>
          <w:iCs/>
          <w:noProof/>
          <w:lang w:val="sr-Cyrl-RS"/>
        </w:rPr>
        <w:t>između</w:t>
      </w:r>
      <w:r w:rsidR="008E5867" w:rsidRPr="002D4639">
        <w:rPr>
          <w:rFonts w:ascii="Times New Roman" w:hAnsi="Times New Roman" w:cs="Times New Roman"/>
          <w:b/>
          <w:i/>
          <w:iCs/>
          <w:noProof/>
          <w:lang w:val="sr-Cyrl-RS"/>
        </w:rPr>
        <w:t>:</w:t>
      </w:r>
    </w:p>
    <w:p w:rsidR="008E5867" w:rsidRPr="002D4639" w:rsidRDefault="008E5867" w:rsidP="008E5867">
      <w:pPr>
        <w:rPr>
          <w:rFonts w:ascii="Times New Roman" w:hAnsi="Times New Roman" w:cs="Times New Roman"/>
          <w:i/>
          <w:iCs/>
          <w:noProof/>
          <w:lang w:val="sr-Cyrl-RS"/>
        </w:rPr>
      </w:pPr>
    </w:p>
    <w:p w:rsidR="008E5867" w:rsidRPr="002D4639" w:rsidRDefault="008018B1" w:rsidP="008E5867">
      <w:pPr>
        <w:rPr>
          <w:rFonts w:ascii="Times New Roman" w:hAnsi="Times New Roman" w:cs="Times New Roman"/>
          <w:i/>
          <w:iCs/>
          <w:noProof/>
          <w:lang w:val="sr-Cyrl-RS"/>
        </w:rPr>
      </w:pPr>
      <w:r w:rsidRPr="002D4639">
        <w:rPr>
          <w:rFonts w:ascii="Times New Roman" w:hAnsi="Times New Roman" w:cs="Times New Roman"/>
          <w:i/>
          <w:iCs/>
          <w:noProof/>
          <w:lang w:val="sr-Cyrl-RS"/>
        </w:rPr>
        <w:t>Naručioca</w:t>
      </w:r>
      <w:r w:rsidR="008E5867" w:rsidRPr="002D4639">
        <w:rPr>
          <w:rFonts w:ascii="Times New Roman" w:hAnsi="Times New Roman" w:cs="Times New Roman"/>
          <w:i/>
          <w:iCs/>
          <w:noProof/>
          <w:lang w:val="sr-Cyrl-RS"/>
        </w:rPr>
        <w:t xml:space="preserve"> .............................................................................. </w:t>
      </w:r>
    </w:p>
    <w:p w:rsidR="008E5867" w:rsidRPr="002D4639" w:rsidRDefault="008018B1" w:rsidP="008E5867">
      <w:pPr>
        <w:rPr>
          <w:rFonts w:ascii="Times New Roman" w:hAnsi="Times New Roman" w:cs="Times New Roman"/>
          <w:i/>
          <w:iCs/>
          <w:noProof/>
          <w:lang w:val="sr-Cyrl-RS"/>
        </w:rPr>
      </w:pPr>
      <w:r w:rsidRPr="002D4639">
        <w:rPr>
          <w:rFonts w:ascii="Times New Roman" w:hAnsi="Times New Roman" w:cs="Times New Roman"/>
          <w:i/>
          <w:iCs/>
          <w:noProof/>
          <w:lang w:val="sr-Cyrl-RS"/>
        </w:rPr>
        <w:t>sa</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sedištem</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u</w:t>
      </w:r>
      <w:r w:rsidR="008E5867" w:rsidRPr="002D4639">
        <w:rPr>
          <w:rFonts w:ascii="Times New Roman" w:hAnsi="Times New Roman" w:cs="Times New Roman"/>
          <w:i/>
          <w:iCs/>
          <w:noProof/>
          <w:lang w:val="sr-Cyrl-RS"/>
        </w:rPr>
        <w:t xml:space="preserve"> ............................................, </w:t>
      </w:r>
      <w:r w:rsidRPr="002D4639">
        <w:rPr>
          <w:rFonts w:ascii="Times New Roman" w:hAnsi="Times New Roman" w:cs="Times New Roman"/>
          <w:i/>
          <w:iCs/>
          <w:noProof/>
          <w:lang w:val="sr-Cyrl-RS"/>
        </w:rPr>
        <w:t>ulica</w:t>
      </w:r>
      <w:r w:rsidR="008E5867" w:rsidRPr="002D4639">
        <w:rPr>
          <w:rFonts w:ascii="Times New Roman" w:hAnsi="Times New Roman" w:cs="Times New Roman"/>
          <w:i/>
          <w:iCs/>
          <w:noProof/>
          <w:lang w:val="sr-Cyrl-RS"/>
        </w:rPr>
        <w:t xml:space="preserve"> .........................................., </w:t>
      </w:r>
      <w:r w:rsidRPr="002D4639">
        <w:rPr>
          <w:rFonts w:ascii="Times New Roman" w:hAnsi="Times New Roman" w:cs="Times New Roman"/>
          <w:i/>
          <w:iCs/>
          <w:noProof/>
          <w:lang w:val="sr-Cyrl-RS"/>
        </w:rPr>
        <w:t>PIB</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Matični</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broj</w:t>
      </w:r>
      <w:r w:rsidR="008E5867" w:rsidRPr="002D4639">
        <w:rPr>
          <w:rFonts w:ascii="Times New Roman" w:hAnsi="Times New Roman" w:cs="Times New Roman"/>
          <w:i/>
          <w:iCs/>
          <w:noProof/>
          <w:lang w:val="sr-Cyrl-RS"/>
        </w:rPr>
        <w:t>: ........................................</w:t>
      </w:r>
    </w:p>
    <w:p w:rsidR="008E5867" w:rsidRPr="002D4639" w:rsidRDefault="008018B1" w:rsidP="008E5867">
      <w:pPr>
        <w:rPr>
          <w:rFonts w:ascii="Times New Roman" w:hAnsi="Times New Roman" w:cs="Times New Roman"/>
          <w:i/>
          <w:iCs/>
          <w:noProof/>
          <w:lang w:val="sr-Cyrl-RS"/>
        </w:rPr>
      </w:pPr>
      <w:r w:rsidRPr="002D4639">
        <w:rPr>
          <w:rFonts w:ascii="Times New Roman" w:hAnsi="Times New Roman" w:cs="Times New Roman"/>
          <w:i/>
          <w:iCs/>
          <w:noProof/>
          <w:lang w:val="sr-Cyrl-RS"/>
        </w:rPr>
        <w:t>koga</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zastupa</w:t>
      </w:r>
      <w:r w:rsidR="008E5867" w:rsidRPr="002D4639">
        <w:rPr>
          <w:rFonts w:ascii="Times New Roman" w:hAnsi="Times New Roman" w:cs="Times New Roman"/>
          <w:i/>
          <w:iCs/>
          <w:noProof/>
          <w:lang w:val="sr-Cyrl-RS"/>
        </w:rPr>
        <w:t xml:space="preserve">................................................................... </w:t>
      </w:r>
    </w:p>
    <w:p w:rsidR="008E5867" w:rsidRPr="002D4639" w:rsidRDefault="008E5867" w:rsidP="008E5867">
      <w:pPr>
        <w:rPr>
          <w:rFonts w:ascii="Times New Roman" w:hAnsi="Times New Roman" w:cs="Times New Roman"/>
          <w:i/>
          <w:iCs/>
          <w:noProof/>
          <w:lang w:val="sr-Cyrl-RS"/>
        </w:rPr>
      </w:pPr>
      <w:r w:rsidRPr="002D4639">
        <w:rPr>
          <w:rFonts w:ascii="Times New Roman" w:hAnsi="Times New Roman" w:cs="Times New Roman"/>
          <w:i/>
          <w:iCs/>
          <w:noProof/>
          <w:lang w:val="sr-Cyrl-RS"/>
        </w:rPr>
        <w:t>(</w:t>
      </w:r>
      <w:r w:rsidR="008018B1" w:rsidRPr="002D4639">
        <w:rPr>
          <w:rFonts w:ascii="Times New Roman" w:hAnsi="Times New Roman" w:cs="Times New Roman"/>
          <w:i/>
          <w:iCs/>
          <w:noProof/>
          <w:lang w:val="sr-Cyrl-RS"/>
        </w:rPr>
        <w:t>u</w:t>
      </w:r>
      <w:r w:rsidRPr="002D4639">
        <w:rPr>
          <w:rFonts w:ascii="Times New Roman" w:hAnsi="Times New Roman" w:cs="Times New Roman"/>
          <w:i/>
          <w:iCs/>
          <w:noProof/>
          <w:lang w:val="sr-Cyrl-RS"/>
        </w:rPr>
        <w:t xml:space="preserve"> </w:t>
      </w:r>
      <w:r w:rsidR="008018B1" w:rsidRPr="002D4639">
        <w:rPr>
          <w:rFonts w:ascii="Times New Roman" w:hAnsi="Times New Roman" w:cs="Times New Roman"/>
          <w:i/>
          <w:iCs/>
          <w:noProof/>
          <w:lang w:val="sr-Cyrl-RS"/>
        </w:rPr>
        <w:t>dal</w:t>
      </w:r>
      <w:r w:rsidR="002947B5">
        <w:rPr>
          <w:rFonts w:ascii="Times New Roman" w:hAnsi="Times New Roman" w:cs="Times New Roman"/>
          <w:i/>
          <w:iCs/>
          <w:noProof/>
          <w:lang w:val="sr-Cyrl-RS"/>
        </w:rPr>
        <w:t>j</w:t>
      </w:r>
      <w:r w:rsidR="008018B1" w:rsidRPr="002D4639">
        <w:rPr>
          <w:rFonts w:ascii="Times New Roman" w:hAnsi="Times New Roman" w:cs="Times New Roman"/>
          <w:i/>
          <w:iCs/>
          <w:noProof/>
          <w:lang w:val="sr-Cyrl-RS"/>
        </w:rPr>
        <w:t>em</w:t>
      </w:r>
      <w:r w:rsidRPr="002D4639">
        <w:rPr>
          <w:rFonts w:ascii="Times New Roman" w:hAnsi="Times New Roman" w:cs="Times New Roman"/>
          <w:i/>
          <w:iCs/>
          <w:noProof/>
          <w:lang w:val="sr-Cyrl-RS"/>
        </w:rPr>
        <w:t xml:space="preserve"> </w:t>
      </w:r>
      <w:r w:rsidR="008018B1" w:rsidRPr="002D4639">
        <w:rPr>
          <w:rFonts w:ascii="Times New Roman" w:hAnsi="Times New Roman" w:cs="Times New Roman"/>
          <w:i/>
          <w:iCs/>
          <w:noProof/>
          <w:lang w:val="sr-Cyrl-RS"/>
        </w:rPr>
        <w:t>tekstu</w:t>
      </w:r>
      <w:r w:rsidRPr="002D4639">
        <w:rPr>
          <w:rFonts w:ascii="Times New Roman" w:hAnsi="Times New Roman" w:cs="Times New Roman"/>
          <w:i/>
          <w:iCs/>
          <w:noProof/>
          <w:lang w:val="sr-Cyrl-RS"/>
        </w:rPr>
        <w:t xml:space="preserve">: </w:t>
      </w:r>
      <w:r w:rsidR="008018B1" w:rsidRPr="002D4639">
        <w:rPr>
          <w:rFonts w:ascii="Times New Roman" w:hAnsi="Times New Roman" w:cs="Times New Roman"/>
          <w:b/>
          <w:i/>
          <w:iCs/>
          <w:noProof/>
          <w:lang w:val="sr-Cyrl-RS"/>
        </w:rPr>
        <w:t>Naručilac</w:t>
      </w:r>
      <w:r w:rsidRPr="002D4639">
        <w:rPr>
          <w:rFonts w:ascii="Times New Roman" w:hAnsi="Times New Roman" w:cs="Times New Roman"/>
          <w:i/>
          <w:iCs/>
          <w:noProof/>
          <w:lang w:val="sr-Cyrl-RS"/>
        </w:rPr>
        <w:t>)</w:t>
      </w:r>
    </w:p>
    <w:p w:rsidR="008E5867" w:rsidRPr="002D4639" w:rsidRDefault="008E5867" w:rsidP="008E5867">
      <w:pPr>
        <w:rPr>
          <w:rFonts w:ascii="Times New Roman" w:hAnsi="Times New Roman" w:cs="Times New Roman"/>
          <w:i/>
          <w:iCs/>
          <w:noProof/>
          <w:lang w:val="sr-Cyrl-RS"/>
        </w:rPr>
      </w:pPr>
    </w:p>
    <w:p w:rsidR="00AA3EB0" w:rsidRPr="002D4639" w:rsidRDefault="008E5867" w:rsidP="008E5867">
      <w:pPr>
        <w:rPr>
          <w:rFonts w:ascii="Times New Roman" w:hAnsi="Times New Roman" w:cs="Times New Roman"/>
          <w:i/>
          <w:iCs/>
          <w:noProof/>
          <w:lang w:val="sr-Latn-RS"/>
        </w:rPr>
      </w:pPr>
      <w:r w:rsidRPr="002D4639">
        <w:rPr>
          <w:rFonts w:ascii="Times New Roman" w:hAnsi="Times New Roman" w:cs="Times New Roman"/>
          <w:i/>
          <w:iCs/>
          <w:noProof/>
          <w:lang w:val="sr-Cyrl-RS"/>
        </w:rPr>
        <w:t xml:space="preserve"> </w:t>
      </w:r>
      <w:r w:rsidR="008018B1" w:rsidRPr="002D4639">
        <w:rPr>
          <w:rFonts w:ascii="Times New Roman" w:hAnsi="Times New Roman" w:cs="Times New Roman"/>
          <w:i/>
          <w:iCs/>
          <w:noProof/>
          <w:lang w:val="sr-Cyrl-RS"/>
        </w:rPr>
        <w:t>i</w:t>
      </w:r>
      <w:r w:rsidRPr="002D4639">
        <w:rPr>
          <w:rFonts w:ascii="Times New Roman" w:hAnsi="Times New Roman" w:cs="Times New Roman"/>
          <w:i/>
          <w:iCs/>
          <w:noProof/>
          <w:lang w:val="sr-Cyrl-RS"/>
        </w:rPr>
        <w:t xml:space="preserve"> </w:t>
      </w:r>
    </w:p>
    <w:p w:rsidR="008E5867" w:rsidRPr="002D4639" w:rsidRDefault="00AA3EB0" w:rsidP="00AA3EB0">
      <w:pPr>
        <w:rPr>
          <w:rFonts w:ascii="Times New Roman" w:hAnsi="Times New Roman" w:cs="Times New Roman"/>
          <w:i/>
          <w:iCs/>
          <w:noProof/>
          <w:lang w:val="sr-Cyrl-RS"/>
        </w:rPr>
      </w:pPr>
      <w:r w:rsidRPr="002D4639">
        <w:rPr>
          <w:rFonts w:ascii="Times New Roman" w:hAnsi="Times New Roman" w:cs="Times New Roman"/>
          <w:i/>
          <w:iCs/>
          <w:noProof/>
          <w:lang w:val="sr-Cyrl-RS"/>
        </w:rPr>
        <w:t xml:space="preserve"> </w:t>
      </w:r>
      <w:r w:rsidR="008018B1" w:rsidRPr="002D4639">
        <w:rPr>
          <w:rFonts w:ascii="Times New Roman" w:hAnsi="Times New Roman" w:cs="Times New Roman"/>
          <w:i/>
          <w:iCs/>
          <w:noProof/>
          <w:lang w:val="sr-Cyrl-RS"/>
        </w:rPr>
        <w:t>Dobavl</w:t>
      </w:r>
      <w:r w:rsidR="002947B5">
        <w:rPr>
          <w:rFonts w:ascii="Times New Roman" w:hAnsi="Times New Roman" w:cs="Times New Roman"/>
          <w:i/>
          <w:iCs/>
          <w:noProof/>
          <w:lang w:val="sr-Cyrl-RS"/>
        </w:rPr>
        <w:t>j</w:t>
      </w:r>
      <w:r w:rsidR="008018B1" w:rsidRPr="002D4639">
        <w:rPr>
          <w:rFonts w:ascii="Times New Roman" w:hAnsi="Times New Roman" w:cs="Times New Roman"/>
          <w:i/>
          <w:iCs/>
          <w:noProof/>
          <w:lang w:val="sr-Cyrl-RS"/>
        </w:rPr>
        <w:t>ača</w:t>
      </w:r>
      <w:r w:rsidRPr="002D4639">
        <w:rPr>
          <w:rFonts w:ascii="Times New Roman" w:hAnsi="Times New Roman" w:cs="Times New Roman"/>
          <w:i/>
          <w:iCs/>
          <w:noProof/>
          <w:lang w:val="sr-Latn-RS"/>
        </w:rPr>
        <w:t xml:space="preserve"> </w:t>
      </w:r>
      <w:r w:rsidR="008E5867" w:rsidRPr="002D4639">
        <w:rPr>
          <w:rFonts w:ascii="Times New Roman" w:hAnsi="Times New Roman" w:cs="Times New Roman"/>
          <w:i/>
          <w:iCs/>
          <w:noProof/>
          <w:lang w:val="sr-Cyrl-RS"/>
        </w:rPr>
        <w:t>................................................................................................</w:t>
      </w:r>
    </w:p>
    <w:p w:rsidR="008E5867" w:rsidRPr="002D4639" w:rsidRDefault="008018B1" w:rsidP="008E5867">
      <w:pPr>
        <w:rPr>
          <w:rFonts w:ascii="Times New Roman" w:hAnsi="Times New Roman" w:cs="Times New Roman"/>
          <w:i/>
          <w:iCs/>
          <w:noProof/>
          <w:lang w:val="sr-Cyrl-RS"/>
        </w:rPr>
      </w:pPr>
      <w:r w:rsidRPr="002D4639">
        <w:rPr>
          <w:rFonts w:ascii="Times New Roman" w:hAnsi="Times New Roman" w:cs="Times New Roman"/>
          <w:i/>
          <w:iCs/>
          <w:noProof/>
          <w:lang w:val="sr-Cyrl-RS"/>
        </w:rPr>
        <w:t>sa</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sedištem</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u</w:t>
      </w:r>
      <w:r w:rsidR="008E5867" w:rsidRPr="002D4639">
        <w:rPr>
          <w:rFonts w:ascii="Times New Roman" w:hAnsi="Times New Roman" w:cs="Times New Roman"/>
          <w:i/>
          <w:iCs/>
          <w:noProof/>
          <w:lang w:val="sr-Cyrl-RS"/>
        </w:rPr>
        <w:t xml:space="preserve"> ............................................, </w:t>
      </w:r>
      <w:r w:rsidRPr="002D4639">
        <w:rPr>
          <w:rFonts w:ascii="Times New Roman" w:hAnsi="Times New Roman" w:cs="Times New Roman"/>
          <w:i/>
          <w:iCs/>
          <w:noProof/>
          <w:lang w:val="sr-Cyrl-RS"/>
        </w:rPr>
        <w:t>ulica</w:t>
      </w:r>
      <w:r w:rsidR="008E5867" w:rsidRPr="002D4639">
        <w:rPr>
          <w:rFonts w:ascii="Times New Roman" w:hAnsi="Times New Roman" w:cs="Times New Roman"/>
          <w:i/>
          <w:iCs/>
          <w:noProof/>
          <w:lang w:val="sr-Cyrl-RS"/>
        </w:rPr>
        <w:t xml:space="preserve"> .........................................., </w:t>
      </w:r>
      <w:r w:rsidRPr="002D4639">
        <w:rPr>
          <w:rFonts w:ascii="Times New Roman" w:hAnsi="Times New Roman" w:cs="Times New Roman"/>
          <w:i/>
          <w:iCs/>
          <w:noProof/>
          <w:lang w:val="sr-Cyrl-RS"/>
        </w:rPr>
        <w:t>PIB</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Matični</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broj</w:t>
      </w:r>
      <w:r w:rsidR="008E5867" w:rsidRPr="002D4639">
        <w:rPr>
          <w:rFonts w:ascii="Times New Roman" w:hAnsi="Times New Roman" w:cs="Times New Roman"/>
          <w:i/>
          <w:iCs/>
          <w:noProof/>
          <w:lang w:val="sr-Cyrl-RS"/>
        </w:rPr>
        <w:t>: ........................................</w:t>
      </w:r>
    </w:p>
    <w:p w:rsidR="008E5867" w:rsidRPr="002D4639" w:rsidRDefault="008018B1" w:rsidP="008E5867">
      <w:pPr>
        <w:rPr>
          <w:rFonts w:ascii="Times New Roman" w:hAnsi="Times New Roman" w:cs="Times New Roman"/>
          <w:i/>
          <w:iCs/>
          <w:noProof/>
          <w:lang w:val="sr-Cyrl-RS"/>
        </w:rPr>
      </w:pPr>
      <w:r w:rsidRPr="002D4639">
        <w:rPr>
          <w:rFonts w:ascii="Times New Roman" w:hAnsi="Times New Roman" w:cs="Times New Roman"/>
          <w:i/>
          <w:iCs/>
          <w:noProof/>
          <w:lang w:val="sr-Cyrl-RS"/>
        </w:rPr>
        <w:t>koga</w:t>
      </w:r>
      <w:r w:rsidR="008E5867" w:rsidRPr="002D4639">
        <w:rPr>
          <w:rFonts w:ascii="Times New Roman" w:hAnsi="Times New Roman" w:cs="Times New Roman"/>
          <w:i/>
          <w:iCs/>
          <w:noProof/>
          <w:lang w:val="sr-Cyrl-RS"/>
        </w:rPr>
        <w:t xml:space="preserve"> </w:t>
      </w:r>
      <w:r w:rsidRPr="002D4639">
        <w:rPr>
          <w:rFonts w:ascii="Times New Roman" w:hAnsi="Times New Roman" w:cs="Times New Roman"/>
          <w:i/>
          <w:iCs/>
          <w:noProof/>
          <w:lang w:val="sr-Cyrl-RS"/>
        </w:rPr>
        <w:t>zastupa</w:t>
      </w:r>
      <w:r w:rsidR="008E5867" w:rsidRPr="002D4639">
        <w:rPr>
          <w:rFonts w:ascii="Times New Roman" w:hAnsi="Times New Roman" w:cs="Times New Roman"/>
          <w:i/>
          <w:iCs/>
          <w:noProof/>
          <w:lang w:val="sr-Cyrl-RS"/>
        </w:rPr>
        <w:t xml:space="preserve">................................................................... </w:t>
      </w:r>
    </w:p>
    <w:p w:rsidR="008E5867" w:rsidRPr="002D4639" w:rsidRDefault="008E5867" w:rsidP="008E5867">
      <w:pPr>
        <w:rPr>
          <w:rFonts w:ascii="Times New Roman" w:hAnsi="Times New Roman" w:cs="Times New Roman"/>
          <w:i/>
          <w:iCs/>
          <w:noProof/>
          <w:lang w:val="sr-Latn-RS"/>
        </w:rPr>
      </w:pPr>
      <w:r w:rsidRPr="002D4639">
        <w:rPr>
          <w:rFonts w:ascii="Times New Roman" w:hAnsi="Times New Roman" w:cs="Times New Roman"/>
          <w:i/>
          <w:iCs/>
          <w:noProof/>
          <w:lang w:val="sr-Cyrl-RS"/>
        </w:rPr>
        <w:t>(</w:t>
      </w:r>
      <w:r w:rsidR="008018B1" w:rsidRPr="002D4639">
        <w:rPr>
          <w:rFonts w:ascii="Times New Roman" w:hAnsi="Times New Roman" w:cs="Times New Roman"/>
          <w:i/>
          <w:iCs/>
          <w:noProof/>
          <w:lang w:val="sr-Cyrl-RS"/>
        </w:rPr>
        <w:t>u</w:t>
      </w:r>
      <w:r w:rsidRPr="002D4639">
        <w:rPr>
          <w:rFonts w:ascii="Times New Roman" w:hAnsi="Times New Roman" w:cs="Times New Roman"/>
          <w:i/>
          <w:iCs/>
          <w:noProof/>
          <w:lang w:val="sr-Cyrl-RS"/>
        </w:rPr>
        <w:t xml:space="preserve"> </w:t>
      </w:r>
      <w:r w:rsidR="008018B1" w:rsidRPr="002D4639">
        <w:rPr>
          <w:rFonts w:ascii="Times New Roman" w:hAnsi="Times New Roman" w:cs="Times New Roman"/>
          <w:i/>
          <w:iCs/>
          <w:noProof/>
          <w:lang w:val="sr-Cyrl-RS"/>
        </w:rPr>
        <w:t>dal</w:t>
      </w:r>
      <w:r w:rsidR="002947B5">
        <w:rPr>
          <w:rFonts w:ascii="Times New Roman" w:hAnsi="Times New Roman" w:cs="Times New Roman"/>
          <w:i/>
          <w:iCs/>
          <w:noProof/>
          <w:lang w:val="sr-Cyrl-RS"/>
        </w:rPr>
        <w:t>j</w:t>
      </w:r>
      <w:r w:rsidR="008018B1" w:rsidRPr="002D4639">
        <w:rPr>
          <w:rFonts w:ascii="Times New Roman" w:hAnsi="Times New Roman" w:cs="Times New Roman"/>
          <w:i/>
          <w:iCs/>
          <w:noProof/>
          <w:lang w:val="sr-Cyrl-RS"/>
        </w:rPr>
        <w:t>em</w:t>
      </w:r>
      <w:r w:rsidRPr="002D4639">
        <w:rPr>
          <w:rFonts w:ascii="Times New Roman" w:hAnsi="Times New Roman" w:cs="Times New Roman"/>
          <w:i/>
          <w:iCs/>
          <w:noProof/>
          <w:lang w:val="sr-Cyrl-RS"/>
        </w:rPr>
        <w:t xml:space="preserve"> </w:t>
      </w:r>
      <w:r w:rsidR="008018B1" w:rsidRPr="002D4639">
        <w:rPr>
          <w:rFonts w:ascii="Times New Roman" w:hAnsi="Times New Roman" w:cs="Times New Roman"/>
          <w:i/>
          <w:iCs/>
          <w:noProof/>
          <w:lang w:val="sr-Cyrl-RS"/>
        </w:rPr>
        <w:t>tekstu</w:t>
      </w:r>
      <w:r w:rsidRPr="002D4639">
        <w:rPr>
          <w:rFonts w:ascii="Times New Roman" w:hAnsi="Times New Roman" w:cs="Times New Roman"/>
          <w:i/>
          <w:iCs/>
          <w:noProof/>
          <w:lang w:val="sr-Cyrl-RS"/>
        </w:rPr>
        <w:t xml:space="preserve">: </w:t>
      </w:r>
      <w:r w:rsidR="008018B1" w:rsidRPr="002D4639">
        <w:rPr>
          <w:rFonts w:ascii="Times New Roman" w:hAnsi="Times New Roman" w:cs="Times New Roman"/>
          <w:b/>
          <w:bCs/>
          <w:i/>
          <w:iCs/>
          <w:noProof/>
          <w:lang w:val="sr-Cyrl-RS"/>
        </w:rPr>
        <w:t>Dobavl</w:t>
      </w:r>
      <w:r w:rsidR="002947B5">
        <w:rPr>
          <w:rFonts w:ascii="Times New Roman" w:hAnsi="Times New Roman" w:cs="Times New Roman"/>
          <w:b/>
          <w:bCs/>
          <w:i/>
          <w:iCs/>
          <w:noProof/>
          <w:lang w:val="sr-Cyrl-RS"/>
        </w:rPr>
        <w:t>j</w:t>
      </w:r>
      <w:r w:rsidR="008018B1" w:rsidRPr="002D4639">
        <w:rPr>
          <w:rFonts w:ascii="Times New Roman" w:hAnsi="Times New Roman" w:cs="Times New Roman"/>
          <w:b/>
          <w:bCs/>
          <w:i/>
          <w:iCs/>
          <w:noProof/>
          <w:lang w:val="sr-Cyrl-RS"/>
        </w:rPr>
        <w:t>ač</w:t>
      </w:r>
      <w:r w:rsidR="00AA3EB0" w:rsidRPr="002D4639">
        <w:rPr>
          <w:rFonts w:ascii="Times New Roman" w:hAnsi="Times New Roman" w:cs="Times New Roman"/>
          <w:b/>
          <w:bCs/>
          <w:i/>
          <w:iCs/>
          <w:noProof/>
          <w:lang w:val="sr-Cyrl-RS"/>
        </w:rPr>
        <w:t xml:space="preserve"> </w:t>
      </w:r>
      <w:r w:rsidR="00AA3EB0" w:rsidRPr="002D4639">
        <w:rPr>
          <w:rFonts w:ascii="Times New Roman" w:hAnsi="Times New Roman" w:cs="Times New Roman"/>
          <w:i/>
          <w:iCs/>
          <w:noProof/>
          <w:lang w:val="sr-Cyrl-RS"/>
        </w:rPr>
        <w:t>)</w:t>
      </w:r>
    </w:p>
    <w:p w:rsidR="008E5867" w:rsidRPr="002D4639" w:rsidRDefault="00AA3EB0" w:rsidP="00AA3EB0">
      <w:pPr>
        <w:jc w:val="center"/>
        <w:rPr>
          <w:rFonts w:ascii="Times New Roman" w:hAnsi="Times New Roman" w:cs="Times New Roman"/>
          <w:b/>
          <w:iCs/>
          <w:noProof/>
          <w:lang w:val="sr-Latn-RS"/>
        </w:rPr>
      </w:pPr>
      <w:r w:rsidRPr="002D4639">
        <w:rPr>
          <w:rFonts w:ascii="Times New Roman" w:hAnsi="Times New Roman" w:cs="Times New Roman"/>
          <w:b/>
          <w:iCs/>
          <w:noProof/>
          <w:lang w:val="sr-Latn-RS"/>
        </w:rPr>
        <w:t xml:space="preserve">OKVIRNI SPORAZUM </w:t>
      </w:r>
    </w:p>
    <w:p w:rsidR="00AA3EB0" w:rsidRPr="002D4639" w:rsidRDefault="00AA3EB0" w:rsidP="00AA3EB0">
      <w:pPr>
        <w:jc w:val="center"/>
        <w:rPr>
          <w:rFonts w:ascii="Times New Roman" w:hAnsi="Times New Roman" w:cs="Times New Roman"/>
          <w:b/>
          <w:iCs/>
          <w:noProof/>
          <w:lang w:val="sr-Latn-RS"/>
        </w:rPr>
      </w:pPr>
      <w:r w:rsidRPr="002D4639">
        <w:rPr>
          <w:rFonts w:ascii="Times New Roman" w:hAnsi="Times New Roman" w:cs="Times New Roman"/>
          <w:b/>
          <w:iCs/>
          <w:noProof/>
          <w:lang w:val="sr-Latn-RS"/>
        </w:rPr>
        <w:t>ZA JAVNU NABAVKU LABORATORIJSKOG POTROŠNPOG MATERIJALA</w:t>
      </w:r>
    </w:p>
    <w:p w:rsidR="00AA3EB0" w:rsidRPr="002D4639" w:rsidRDefault="00AA3EB0" w:rsidP="00AA3EB0">
      <w:pPr>
        <w:jc w:val="center"/>
        <w:rPr>
          <w:rFonts w:ascii="Times New Roman" w:hAnsi="Times New Roman" w:cs="Times New Roman"/>
          <w:b/>
          <w:iCs/>
          <w:noProof/>
          <w:lang w:val="sr-Latn-RS"/>
        </w:rPr>
      </w:pPr>
      <w:r w:rsidRPr="002D4639">
        <w:rPr>
          <w:rFonts w:ascii="Times New Roman" w:hAnsi="Times New Roman" w:cs="Times New Roman"/>
          <w:b/>
          <w:iCs/>
          <w:noProof/>
          <w:lang w:val="sr-Latn-RS"/>
        </w:rPr>
        <w:t>ZA PARTIJE___________</w:t>
      </w:r>
    </w:p>
    <w:p w:rsidR="008E5867" w:rsidRPr="002D4639" w:rsidRDefault="008E5867" w:rsidP="008E5867">
      <w:pPr>
        <w:tabs>
          <w:tab w:val="left" w:pos="1710"/>
        </w:tabs>
        <w:rPr>
          <w:rFonts w:ascii="Times New Roman" w:hAnsi="Times New Roman" w:cs="Times New Roman"/>
          <w:b/>
          <w:i/>
          <w:iCs/>
          <w:noProof/>
          <w:lang w:val="sr-Cyrl-RS"/>
        </w:rPr>
      </w:pPr>
      <w:r w:rsidRPr="002D4639">
        <w:rPr>
          <w:rFonts w:ascii="Times New Roman" w:hAnsi="Times New Roman" w:cs="Times New Roman"/>
          <w:b/>
          <w:i/>
          <w:iCs/>
          <w:noProof/>
          <w:lang w:val="sr-Cyrl-RS"/>
        </w:rPr>
        <w:tab/>
      </w: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Strane</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u</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okvirnom</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sporazumu</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saglasno</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konstatuju</w:t>
      </w:r>
      <w:r w:rsidR="008E5867" w:rsidRPr="002D4639">
        <w:rPr>
          <w:rFonts w:ascii="Times New Roman" w:eastAsia="Times New Roman" w:hAnsi="Times New Roman" w:cs="Times New Roman"/>
          <w:b/>
          <w:noProof/>
          <w:lang w:val="sr-Cyrl-RS" w:eastAsia="sr-Cyrl-RS"/>
        </w:rPr>
        <w:t>:</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p>
    <w:p w:rsidR="008E5867" w:rsidRPr="002D4639" w:rsidRDefault="008018B1" w:rsidP="00833BB4">
      <w:pPr>
        <w:numPr>
          <w:ilvl w:val="0"/>
          <w:numId w:val="8"/>
        </w:numPr>
        <w:autoSpaceDE w:val="0"/>
        <w:autoSpaceDN w:val="0"/>
        <w:adjustRightInd w:val="0"/>
        <w:spacing w:line="240" w:lineRule="auto"/>
        <w:ind w:left="720"/>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da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Naručilac</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skladu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Zakonom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javnim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nabavkama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sproveo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otvoreni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postupak</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javne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nabavke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dobara</w:t>
      </w:r>
      <w:r w:rsidR="008E5867" w:rsidRPr="002D4639">
        <w:rPr>
          <w:rFonts w:ascii="Times New Roman" w:eastAsia="Times New Roman" w:hAnsi="Times New Roman" w:cs="Times New Roman"/>
          <w:noProof/>
          <w:lang w:val="sr-Cyrl-RS" w:eastAsia="sr-Cyrl-RS"/>
        </w:rPr>
        <w:t xml:space="preserve"> </w:t>
      </w:r>
      <w:r w:rsidR="00AA3EB0" w:rsidRPr="002D4639">
        <w:rPr>
          <w:rFonts w:ascii="Times New Roman" w:eastAsia="Times New Roman" w:hAnsi="Times New Roman" w:cs="Times New Roman"/>
          <w:noProof/>
          <w:lang w:val="sr-Cyrl-RS" w:eastAsia="sr-Cyrl-RS"/>
        </w:rPr>
        <w:t>–</w:t>
      </w:r>
      <w:r w:rsidR="008E5867" w:rsidRPr="002D4639">
        <w:rPr>
          <w:rFonts w:ascii="Times New Roman" w:eastAsia="Times New Roman" w:hAnsi="Times New Roman" w:cs="Times New Roman"/>
          <w:noProof/>
          <w:lang w:val="sr-Cyrl-RS" w:eastAsia="sr-Cyrl-RS"/>
        </w:rPr>
        <w:t xml:space="preserve"> </w:t>
      </w:r>
      <w:r w:rsidR="00AA3EB0" w:rsidRPr="002D4639">
        <w:rPr>
          <w:rFonts w:ascii="Times New Roman" w:eastAsia="Times New Roman" w:hAnsi="Times New Roman" w:cs="Times New Roman"/>
          <w:noProof/>
          <w:lang w:val="sr-Latn-RS" w:eastAsia="sr-Cyrl-RS"/>
        </w:rPr>
        <w:t>LABORATORIJSKOG POTROŠNOG MATERIJALA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br</w:t>
      </w:r>
      <w:r w:rsidR="008E5867" w:rsidRPr="002D4639">
        <w:rPr>
          <w:rFonts w:ascii="Times New Roman" w:eastAsia="Times New Roman" w:hAnsi="Times New Roman" w:cs="Times New Roman"/>
          <w:noProof/>
          <w:lang w:val="sr-Cyrl-RS" w:eastAsia="sr-Cyrl-RS"/>
        </w:rPr>
        <w:t>.</w:t>
      </w:r>
      <w:r w:rsidR="00AA3EB0" w:rsidRPr="002D4639">
        <w:rPr>
          <w:rFonts w:ascii="Times New Roman" w:eastAsia="Times New Roman" w:hAnsi="Times New Roman" w:cs="Times New Roman"/>
          <w:noProof/>
          <w:lang w:val="sr-Latn-RS" w:eastAsia="sr-Cyrl-RS"/>
        </w:rPr>
        <w:t xml:space="preserve"> BV</w:t>
      </w:r>
      <w:r w:rsidR="0039643D">
        <w:rPr>
          <w:rFonts w:ascii="Times New Roman" w:eastAsia="Times New Roman" w:hAnsi="Times New Roman" w:cs="Times New Roman"/>
          <w:noProof/>
          <w:lang w:val="sr-Latn-RS" w:eastAsia="sr-Cyrl-RS"/>
        </w:rPr>
        <w:t>2</w:t>
      </w:r>
      <w:r w:rsidR="00AA3EB0" w:rsidRPr="002D4639">
        <w:rPr>
          <w:rFonts w:ascii="Times New Roman" w:eastAsia="Times New Roman" w:hAnsi="Times New Roman" w:cs="Times New Roman"/>
          <w:noProof/>
          <w:lang w:val="sr-Latn-RS" w:eastAsia="sr-Cyrl-RS"/>
        </w:rPr>
        <w:t>/01-20</w:t>
      </w:r>
      <w:r w:rsidR="0039643D">
        <w:rPr>
          <w:rFonts w:ascii="Times New Roman" w:eastAsia="Times New Roman" w:hAnsi="Times New Roman" w:cs="Times New Roman"/>
          <w:noProof/>
          <w:lang w:val="sr-Latn-RS" w:eastAsia="sr-Cyrl-RS"/>
        </w:rPr>
        <w:t>19</w:t>
      </w:r>
      <w:r w:rsidR="008E5867" w:rsidRPr="002D4639">
        <w:rPr>
          <w:rFonts w:ascii="Times New Roman" w:hAnsi="Times New Roman" w:cs="Times New Roman"/>
          <w:noProof/>
          <w:lang w:val="sr-Cyrl-RS"/>
        </w:rPr>
        <w:t>,</w:t>
      </w:r>
      <w:r w:rsidR="008E5867" w:rsidRPr="002D4639">
        <w:rPr>
          <w:rFonts w:ascii="Times New Roman" w:hAnsi="Times New Roman" w:cs="Times New Roman"/>
          <w:bCs/>
          <w:iCs/>
          <w:noProof/>
          <w:lang w:val="sr-Cyrl-RS"/>
        </w:rPr>
        <w:t xml:space="preserve"> </w:t>
      </w:r>
      <w:r w:rsidRPr="002D4639">
        <w:rPr>
          <w:rFonts w:ascii="Times New Roman" w:eastAsia="Times New Roman" w:hAnsi="Times New Roman" w:cs="Times New Roman"/>
          <w:noProof/>
          <w:lang w:val="sr-Cyrl-RS" w:eastAsia="sr-Cyrl-RS"/>
        </w:rPr>
        <w:t>sa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cil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em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učivanja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sa</w:t>
      </w:r>
      <w:r w:rsidR="008E5867" w:rsidRPr="002D4639">
        <w:rPr>
          <w:rFonts w:ascii="Times New Roman" w:eastAsia="Times New Roman" w:hAnsi="Times New Roman" w:cs="Times New Roman"/>
          <w:noProof/>
          <w:lang w:val="sr-Cyrl-RS" w:eastAsia="sr-Cyrl-RS"/>
        </w:rPr>
        <w:t xml:space="preserve"> </w:t>
      </w:r>
      <w:r w:rsidR="00AA3EB0" w:rsidRPr="002D4639">
        <w:rPr>
          <w:rFonts w:ascii="Times New Roman" w:eastAsia="Times New Roman" w:hAnsi="Times New Roman" w:cs="Times New Roman"/>
          <w:noProof/>
          <w:lang w:val="sr-Latn-RS" w:eastAsia="sr-Cyrl-RS"/>
        </w:rPr>
        <w:t>jednim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ponuđač</w:t>
      </w:r>
      <w:r w:rsidR="00AA3EB0" w:rsidRPr="002D4639">
        <w:rPr>
          <w:rFonts w:ascii="Times New Roman" w:eastAsia="Times New Roman" w:hAnsi="Times New Roman" w:cs="Times New Roman"/>
          <w:noProof/>
          <w:lang w:val="sr-Latn-RS" w:eastAsia="sr-Cyrl-RS"/>
        </w:rPr>
        <w:t>em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period</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w:t>
      </w:r>
      <w:r w:rsidR="008E5867" w:rsidRPr="002D4639">
        <w:rPr>
          <w:rFonts w:ascii="Times New Roman" w:eastAsia="Times New Roman" w:hAnsi="Times New Roman" w:cs="Times New Roman"/>
          <w:noProof/>
          <w:lang w:val="sr-Cyrl-RS" w:eastAsia="sr-Cyrl-RS"/>
        </w:rPr>
        <w:t xml:space="preserve"> </w:t>
      </w:r>
      <w:r w:rsidR="00AA3EB0" w:rsidRPr="002D4639">
        <w:rPr>
          <w:rFonts w:ascii="Times New Roman" w:eastAsia="Times New Roman" w:hAnsi="Times New Roman" w:cs="Times New Roman"/>
          <w:noProof/>
          <w:lang w:val="sr-Latn-RS" w:eastAsia="sr-Cyrl-RS"/>
        </w:rPr>
        <w:t>jedne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godine</w:t>
      </w:r>
      <w:r w:rsidR="008E5867" w:rsidRPr="002D4639">
        <w:rPr>
          <w:rFonts w:ascii="Times New Roman" w:eastAsia="Times New Roman" w:hAnsi="Times New Roman" w:cs="Times New Roman"/>
          <w:noProof/>
          <w:lang w:val="sr-Cyrl-RS" w:eastAsia="sr-Cyrl-RS"/>
        </w:rPr>
        <w:t>;</w:t>
      </w:r>
    </w:p>
    <w:p w:rsidR="008E5867" w:rsidRPr="002D4639" w:rsidRDefault="008018B1" w:rsidP="00833BB4">
      <w:pPr>
        <w:numPr>
          <w:ilvl w:val="0"/>
          <w:numId w:val="8"/>
        </w:numPr>
        <w:autoSpaceDE w:val="0"/>
        <w:autoSpaceDN w:val="0"/>
        <w:adjustRightInd w:val="0"/>
        <w:spacing w:line="240" w:lineRule="auto"/>
        <w:ind w:left="720"/>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da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Naručilac</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doneo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Odluku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učivanju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broj</w:t>
      </w:r>
      <w:r w:rsidR="008E5867" w:rsidRPr="002D4639">
        <w:rPr>
          <w:rFonts w:ascii="Times New Roman" w:eastAsia="Times New Roman" w:hAnsi="Times New Roman" w:cs="Times New Roman"/>
          <w:noProof/>
          <w:lang w:val="sr-Cyrl-RS" w:eastAsia="sr-Cyrl-RS"/>
        </w:rPr>
        <w:t xml:space="preserve"> ............ </w:t>
      </w:r>
      <w:r w:rsidRPr="002D4639">
        <w:rPr>
          <w:rFonts w:ascii="Times New Roman" w:eastAsia="Times New Roman" w:hAnsi="Times New Roman" w:cs="Times New Roman"/>
          <w:noProof/>
          <w:lang w:val="sr-Cyrl-RS" w:eastAsia="sr-Cyrl-RS"/>
        </w:rPr>
        <w:t>od</w:t>
      </w:r>
      <w:r w:rsidR="008E5867" w:rsidRPr="002D4639">
        <w:rPr>
          <w:rFonts w:ascii="Times New Roman" w:eastAsia="Times New Roman" w:hAnsi="Times New Roman" w:cs="Times New Roman"/>
          <w:noProof/>
          <w:lang w:val="sr-Cyrl-RS" w:eastAsia="sr-Cyrl-RS"/>
        </w:rPr>
        <w:t xml:space="preserve"> .................,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skladu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kojom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učuje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ovaj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između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Naručioca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ača</w:t>
      </w:r>
      <w:r w:rsidR="008E5867" w:rsidRPr="002D4639">
        <w:rPr>
          <w:rFonts w:ascii="Times New Roman" w:eastAsia="Times New Roman" w:hAnsi="Times New Roman" w:cs="Times New Roman"/>
          <w:noProof/>
          <w:lang w:val="sr-Cyrl-RS" w:eastAsia="sr-Cyrl-RS"/>
        </w:rPr>
        <w:t xml:space="preserve"> </w:t>
      </w:r>
    </w:p>
    <w:p w:rsidR="008E5867" w:rsidRPr="002D4639" w:rsidRDefault="008018B1" w:rsidP="00833BB4">
      <w:pPr>
        <w:numPr>
          <w:ilvl w:val="0"/>
          <w:numId w:val="8"/>
        </w:numPr>
        <w:autoSpaceDE w:val="0"/>
        <w:autoSpaceDN w:val="0"/>
        <w:adjustRightInd w:val="0"/>
        <w:spacing w:line="240" w:lineRule="auto"/>
        <w:ind w:left="720"/>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da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ač</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dostavio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Ponudu</w:t>
      </w:r>
      <w:r w:rsidR="008E5867" w:rsidRPr="002D4639">
        <w:rPr>
          <w:rFonts w:ascii="Times New Roman" w:eastAsia="Times New Roman" w:hAnsi="Times New Roman" w:cs="Times New Roman"/>
          <w:noProof/>
          <w:lang w:val="sr-Cyrl-RS" w:eastAsia="sr-Cyrl-RS"/>
        </w:rPr>
        <w:t xml:space="preserve"> </w:t>
      </w:r>
      <w:r w:rsidRPr="002D4639">
        <w:rPr>
          <w:rFonts w:ascii="Times New Roman" w:hAnsi="Times New Roman" w:cs="Times New Roman"/>
          <w:iCs/>
          <w:noProof/>
          <w:lang w:val="sr-Cyrl-RS"/>
        </w:rPr>
        <w:t>br</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od</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koja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čini</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sastavni</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deo</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ovog</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okvirnog</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sporazuma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u</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dal</w:t>
      </w:r>
      <w:r w:rsidR="002947B5">
        <w:rPr>
          <w:rFonts w:ascii="Times New Roman" w:hAnsi="Times New Roman" w:cs="Times New Roman"/>
          <w:iCs/>
          <w:noProof/>
          <w:lang w:val="sr-Cyrl-RS"/>
        </w:rPr>
        <w:t>j</w:t>
      </w:r>
      <w:r w:rsidRPr="002D4639">
        <w:rPr>
          <w:rFonts w:ascii="Times New Roman" w:hAnsi="Times New Roman" w:cs="Times New Roman"/>
          <w:iCs/>
          <w:noProof/>
          <w:lang w:val="sr-Cyrl-RS"/>
        </w:rPr>
        <w:t>em</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tekstu</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Ponuda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Dobavl</w:t>
      </w:r>
      <w:r w:rsidR="002947B5">
        <w:rPr>
          <w:rFonts w:ascii="Times New Roman" w:hAnsi="Times New Roman" w:cs="Times New Roman"/>
          <w:iCs/>
          <w:noProof/>
          <w:lang w:val="sr-Cyrl-RS"/>
        </w:rPr>
        <w:t>j</w:t>
      </w:r>
      <w:r w:rsidRPr="002D4639">
        <w:rPr>
          <w:rFonts w:ascii="Times New Roman" w:hAnsi="Times New Roman" w:cs="Times New Roman"/>
          <w:iCs/>
          <w:noProof/>
          <w:lang w:val="sr-Cyrl-RS"/>
        </w:rPr>
        <w:t>ača</w:t>
      </w:r>
      <w:r w:rsidR="008E5867" w:rsidRPr="002D4639">
        <w:rPr>
          <w:rFonts w:ascii="Times New Roman" w:hAnsi="Times New Roman" w:cs="Times New Roman"/>
          <w:iCs/>
          <w:noProof/>
          <w:lang w:val="sr-Cyrl-RS"/>
        </w:rPr>
        <w:t xml:space="preserve"> ), </w:t>
      </w:r>
      <w:r w:rsidRPr="002D4639">
        <w:rPr>
          <w:rFonts w:ascii="Times New Roman" w:hAnsi="Times New Roman" w:cs="Times New Roman"/>
          <w:iCs/>
          <w:noProof/>
          <w:lang w:val="sr-Cyrl-RS"/>
        </w:rPr>
        <w:t>koja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je</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zavedena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kod</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Naručioca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pod</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br</w:t>
      </w:r>
      <w:r w:rsidR="008E5867" w:rsidRPr="002D4639">
        <w:rPr>
          <w:rFonts w:ascii="Times New Roman" w:hAnsi="Times New Roman" w:cs="Times New Roman"/>
          <w:iCs/>
          <w:noProof/>
          <w:lang w:val="sr-Cyrl-RS"/>
        </w:rPr>
        <w:t>. ___</w:t>
      </w:r>
      <w:r w:rsidR="00AA3EB0" w:rsidRPr="002D4639">
        <w:rPr>
          <w:rFonts w:ascii="Times New Roman" w:hAnsi="Times New Roman" w:cs="Times New Roman"/>
          <w:iCs/>
          <w:noProof/>
          <w:lang w:val="sr-Cyrl-RS"/>
        </w:rPr>
        <w:t xml:space="preserve">___________ </w:t>
      </w:r>
      <w:r w:rsidRPr="002D4639">
        <w:rPr>
          <w:rFonts w:ascii="Times New Roman" w:hAnsi="Times New Roman" w:cs="Times New Roman"/>
          <w:iCs/>
          <w:noProof/>
          <w:lang w:val="sr-Cyrl-RS"/>
        </w:rPr>
        <w:t>od</w:t>
      </w:r>
      <w:r w:rsidR="00AA3EB0" w:rsidRPr="002D4639">
        <w:rPr>
          <w:rFonts w:ascii="Times New Roman" w:hAnsi="Times New Roman" w:cs="Times New Roman"/>
          <w:iCs/>
          <w:noProof/>
          <w:lang w:val="sr-Cyrl-RS"/>
        </w:rPr>
        <w:t xml:space="preserve"> ____________ 201</w:t>
      </w:r>
      <w:r w:rsidR="0039643D">
        <w:rPr>
          <w:rFonts w:ascii="Times New Roman" w:hAnsi="Times New Roman" w:cs="Times New Roman"/>
          <w:iCs/>
          <w:noProof/>
          <w:lang w:val="sr-Latn-RS"/>
        </w:rPr>
        <w:t>9</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godine</w:t>
      </w:r>
    </w:p>
    <w:p w:rsidR="008E5867" w:rsidRPr="002D4639" w:rsidRDefault="008018B1" w:rsidP="00833BB4">
      <w:pPr>
        <w:numPr>
          <w:ilvl w:val="0"/>
          <w:numId w:val="8"/>
        </w:numPr>
        <w:suppressAutoHyphens/>
        <w:spacing w:line="100" w:lineRule="atLeast"/>
        <w:ind w:left="720"/>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ovaj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predstavl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obavezu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naručioca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ugovor</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javnoj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nabavci</w:t>
      </w:r>
      <w:r w:rsidR="008E5867" w:rsidRPr="002D4639">
        <w:rPr>
          <w:rFonts w:ascii="Times New Roman" w:eastAsia="Times New Roman" w:hAnsi="Times New Roman" w:cs="Times New Roman"/>
          <w:noProof/>
          <w:lang w:val="sr-Cyrl-RS" w:eastAsia="sr-Cyrl-RS"/>
        </w:rPr>
        <w:t xml:space="preserve">;  </w:t>
      </w:r>
    </w:p>
    <w:p w:rsidR="008E5867" w:rsidRPr="002D4639" w:rsidRDefault="008018B1" w:rsidP="00833BB4">
      <w:pPr>
        <w:numPr>
          <w:ilvl w:val="0"/>
          <w:numId w:val="8"/>
        </w:numPr>
        <w:autoSpaceDE w:val="0"/>
        <w:autoSpaceDN w:val="0"/>
        <w:adjustRightInd w:val="0"/>
        <w:spacing w:line="240" w:lineRule="auto"/>
        <w:ind w:left="720"/>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obaveza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nastaje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učivanjem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pojedinačnog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ugovora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javnoj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nabavci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osnovu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 xml:space="preserve"> </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PREDMET</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OKVIRNOG</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SPORAZUMA</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1.</w:t>
      </w: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p>
    <w:p w:rsidR="004663DF" w:rsidRDefault="008018B1" w:rsidP="008E5867">
      <w:pPr>
        <w:autoSpaceDE w:val="0"/>
        <w:autoSpaceDN w:val="0"/>
        <w:adjustRightInd w:val="0"/>
        <w:spacing w:line="240" w:lineRule="auto"/>
        <w:jc w:val="both"/>
        <w:rPr>
          <w:rFonts w:ascii="Times New Roman" w:eastAsia="Times New Roman" w:hAnsi="Times New Roman" w:cs="Times New Roman"/>
          <w:noProof/>
          <w:lang w:val="sr-Latn-RS" w:eastAsia="sr-Cyrl-RS"/>
        </w:rPr>
      </w:pPr>
      <w:r w:rsidRPr="002D4639">
        <w:rPr>
          <w:rFonts w:ascii="Times New Roman" w:eastAsia="Times New Roman" w:hAnsi="Times New Roman" w:cs="Times New Roman"/>
          <w:noProof/>
          <w:lang w:val="sr-Cyrl-RS" w:eastAsia="sr-Cyrl-RS"/>
        </w:rPr>
        <w:t>Predmet</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utvrđivanje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uslova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učivanje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pojedinačnih</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ugovora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javnoj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nabavci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dobara</w:t>
      </w:r>
      <w:r w:rsidR="008E5867" w:rsidRPr="002D4639">
        <w:rPr>
          <w:rFonts w:ascii="Times New Roman" w:eastAsia="Times New Roman" w:hAnsi="Times New Roman" w:cs="Times New Roman"/>
          <w:noProof/>
          <w:lang w:val="sr-Cyrl-RS" w:eastAsia="sr-Cyrl-RS"/>
        </w:rPr>
        <w:t xml:space="preserve"> </w:t>
      </w:r>
      <w:r w:rsidR="001F5B7F" w:rsidRPr="002D4639">
        <w:rPr>
          <w:rFonts w:ascii="Times New Roman" w:eastAsia="Times New Roman" w:hAnsi="Times New Roman" w:cs="Times New Roman"/>
          <w:noProof/>
          <w:lang w:val="sr-Cyrl-RS" w:eastAsia="sr-Cyrl-RS"/>
        </w:rPr>
        <w:t>–</w:t>
      </w:r>
      <w:r w:rsidR="008E5867" w:rsidRPr="002D4639">
        <w:rPr>
          <w:rFonts w:ascii="Times New Roman" w:eastAsia="Times New Roman" w:hAnsi="Times New Roman" w:cs="Times New Roman"/>
          <w:noProof/>
          <w:lang w:val="sr-Cyrl-RS" w:eastAsia="sr-Cyrl-RS"/>
        </w:rPr>
        <w:t xml:space="preserve"> </w:t>
      </w:r>
      <w:r w:rsidR="001F5B7F" w:rsidRPr="002D4639">
        <w:rPr>
          <w:rFonts w:ascii="Times New Roman" w:eastAsia="Times New Roman" w:hAnsi="Times New Roman" w:cs="Times New Roman"/>
          <w:b/>
          <w:noProof/>
          <w:lang w:val="sr-Latn-RS"/>
        </w:rPr>
        <w:t>LABORATORIUJSKOG POTROŠNOG MATERIJALA</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eastAsia="sr-Cyrl-RS"/>
        </w:rPr>
        <w:t>između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Naručioca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ača</w:t>
      </w:r>
      <w:r w:rsidR="008E5867" w:rsidRPr="002D4639">
        <w:rPr>
          <w:rFonts w:ascii="Times New Roman" w:eastAsia="Times New Roman" w:hAnsi="Times New Roman" w:cs="Times New Roman"/>
          <w:noProof/>
          <w:lang w:val="sr-Cyrl-RS" w:eastAsia="sr-Cyrl-RS"/>
        </w:rPr>
        <w:t xml:space="preserve"> ,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skladu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uslovima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iz</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konkursne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dokumentacije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w:t>
      </w:r>
      <w:r w:rsidR="008E5867" w:rsidRPr="002D4639">
        <w:rPr>
          <w:rFonts w:ascii="Times New Roman" w:eastAsia="Times New Roman" w:hAnsi="Times New Roman" w:cs="Times New Roman"/>
          <w:noProof/>
          <w:lang w:val="sr-Cyrl-RS" w:eastAsia="sr-Cyrl-RS"/>
        </w:rPr>
        <w:t xml:space="preserve"> </w:t>
      </w:r>
      <w:r w:rsidRPr="00F04E11">
        <w:rPr>
          <w:rFonts w:ascii="Times New Roman" w:eastAsia="Times New Roman" w:hAnsi="Times New Roman" w:cs="Times New Roman"/>
          <w:noProof/>
          <w:lang w:val="sr-Cyrl-RS" w:eastAsia="sr-Cyrl-RS"/>
        </w:rPr>
        <w:t>JN</w:t>
      </w:r>
      <w:r w:rsidR="008E5867" w:rsidRPr="00F04E11">
        <w:rPr>
          <w:rFonts w:ascii="Times New Roman" w:eastAsia="Times New Roman" w:hAnsi="Times New Roman" w:cs="Times New Roman"/>
          <w:noProof/>
          <w:lang w:val="sr-Cyrl-RS" w:eastAsia="sr-Cyrl-RS"/>
        </w:rPr>
        <w:t xml:space="preserve"> </w:t>
      </w:r>
      <w:r w:rsidRPr="00F04E11">
        <w:rPr>
          <w:rFonts w:ascii="Times New Roman" w:eastAsia="Times New Roman" w:hAnsi="Times New Roman" w:cs="Times New Roman"/>
          <w:noProof/>
          <w:lang w:val="sr-Cyrl-RS" w:eastAsia="sr-Cyrl-RS"/>
        </w:rPr>
        <w:t>br</w:t>
      </w:r>
      <w:r w:rsidR="008E5867" w:rsidRPr="00F04E11">
        <w:rPr>
          <w:rFonts w:ascii="Times New Roman" w:eastAsia="Times New Roman" w:hAnsi="Times New Roman" w:cs="Times New Roman"/>
          <w:noProof/>
          <w:lang w:val="sr-Cyrl-RS" w:eastAsia="sr-Cyrl-RS"/>
        </w:rPr>
        <w:t>.</w:t>
      </w:r>
      <w:r w:rsidR="001F5B7F" w:rsidRPr="00F04E11">
        <w:rPr>
          <w:rFonts w:ascii="Times New Roman" w:eastAsia="Times New Roman" w:hAnsi="Times New Roman" w:cs="Times New Roman"/>
          <w:noProof/>
          <w:lang w:val="sr-Latn-RS" w:eastAsia="sr-Cyrl-RS"/>
        </w:rPr>
        <w:t xml:space="preserve"> BV</w:t>
      </w:r>
      <w:r w:rsidR="0039643D">
        <w:rPr>
          <w:rFonts w:ascii="Times New Roman" w:eastAsia="Times New Roman" w:hAnsi="Times New Roman" w:cs="Times New Roman"/>
          <w:noProof/>
          <w:lang w:val="sr-Latn-RS" w:eastAsia="sr-Cyrl-RS"/>
        </w:rPr>
        <w:t>2</w:t>
      </w:r>
      <w:r w:rsidR="001F5B7F" w:rsidRPr="00F04E11">
        <w:rPr>
          <w:rFonts w:ascii="Times New Roman" w:eastAsia="Times New Roman" w:hAnsi="Times New Roman" w:cs="Times New Roman"/>
          <w:noProof/>
          <w:lang w:val="sr-Latn-RS" w:eastAsia="sr-Cyrl-RS"/>
        </w:rPr>
        <w:t>/01-201</w:t>
      </w:r>
      <w:r w:rsidR="0039643D">
        <w:rPr>
          <w:rFonts w:ascii="Times New Roman" w:eastAsia="Times New Roman" w:hAnsi="Times New Roman" w:cs="Times New Roman"/>
          <w:noProof/>
          <w:lang w:val="sr-Latn-RS" w:eastAsia="sr-Cyrl-RS"/>
        </w:rPr>
        <w:t>9</w:t>
      </w:r>
      <w:r w:rsidR="008E5867" w:rsidRPr="00F04E11">
        <w:rPr>
          <w:rFonts w:ascii="Times New Roman" w:eastAsia="Times New Roman" w:hAnsi="Times New Roman" w:cs="Times New Roman"/>
          <w:noProof/>
          <w:lang w:val="sr-Cyrl-RS" w:eastAsia="sr-Cyrl-RS"/>
        </w:rPr>
        <w:t xml:space="preserve">, </w:t>
      </w:r>
      <w:r w:rsidR="004663DF">
        <w:rPr>
          <w:rFonts w:ascii="Times New Roman" w:eastAsia="Times New Roman" w:hAnsi="Times New Roman" w:cs="Times New Roman"/>
          <w:noProof/>
          <w:lang w:val="sr-Latn-RS" w:eastAsia="sr-Cyrl-RS"/>
        </w:rPr>
        <w:t>p</w:t>
      </w:r>
      <w:r w:rsidRPr="002D4639">
        <w:rPr>
          <w:rFonts w:ascii="Times New Roman" w:eastAsia="Times New Roman" w:hAnsi="Times New Roman" w:cs="Times New Roman"/>
          <w:noProof/>
          <w:lang w:val="sr-Cyrl-RS" w:eastAsia="sr-Cyrl-RS"/>
        </w:rPr>
        <w:t>onudom</w:t>
      </w:r>
      <w:r w:rsidR="001F5B7F"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ača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odredbama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stvarnim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potrebama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Naručioca</w:t>
      </w:r>
      <w:r w:rsidR="008E5867" w:rsidRPr="002D4639">
        <w:rPr>
          <w:rFonts w:ascii="Times New Roman" w:eastAsia="Times New Roman" w:hAnsi="Times New Roman" w:cs="Times New Roman"/>
          <w:noProof/>
          <w:lang w:val="sr-Cyrl-RS" w:eastAsia="sr-Cyrl-RS"/>
        </w:rPr>
        <w:t>.</w:t>
      </w:r>
    </w:p>
    <w:p w:rsidR="004663DF" w:rsidRDefault="004663DF" w:rsidP="008E5867">
      <w:pPr>
        <w:autoSpaceDE w:val="0"/>
        <w:autoSpaceDN w:val="0"/>
        <w:adjustRightInd w:val="0"/>
        <w:spacing w:line="240" w:lineRule="auto"/>
        <w:jc w:val="both"/>
        <w:rPr>
          <w:rFonts w:ascii="Times New Roman" w:eastAsia="Times New Roman" w:hAnsi="Times New Roman" w:cs="Times New Roman"/>
          <w:noProof/>
          <w:lang w:val="sr-Latn-RS" w:eastAsia="sr-Cyrl-RS"/>
        </w:rPr>
      </w:pPr>
    </w:p>
    <w:p w:rsidR="004663DF" w:rsidRPr="004663DF" w:rsidRDefault="004663DF" w:rsidP="008E5867">
      <w:pPr>
        <w:autoSpaceDE w:val="0"/>
        <w:autoSpaceDN w:val="0"/>
        <w:adjustRightInd w:val="0"/>
        <w:spacing w:line="240" w:lineRule="auto"/>
        <w:jc w:val="both"/>
        <w:rPr>
          <w:rFonts w:ascii="Times New Roman" w:eastAsia="Times New Roman" w:hAnsi="Times New Roman" w:cs="Times New Roman"/>
          <w:noProof/>
          <w:lang w:val="sr-Latn-RS" w:eastAsia="sr-Cyrl-RS"/>
        </w:rPr>
      </w:pP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lastRenderedPageBreak/>
        <w:t>Član</w:t>
      </w:r>
      <w:r w:rsidR="008E5867" w:rsidRPr="002D4639">
        <w:rPr>
          <w:rFonts w:ascii="Times New Roman" w:eastAsia="Times New Roman" w:hAnsi="Times New Roman" w:cs="Times New Roman"/>
          <w:b/>
          <w:noProof/>
          <w:lang w:val="sr-Cyrl-RS" w:eastAsia="sr-Cyrl-RS"/>
        </w:rPr>
        <w:t xml:space="preserve"> 2.</w:t>
      </w:r>
    </w:p>
    <w:p w:rsidR="008E5867" w:rsidRPr="002D4639" w:rsidRDefault="008E5867" w:rsidP="008E5867">
      <w:pPr>
        <w:autoSpaceDE w:val="0"/>
        <w:autoSpaceDN w:val="0"/>
        <w:adjustRightInd w:val="0"/>
        <w:spacing w:line="240" w:lineRule="auto"/>
        <w:rPr>
          <w:rFonts w:ascii="Times New Roman" w:hAnsi="Times New Roman" w:cs="Times New Roman"/>
          <w:noProof/>
          <w:lang w:val="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Predmet</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sukcesivno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anje</w:t>
      </w:r>
      <w:r w:rsidR="008E5867" w:rsidRPr="002D4639">
        <w:rPr>
          <w:rFonts w:ascii="Times New Roman" w:eastAsia="Times New Roman" w:hAnsi="Times New Roman" w:cs="Times New Roman"/>
          <w:noProof/>
          <w:lang w:val="sr-Cyrl-RS" w:eastAsia="sr-Cyrl-RS"/>
        </w:rPr>
        <w:t xml:space="preserve"> </w:t>
      </w:r>
      <w:r w:rsidR="001F5B7F" w:rsidRPr="002D4639">
        <w:rPr>
          <w:rFonts w:ascii="Times New Roman" w:eastAsia="Times New Roman" w:hAnsi="Times New Roman" w:cs="Times New Roman"/>
          <w:noProof/>
          <w:lang w:val="sr-Latn-RS"/>
        </w:rPr>
        <w:t>Laboratorijskog potrošnog materijala</w:t>
      </w:r>
      <w:r w:rsidR="008E5867" w:rsidRPr="002D4639">
        <w:rPr>
          <w:rFonts w:ascii="Times New Roman" w:eastAsia="Times New Roman" w:hAnsi="Times New Roman" w:cs="Times New Roman"/>
          <w:noProof/>
          <w:lang w:val="sr-Cyrl-RS"/>
        </w:rPr>
        <w:t>,</w:t>
      </w:r>
      <w:r w:rsidR="008E5867" w:rsidRPr="002D4639">
        <w:rPr>
          <w:rFonts w:ascii="Times New Roman" w:eastAsia="Times New Roman" w:hAnsi="Times New Roman" w:cs="Times New Roman"/>
          <w:noProof/>
          <w:color w:val="FF0000"/>
          <w:lang w:val="sr-Cyrl-RS" w:eastAsia="sr-Cyrl-RS"/>
        </w:rPr>
        <w:t xml:space="preserve"> </w:t>
      </w:r>
      <w:r w:rsidRPr="002D4639">
        <w:rPr>
          <w:rFonts w:ascii="Times New Roman" w:eastAsia="Times New Roman" w:hAnsi="Times New Roman" w:cs="Times New Roman"/>
          <w:noProof/>
          <w:lang w:val="sr-Cyrl-RS" w:eastAsia="sr-Cyrl-RS"/>
        </w:rPr>
        <w:t>prema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specifikaciji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koja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nalazi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prilogu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i/>
          <w:noProof/>
          <w:lang w:val="sr-Cyrl-RS" w:eastAsia="sr-Cyrl-RS"/>
        </w:rPr>
      </w:pPr>
      <w:r w:rsidRPr="002D4639">
        <w:rPr>
          <w:rFonts w:ascii="Times New Roman" w:eastAsia="Times New Roman" w:hAnsi="Times New Roman" w:cs="Times New Roman"/>
          <w:noProof/>
          <w:lang w:val="sr-Cyrl-RS" w:eastAsia="sr-Cyrl-RS"/>
        </w:rPr>
        <w:t>Specifikacija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količinama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dobara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data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prilogu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čini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njegov</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sastavni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deo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Količine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specifikaciji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sve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vreme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važenja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i/>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vreme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sprovođenja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mogu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menjaju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Naručilac</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će</w:t>
      </w:r>
      <w:r w:rsidR="008E5867" w:rsidRPr="002D4639">
        <w:rPr>
          <w:rFonts w:ascii="Times New Roman" w:eastAsia="Times New Roman" w:hAnsi="Times New Roman" w:cs="Times New Roman"/>
          <w:noProof/>
          <w:lang w:val="sr-Cyrl-RS" w:eastAsia="sr-Cyrl-RS"/>
        </w:rPr>
        <w:t xml:space="preserve"> </w:t>
      </w:r>
      <w:r w:rsidR="001F5B7F" w:rsidRPr="002D4639">
        <w:rPr>
          <w:rFonts w:ascii="Times New Roman" w:eastAsia="Times New Roman" w:hAnsi="Times New Roman" w:cs="Times New Roman"/>
          <w:noProof/>
          <w:lang w:val="sr-Latn-RS"/>
        </w:rPr>
        <w:t>laboratorijski potrošni materijal</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naručivati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prema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stvarnim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potrebama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količine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zavise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finansijskih</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sredstava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drugih</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promena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koje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naručilac</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nema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uticaja</w:t>
      </w:r>
      <w:r w:rsidR="008E5867" w:rsidRPr="002D4639">
        <w:rPr>
          <w:rFonts w:ascii="Times New Roman" w:eastAsia="Times New Roman" w:hAnsi="Times New Roman" w:cs="Times New Roman"/>
          <w:noProof/>
          <w:lang w:val="sr-Cyrl-RS" w:eastAsia="sr-Cyrl-RS"/>
        </w:rPr>
        <w:t>.</w:t>
      </w:r>
    </w:p>
    <w:p w:rsidR="008E5867" w:rsidRPr="002D4639" w:rsidRDefault="008E5867" w:rsidP="008E5867">
      <w:pPr>
        <w:autoSpaceDE w:val="0"/>
        <w:autoSpaceDN w:val="0"/>
        <w:adjustRightInd w:val="0"/>
        <w:spacing w:line="240" w:lineRule="auto"/>
        <w:rPr>
          <w:rFonts w:ascii="Times New Roman" w:hAnsi="Times New Roman" w:cs="Times New Roman"/>
          <w:noProof/>
          <w:lang w:val="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VAŽEN</w:t>
      </w:r>
      <w:r w:rsidR="002947B5">
        <w:rPr>
          <w:rFonts w:ascii="Times New Roman" w:eastAsia="Times New Roman" w:hAnsi="Times New Roman" w:cs="Times New Roman"/>
          <w:b/>
          <w:noProof/>
          <w:lang w:val="sr-Cyrl-RS" w:eastAsia="sr-Cyrl-RS"/>
        </w:rPr>
        <w:t>j</w:t>
      </w:r>
      <w:r w:rsidRPr="002D4639">
        <w:rPr>
          <w:rFonts w:ascii="Times New Roman" w:eastAsia="Times New Roman" w:hAnsi="Times New Roman" w:cs="Times New Roman"/>
          <w:b/>
          <w:noProof/>
          <w:lang w:val="sr-Cyrl-RS" w:eastAsia="sr-Cyrl-RS"/>
        </w:rPr>
        <w:t>E</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OKVIRNOG</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SPORAZUMA</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3.</w:t>
      </w: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p>
    <w:p w:rsidR="008E5867" w:rsidRPr="00F04E11" w:rsidRDefault="008018B1" w:rsidP="008E5867">
      <w:pPr>
        <w:autoSpaceDE w:val="0"/>
        <w:autoSpaceDN w:val="0"/>
        <w:adjustRightInd w:val="0"/>
        <w:spacing w:line="240" w:lineRule="auto"/>
        <w:jc w:val="both"/>
        <w:rPr>
          <w:rFonts w:ascii="Times New Roman" w:eastAsia="Times New Roman" w:hAnsi="Times New Roman" w:cs="Times New Roman"/>
          <w:noProof/>
          <w:lang w:val="sr-Latn-RS" w:eastAsia="sr-Cyrl-RS"/>
        </w:rPr>
      </w:pPr>
      <w:r w:rsidRPr="002D4639">
        <w:rPr>
          <w:rFonts w:ascii="Times New Roman" w:eastAsia="Times New Roman" w:hAnsi="Times New Roman" w:cs="Times New Roman"/>
          <w:noProof/>
          <w:lang w:val="sr-Cyrl-RS" w:eastAsia="sr-Cyrl-RS"/>
        </w:rPr>
        <w:t>Ovaj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učuje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period</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w:t>
      </w:r>
      <w:r w:rsidR="008E5867" w:rsidRPr="002D4639">
        <w:rPr>
          <w:rFonts w:ascii="Times New Roman" w:eastAsia="Times New Roman" w:hAnsi="Times New Roman" w:cs="Times New Roman"/>
          <w:noProof/>
          <w:lang w:val="sr-Cyrl-RS" w:eastAsia="sr-Cyrl-RS"/>
        </w:rPr>
        <w:t xml:space="preserve"> </w:t>
      </w:r>
      <w:r w:rsidR="001F5B7F" w:rsidRPr="002D4639">
        <w:rPr>
          <w:rFonts w:ascii="Times New Roman" w:eastAsia="Times New Roman" w:hAnsi="Times New Roman" w:cs="Times New Roman"/>
          <w:noProof/>
          <w:lang w:val="sr-Latn-RS" w:eastAsia="sr-Cyrl-RS"/>
        </w:rPr>
        <w:t>jedne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godine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stupa</w:t>
      </w:r>
      <w:r w:rsidR="001F5B7F"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1F5B7F"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snagu</w:t>
      </w:r>
      <w:r w:rsidR="001F5B7F"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danom</w:t>
      </w:r>
      <w:r w:rsidR="001F5B7F"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potpisivanja</w:t>
      </w:r>
      <w:r w:rsidR="001F5B7F" w:rsidRPr="002D4639">
        <w:rPr>
          <w:rFonts w:ascii="Times New Roman" w:eastAsia="Times New Roman" w:hAnsi="Times New Roman" w:cs="Times New Roman"/>
          <w:noProof/>
          <w:lang w:val="sr-Cyrl-RS" w:eastAsia="sr-Cyrl-RS"/>
        </w:rPr>
        <w:t xml:space="preserve"> </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učesnika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rPr>
        <w:t>dostavl</w:t>
      </w:r>
      <w:r w:rsidR="002947B5">
        <w:rPr>
          <w:rFonts w:ascii="Times New Roman" w:eastAsia="Times New Roman" w:hAnsi="Times New Roman" w:cs="Times New Roman"/>
          <w:noProof/>
          <w:lang w:val="sr-Cyrl-RS"/>
        </w:rPr>
        <w:t>j</w:t>
      </w:r>
      <w:r w:rsidRPr="002D4639">
        <w:rPr>
          <w:rFonts w:ascii="Times New Roman" w:eastAsia="Times New Roman" w:hAnsi="Times New Roman" w:cs="Times New Roman"/>
          <w:noProof/>
          <w:lang w:val="sr-Cyrl-RS"/>
        </w:rPr>
        <w:t>anja</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rPr>
        <w:t>sredstava</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rPr>
        <w:t>finansijskog</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rPr>
        <w:t>obezbeđenja</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rPr>
        <w:t>iz</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rPr>
        <w:t>člana</w:t>
      </w:r>
      <w:r w:rsidR="008E5867" w:rsidRPr="002D4639">
        <w:rPr>
          <w:rFonts w:ascii="Times New Roman" w:eastAsia="Times New Roman" w:hAnsi="Times New Roman" w:cs="Times New Roman"/>
          <w:noProof/>
          <w:lang w:val="sr-Cyrl-RS"/>
        </w:rPr>
        <w:t xml:space="preserve"> 9. </w:t>
      </w:r>
      <w:r w:rsidRPr="002D4639">
        <w:rPr>
          <w:rFonts w:ascii="Times New Roman" w:eastAsia="Times New Roman" w:hAnsi="Times New Roman" w:cs="Times New Roman"/>
          <w:noProof/>
          <w:lang w:val="sr-Cyrl-RS"/>
        </w:rPr>
        <w:t>okvirnog</w:t>
      </w:r>
      <w:r w:rsidR="008E5867" w:rsidRPr="002D4639">
        <w:rPr>
          <w:rFonts w:ascii="Times New Roman" w:eastAsia="Times New Roman" w:hAnsi="Times New Roman" w:cs="Times New Roman"/>
          <w:noProof/>
          <w:lang w:val="sr-Cyrl-RS"/>
        </w:rPr>
        <w:t xml:space="preserve"> </w:t>
      </w:r>
      <w:r w:rsidRPr="002D4639">
        <w:rPr>
          <w:rFonts w:ascii="Times New Roman" w:eastAsia="Times New Roman" w:hAnsi="Times New Roman" w:cs="Times New Roman"/>
          <w:noProof/>
          <w:lang w:val="sr-Cyrl-RS"/>
        </w:rPr>
        <w:t>sporazuma</w:t>
      </w:r>
      <w:r w:rsidR="00F04E11">
        <w:rPr>
          <w:rFonts w:ascii="Times New Roman" w:eastAsia="Times New Roman" w:hAnsi="Times New Roman" w:cs="Times New Roman"/>
          <w:noProof/>
          <w:lang w:val="sr-Cyrl-RS" w:eastAsia="sr-Cyrl-RS"/>
        </w:rPr>
        <w:t xml:space="preserve">. </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VREDNOST</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OKVIRNOG</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SPORAZUMA</w:t>
      </w:r>
    </w:p>
    <w:p w:rsidR="008E5867" w:rsidRPr="002D4639" w:rsidRDefault="008018B1" w:rsidP="008E5867">
      <w:pPr>
        <w:autoSpaceDE w:val="0"/>
        <w:autoSpaceDN w:val="0"/>
        <w:adjustRightInd w:val="0"/>
        <w:spacing w:line="240" w:lineRule="auto"/>
        <w:jc w:val="center"/>
        <w:rPr>
          <w:rFonts w:ascii="Times New Roman" w:eastAsia="TimesNewRomanPS-BoldMT" w:hAnsi="Times New Roman" w:cs="Times New Roman"/>
          <w:b/>
          <w:bCs/>
          <w:noProof/>
          <w:lang w:val="sr-Cyrl-RS"/>
        </w:rPr>
      </w:pPr>
      <w:r w:rsidRPr="002D4639">
        <w:rPr>
          <w:rFonts w:ascii="Times New Roman" w:eastAsia="TimesNewRomanPS-BoldMT" w:hAnsi="Times New Roman" w:cs="Times New Roman"/>
          <w:b/>
          <w:bCs/>
          <w:noProof/>
          <w:lang w:val="sr-Cyrl-RS"/>
        </w:rPr>
        <w:t>Član</w:t>
      </w:r>
      <w:r w:rsidR="008E5867" w:rsidRPr="002D4639">
        <w:rPr>
          <w:rFonts w:ascii="Times New Roman" w:eastAsia="TimesNewRomanPS-BoldMT" w:hAnsi="Times New Roman" w:cs="Times New Roman"/>
          <w:b/>
          <w:bCs/>
          <w:noProof/>
          <w:lang w:val="sr-Cyrl-RS"/>
        </w:rPr>
        <w:t xml:space="preserve"> 4.</w:t>
      </w:r>
    </w:p>
    <w:p w:rsidR="008E5867" w:rsidRPr="002D4639" w:rsidRDefault="008E5867" w:rsidP="008E5867">
      <w:pPr>
        <w:autoSpaceDE w:val="0"/>
        <w:autoSpaceDN w:val="0"/>
        <w:adjustRightInd w:val="0"/>
        <w:spacing w:line="240" w:lineRule="auto"/>
        <w:jc w:val="center"/>
        <w:rPr>
          <w:rFonts w:ascii="Times New Roman" w:eastAsia="TimesNewRomanPS-BoldMT" w:hAnsi="Times New Roman" w:cs="Times New Roman"/>
          <w:b/>
          <w:bCs/>
          <w:noProof/>
          <w:lang w:val="sr-Cyrl-RS"/>
        </w:rPr>
      </w:pPr>
    </w:p>
    <w:p w:rsidR="004663DF" w:rsidRPr="0046741C" w:rsidRDefault="008018B1" w:rsidP="004663DF">
      <w:pPr>
        <w:autoSpaceDE w:val="0"/>
        <w:autoSpaceDN w:val="0"/>
        <w:adjustRightInd w:val="0"/>
        <w:spacing w:line="240" w:lineRule="auto"/>
        <w:jc w:val="both"/>
        <w:rPr>
          <w:rFonts w:asciiTheme="majorHAnsi" w:eastAsia="TimesNewRomanPS-BoldMT" w:hAnsiTheme="majorHAnsi" w:cs="Arial"/>
          <w:i/>
          <w:noProof/>
          <w:lang w:val="sr-Cyrl-RS"/>
        </w:rPr>
      </w:pPr>
      <w:r w:rsidRPr="002D4639">
        <w:rPr>
          <w:rFonts w:ascii="Times New Roman" w:eastAsia="TimesNewRomanPS-BoldMT" w:hAnsi="Times New Roman" w:cs="Times New Roman"/>
          <w:noProof/>
          <w:lang w:val="sr-Cyrl-RS"/>
        </w:rPr>
        <w:t>Vrednost</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okvirnog</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sporazuma</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iznosi</w:t>
      </w:r>
      <w:r w:rsidR="008E5867" w:rsidRPr="002D4639">
        <w:rPr>
          <w:rFonts w:ascii="Times New Roman" w:eastAsia="TimesNewRomanPS-BoldMT" w:hAnsi="Times New Roman" w:cs="Times New Roman"/>
          <w:noProof/>
          <w:lang w:val="sr-Cyrl-RS"/>
        </w:rPr>
        <w:t xml:space="preserve"> </w:t>
      </w:r>
      <w:r w:rsidR="008E5867" w:rsidRPr="004663DF">
        <w:rPr>
          <w:rFonts w:ascii="Times New Roman" w:eastAsia="TimesNewRomanPS-BoldMT" w:hAnsi="Times New Roman" w:cs="Times New Roman"/>
          <w:noProof/>
          <w:lang w:val="sr-Cyrl-RS"/>
        </w:rPr>
        <w:t>............................</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dinara</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bez</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obračunatog</w:t>
      </w:r>
      <w:r w:rsidR="008E5867" w:rsidRPr="002D4639">
        <w:rPr>
          <w:rFonts w:ascii="Times New Roman" w:eastAsia="TimesNewRomanPS-BoldMT" w:hAnsi="Times New Roman" w:cs="Times New Roman"/>
          <w:noProof/>
          <w:lang w:val="sr-Cyrl-RS"/>
        </w:rPr>
        <w:t xml:space="preserve"> </w:t>
      </w:r>
      <w:r w:rsidRPr="002D4639">
        <w:rPr>
          <w:rFonts w:ascii="Times New Roman" w:eastAsia="TimesNewRomanPS-BoldMT" w:hAnsi="Times New Roman" w:cs="Times New Roman"/>
          <w:noProof/>
          <w:lang w:val="sr-Cyrl-RS"/>
        </w:rPr>
        <w:t>PDV</w:t>
      </w:r>
      <w:r w:rsidR="004663DF">
        <w:rPr>
          <w:rFonts w:ascii="Times New Roman" w:eastAsia="TimesNewRomanPS-BoldMT" w:hAnsi="Times New Roman" w:cs="Times New Roman"/>
          <w:noProof/>
          <w:lang w:val="sr-Latn-RS"/>
        </w:rPr>
        <w:t>-a</w:t>
      </w:r>
      <w:r w:rsidR="008E5867" w:rsidRPr="002D4639">
        <w:rPr>
          <w:rFonts w:ascii="Times New Roman" w:eastAsia="TimesNewRomanPS-BoldMT" w:hAnsi="Times New Roman" w:cs="Times New Roman"/>
          <w:noProof/>
          <w:lang w:val="sr-Cyrl-RS"/>
        </w:rPr>
        <w:t xml:space="preserve">, </w:t>
      </w:r>
      <w:r w:rsidR="002947B5">
        <w:rPr>
          <w:rFonts w:asciiTheme="majorHAnsi" w:eastAsia="TimesNewRomanPS-BoldMT" w:hAnsiTheme="majorHAnsi" w:cs="Arial"/>
          <w:noProof/>
          <w:lang w:val="sr-Cyrl-RS"/>
        </w:rPr>
        <w:t>odnosno</w:t>
      </w:r>
      <w:r w:rsidR="004663DF" w:rsidRPr="0046741C">
        <w:rPr>
          <w:rFonts w:asciiTheme="majorHAnsi" w:eastAsia="TimesNewRomanPS-BoldMT" w:hAnsiTheme="majorHAnsi" w:cs="Arial"/>
          <w:noProof/>
          <w:lang w:val="sr-Cyrl-RS"/>
        </w:rPr>
        <w:t xml:space="preserve"> </w:t>
      </w:r>
      <w:r w:rsidR="004663DF" w:rsidRPr="0046741C">
        <w:rPr>
          <w:rFonts w:asciiTheme="majorHAnsi" w:eastAsia="TimesNewRomanPS-BoldMT" w:hAnsiTheme="majorHAnsi" w:cs="Arial"/>
          <w:bCs/>
          <w:noProof/>
          <w:lang w:val="sr-Cyrl-RS"/>
        </w:rPr>
        <w:t xml:space="preserve">......... </w:t>
      </w:r>
      <w:r w:rsidR="004663DF">
        <w:rPr>
          <w:rFonts w:asciiTheme="majorHAnsi" w:eastAsia="TimesNewRomanPS-BoldMT" w:hAnsiTheme="majorHAnsi" w:cs="Arial"/>
          <w:bCs/>
          <w:noProof/>
          <w:lang w:val="sr-Latn-RS"/>
        </w:rPr>
        <w:t xml:space="preserve">dinara sa obračunatim PDV-om </w:t>
      </w:r>
      <w:r w:rsidR="004663DF" w:rsidRPr="004663DF">
        <w:rPr>
          <w:rFonts w:asciiTheme="majorHAnsi" w:eastAsia="TimesNewRomanPS-BoldMT" w:hAnsiTheme="majorHAnsi" w:cs="Arial"/>
          <w:bCs/>
          <w:noProof/>
          <w:color w:val="FF0000"/>
          <w:lang w:val="sr-Latn-RS"/>
        </w:rPr>
        <w:t>(</w:t>
      </w:r>
      <w:r w:rsidR="002947B5">
        <w:rPr>
          <w:rFonts w:asciiTheme="majorHAnsi" w:eastAsia="TimesNewRomanPS-BoldMT" w:hAnsiTheme="majorHAnsi" w:cs="Arial"/>
          <w:bCs/>
          <w:i/>
          <w:noProof/>
          <w:color w:val="FF0000"/>
          <w:lang w:val="sr-Cyrl-RS"/>
        </w:rPr>
        <w:t>upisuje</w:t>
      </w:r>
      <w:r w:rsidR="004663DF" w:rsidRPr="004663DF">
        <w:rPr>
          <w:rFonts w:asciiTheme="majorHAnsi" w:eastAsia="TimesNewRomanPS-BoldMT" w:hAnsiTheme="majorHAnsi" w:cs="Arial"/>
          <w:bCs/>
          <w:i/>
          <w:noProof/>
          <w:color w:val="FF0000"/>
          <w:lang w:val="sr-Cyrl-RS"/>
        </w:rPr>
        <w:t xml:space="preserve"> </w:t>
      </w:r>
      <w:r w:rsidR="004663DF" w:rsidRPr="004663DF">
        <w:rPr>
          <w:rFonts w:asciiTheme="majorHAnsi" w:eastAsia="TimesNewRomanPS-BoldMT" w:hAnsiTheme="majorHAnsi" w:cs="Arial"/>
          <w:bCs/>
          <w:i/>
          <w:noProof/>
          <w:color w:val="FF0000"/>
          <w:lang w:val="sr-Latn-RS"/>
        </w:rPr>
        <w:t xml:space="preserve">se </w:t>
      </w:r>
      <w:r w:rsidR="002947B5">
        <w:rPr>
          <w:rFonts w:asciiTheme="majorHAnsi" w:eastAsia="TimesNewRomanPS-BoldMT" w:hAnsiTheme="majorHAnsi" w:cs="Arial"/>
          <w:bCs/>
          <w:i/>
          <w:noProof/>
          <w:color w:val="FF0000"/>
          <w:lang w:val="sr-Cyrl-RS"/>
        </w:rPr>
        <w:t>procenjen</w:t>
      </w:r>
      <w:r w:rsidR="00DD4D3F">
        <w:rPr>
          <w:rFonts w:asciiTheme="majorHAnsi" w:eastAsia="TimesNewRomanPS-BoldMT" w:hAnsiTheme="majorHAnsi" w:cs="Arial"/>
          <w:bCs/>
          <w:i/>
          <w:noProof/>
          <w:color w:val="FF0000"/>
          <w:lang w:val="sr-Latn-RS"/>
        </w:rPr>
        <w:t>a</w:t>
      </w:r>
      <w:r w:rsidR="004663DF" w:rsidRPr="004663DF">
        <w:rPr>
          <w:rFonts w:asciiTheme="majorHAnsi" w:eastAsia="TimesNewRomanPS-BoldMT" w:hAnsiTheme="majorHAnsi" w:cs="Arial"/>
          <w:bCs/>
          <w:i/>
          <w:noProof/>
          <w:color w:val="FF0000"/>
          <w:lang w:val="sr-Cyrl-RS"/>
        </w:rPr>
        <w:t xml:space="preserve"> </w:t>
      </w:r>
      <w:r w:rsidR="002947B5">
        <w:rPr>
          <w:rFonts w:asciiTheme="majorHAnsi" w:eastAsia="TimesNewRomanPS-BoldMT" w:hAnsiTheme="majorHAnsi" w:cs="Arial"/>
          <w:bCs/>
          <w:i/>
          <w:noProof/>
          <w:color w:val="FF0000"/>
          <w:lang w:val="sr-Cyrl-RS"/>
        </w:rPr>
        <w:t>vrednost</w:t>
      </w:r>
      <w:r w:rsidR="004663DF" w:rsidRPr="004663DF">
        <w:rPr>
          <w:rFonts w:asciiTheme="majorHAnsi" w:eastAsia="TimesNewRomanPS-BoldMT" w:hAnsiTheme="majorHAnsi" w:cs="Arial"/>
          <w:bCs/>
          <w:i/>
          <w:noProof/>
          <w:color w:val="FF0000"/>
          <w:lang w:val="sr-Cyrl-RS"/>
        </w:rPr>
        <w:t xml:space="preserve"> </w:t>
      </w:r>
      <w:r w:rsidR="002947B5">
        <w:rPr>
          <w:rFonts w:asciiTheme="majorHAnsi" w:eastAsia="TimesNewRomanPS-BoldMT" w:hAnsiTheme="majorHAnsi" w:cs="Arial"/>
          <w:bCs/>
          <w:i/>
          <w:noProof/>
          <w:color w:val="FF0000"/>
          <w:lang w:val="sr-Cyrl-RS"/>
        </w:rPr>
        <w:t>javne</w:t>
      </w:r>
      <w:r w:rsidR="004663DF" w:rsidRPr="004663DF">
        <w:rPr>
          <w:rFonts w:asciiTheme="majorHAnsi" w:eastAsia="TimesNewRomanPS-BoldMT" w:hAnsiTheme="majorHAnsi" w:cs="Arial"/>
          <w:bCs/>
          <w:i/>
          <w:noProof/>
          <w:color w:val="FF0000"/>
          <w:lang w:val="sr-Cyrl-RS"/>
        </w:rPr>
        <w:t xml:space="preserve"> </w:t>
      </w:r>
      <w:r w:rsidR="002947B5">
        <w:rPr>
          <w:rFonts w:asciiTheme="majorHAnsi" w:eastAsia="TimesNewRomanPS-BoldMT" w:hAnsiTheme="majorHAnsi" w:cs="Arial"/>
          <w:bCs/>
          <w:i/>
          <w:noProof/>
          <w:color w:val="FF0000"/>
          <w:lang w:val="sr-Cyrl-RS"/>
        </w:rPr>
        <w:t>nabavke</w:t>
      </w:r>
      <w:r w:rsidR="004663DF" w:rsidRPr="004663DF">
        <w:rPr>
          <w:rFonts w:asciiTheme="majorHAnsi" w:eastAsia="TimesNewRomanPS-BoldMT" w:hAnsiTheme="majorHAnsi" w:cs="Arial"/>
          <w:bCs/>
          <w:i/>
          <w:noProof/>
          <w:color w:val="FF0000"/>
          <w:lang w:val="sr-Cyrl-RS"/>
        </w:rPr>
        <w:t xml:space="preserve"> </w:t>
      </w:r>
      <w:r w:rsidR="004663DF">
        <w:rPr>
          <w:rFonts w:asciiTheme="majorHAnsi" w:eastAsia="TimesNewRomanPS-BoldMT" w:hAnsiTheme="majorHAnsi" w:cs="Arial"/>
          <w:bCs/>
          <w:i/>
          <w:noProof/>
          <w:color w:val="FF0000"/>
          <w:lang w:val="sr-Latn-RS"/>
        </w:rPr>
        <w:t>–</w:t>
      </w:r>
      <w:r w:rsidR="004663DF" w:rsidRPr="004663DF">
        <w:rPr>
          <w:rFonts w:asciiTheme="majorHAnsi" w:eastAsia="TimesNewRomanPS-BoldMT" w:hAnsiTheme="majorHAnsi" w:cs="Arial"/>
          <w:bCs/>
          <w:i/>
          <w:noProof/>
          <w:color w:val="FF0000"/>
          <w:lang w:val="sr-Latn-RS"/>
        </w:rPr>
        <w:t xml:space="preserve"> </w:t>
      </w:r>
      <w:r w:rsidR="004663DF">
        <w:rPr>
          <w:rFonts w:asciiTheme="majorHAnsi" w:eastAsia="TimesNewRomanPS-BoldMT" w:hAnsiTheme="majorHAnsi" w:cs="Arial"/>
          <w:bCs/>
          <w:i/>
          <w:noProof/>
          <w:color w:val="FF0000"/>
          <w:lang w:val="sr-Latn-RS"/>
        </w:rPr>
        <w:t xml:space="preserve">prihaćenih </w:t>
      </w:r>
      <w:r w:rsidR="004663DF" w:rsidRPr="004663DF">
        <w:rPr>
          <w:rFonts w:asciiTheme="majorHAnsi" w:eastAsia="TimesNewRomanPS-BoldMT" w:hAnsiTheme="majorHAnsi" w:cs="Arial"/>
          <w:bCs/>
          <w:i/>
          <w:noProof/>
          <w:color w:val="FF0000"/>
          <w:lang w:val="sr-Latn-RS"/>
        </w:rPr>
        <w:t>partija</w:t>
      </w:r>
      <w:r w:rsidR="004663DF" w:rsidRPr="004663DF">
        <w:rPr>
          <w:rFonts w:asciiTheme="majorHAnsi" w:eastAsia="TimesNewRomanPS-BoldMT" w:hAnsiTheme="majorHAnsi" w:cs="Arial"/>
          <w:bCs/>
          <w:i/>
          <w:noProof/>
          <w:color w:val="FF0000"/>
          <w:lang w:val="sr-Cyrl-RS"/>
        </w:rPr>
        <w:t>]</w:t>
      </w:r>
      <w:r w:rsidR="004663DF" w:rsidRPr="004663DF">
        <w:rPr>
          <w:rFonts w:asciiTheme="majorHAnsi" w:eastAsia="TimesNewRomanPS-BoldMT" w:hAnsiTheme="majorHAnsi" w:cs="Arial"/>
          <w:i/>
          <w:noProof/>
          <w:color w:val="FF0000"/>
          <w:lang w:val="sr-Cyrl-RS"/>
        </w:rPr>
        <w:t>.</w:t>
      </w:r>
    </w:p>
    <w:p w:rsidR="004663DF" w:rsidRDefault="004663DF" w:rsidP="004663DF">
      <w:pPr>
        <w:spacing w:line="240" w:lineRule="auto"/>
        <w:jc w:val="both"/>
        <w:rPr>
          <w:rFonts w:ascii="Times New Roman" w:eastAsia="Times New Roman" w:hAnsi="Times New Roman" w:cs="Times New Roman"/>
          <w:b/>
          <w:noProof/>
          <w:lang w:val="sr-Latn-RS" w:eastAsia="sr-Cyrl-RS"/>
        </w:rPr>
      </w:pPr>
    </w:p>
    <w:p w:rsidR="008E5867" w:rsidRPr="002D4639" w:rsidRDefault="008018B1" w:rsidP="004663DF">
      <w:pPr>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NAČIN</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I</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USLOVI</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IZDAVAN</w:t>
      </w:r>
      <w:r w:rsidR="002947B5">
        <w:rPr>
          <w:rFonts w:ascii="Times New Roman" w:eastAsia="Times New Roman" w:hAnsi="Times New Roman" w:cs="Times New Roman"/>
          <w:b/>
          <w:noProof/>
          <w:lang w:val="sr-Cyrl-RS" w:eastAsia="sr-Cyrl-RS"/>
        </w:rPr>
        <w:t>j</w:t>
      </w:r>
      <w:r w:rsidRPr="002D4639">
        <w:rPr>
          <w:rFonts w:ascii="Times New Roman" w:eastAsia="Times New Roman" w:hAnsi="Times New Roman" w:cs="Times New Roman"/>
          <w:b/>
          <w:noProof/>
          <w:lang w:val="sr-Cyrl-RS" w:eastAsia="sr-Cyrl-RS"/>
        </w:rPr>
        <w:t>A</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POJEDINAČNIH</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UGOVORA</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5.</w:t>
      </w: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p>
    <w:p w:rsidR="008E5867" w:rsidRPr="00F04E11" w:rsidRDefault="008018B1" w:rsidP="001F5B7F">
      <w:pPr>
        <w:autoSpaceDE w:val="0"/>
        <w:autoSpaceDN w:val="0"/>
        <w:adjustRightInd w:val="0"/>
        <w:spacing w:line="240" w:lineRule="auto"/>
        <w:rPr>
          <w:rFonts w:ascii="Times New Roman" w:hAnsi="Times New Roman" w:cs="Times New Roman"/>
        </w:rPr>
      </w:pPr>
      <w:r w:rsidRPr="00F04E11">
        <w:rPr>
          <w:rFonts w:ascii="Times New Roman" w:eastAsia="Times New Roman" w:hAnsi="Times New Roman" w:cs="Times New Roman"/>
          <w:noProof/>
          <w:lang w:val="sr-Cyrl-RS" w:eastAsia="sr-Cyrl-RS"/>
        </w:rPr>
        <w:t>Nakon</w:t>
      </w:r>
      <w:r w:rsidR="008E5867" w:rsidRPr="00F04E11">
        <w:rPr>
          <w:rFonts w:ascii="Times New Roman" w:eastAsia="Times New Roman" w:hAnsi="Times New Roman" w:cs="Times New Roman"/>
          <w:noProof/>
          <w:lang w:val="sr-Cyrl-RS" w:eastAsia="sr-Cyrl-RS"/>
        </w:rPr>
        <w:t xml:space="preserve"> </w:t>
      </w:r>
      <w:r w:rsidRPr="00F04E11">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F04E11">
        <w:rPr>
          <w:rFonts w:ascii="Times New Roman" w:eastAsia="Times New Roman" w:hAnsi="Times New Roman" w:cs="Times New Roman"/>
          <w:noProof/>
          <w:lang w:val="sr-Cyrl-RS" w:eastAsia="sr-Cyrl-RS"/>
        </w:rPr>
        <w:t>učenja</w:t>
      </w:r>
      <w:r w:rsidR="008E5867" w:rsidRPr="00F04E11">
        <w:rPr>
          <w:rFonts w:ascii="Times New Roman" w:eastAsia="Times New Roman" w:hAnsi="Times New Roman" w:cs="Times New Roman"/>
          <w:noProof/>
          <w:lang w:val="sr-Cyrl-RS" w:eastAsia="sr-Cyrl-RS"/>
        </w:rPr>
        <w:t xml:space="preserve"> </w:t>
      </w:r>
      <w:r w:rsidRPr="00F04E11">
        <w:rPr>
          <w:rFonts w:ascii="Times New Roman" w:eastAsia="Times New Roman" w:hAnsi="Times New Roman" w:cs="Times New Roman"/>
          <w:noProof/>
          <w:lang w:val="sr-Cyrl-RS" w:eastAsia="sr-Cyrl-RS"/>
        </w:rPr>
        <w:t>okvirnog</w:t>
      </w:r>
      <w:r w:rsidR="008E5867" w:rsidRPr="00F04E11">
        <w:rPr>
          <w:rFonts w:ascii="Times New Roman" w:eastAsia="Times New Roman" w:hAnsi="Times New Roman" w:cs="Times New Roman"/>
          <w:noProof/>
          <w:lang w:val="sr-Cyrl-RS" w:eastAsia="sr-Cyrl-RS"/>
        </w:rPr>
        <w:t xml:space="preserve"> </w:t>
      </w:r>
      <w:r w:rsidRPr="00F04E11">
        <w:rPr>
          <w:rFonts w:ascii="Times New Roman" w:eastAsia="Times New Roman" w:hAnsi="Times New Roman" w:cs="Times New Roman"/>
          <w:noProof/>
          <w:lang w:val="sr-Cyrl-RS" w:eastAsia="sr-Cyrl-RS"/>
        </w:rPr>
        <w:t>sporazuma</w:t>
      </w:r>
      <w:r w:rsidR="008E5867" w:rsidRPr="00F04E11">
        <w:rPr>
          <w:rFonts w:ascii="Times New Roman" w:eastAsia="Times New Roman" w:hAnsi="Times New Roman" w:cs="Times New Roman"/>
          <w:noProof/>
          <w:lang w:val="sr-Cyrl-RS" w:eastAsia="sr-Cyrl-RS"/>
        </w:rPr>
        <w:t xml:space="preserve">, </w:t>
      </w:r>
      <w:r w:rsidRPr="00F04E11">
        <w:rPr>
          <w:rFonts w:ascii="Times New Roman" w:hAnsi="Times New Roman" w:cs="Times New Roman"/>
        </w:rPr>
        <w:t>Kupac</w:t>
      </w:r>
      <w:r w:rsidR="001F5B7F" w:rsidRPr="00F04E11">
        <w:rPr>
          <w:rFonts w:ascii="Times New Roman" w:hAnsi="Times New Roman" w:cs="Times New Roman"/>
        </w:rPr>
        <w:t xml:space="preserve"> </w:t>
      </w:r>
      <w:r w:rsidRPr="00F04E11">
        <w:rPr>
          <w:rFonts w:ascii="Times New Roman" w:hAnsi="Times New Roman" w:cs="Times New Roman"/>
        </w:rPr>
        <w:t>će</w:t>
      </w:r>
      <w:r w:rsidR="001F5B7F" w:rsidRPr="00F04E11">
        <w:rPr>
          <w:rFonts w:ascii="Times New Roman" w:hAnsi="Times New Roman" w:cs="Times New Roman"/>
        </w:rPr>
        <w:t xml:space="preserve"> </w:t>
      </w:r>
      <w:r w:rsidRPr="00F04E11">
        <w:rPr>
          <w:rFonts w:ascii="Times New Roman" w:hAnsi="Times New Roman" w:cs="Times New Roman"/>
        </w:rPr>
        <w:t>sa</w:t>
      </w:r>
      <w:r w:rsidR="001F5B7F" w:rsidRPr="00F04E11">
        <w:rPr>
          <w:rFonts w:ascii="Times New Roman" w:hAnsi="Times New Roman" w:cs="Times New Roman"/>
        </w:rPr>
        <w:t xml:space="preserve"> </w:t>
      </w:r>
      <w:r w:rsidRPr="00F04E11">
        <w:rPr>
          <w:rFonts w:ascii="Times New Roman" w:hAnsi="Times New Roman" w:cs="Times New Roman"/>
        </w:rPr>
        <w:t>Dobavl</w:t>
      </w:r>
      <w:r w:rsidR="002947B5">
        <w:rPr>
          <w:rFonts w:ascii="Times New Roman" w:hAnsi="Times New Roman" w:cs="Times New Roman"/>
        </w:rPr>
        <w:t>j</w:t>
      </w:r>
      <w:r w:rsidRPr="00F04E11">
        <w:rPr>
          <w:rFonts w:ascii="Times New Roman" w:hAnsi="Times New Roman" w:cs="Times New Roman"/>
        </w:rPr>
        <w:t>ačem</w:t>
      </w:r>
      <w:r w:rsidR="001F5B7F" w:rsidRPr="00F04E11">
        <w:rPr>
          <w:rFonts w:ascii="Times New Roman" w:hAnsi="Times New Roman" w:cs="Times New Roman"/>
        </w:rPr>
        <w:t xml:space="preserve"> </w:t>
      </w:r>
      <w:r w:rsidRPr="00F04E11">
        <w:rPr>
          <w:rFonts w:ascii="Times New Roman" w:hAnsi="Times New Roman" w:cs="Times New Roman"/>
        </w:rPr>
        <w:t>zakl</w:t>
      </w:r>
      <w:r w:rsidR="002947B5">
        <w:rPr>
          <w:rFonts w:ascii="Times New Roman" w:hAnsi="Times New Roman" w:cs="Times New Roman"/>
        </w:rPr>
        <w:t>j</w:t>
      </w:r>
      <w:r w:rsidRPr="00F04E11">
        <w:rPr>
          <w:rFonts w:ascii="Times New Roman" w:hAnsi="Times New Roman" w:cs="Times New Roman"/>
        </w:rPr>
        <w:t>učiti</w:t>
      </w:r>
      <w:r w:rsidR="001F5B7F" w:rsidRPr="00F04E11">
        <w:rPr>
          <w:rFonts w:ascii="Times New Roman" w:hAnsi="Times New Roman" w:cs="Times New Roman"/>
        </w:rPr>
        <w:t xml:space="preserve"> </w:t>
      </w:r>
      <w:r w:rsidRPr="00F04E11">
        <w:rPr>
          <w:rFonts w:ascii="Times New Roman" w:hAnsi="Times New Roman" w:cs="Times New Roman"/>
        </w:rPr>
        <w:t>jedan</w:t>
      </w:r>
      <w:r w:rsidR="001F5B7F" w:rsidRPr="00F04E11">
        <w:rPr>
          <w:rFonts w:ascii="Times New Roman" w:hAnsi="Times New Roman" w:cs="Times New Roman"/>
        </w:rPr>
        <w:t xml:space="preserve"> </w:t>
      </w:r>
      <w:r w:rsidRPr="00F04E11">
        <w:rPr>
          <w:rFonts w:ascii="Times New Roman" w:hAnsi="Times New Roman" w:cs="Times New Roman"/>
        </w:rPr>
        <w:t>ili</w:t>
      </w:r>
      <w:r w:rsidR="001F5B7F" w:rsidRPr="00F04E11">
        <w:rPr>
          <w:rFonts w:ascii="Times New Roman" w:hAnsi="Times New Roman" w:cs="Times New Roman"/>
        </w:rPr>
        <w:t xml:space="preserve"> </w:t>
      </w:r>
      <w:r w:rsidRPr="00F04E11">
        <w:rPr>
          <w:rFonts w:ascii="Times New Roman" w:hAnsi="Times New Roman" w:cs="Times New Roman"/>
        </w:rPr>
        <w:t>više</w:t>
      </w:r>
      <w:r w:rsidR="001F5B7F" w:rsidRPr="00F04E11">
        <w:rPr>
          <w:rFonts w:ascii="Times New Roman" w:hAnsi="Times New Roman" w:cs="Times New Roman"/>
        </w:rPr>
        <w:t xml:space="preserve"> </w:t>
      </w:r>
      <w:r w:rsidRPr="00F04E11">
        <w:rPr>
          <w:rFonts w:ascii="Times New Roman" w:hAnsi="Times New Roman" w:cs="Times New Roman"/>
        </w:rPr>
        <w:t>pojedinačnih</w:t>
      </w:r>
      <w:r w:rsidR="001F5B7F" w:rsidRPr="00F04E11">
        <w:rPr>
          <w:rFonts w:ascii="Times New Roman" w:hAnsi="Times New Roman" w:cs="Times New Roman"/>
        </w:rPr>
        <w:t xml:space="preserve"> </w:t>
      </w:r>
      <w:r w:rsidRPr="00F04E11">
        <w:rPr>
          <w:rFonts w:ascii="Times New Roman" w:hAnsi="Times New Roman" w:cs="Times New Roman"/>
        </w:rPr>
        <w:t>ugovora</w:t>
      </w:r>
      <w:r w:rsidR="001F5B7F" w:rsidRPr="00F04E11">
        <w:rPr>
          <w:rFonts w:ascii="Times New Roman" w:hAnsi="Times New Roman" w:cs="Times New Roman"/>
        </w:rPr>
        <w:t xml:space="preserve"> </w:t>
      </w:r>
      <w:r w:rsidRPr="00F04E11">
        <w:rPr>
          <w:rFonts w:ascii="Times New Roman" w:hAnsi="Times New Roman" w:cs="Times New Roman"/>
        </w:rPr>
        <w:t>o</w:t>
      </w:r>
      <w:r w:rsidR="001F5B7F" w:rsidRPr="00F04E11">
        <w:rPr>
          <w:rFonts w:ascii="Times New Roman" w:hAnsi="Times New Roman" w:cs="Times New Roman"/>
        </w:rPr>
        <w:t xml:space="preserve"> </w:t>
      </w:r>
      <w:r w:rsidRPr="00F04E11">
        <w:rPr>
          <w:rFonts w:ascii="Times New Roman" w:hAnsi="Times New Roman" w:cs="Times New Roman"/>
        </w:rPr>
        <w:t>javnoj</w:t>
      </w:r>
      <w:r w:rsidR="001F5B7F" w:rsidRPr="00F04E11">
        <w:rPr>
          <w:rFonts w:ascii="Times New Roman" w:hAnsi="Times New Roman" w:cs="Times New Roman"/>
        </w:rPr>
        <w:t xml:space="preserve"> </w:t>
      </w:r>
      <w:r w:rsidRPr="00F04E11">
        <w:rPr>
          <w:rFonts w:ascii="Times New Roman" w:hAnsi="Times New Roman" w:cs="Times New Roman"/>
        </w:rPr>
        <w:t>nabavci</w:t>
      </w:r>
      <w:r w:rsidR="001F5B7F" w:rsidRPr="00F04E11">
        <w:rPr>
          <w:rFonts w:ascii="Times New Roman" w:hAnsi="Times New Roman" w:cs="Times New Roman"/>
        </w:rPr>
        <w:t xml:space="preserve"> </w:t>
      </w:r>
      <w:r w:rsidRPr="00F04E11">
        <w:rPr>
          <w:rFonts w:ascii="Times New Roman" w:hAnsi="Times New Roman" w:cs="Times New Roman"/>
        </w:rPr>
        <w:t>u</w:t>
      </w:r>
      <w:r w:rsidR="001F5B7F" w:rsidRPr="00F04E11">
        <w:rPr>
          <w:rFonts w:ascii="Times New Roman" w:hAnsi="Times New Roman" w:cs="Times New Roman"/>
        </w:rPr>
        <w:t xml:space="preserve"> </w:t>
      </w:r>
      <w:r w:rsidRPr="00F04E11">
        <w:rPr>
          <w:rFonts w:ascii="Times New Roman" w:hAnsi="Times New Roman" w:cs="Times New Roman"/>
        </w:rPr>
        <w:t>skladu</w:t>
      </w:r>
      <w:r w:rsidR="001F5B7F" w:rsidRPr="00F04E11">
        <w:rPr>
          <w:rFonts w:ascii="Times New Roman" w:hAnsi="Times New Roman" w:cs="Times New Roman"/>
        </w:rPr>
        <w:t xml:space="preserve"> </w:t>
      </w:r>
      <w:r w:rsidRPr="00F04E11">
        <w:rPr>
          <w:rFonts w:ascii="Times New Roman" w:hAnsi="Times New Roman" w:cs="Times New Roman"/>
        </w:rPr>
        <w:t>sa</w:t>
      </w:r>
      <w:r w:rsidR="001F5B7F" w:rsidRPr="00F04E11">
        <w:rPr>
          <w:rFonts w:ascii="Times New Roman" w:hAnsi="Times New Roman" w:cs="Times New Roman"/>
        </w:rPr>
        <w:t xml:space="preserve"> </w:t>
      </w:r>
      <w:r w:rsidRPr="00F04E11">
        <w:rPr>
          <w:rFonts w:ascii="Times New Roman" w:hAnsi="Times New Roman" w:cs="Times New Roman"/>
        </w:rPr>
        <w:t>jediničnim</w:t>
      </w:r>
      <w:r w:rsidR="001F5B7F" w:rsidRPr="00F04E11">
        <w:rPr>
          <w:rFonts w:ascii="Times New Roman" w:hAnsi="Times New Roman" w:cs="Times New Roman"/>
        </w:rPr>
        <w:t xml:space="preserve"> </w:t>
      </w:r>
      <w:r w:rsidRPr="00F04E11">
        <w:rPr>
          <w:rFonts w:ascii="Times New Roman" w:hAnsi="Times New Roman" w:cs="Times New Roman"/>
        </w:rPr>
        <w:t>cenama</w:t>
      </w:r>
      <w:r w:rsidR="001F5B7F" w:rsidRPr="00F04E11">
        <w:rPr>
          <w:rFonts w:ascii="Times New Roman" w:hAnsi="Times New Roman" w:cs="Times New Roman"/>
        </w:rPr>
        <w:t xml:space="preserve"> </w:t>
      </w:r>
      <w:r w:rsidRPr="00F04E11">
        <w:rPr>
          <w:rFonts w:ascii="Times New Roman" w:hAnsi="Times New Roman" w:cs="Times New Roman"/>
        </w:rPr>
        <w:t>utvrđenim</w:t>
      </w:r>
      <w:r w:rsidR="001F5B7F" w:rsidRPr="00F04E11">
        <w:rPr>
          <w:rFonts w:ascii="Times New Roman" w:hAnsi="Times New Roman" w:cs="Times New Roman"/>
        </w:rPr>
        <w:t xml:space="preserve"> </w:t>
      </w:r>
      <w:r w:rsidRPr="00F04E11">
        <w:rPr>
          <w:rFonts w:ascii="Times New Roman" w:hAnsi="Times New Roman" w:cs="Times New Roman"/>
        </w:rPr>
        <w:t>u</w:t>
      </w:r>
      <w:r w:rsidR="001F5B7F" w:rsidRPr="00F04E11">
        <w:rPr>
          <w:rFonts w:ascii="Times New Roman" w:hAnsi="Times New Roman" w:cs="Times New Roman"/>
        </w:rPr>
        <w:t xml:space="preserve"> </w:t>
      </w:r>
      <w:r w:rsidRPr="00F04E11">
        <w:rPr>
          <w:rFonts w:ascii="Times New Roman" w:hAnsi="Times New Roman" w:cs="Times New Roman"/>
        </w:rPr>
        <w:t>ovom</w:t>
      </w:r>
      <w:r w:rsidR="001F5B7F" w:rsidRPr="00F04E11">
        <w:rPr>
          <w:rFonts w:ascii="Times New Roman" w:hAnsi="Times New Roman" w:cs="Times New Roman"/>
        </w:rPr>
        <w:t xml:space="preserve"> </w:t>
      </w:r>
      <w:r w:rsidRPr="00F04E11">
        <w:rPr>
          <w:rFonts w:ascii="Times New Roman" w:hAnsi="Times New Roman" w:cs="Times New Roman"/>
        </w:rPr>
        <w:t>sporazumu</w:t>
      </w:r>
      <w:r w:rsidR="001F5B7F" w:rsidRPr="00F04E11">
        <w:rPr>
          <w:rFonts w:ascii="Times New Roman" w:hAnsi="Times New Roman" w:cs="Times New Roman"/>
        </w:rPr>
        <w:t>.</w:t>
      </w:r>
    </w:p>
    <w:p w:rsidR="001F5B7F" w:rsidRPr="00F04E11" w:rsidRDefault="001F5B7F" w:rsidP="008E5867">
      <w:pPr>
        <w:autoSpaceDE w:val="0"/>
        <w:autoSpaceDN w:val="0"/>
        <w:adjustRightInd w:val="0"/>
        <w:spacing w:line="240" w:lineRule="auto"/>
        <w:jc w:val="both"/>
        <w:rPr>
          <w:rFonts w:ascii="Times New Roman" w:hAnsi="Times New Roman" w:cs="Times New Roman"/>
        </w:rPr>
      </w:pPr>
    </w:p>
    <w:p w:rsidR="001F5B7F" w:rsidRPr="00F04E11" w:rsidRDefault="008018B1" w:rsidP="008E5867">
      <w:pPr>
        <w:autoSpaceDE w:val="0"/>
        <w:autoSpaceDN w:val="0"/>
        <w:adjustRightInd w:val="0"/>
        <w:spacing w:line="240" w:lineRule="auto"/>
        <w:jc w:val="both"/>
        <w:rPr>
          <w:rFonts w:ascii="Times New Roman" w:hAnsi="Times New Roman" w:cs="Times New Roman"/>
        </w:rPr>
      </w:pPr>
      <w:r w:rsidRPr="00F04E11">
        <w:rPr>
          <w:rFonts w:ascii="Times New Roman" w:hAnsi="Times New Roman" w:cs="Times New Roman"/>
        </w:rPr>
        <w:t>Pojedinačni</w:t>
      </w:r>
      <w:r w:rsidR="001F5B7F" w:rsidRPr="00F04E11">
        <w:rPr>
          <w:rFonts w:ascii="Times New Roman" w:hAnsi="Times New Roman" w:cs="Times New Roman"/>
        </w:rPr>
        <w:t xml:space="preserve"> </w:t>
      </w:r>
      <w:r w:rsidRPr="00F04E11">
        <w:rPr>
          <w:rFonts w:ascii="Times New Roman" w:hAnsi="Times New Roman" w:cs="Times New Roman"/>
        </w:rPr>
        <w:t>ugovori</w:t>
      </w:r>
      <w:r w:rsidR="001F5B7F" w:rsidRPr="00F04E11">
        <w:rPr>
          <w:rFonts w:ascii="Times New Roman" w:hAnsi="Times New Roman" w:cs="Times New Roman"/>
        </w:rPr>
        <w:t xml:space="preserve"> </w:t>
      </w:r>
      <w:r w:rsidRPr="00F04E11">
        <w:rPr>
          <w:rFonts w:ascii="Times New Roman" w:hAnsi="Times New Roman" w:cs="Times New Roman"/>
        </w:rPr>
        <w:t>važe</w:t>
      </w:r>
      <w:r w:rsidR="001F5B7F" w:rsidRPr="00F04E11">
        <w:rPr>
          <w:rFonts w:ascii="Times New Roman" w:hAnsi="Times New Roman" w:cs="Times New Roman"/>
        </w:rPr>
        <w:t xml:space="preserve"> </w:t>
      </w:r>
      <w:r w:rsidRPr="00F04E11">
        <w:rPr>
          <w:rFonts w:ascii="Times New Roman" w:hAnsi="Times New Roman" w:cs="Times New Roman"/>
        </w:rPr>
        <w:t>do</w:t>
      </w:r>
      <w:r w:rsidR="001F5B7F" w:rsidRPr="00F04E11">
        <w:rPr>
          <w:rFonts w:ascii="Times New Roman" w:hAnsi="Times New Roman" w:cs="Times New Roman"/>
        </w:rPr>
        <w:t xml:space="preserve"> </w:t>
      </w:r>
      <w:r w:rsidRPr="00F04E11">
        <w:rPr>
          <w:rFonts w:ascii="Times New Roman" w:hAnsi="Times New Roman" w:cs="Times New Roman"/>
        </w:rPr>
        <w:t>realizacija</w:t>
      </w:r>
      <w:r w:rsidR="001F5B7F" w:rsidRPr="00F04E11">
        <w:rPr>
          <w:rFonts w:ascii="Times New Roman" w:hAnsi="Times New Roman" w:cs="Times New Roman"/>
        </w:rPr>
        <w:t xml:space="preserve"> </w:t>
      </w:r>
      <w:r w:rsidRPr="00F04E11">
        <w:rPr>
          <w:rFonts w:ascii="Times New Roman" w:hAnsi="Times New Roman" w:cs="Times New Roman"/>
        </w:rPr>
        <w:t>ukupno</w:t>
      </w:r>
      <w:r w:rsidR="001F5B7F" w:rsidRPr="00F04E11">
        <w:rPr>
          <w:rFonts w:ascii="Times New Roman" w:hAnsi="Times New Roman" w:cs="Times New Roman"/>
        </w:rPr>
        <w:t xml:space="preserve"> </w:t>
      </w:r>
      <w:r w:rsidRPr="00F04E11">
        <w:rPr>
          <w:rFonts w:ascii="Times New Roman" w:hAnsi="Times New Roman" w:cs="Times New Roman"/>
        </w:rPr>
        <w:t>ugovorenih</w:t>
      </w:r>
      <w:r w:rsidR="001F5B7F" w:rsidRPr="00F04E11">
        <w:rPr>
          <w:rFonts w:ascii="Times New Roman" w:hAnsi="Times New Roman" w:cs="Times New Roman"/>
        </w:rPr>
        <w:t xml:space="preserve"> </w:t>
      </w:r>
      <w:r w:rsidRPr="00F04E11">
        <w:rPr>
          <w:rFonts w:ascii="Times New Roman" w:hAnsi="Times New Roman" w:cs="Times New Roman"/>
        </w:rPr>
        <w:t>količina</w:t>
      </w:r>
      <w:r w:rsidR="00F04E11" w:rsidRPr="00F04E11">
        <w:rPr>
          <w:rFonts w:ascii="Times New Roman" w:hAnsi="Times New Roman" w:cs="Times New Roman"/>
        </w:rPr>
        <w:t>.</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Pojedinačni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ugovor</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javnoj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nabavci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zakl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učuje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pod</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uslovima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iz</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okvirnog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pogledu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predmeta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nabavke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cena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načina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rokova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plaćanja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rokova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isporuke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dobara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drugih</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bitnih</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elemenata</w:t>
      </w:r>
      <w:r w:rsidR="008E5867" w:rsidRPr="002D4639">
        <w:rPr>
          <w:rFonts w:ascii="Times New Roman" w:eastAsia="Times New Roman" w:hAnsi="Times New Roman" w:cs="Times New Roman"/>
          <w:noProof/>
          <w:lang w:val="sr-Cyrl-RS" w:eastAsia="sr-Cyrl-RS"/>
        </w:rPr>
        <w:t>.</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Cs/>
          <w:noProof/>
          <w:lang w:val="sr-Cyrl-RS"/>
        </w:rPr>
      </w:pPr>
      <w:r w:rsidRPr="002D4639">
        <w:rPr>
          <w:rFonts w:ascii="Times New Roman" w:eastAsia="Times New Roman" w:hAnsi="Times New Roman" w:cs="Times New Roman"/>
          <w:bCs/>
          <w:noProof/>
          <w:lang w:val="sr-Cyrl-RS"/>
        </w:rPr>
        <w:t>Ugovori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javnoj</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nabavci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koji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zakl</w:t>
      </w:r>
      <w:r w:rsidR="002947B5">
        <w:rPr>
          <w:rFonts w:ascii="Times New Roman" w:eastAsia="Times New Roman" w:hAnsi="Times New Roman" w:cs="Times New Roman"/>
          <w:bCs/>
          <w:noProof/>
          <w:lang w:val="sr-Cyrl-RS"/>
        </w:rPr>
        <w:t>j</w:t>
      </w:r>
      <w:r w:rsidRPr="002D4639">
        <w:rPr>
          <w:rFonts w:ascii="Times New Roman" w:eastAsia="Times New Roman" w:hAnsi="Times New Roman" w:cs="Times New Roman"/>
          <w:bCs/>
          <w:noProof/>
          <w:lang w:val="sr-Cyrl-RS"/>
        </w:rPr>
        <w:t>učuju</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na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osnovu</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okvirnog</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sporazuma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moraju</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dodeliti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pre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završetka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trajanja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okvirnog</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sporazuma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tim</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da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trajanje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pojedinih</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ugovora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zakl</w:t>
      </w:r>
      <w:r w:rsidR="002947B5">
        <w:rPr>
          <w:rFonts w:ascii="Times New Roman" w:eastAsia="Times New Roman" w:hAnsi="Times New Roman" w:cs="Times New Roman"/>
          <w:bCs/>
          <w:noProof/>
          <w:lang w:val="sr-Cyrl-RS"/>
        </w:rPr>
        <w:t>j</w:t>
      </w:r>
      <w:r w:rsidRPr="002D4639">
        <w:rPr>
          <w:rFonts w:ascii="Times New Roman" w:eastAsia="Times New Roman" w:hAnsi="Times New Roman" w:cs="Times New Roman"/>
          <w:bCs/>
          <w:noProof/>
          <w:lang w:val="sr-Cyrl-RS"/>
        </w:rPr>
        <w:t>učenih</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na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osnovu</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okvirnog</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sporazuma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ne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mora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podudarati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trajanjem</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okvirnog</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sporazuma</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već</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po</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potrebi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može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trajati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kraće</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ili</w:t>
      </w:r>
      <w:r w:rsidR="008E5867" w:rsidRPr="002D4639">
        <w:rPr>
          <w:rFonts w:ascii="Times New Roman" w:eastAsia="Times New Roman" w:hAnsi="Times New Roman" w:cs="Times New Roman"/>
          <w:bCs/>
          <w:noProof/>
          <w:lang w:val="sr-Cyrl-RS"/>
        </w:rPr>
        <w:t xml:space="preserve"> </w:t>
      </w:r>
      <w:r w:rsidRPr="002D4639">
        <w:rPr>
          <w:rFonts w:ascii="Times New Roman" w:eastAsia="Times New Roman" w:hAnsi="Times New Roman" w:cs="Times New Roman"/>
          <w:bCs/>
          <w:noProof/>
          <w:lang w:val="sr-Cyrl-RS"/>
        </w:rPr>
        <w:t>duže</w:t>
      </w:r>
      <w:r w:rsidR="008E5867" w:rsidRPr="002D4639">
        <w:rPr>
          <w:rFonts w:ascii="Times New Roman" w:eastAsia="Times New Roman" w:hAnsi="Times New Roman" w:cs="Times New Roman"/>
          <w:bCs/>
          <w:noProof/>
          <w:lang w:val="sr-Cyrl-RS"/>
        </w:rPr>
        <w:t>.</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NAČIN</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I</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ROK</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PLAĆAN</w:t>
      </w:r>
      <w:r w:rsidR="002947B5">
        <w:rPr>
          <w:rFonts w:ascii="Times New Roman" w:eastAsia="Times New Roman" w:hAnsi="Times New Roman" w:cs="Times New Roman"/>
          <w:b/>
          <w:noProof/>
          <w:lang w:val="sr-Cyrl-RS" w:eastAsia="sr-Cyrl-RS"/>
        </w:rPr>
        <w:t>j</w:t>
      </w:r>
      <w:r w:rsidRPr="002D4639">
        <w:rPr>
          <w:rFonts w:ascii="Times New Roman" w:eastAsia="Times New Roman" w:hAnsi="Times New Roman" w:cs="Times New Roman"/>
          <w:b/>
          <w:noProof/>
          <w:lang w:val="sr-Cyrl-RS" w:eastAsia="sr-Cyrl-RS"/>
        </w:rPr>
        <w:t>A</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7.</w:t>
      </w: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p>
    <w:p w:rsidR="008E5867" w:rsidRPr="002D4639" w:rsidRDefault="008018B1" w:rsidP="008E5867">
      <w:pPr>
        <w:jc w:val="both"/>
        <w:rPr>
          <w:rFonts w:ascii="Times New Roman" w:hAnsi="Times New Roman" w:cs="Times New Roman"/>
          <w:noProof/>
          <w:lang w:val="sr-Cyrl-RS"/>
        </w:rPr>
      </w:pPr>
      <w:r w:rsidRPr="002D4639">
        <w:rPr>
          <w:rFonts w:ascii="Times New Roman" w:hAnsi="Times New Roman" w:cs="Times New Roman"/>
          <w:iCs/>
          <w:noProof/>
          <w:lang w:val="sr-Cyrl-RS"/>
        </w:rPr>
        <w:t>Rok</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plaćanja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je</w:t>
      </w:r>
      <w:r w:rsidR="008E5867" w:rsidRPr="002D4639">
        <w:rPr>
          <w:rFonts w:ascii="Times New Roman" w:hAnsi="Times New Roman" w:cs="Times New Roman"/>
          <w:iCs/>
          <w:noProof/>
          <w:lang w:val="sr-Cyrl-RS"/>
        </w:rPr>
        <w:t xml:space="preserve"> ................ </w:t>
      </w:r>
      <w:r w:rsidRPr="002D4639">
        <w:rPr>
          <w:rFonts w:ascii="Times New Roman" w:hAnsi="Times New Roman" w:cs="Times New Roman"/>
          <w:iCs/>
          <w:noProof/>
          <w:lang w:val="sr-Cyrl-RS"/>
        </w:rPr>
        <w:t>dana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od</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dana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prijema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ispravnog</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računa</w:t>
      </w:r>
      <w:r w:rsidR="008E5867" w:rsidRPr="002D4639">
        <w:rPr>
          <w:rFonts w:ascii="Times New Roman" w:hAnsi="Times New Roman" w:cs="Times New Roman"/>
          <w:iCs/>
          <w:noProof/>
          <w:lang w:val="sr-Cyrl-RS"/>
        </w:rPr>
        <w:t>,</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nakon</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izvršenog</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prijema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dobara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osnovu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pojedinačnog</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ugovora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javnoj</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nabavci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zakl</w:t>
      </w:r>
      <w:r w:rsidR="002947B5">
        <w:rPr>
          <w:rFonts w:ascii="Times New Roman" w:hAnsi="Times New Roman" w:cs="Times New Roman"/>
          <w:noProof/>
          <w:lang w:val="sr-Cyrl-RS"/>
        </w:rPr>
        <w:t>j</w:t>
      </w:r>
      <w:r w:rsidRPr="002D4639">
        <w:rPr>
          <w:rFonts w:ascii="Times New Roman" w:hAnsi="Times New Roman" w:cs="Times New Roman"/>
          <w:noProof/>
          <w:lang w:val="sr-Cyrl-RS"/>
        </w:rPr>
        <w:t>učenog</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skladu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ovim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sporazumom</w:t>
      </w:r>
      <w:r w:rsidR="008E5867" w:rsidRPr="002D4639">
        <w:rPr>
          <w:rFonts w:ascii="Times New Roman" w:hAnsi="Times New Roman" w:cs="Times New Roman"/>
          <w:noProof/>
          <w:lang w:val="sr-Cyrl-RS"/>
        </w:rPr>
        <w:t xml:space="preserve">.             </w:t>
      </w:r>
    </w:p>
    <w:p w:rsidR="008E5867" w:rsidRPr="002D4639" w:rsidRDefault="008E5867" w:rsidP="008E5867">
      <w:pPr>
        <w:jc w:val="both"/>
        <w:rPr>
          <w:rFonts w:ascii="Times New Roman" w:hAnsi="Times New Roman" w:cs="Times New Roman"/>
          <w:iCs/>
          <w:noProof/>
          <w:lang w:val="sr-Cyrl-RS"/>
        </w:rPr>
      </w:pPr>
    </w:p>
    <w:p w:rsidR="008E5867" w:rsidRPr="002D4639" w:rsidRDefault="008018B1" w:rsidP="008E5867">
      <w:pPr>
        <w:autoSpaceDE w:val="0"/>
        <w:autoSpaceDN w:val="0"/>
        <w:adjustRightInd w:val="0"/>
        <w:spacing w:line="240" w:lineRule="auto"/>
        <w:jc w:val="both"/>
        <w:rPr>
          <w:rFonts w:ascii="Times New Roman" w:hAnsi="Times New Roman" w:cs="Times New Roman"/>
          <w:noProof/>
          <w:lang w:val="sr-Cyrl-RS"/>
        </w:rPr>
      </w:pPr>
      <w:r w:rsidRPr="002D4639">
        <w:rPr>
          <w:rFonts w:ascii="Times New Roman" w:hAnsi="Times New Roman" w:cs="Times New Roman"/>
          <w:noProof/>
          <w:lang w:val="sr-Cyrl-RS"/>
        </w:rPr>
        <w:t>Račun</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prethodnog</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stava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dostavl</w:t>
      </w:r>
      <w:r w:rsidR="002947B5">
        <w:rPr>
          <w:rFonts w:ascii="Times New Roman" w:hAnsi="Times New Roman" w:cs="Times New Roman"/>
          <w:noProof/>
          <w:lang w:val="sr-Cyrl-RS"/>
        </w:rPr>
        <w:t>j</w:t>
      </w:r>
      <w:r w:rsidRPr="002D4639">
        <w:rPr>
          <w:rFonts w:ascii="Times New Roman" w:hAnsi="Times New Roman" w:cs="Times New Roman"/>
          <w:noProof/>
          <w:lang w:val="sr-Cyrl-RS"/>
        </w:rPr>
        <w:t>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Naručiocu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adresu</w:t>
      </w:r>
      <w:r w:rsidR="008E5867" w:rsidRPr="002D4639">
        <w:rPr>
          <w:rFonts w:ascii="Times New Roman" w:hAnsi="Times New Roman" w:cs="Times New Roman"/>
          <w:noProof/>
          <w:lang w:val="sr-Cyrl-RS"/>
        </w:rPr>
        <w:t xml:space="preserve">: </w:t>
      </w:r>
      <w:r w:rsidR="001F5B7F" w:rsidRPr="002D4639">
        <w:rPr>
          <w:rFonts w:ascii="Times New Roman" w:hAnsi="Times New Roman" w:cs="Times New Roman"/>
          <w:noProof/>
          <w:lang w:val="sr-Latn-RS"/>
        </w:rPr>
        <w:t>Opšta bolnica Petrovac na Mlavi, Moravska br.3, 12300 Petrovac na Mlavi</w:t>
      </w:r>
      <w:r w:rsidR="006C14D8" w:rsidRPr="002D4639">
        <w:rPr>
          <w:rFonts w:ascii="Times New Roman" w:hAnsi="Times New Roman" w:cs="Times New Roman"/>
          <w:noProof/>
          <w:lang w:val="sr-Latn-RS"/>
        </w:rPr>
        <w:t>.</w:t>
      </w:r>
    </w:p>
    <w:p w:rsidR="008E5867" w:rsidRDefault="008E5867" w:rsidP="008E5867">
      <w:pPr>
        <w:tabs>
          <w:tab w:val="left" w:pos="720"/>
          <w:tab w:val="left" w:pos="1080"/>
        </w:tabs>
        <w:jc w:val="both"/>
        <w:rPr>
          <w:rFonts w:ascii="Times New Roman" w:hAnsi="Times New Roman" w:cs="Times New Roman"/>
          <w:noProof/>
          <w:lang w:val="sr-Latn-RS"/>
        </w:rPr>
      </w:pPr>
    </w:p>
    <w:p w:rsidR="0089203A" w:rsidRPr="0089203A" w:rsidRDefault="0089203A" w:rsidP="008E5867">
      <w:pPr>
        <w:tabs>
          <w:tab w:val="left" w:pos="720"/>
          <w:tab w:val="left" w:pos="1080"/>
        </w:tabs>
        <w:jc w:val="both"/>
        <w:rPr>
          <w:rFonts w:ascii="Times New Roman" w:hAnsi="Times New Roman" w:cs="Times New Roman"/>
          <w:noProof/>
          <w:lang w:val="sr-Latn-RS"/>
        </w:rPr>
      </w:pPr>
    </w:p>
    <w:p w:rsidR="008E5867" w:rsidRDefault="008E5867" w:rsidP="008E5867">
      <w:pPr>
        <w:tabs>
          <w:tab w:val="left" w:pos="720"/>
          <w:tab w:val="left" w:pos="1080"/>
        </w:tabs>
        <w:jc w:val="both"/>
        <w:rPr>
          <w:rFonts w:ascii="Times New Roman" w:hAnsi="Times New Roman" w:cs="Times New Roman"/>
          <w:noProof/>
          <w:lang w:val="sr-Latn-RS"/>
        </w:rPr>
      </w:pPr>
    </w:p>
    <w:p w:rsidR="00F04E11" w:rsidRPr="00F04E11" w:rsidRDefault="00F04E11" w:rsidP="008E5867">
      <w:pPr>
        <w:tabs>
          <w:tab w:val="left" w:pos="720"/>
          <w:tab w:val="left" w:pos="1080"/>
        </w:tabs>
        <w:jc w:val="both"/>
        <w:rPr>
          <w:rFonts w:ascii="Times New Roman" w:hAnsi="Times New Roman" w:cs="Times New Roman"/>
          <w:noProof/>
          <w:lang w:val="sr-Latn-RS"/>
        </w:rPr>
      </w:pPr>
    </w:p>
    <w:p w:rsidR="008E5867" w:rsidRPr="002D4639" w:rsidRDefault="008018B1" w:rsidP="008E5867">
      <w:pPr>
        <w:tabs>
          <w:tab w:val="left" w:pos="720"/>
          <w:tab w:val="left" w:pos="1080"/>
        </w:tabs>
        <w:jc w:val="both"/>
        <w:rPr>
          <w:rFonts w:ascii="Times New Roman" w:hAnsi="Times New Roman" w:cs="Times New Roman"/>
          <w:b/>
          <w:noProof/>
          <w:lang w:val="sr-Cyrl-RS"/>
        </w:rPr>
      </w:pPr>
      <w:r w:rsidRPr="002D4639">
        <w:rPr>
          <w:rFonts w:ascii="Times New Roman" w:hAnsi="Times New Roman" w:cs="Times New Roman"/>
          <w:b/>
          <w:noProof/>
          <w:lang w:val="sr-Cyrl-RS"/>
        </w:rPr>
        <w:t>ROK</w:t>
      </w:r>
      <w:r w:rsidR="008E5867" w:rsidRPr="002D4639">
        <w:rPr>
          <w:rFonts w:ascii="Times New Roman" w:hAnsi="Times New Roman" w:cs="Times New Roman"/>
          <w:b/>
          <w:noProof/>
          <w:lang w:val="sr-Cyrl-RS"/>
        </w:rPr>
        <w:t xml:space="preserve"> </w:t>
      </w:r>
      <w:r w:rsidRPr="002D4639">
        <w:rPr>
          <w:rFonts w:ascii="Times New Roman" w:hAnsi="Times New Roman" w:cs="Times New Roman"/>
          <w:b/>
          <w:noProof/>
          <w:lang w:val="sr-Cyrl-RS"/>
        </w:rPr>
        <w:t>I</w:t>
      </w:r>
      <w:r w:rsidR="008E5867" w:rsidRPr="002D4639">
        <w:rPr>
          <w:rFonts w:ascii="Times New Roman" w:hAnsi="Times New Roman" w:cs="Times New Roman"/>
          <w:b/>
          <w:noProof/>
          <w:lang w:val="sr-Cyrl-RS"/>
        </w:rPr>
        <w:t xml:space="preserve"> </w:t>
      </w:r>
      <w:r w:rsidRPr="002D4639">
        <w:rPr>
          <w:rFonts w:ascii="Times New Roman" w:hAnsi="Times New Roman" w:cs="Times New Roman"/>
          <w:b/>
          <w:noProof/>
          <w:lang w:val="sr-Cyrl-RS"/>
        </w:rPr>
        <w:t>MESTO</w:t>
      </w:r>
      <w:r w:rsidR="008E5867" w:rsidRPr="002D4639">
        <w:rPr>
          <w:rFonts w:ascii="Times New Roman" w:hAnsi="Times New Roman" w:cs="Times New Roman"/>
          <w:b/>
          <w:noProof/>
          <w:lang w:val="sr-Cyrl-RS"/>
        </w:rPr>
        <w:t xml:space="preserve"> </w:t>
      </w:r>
      <w:r w:rsidRPr="002D4639">
        <w:rPr>
          <w:rFonts w:ascii="Times New Roman" w:hAnsi="Times New Roman" w:cs="Times New Roman"/>
          <w:b/>
          <w:noProof/>
          <w:lang w:val="sr-Cyrl-RS"/>
        </w:rPr>
        <w:t>ISPORUKE</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8.</w:t>
      </w:r>
    </w:p>
    <w:p w:rsidR="008E5867" w:rsidRPr="002D4639" w:rsidRDefault="008E5867" w:rsidP="008E5867">
      <w:pPr>
        <w:tabs>
          <w:tab w:val="left" w:pos="720"/>
          <w:tab w:val="left" w:pos="1080"/>
        </w:tabs>
        <w:jc w:val="both"/>
        <w:rPr>
          <w:rFonts w:ascii="Times New Roman" w:hAnsi="Times New Roman" w:cs="Times New Roman"/>
          <w:b/>
          <w:noProof/>
          <w:kern w:val="2"/>
          <w:lang w:val="sr-Cyrl-RS"/>
        </w:rPr>
      </w:pPr>
    </w:p>
    <w:p w:rsidR="008E5867" w:rsidRPr="002D4639" w:rsidRDefault="008018B1" w:rsidP="008E5867">
      <w:pPr>
        <w:jc w:val="both"/>
        <w:rPr>
          <w:rFonts w:ascii="Times New Roman" w:hAnsi="Times New Roman" w:cs="Times New Roman"/>
          <w:noProof/>
          <w:lang w:val="sr-Cyrl-RS"/>
        </w:rPr>
      </w:pPr>
      <w:r w:rsidRPr="002D4639">
        <w:rPr>
          <w:rFonts w:ascii="Times New Roman" w:hAnsi="Times New Roman" w:cs="Times New Roman"/>
          <w:noProof/>
          <w:lang w:val="sr-Cyrl-RS"/>
        </w:rPr>
        <w:t>Dobavl</w:t>
      </w:r>
      <w:r w:rsidR="002947B5">
        <w:rPr>
          <w:rFonts w:ascii="Times New Roman" w:hAnsi="Times New Roman" w:cs="Times New Roman"/>
          <w:noProof/>
          <w:lang w:val="sr-Cyrl-RS"/>
        </w:rPr>
        <w:t>j</w:t>
      </w:r>
      <w:r w:rsidRPr="002D4639">
        <w:rPr>
          <w:rFonts w:ascii="Times New Roman" w:hAnsi="Times New Roman" w:cs="Times New Roman"/>
          <w:noProof/>
          <w:lang w:val="sr-Cyrl-RS"/>
        </w:rPr>
        <w:t>ač</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dužan</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isporuku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predmeta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nabavke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izvrši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roku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definisan</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pojedinačnim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ugovorom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javnoj</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nabavci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je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zakl</w:t>
      </w:r>
      <w:r w:rsidR="002947B5">
        <w:rPr>
          <w:rFonts w:ascii="Times New Roman" w:hAnsi="Times New Roman" w:cs="Times New Roman"/>
          <w:noProof/>
          <w:lang w:val="sr-Cyrl-RS"/>
        </w:rPr>
        <w:t>j</w:t>
      </w:r>
      <w:r w:rsidRPr="002D4639">
        <w:rPr>
          <w:rFonts w:ascii="Times New Roman" w:hAnsi="Times New Roman" w:cs="Times New Roman"/>
          <w:noProof/>
          <w:lang w:val="sr-Cyrl-RS"/>
        </w:rPr>
        <w:t>učen</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između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Naručioca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Dobavl</w:t>
      </w:r>
      <w:r w:rsidR="002947B5">
        <w:rPr>
          <w:rFonts w:ascii="Times New Roman" w:hAnsi="Times New Roman" w:cs="Times New Roman"/>
          <w:noProof/>
          <w:lang w:val="sr-Cyrl-RS"/>
        </w:rPr>
        <w:t>j</w:t>
      </w:r>
      <w:r w:rsidRPr="002D4639">
        <w:rPr>
          <w:rFonts w:ascii="Times New Roman" w:hAnsi="Times New Roman" w:cs="Times New Roman"/>
          <w:noProof/>
          <w:lang w:val="sr-Cyrl-RS"/>
        </w:rPr>
        <w:t>ača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skladu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ovim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sporazumom</w:t>
      </w:r>
      <w:r w:rsidR="008E5867" w:rsidRPr="002D4639">
        <w:rPr>
          <w:rFonts w:ascii="Times New Roman" w:hAnsi="Times New Roman" w:cs="Times New Roman"/>
          <w:noProof/>
          <w:lang w:val="sr-Cyrl-RS"/>
        </w:rPr>
        <w:t xml:space="preserve">. </w:t>
      </w:r>
    </w:p>
    <w:p w:rsidR="008E5867" w:rsidRPr="002D4639" w:rsidRDefault="008E5867" w:rsidP="008E5867">
      <w:pPr>
        <w:autoSpaceDE w:val="0"/>
        <w:autoSpaceDN w:val="0"/>
        <w:adjustRightInd w:val="0"/>
        <w:spacing w:line="240" w:lineRule="auto"/>
        <w:jc w:val="both"/>
        <w:rPr>
          <w:rFonts w:ascii="Times New Roman" w:hAnsi="Times New Roman" w:cs="Times New Roman"/>
          <w:noProof/>
          <w:lang w:val="sr-Cyrl-RS"/>
        </w:rPr>
      </w:pPr>
    </w:p>
    <w:p w:rsidR="008E5867" w:rsidRPr="002D4639" w:rsidRDefault="008018B1" w:rsidP="008E5867">
      <w:pPr>
        <w:jc w:val="both"/>
        <w:rPr>
          <w:rFonts w:ascii="Times New Roman" w:hAnsi="Times New Roman" w:cs="Times New Roman"/>
          <w:bCs/>
          <w:iCs/>
          <w:noProof/>
          <w:lang w:val="sr-Latn-RS"/>
        </w:rPr>
      </w:pPr>
      <w:r w:rsidRPr="002D4639">
        <w:rPr>
          <w:rFonts w:ascii="Times New Roman" w:hAnsi="Times New Roman" w:cs="Times New Roman"/>
          <w:iCs/>
          <w:noProof/>
          <w:lang w:val="sr-Cyrl-RS"/>
        </w:rPr>
        <w:t>Rok</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za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isporuku</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dobara</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ne</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može</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biti</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duži</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od</w:t>
      </w:r>
      <w:r w:rsidR="008E5867" w:rsidRPr="002D4639">
        <w:rPr>
          <w:rFonts w:ascii="Times New Roman" w:hAnsi="Times New Roman" w:cs="Times New Roman"/>
          <w:iCs/>
          <w:noProof/>
          <w:lang w:val="sr-Cyrl-RS"/>
        </w:rPr>
        <w:t xml:space="preserve"> </w:t>
      </w:r>
      <w:r w:rsidR="004663DF">
        <w:rPr>
          <w:rFonts w:ascii="Times New Roman" w:hAnsi="Times New Roman" w:cs="Times New Roman"/>
          <w:iCs/>
          <w:noProof/>
          <w:lang w:val="sr-Latn-RS"/>
        </w:rPr>
        <w:t>5</w:t>
      </w:r>
      <w:r w:rsidR="008E5867" w:rsidRPr="002D4639">
        <w:rPr>
          <w:rFonts w:ascii="Times New Roman" w:hAnsi="Times New Roman" w:cs="Times New Roman"/>
          <w:iCs/>
          <w:noProof/>
          <w:lang w:val="sr-Cyrl-RS"/>
        </w:rPr>
        <w:t xml:space="preserve"> </w:t>
      </w:r>
      <w:r w:rsidRPr="002D4639">
        <w:rPr>
          <w:rFonts w:ascii="Times New Roman" w:hAnsi="Times New Roman" w:cs="Times New Roman"/>
          <w:iCs/>
          <w:noProof/>
          <w:lang w:val="sr-Cyrl-RS"/>
        </w:rPr>
        <w:t>dana</w:t>
      </w:r>
      <w:r w:rsidR="008E5867" w:rsidRPr="002D4639">
        <w:rPr>
          <w:rFonts w:ascii="Times New Roman" w:hAnsi="Times New Roman" w:cs="Times New Roman"/>
          <w:iCs/>
          <w:noProof/>
          <w:lang w:val="sr-Cyrl-RS"/>
        </w:rPr>
        <w:t xml:space="preserve"> </w:t>
      </w:r>
      <w:r w:rsidRPr="002D4639">
        <w:rPr>
          <w:rFonts w:ascii="Times New Roman" w:hAnsi="Times New Roman" w:cs="Times New Roman"/>
          <w:bCs/>
          <w:iCs/>
          <w:noProof/>
          <w:lang w:val="sr-Cyrl-RS"/>
        </w:rPr>
        <w:t>od</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dana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prijema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porudžbine</w:t>
      </w:r>
      <w:r w:rsidR="006C14D8"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predstavnika</w:t>
      </w:r>
      <w:r w:rsidR="006C14D8"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Naručioca</w:t>
      </w:r>
      <w:r w:rsidR="006C14D8" w:rsidRPr="002D4639">
        <w:rPr>
          <w:rFonts w:ascii="Times New Roman" w:hAnsi="Times New Roman" w:cs="Times New Roman"/>
          <w:bCs/>
          <w:iCs/>
          <w:noProof/>
          <w:lang w:val="sr-Latn-RS"/>
        </w:rPr>
        <w:t>.</w:t>
      </w:r>
    </w:p>
    <w:p w:rsidR="008E5867" w:rsidRPr="002D4639" w:rsidRDefault="008E5867" w:rsidP="008E5867">
      <w:pPr>
        <w:jc w:val="both"/>
        <w:rPr>
          <w:rFonts w:ascii="Times New Roman" w:hAnsi="Times New Roman" w:cs="Times New Roman"/>
          <w:bCs/>
          <w:iCs/>
          <w:noProof/>
          <w:lang w:val="sr-Latn-RS"/>
        </w:rPr>
      </w:pPr>
    </w:p>
    <w:p w:rsidR="008E5867" w:rsidRPr="002D4639" w:rsidRDefault="008018B1" w:rsidP="008E5867">
      <w:pPr>
        <w:jc w:val="both"/>
        <w:rPr>
          <w:rFonts w:ascii="Times New Roman" w:hAnsi="Times New Roman" w:cs="Times New Roman"/>
          <w:bCs/>
          <w:iCs/>
          <w:noProof/>
          <w:lang w:val="sr-Cyrl-RS"/>
        </w:rPr>
      </w:pPr>
      <w:r w:rsidRPr="002D4639">
        <w:rPr>
          <w:rFonts w:ascii="Times New Roman" w:hAnsi="Times New Roman" w:cs="Times New Roman"/>
          <w:bCs/>
          <w:iCs/>
          <w:noProof/>
          <w:lang w:val="sr-Cyrl-RS"/>
        </w:rPr>
        <w:t>Dobavl</w:t>
      </w:r>
      <w:r w:rsidR="002947B5">
        <w:rPr>
          <w:rFonts w:ascii="Times New Roman" w:hAnsi="Times New Roman" w:cs="Times New Roman"/>
          <w:bCs/>
          <w:iCs/>
          <w:noProof/>
          <w:lang w:val="sr-Cyrl-RS"/>
        </w:rPr>
        <w:t>j</w:t>
      </w:r>
      <w:r w:rsidRPr="002D4639">
        <w:rPr>
          <w:rFonts w:ascii="Times New Roman" w:hAnsi="Times New Roman" w:cs="Times New Roman"/>
          <w:bCs/>
          <w:iCs/>
          <w:noProof/>
          <w:lang w:val="sr-Cyrl-RS"/>
        </w:rPr>
        <w:t>ač</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je</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u</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obavezi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isporuku</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dobara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vrši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sukcesivno</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sve</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prema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dinamici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količini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koju</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odredi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naručilac</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bez</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obzira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li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je</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radni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ili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neradni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dan</w:t>
      </w:r>
      <w:r w:rsidR="008E5867" w:rsidRPr="002D4639">
        <w:rPr>
          <w:rFonts w:ascii="Times New Roman" w:hAnsi="Times New Roman" w:cs="Times New Roman"/>
          <w:bCs/>
          <w:iCs/>
          <w:noProof/>
          <w:lang w:val="sr-Cyrl-RS"/>
        </w:rPr>
        <w:t xml:space="preserve">. </w:t>
      </w:r>
    </w:p>
    <w:p w:rsidR="008E5867" w:rsidRPr="002D4639" w:rsidRDefault="008E5867" w:rsidP="008E5867">
      <w:pPr>
        <w:jc w:val="both"/>
        <w:rPr>
          <w:rFonts w:ascii="Times New Roman" w:hAnsi="Times New Roman" w:cs="Times New Roman"/>
          <w:b/>
          <w:bCs/>
          <w:iCs/>
          <w:noProof/>
          <w:lang w:val="sr-Cyrl-RS"/>
        </w:rPr>
      </w:pPr>
    </w:p>
    <w:p w:rsidR="008E5867" w:rsidRPr="002D4639" w:rsidRDefault="008018B1" w:rsidP="008E5867">
      <w:pPr>
        <w:jc w:val="both"/>
        <w:rPr>
          <w:rFonts w:ascii="Times New Roman" w:hAnsi="Times New Roman" w:cs="Times New Roman"/>
          <w:bCs/>
          <w:iCs/>
          <w:noProof/>
          <w:lang w:val="sr-Cyrl-RS"/>
        </w:rPr>
      </w:pPr>
      <w:r w:rsidRPr="002D4639">
        <w:rPr>
          <w:rFonts w:ascii="Times New Roman" w:hAnsi="Times New Roman" w:cs="Times New Roman"/>
          <w:bCs/>
          <w:iCs/>
          <w:noProof/>
          <w:lang w:val="sr-Cyrl-RS"/>
        </w:rPr>
        <w:t>Isporuka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svih</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dobara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se</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vrši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u</w:t>
      </w:r>
      <w:r w:rsidR="008E5867" w:rsidRPr="002D4639">
        <w:rPr>
          <w:rFonts w:ascii="Times New Roman" w:hAnsi="Times New Roman" w:cs="Times New Roman"/>
          <w:bCs/>
          <w:iCs/>
          <w:noProof/>
          <w:lang w:val="sr-Cyrl-RS"/>
        </w:rPr>
        <w:t xml:space="preserve"> </w:t>
      </w:r>
      <w:r w:rsidR="006C14D8" w:rsidRPr="002D4639">
        <w:rPr>
          <w:rFonts w:ascii="Times New Roman" w:hAnsi="Times New Roman" w:cs="Times New Roman"/>
          <w:bCs/>
          <w:iCs/>
          <w:noProof/>
          <w:lang w:val="sr-Latn-RS"/>
        </w:rPr>
        <w:t>bolničkoj apoteci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naručioca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na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adresi</w:t>
      </w:r>
      <w:r w:rsidR="008E5867" w:rsidRPr="002D4639">
        <w:rPr>
          <w:rFonts w:ascii="Times New Roman" w:hAnsi="Times New Roman" w:cs="Times New Roman"/>
          <w:bCs/>
          <w:iCs/>
          <w:noProof/>
          <w:lang w:val="sr-Cyrl-RS"/>
        </w:rPr>
        <w:t xml:space="preserve"> </w:t>
      </w:r>
      <w:r w:rsidR="006C14D8" w:rsidRPr="002D4639">
        <w:rPr>
          <w:rFonts w:ascii="Times New Roman" w:hAnsi="Times New Roman" w:cs="Times New Roman"/>
          <w:bCs/>
          <w:iCs/>
          <w:noProof/>
          <w:lang w:val="sr-Latn-RS"/>
        </w:rPr>
        <w:t>Opšta bolnica Petrovac na Mlavi, Moravska br.2, 12300 Petrovac na Mlavi</w:t>
      </w:r>
      <w:r w:rsidR="008E5867" w:rsidRPr="002D4639">
        <w:rPr>
          <w:rFonts w:ascii="Times New Roman" w:eastAsia="TimesNewRomanPSMT" w:hAnsi="Times New Roman" w:cs="Times New Roman"/>
          <w:bCs/>
          <w:iCs/>
          <w:noProof/>
          <w:color w:val="FF0000"/>
          <w:lang w:val="sr-Cyrl-RS"/>
        </w:rPr>
        <w:t xml:space="preserve"> </w:t>
      </w:r>
      <w:r w:rsidRPr="002D4639">
        <w:rPr>
          <w:rFonts w:ascii="Times New Roman" w:hAnsi="Times New Roman" w:cs="Times New Roman"/>
          <w:bCs/>
          <w:iCs/>
          <w:noProof/>
          <w:lang w:val="sr-Cyrl-RS"/>
        </w:rPr>
        <w:t>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tom</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prilikom</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Dobavl</w:t>
      </w:r>
      <w:r w:rsidR="002947B5">
        <w:rPr>
          <w:rFonts w:ascii="Times New Roman" w:hAnsi="Times New Roman" w:cs="Times New Roman"/>
          <w:bCs/>
          <w:iCs/>
          <w:noProof/>
          <w:lang w:val="sr-Cyrl-RS"/>
        </w:rPr>
        <w:t>j</w:t>
      </w:r>
      <w:r w:rsidRPr="002D4639">
        <w:rPr>
          <w:rFonts w:ascii="Times New Roman" w:hAnsi="Times New Roman" w:cs="Times New Roman"/>
          <w:bCs/>
          <w:iCs/>
          <w:noProof/>
          <w:lang w:val="sr-Cyrl-RS"/>
        </w:rPr>
        <w:t>ači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su</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obavezni</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poštuju</w:t>
      </w:r>
      <w:r w:rsidR="006C14D8"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vreme</w:t>
      </w:r>
      <w:r w:rsidR="006C14D8"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isporuke</w:t>
      </w:r>
      <w:r w:rsidR="008E5867" w:rsidRPr="002D4639">
        <w:rPr>
          <w:rFonts w:ascii="Times New Roman" w:hAnsi="Times New Roman" w:cs="Times New Roman"/>
          <w:bCs/>
          <w:iCs/>
          <w:noProof/>
          <w:lang w:val="sr-Cyrl-RS"/>
        </w:rPr>
        <w:t xml:space="preserve"> - </w:t>
      </w:r>
      <w:r w:rsidRPr="002D4639">
        <w:rPr>
          <w:rFonts w:ascii="Times New Roman" w:hAnsi="Times New Roman" w:cs="Times New Roman"/>
          <w:bCs/>
          <w:iCs/>
          <w:noProof/>
          <w:lang w:val="sr-Cyrl-RS"/>
        </w:rPr>
        <w:t>dostavl</w:t>
      </w:r>
      <w:r w:rsidR="002947B5">
        <w:rPr>
          <w:rFonts w:ascii="Times New Roman" w:hAnsi="Times New Roman" w:cs="Times New Roman"/>
          <w:bCs/>
          <w:iCs/>
          <w:noProof/>
          <w:lang w:val="sr-Cyrl-RS"/>
        </w:rPr>
        <w:t>j</w:t>
      </w:r>
      <w:r w:rsidRPr="002D4639">
        <w:rPr>
          <w:rFonts w:ascii="Times New Roman" w:hAnsi="Times New Roman" w:cs="Times New Roman"/>
          <w:bCs/>
          <w:iCs/>
          <w:noProof/>
          <w:lang w:val="sr-Cyrl-RS"/>
        </w:rPr>
        <w:t>a</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se</w:t>
      </w:r>
      <w:r w:rsidR="008E5867" w:rsidRPr="002D4639">
        <w:rPr>
          <w:rFonts w:ascii="Times New Roman" w:hAnsi="Times New Roman" w:cs="Times New Roman"/>
          <w:bCs/>
          <w:iCs/>
          <w:noProof/>
          <w:lang w:val="sr-Cyrl-RS"/>
        </w:rPr>
        <w:t xml:space="preserve"> </w:t>
      </w:r>
      <w:r w:rsidRPr="002D4639">
        <w:rPr>
          <w:rFonts w:ascii="Times New Roman" w:hAnsi="Times New Roman" w:cs="Times New Roman"/>
          <w:bCs/>
          <w:iCs/>
          <w:noProof/>
          <w:lang w:val="sr-Cyrl-RS"/>
        </w:rPr>
        <w:t>do</w:t>
      </w:r>
      <w:r w:rsidR="008E5867" w:rsidRPr="002D4639">
        <w:rPr>
          <w:rFonts w:ascii="Times New Roman" w:hAnsi="Times New Roman" w:cs="Times New Roman"/>
          <w:bCs/>
          <w:iCs/>
          <w:noProof/>
          <w:lang w:val="sr-Cyrl-RS"/>
        </w:rPr>
        <w:t xml:space="preserve"> </w:t>
      </w:r>
      <w:r w:rsidR="006C14D8" w:rsidRPr="002D4639">
        <w:rPr>
          <w:rFonts w:ascii="Times New Roman" w:hAnsi="Times New Roman" w:cs="Times New Roman"/>
          <w:bCs/>
          <w:iCs/>
          <w:noProof/>
          <w:lang w:val="sr-Latn-RS"/>
        </w:rPr>
        <w:t>14</w:t>
      </w:r>
      <w:r w:rsidR="008E5867" w:rsidRPr="002D4639">
        <w:rPr>
          <w:rFonts w:ascii="Times New Roman" w:hAnsi="Times New Roman" w:cs="Times New Roman"/>
          <w:bCs/>
          <w:iCs/>
          <w:noProof/>
          <w:lang w:val="sr-Cyrl-RS"/>
        </w:rPr>
        <w:t xml:space="preserve">.00 </w:t>
      </w:r>
      <w:r w:rsidRPr="002D4639">
        <w:rPr>
          <w:rFonts w:ascii="Times New Roman" w:hAnsi="Times New Roman" w:cs="Times New Roman"/>
          <w:bCs/>
          <w:iCs/>
          <w:noProof/>
          <w:lang w:val="sr-Cyrl-RS"/>
        </w:rPr>
        <w:t>časova</w:t>
      </w:r>
      <w:r w:rsidR="008E5867" w:rsidRPr="002D4639">
        <w:rPr>
          <w:rFonts w:ascii="Times New Roman" w:hAnsi="Times New Roman" w:cs="Times New Roman"/>
          <w:bCs/>
          <w:iCs/>
          <w:noProof/>
          <w:lang w:val="sr-Cyrl-RS"/>
        </w:rPr>
        <w:t>.</w:t>
      </w:r>
    </w:p>
    <w:p w:rsidR="008E5867" w:rsidRPr="002D4639" w:rsidRDefault="008E5867" w:rsidP="008E5867">
      <w:pPr>
        <w:jc w:val="both"/>
        <w:rPr>
          <w:rFonts w:ascii="Times New Roman" w:hAnsi="Times New Roman" w:cs="Times New Roman"/>
          <w:bCs/>
          <w:iCs/>
          <w:noProof/>
          <w:lang w:val="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SREDSTVA</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OBEZBEĐEN</w:t>
      </w:r>
      <w:r w:rsidR="002947B5">
        <w:rPr>
          <w:rFonts w:ascii="Times New Roman" w:eastAsia="Times New Roman" w:hAnsi="Times New Roman" w:cs="Times New Roman"/>
          <w:b/>
          <w:noProof/>
          <w:lang w:val="sr-Cyrl-RS" w:eastAsia="sr-Cyrl-RS"/>
        </w:rPr>
        <w:t>j</w:t>
      </w:r>
      <w:r w:rsidRPr="002D4639">
        <w:rPr>
          <w:rFonts w:ascii="Times New Roman" w:eastAsia="Times New Roman" w:hAnsi="Times New Roman" w:cs="Times New Roman"/>
          <w:b/>
          <w:noProof/>
          <w:lang w:val="sr-Cyrl-RS" w:eastAsia="sr-Cyrl-RS"/>
        </w:rPr>
        <w:t>A</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ZA</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IZVRŠAVAN</w:t>
      </w:r>
      <w:r w:rsidR="002947B5">
        <w:rPr>
          <w:rFonts w:ascii="Times New Roman" w:eastAsia="Times New Roman" w:hAnsi="Times New Roman" w:cs="Times New Roman"/>
          <w:b/>
          <w:noProof/>
          <w:lang w:val="sr-Cyrl-RS" w:eastAsia="sr-Cyrl-RS"/>
        </w:rPr>
        <w:t>j</w:t>
      </w:r>
      <w:r w:rsidRPr="002D4639">
        <w:rPr>
          <w:rFonts w:ascii="Times New Roman" w:eastAsia="Times New Roman" w:hAnsi="Times New Roman" w:cs="Times New Roman"/>
          <w:b/>
          <w:noProof/>
          <w:lang w:val="sr-Cyrl-RS" w:eastAsia="sr-Cyrl-RS"/>
        </w:rPr>
        <w:t>E</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OKVIRNOG</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SPORAZUMA</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9.</w:t>
      </w: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p>
    <w:p w:rsidR="008E5867" w:rsidRPr="002D4639" w:rsidRDefault="008018B1" w:rsidP="008E5867">
      <w:pPr>
        <w:pStyle w:val="ListParagraph"/>
        <w:tabs>
          <w:tab w:val="left" w:pos="0"/>
        </w:tabs>
        <w:ind w:left="0"/>
        <w:jc w:val="both"/>
        <w:rPr>
          <w:rFonts w:ascii="Times New Roman" w:eastAsia="TimesNewRomanPSMT" w:hAnsi="Times New Roman" w:cs="Times New Roman"/>
          <w:bCs/>
          <w:iCs/>
          <w:noProof/>
          <w:lang w:val="sr-Cyrl-RS"/>
        </w:rPr>
      </w:pPr>
      <w:r w:rsidRPr="002D4639">
        <w:rPr>
          <w:rFonts w:ascii="Times New Roman" w:eastAsia="TimesNewRomanPSMT" w:hAnsi="Times New Roman" w:cs="Times New Roman"/>
          <w:bCs/>
          <w:iCs/>
          <w:noProof/>
          <w:lang w:val="sr-Cyrl-RS"/>
        </w:rPr>
        <w:t>Dobavl</w:t>
      </w:r>
      <w:r w:rsidR="002947B5">
        <w:rPr>
          <w:rFonts w:ascii="Times New Roman" w:eastAsia="TimesNewRomanPSMT" w:hAnsi="Times New Roman" w:cs="Times New Roman"/>
          <w:bCs/>
          <w:iCs/>
          <w:noProof/>
          <w:lang w:val="sr-Cyrl-RS"/>
        </w:rPr>
        <w:t>j</w:t>
      </w:r>
      <w:r w:rsidRPr="002D4639">
        <w:rPr>
          <w:rFonts w:ascii="Times New Roman" w:eastAsia="TimesNewRomanPSMT" w:hAnsi="Times New Roman" w:cs="Times New Roman"/>
          <w:bCs/>
          <w:iCs/>
          <w:noProof/>
          <w:lang w:val="sr-Cyrl-RS"/>
        </w:rPr>
        <w:t>ač</w:t>
      </w:r>
      <w:r w:rsidR="006C14D8"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se</w:t>
      </w:r>
      <w:r w:rsidR="006C14D8"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obavezuj</w:t>
      </w:r>
      <w:r w:rsidR="006C14D8" w:rsidRPr="002D4639">
        <w:rPr>
          <w:rFonts w:ascii="Times New Roman" w:eastAsia="TimesNewRomanPSMT" w:hAnsi="Times New Roman" w:cs="Times New Roman"/>
          <w:bCs/>
          <w:iCs/>
          <w:noProof/>
          <w:lang w:val="sr-Latn-RS"/>
        </w:rPr>
        <w:t>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trenutku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zakl</w:t>
      </w:r>
      <w:r w:rsidR="002947B5">
        <w:rPr>
          <w:rFonts w:ascii="Times New Roman" w:eastAsia="TimesNewRomanPSMT" w:hAnsi="Times New Roman" w:cs="Times New Roman"/>
          <w:bCs/>
          <w:iCs/>
          <w:noProof/>
          <w:lang w:val="sr-Cyrl-RS"/>
        </w:rPr>
        <w:t>j</w:t>
      </w:r>
      <w:r w:rsidRPr="002D4639">
        <w:rPr>
          <w:rFonts w:ascii="Times New Roman" w:eastAsia="TimesNewRomanPSMT" w:hAnsi="Times New Roman" w:cs="Times New Roman"/>
          <w:bCs/>
          <w:iCs/>
          <w:noProof/>
          <w:lang w:val="sr-Cyrl-RS"/>
        </w:rPr>
        <w:t>učenja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ovog</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okvirnog</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sporazuma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predaju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Naručiocu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blanko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sopstvene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menice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kao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obezbeđenje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za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izvršenje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okvirnog</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sporazuma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koje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moraju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biti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evidentirane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Registru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menica</w:t>
      </w:r>
      <w:r w:rsidR="008E5867" w:rsidRPr="002D4639">
        <w:rPr>
          <w:rFonts w:ascii="Times New Roman" w:eastAsia="TimesNewRomanPSMT" w:hAnsi="Times New Roman" w:cs="Times New Roman"/>
          <w:bCs/>
          <w:iCs/>
          <w:noProof/>
          <w:lang w:val="sr-Cyrl-RS"/>
        </w:rPr>
        <w:t xml:space="preserve">. </w:t>
      </w:r>
    </w:p>
    <w:p w:rsidR="008E5867" w:rsidRPr="002D4639" w:rsidRDefault="008E5867" w:rsidP="008E5867">
      <w:pPr>
        <w:pStyle w:val="ListParagraph"/>
        <w:tabs>
          <w:tab w:val="left" w:pos="0"/>
        </w:tabs>
        <w:ind w:left="0"/>
        <w:jc w:val="both"/>
        <w:rPr>
          <w:rFonts w:ascii="Times New Roman" w:eastAsia="TimesNewRomanPSMT" w:hAnsi="Times New Roman" w:cs="Times New Roman"/>
          <w:bCs/>
          <w:iCs/>
          <w:noProof/>
          <w:color w:val="FF0000"/>
          <w:lang w:val="sr-Cyrl-RS"/>
        </w:rPr>
      </w:pPr>
    </w:p>
    <w:p w:rsidR="008E5867" w:rsidRPr="002D4639" w:rsidRDefault="008018B1" w:rsidP="008E5867">
      <w:pPr>
        <w:pStyle w:val="ListParagraph"/>
        <w:tabs>
          <w:tab w:val="left" w:pos="0"/>
        </w:tabs>
        <w:ind w:left="0"/>
        <w:jc w:val="both"/>
        <w:rPr>
          <w:rFonts w:ascii="Times New Roman" w:eastAsia="TimesNewRomanPSMT" w:hAnsi="Times New Roman" w:cs="Times New Roman"/>
          <w:bCs/>
          <w:iCs/>
          <w:noProof/>
          <w:color w:val="FF0000"/>
          <w:lang w:val="sr-Cyrl-RS"/>
        </w:rPr>
      </w:pPr>
      <w:r w:rsidRPr="002D4639">
        <w:rPr>
          <w:rFonts w:ascii="Times New Roman" w:eastAsia="TimesNewRomanPSMT" w:hAnsi="Times New Roman" w:cs="Times New Roman"/>
          <w:bCs/>
          <w:iCs/>
          <w:noProof/>
          <w:lang w:val="sr-Cyrl-RS"/>
        </w:rPr>
        <w:t>Menica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mora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biti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overena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pečatom</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potpisana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od</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strane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lica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ovlašćenog</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za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zastupanje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uz</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istu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mora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biti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dostavl</w:t>
      </w:r>
      <w:r w:rsidR="002947B5">
        <w:rPr>
          <w:rFonts w:ascii="Times New Roman" w:eastAsia="TimesNewRomanPSMT" w:hAnsi="Times New Roman" w:cs="Times New Roman"/>
          <w:bCs/>
          <w:iCs/>
          <w:noProof/>
          <w:lang w:val="sr-Cyrl-RS"/>
        </w:rPr>
        <w:t>j</w:t>
      </w:r>
      <w:r w:rsidRPr="002D4639">
        <w:rPr>
          <w:rFonts w:ascii="Times New Roman" w:eastAsia="TimesNewRomanPSMT" w:hAnsi="Times New Roman" w:cs="Times New Roman"/>
          <w:bCs/>
          <w:iCs/>
          <w:noProof/>
          <w:lang w:val="sr-Cyrl-RS"/>
        </w:rPr>
        <w:t>eno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popunjeno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overeno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menično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ovlašćenje</w:t>
      </w:r>
      <w:r w:rsidR="008E5867" w:rsidRPr="002D4639">
        <w:rPr>
          <w:rFonts w:ascii="Times New Roman" w:eastAsia="TimesNewRomanPSMT" w:hAnsi="Times New Roman" w:cs="Times New Roman"/>
          <w:bCs/>
          <w:iCs/>
          <w:noProof/>
          <w:lang w:val="sr-Cyrl-RS"/>
        </w:rPr>
        <w:t xml:space="preserve"> - </w:t>
      </w:r>
      <w:r w:rsidRPr="002D4639">
        <w:rPr>
          <w:rFonts w:ascii="Times New Roman" w:eastAsia="TimesNewRomanPSMT" w:hAnsi="Times New Roman" w:cs="Times New Roman"/>
          <w:bCs/>
          <w:iCs/>
          <w:noProof/>
          <w:lang w:val="sr-Cyrl-RS"/>
        </w:rPr>
        <w:t>pismo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naznačenim</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iznosom</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od</w:t>
      </w:r>
      <w:r w:rsidR="008E5867" w:rsidRPr="002D4639">
        <w:rPr>
          <w:rFonts w:ascii="Times New Roman" w:eastAsia="TimesNewRomanPSMT" w:hAnsi="Times New Roman" w:cs="Times New Roman"/>
          <w:bCs/>
          <w:iCs/>
          <w:noProof/>
          <w:lang w:val="sr-Cyrl-RS"/>
        </w:rPr>
        <w:t xml:space="preserve"> </w:t>
      </w:r>
      <w:r w:rsidR="0089203A">
        <w:rPr>
          <w:rFonts w:ascii="Times New Roman" w:eastAsia="TimesNewRomanPSMT" w:hAnsi="Times New Roman" w:cs="Times New Roman"/>
          <w:bCs/>
          <w:iCs/>
          <w:noProof/>
          <w:lang w:val="sr-Latn-RS"/>
        </w:rPr>
        <w:t xml:space="preserve">10 </w:t>
      </w:r>
      <w:r w:rsidR="008E5867" w:rsidRPr="0089203A">
        <w:rPr>
          <w:rFonts w:ascii="Times New Roman" w:eastAsia="TimesNewRomanPSMT" w:hAnsi="Times New Roman" w:cs="Times New Roman"/>
          <w:bCs/>
          <w:iCs/>
          <w:noProof/>
          <w:lang w:val="sr-Cyrl-RS"/>
        </w:rPr>
        <w:t>%</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od</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procenjene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vrednosti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okvirnog</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sporazuma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bez</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PDV</w:t>
      </w:r>
      <w:r w:rsidR="008E5867" w:rsidRPr="002D4639">
        <w:rPr>
          <w:rFonts w:ascii="Times New Roman" w:eastAsia="TimesNewRomanPSMT" w:hAnsi="Times New Roman" w:cs="Times New Roman"/>
          <w:bCs/>
          <w:iCs/>
          <w:noProof/>
          <w:lang w:val="sr-Cyrl-RS"/>
        </w:rPr>
        <w:t>-</w:t>
      </w:r>
      <w:r w:rsidRPr="002D4639">
        <w:rPr>
          <w:rFonts w:ascii="Times New Roman" w:eastAsia="TimesNewRomanPSMT" w:hAnsi="Times New Roman" w:cs="Times New Roman"/>
          <w:bCs/>
          <w:iCs/>
          <w:noProof/>
          <w:lang w:val="sr-Cyrl-RS"/>
        </w:rPr>
        <w:t>a</w:t>
      </w:r>
      <w:r w:rsidR="008E5867" w:rsidRPr="002D4639">
        <w:rPr>
          <w:rFonts w:ascii="Times New Roman" w:eastAsia="TimesNewRomanPSMT" w:hAnsi="Times New Roman" w:cs="Times New Roman"/>
          <w:bCs/>
          <w:iCs/>
          <w:noProof/>
          <w:lang w:val="sr-Cyrl-RS"/>
        </w:rPr>
        <w:t xml:space="preserve">. </w:t>
      </w:r>
    </w:p>
    <w:p w:rsidR="008E5867" w:rsidRPr="002D4639" w:rsidRDefault="008018B1" w:rsidP="008E5867">
      <w:pPr>
        <w:pStyle w:val="ListParagraph"/>
        <w:tabs>
          <w:tab w:val="left" w:pos="0"/>
        </w:tabs>
        <w:ind w:left="0"/>
        <w:jc w:val="both"/>
        <w:rPr>
          <w:rFonts w:ascii="Times New Roman" w:eastAsia="TimesNewRomanPSMT" w:hAnsi="Times New Roman" w:cs="Times New Roman"/>
          <w:bCs/>
          <w:iCs/>
          <w:noProof/>
          <w:lang w:val="sr-Cyrl-RS"/>
        </w:rPr>
      </w:pPr>
      <w:r w:rsidRPr="002D4639">
        <w:rPr>
          <w:rFonts w:ascii="Times New Roman" w:eastAsia="TimesNewRomanPSMT" w:hAnsi="Times New Roman" w:cs="Times New Roman"/>
          <w:bCs/>
          <w:iCs/>
          <w:noProof/>
          <w:lang w:val="sr-Cyrl-RS"/>
        </w:rPr>
        <w:t>Uz</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menicu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mora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biti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dostavl</w:t>
      </w:r>
      <w:r w:rsidR="002947B5">
        <w:rPr>
          <w:rFonts w:ascii="Times New Roman" w:eastAsia="TimesNewRomanPSMT" w:hAnsi="Times New Roman" w:cs="Times New Roman"/>
          <w:bCs/>
          <w:iCs/>
          <w:noProof/>
          <w:lang w:val="sr-Cyrl-RS"/>
        </w:rPr>
        <w:t>j</w:t>
      </w:r>
      <w:r w:rsidRPr="002D4639">
        <w:rPr>
          <w:rFonts w:ascii="Times New Roman" w:eastAsia="TimesNewRomanPSMT" w:hAnsi="Times New Roman" w:cs="Times New Roman"/>
          <w:bCs/>
          <w:iCs/>
          <w:noProof/>
          <w:lang w:val="sr-Cyrl-RS"/>
        </w:rPr>
        <w:t>ena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kopija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kartona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deponovanih</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potpisa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koji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je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izdat</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od</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strane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poslovne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banke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koju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dobavl</w:t>
      </w:r>
      <w:r w:rsidR="002947B5">
        <w:rPr>
          <w:rFonts w:ascii="Times New Roman" w:eastAsia="TimesNewRomanPSMT" w:hAnsi="Times New Roman" w:cs="Times New Roman"/>
          <w:bCs/>
          <w:iCs/>
          <w:noProof/>
          <w:lang w:val="sr-Cyrl-RS"/>
        </w:rPr>
        <w:t>j</w:t>
      </w:r>
      <w:r w:rsidRPr="002D4639">
        <w:rPr>
          <w:rFonts w:ascii="Times New Roman" w:eastAsia="TimesNewRomanPSMT" w:hAnsi="Times New Roman" w:cs="Times New Roman"/>
          <w:bCs/>
          <w:iCs/>
          <w:noProof/>
          <w:lang w:val="sr-Cyrl-RS"/>
        </w:rPr>
        <w:t>ač</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navodi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meničnom</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ovlašćenju</w:t>
      </w:r>
      <w:r w:rsidR="008E5867" w:rsidRPr="002D4639">
        <w:rPr>
          <w:rFonts w:ascii="Times New Roman" w:eastAsia="TimesNewRomanPSMT" w:hAnsi="Times New Roman" w:cs="Times New Roman"/>
          <w:bCs/>
          <w:iCs/>
          <w:noProof/>
          <w:lang w:val="sr-Cyrl-RS"/>
        </w:rPr>
        <w:t xml:space="preserve"> - </w:t>
      </w:r>
      <w:r w:rsidRPr="002D4639">
        <w:rPr>
          <w:rFonts w:ascii="Times New Roman" w:eastAsia="TimesNewRomanPSMT" w:hAnsi="Times New Roman" w:cs="Times New Roman"/>
          <w:bCs/>
          <w:iCs/>
          <w:noProof/>
          <w:lang w:val="sr-Cyrl-RS"/>
        </w:rPr>
        <w:t>pismu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Rok</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važenja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menice</w:t>
      </w:r>
      <w:r w:rsidR="008E5867" w:rsidRPr="002D4639">
        <w:rPr>
          <w:rFonts w:ascii="Times New Roman" w:eastAsia="TimesNewRomanPSMT" w:hAnsi="Times New Roman" w:cs="Times New Roman"/>
          <w:bCs/>
          <w:iCs/>
          <w:noProof/>
          <w:lang w:val="sr-Cyrl-RS"/>
        </w:rPr>
        <w:t xml:space="preserve"> </w:t>
      </w:r>
      <w:r w:rsidRPr="0089203A">
        <w:rPr>
          <w:rFonts w:ascii="Times New Roman" w:eastAsia="TimesNewRomanPSMT" w:hAnsi="Times New Roman" w:cs="Times New Roman"/>
          <w:bCs/>
          <w:iCs/>
          <w:noProof/>
          <w:lang w:val="sr-Cyrl-RS"/>
        </w:rPr>
        <w:t>je</w:t>
      </w:r>
      <w:r w:rsidR="008E5867" w:rsidRPr="0089203A">
        <w:rPr>
          <w:rFonts w:ascii="Times New Roman" w:eastAsia="TimesNewRomanPSMT" w:hAnsi="Times New Roman" w:cs="Times New Roman"/>
          <w:bCs/>
          <w:iCs/>
          <w:noProof/>
          <w:lang w:val="sr-Cyrl-RS"/>
        </w:rPr>
        <w:t xml:space="preserve"> 30 </w:t>
      </w:r>
      <w:r w:rsidRPr="0089203A">
        <w:rPr>
          <w:rFonts w:ascii="Times New Roman" w:eastAsia="TimesNewRomanPSMT" w:hAnsi="Times New Roman" w:cs="Times New Roman"/>
          <w:bCs/>
          <w:iCs/>
          <w:noProof/>
          <w:lang w:val="sr-Cyrl-RS"/>
        </w:rPr>
        <w:t>dana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duži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od</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isteka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važenja</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okvirnog</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sporazuma</w:t>
      </w:r>
      <w:r w:rsidR="008E5867" w:rsidRPr="002D4639">
        <w:rPr>
          <w:rFonts w:ascii="Times New Roman" w:eastAsia="TimesNewRomanPSMT" w:hAnsi="Times New Roman" w:cs="Times New Roman"/>
          <w:bCs/>
          <w:iCs/>
          <w:noProof/>
          <w:lang w:val="sr-Cyrl-RS"/>
        </w:rPr>
        <w:t>.</w:t>
      </w:r>
    </w:p>
    <w:p w:rsidR="008E5867" w:rsidRPr="002D4639" w:rsidRDefault="008E5867" w:rsidP="008E5867">
      <w:pPr>
        <w:pStyle w:val="ListParagraph"/>
        <w:tabs>
          <w:tab w:val="left" w:pos="0"/>
        </w:tabs>
        <w:ind w:left="0"/>
        <w:jc w:val="both"/>
        <w:rPr>
          <w:rFonts w:ascii="Times New Roman" w:eastAsia="TimesNewRomanPSMT" w:hAnsi="Times New Roman" w:cs="Times New Roman"/>
          <w:bCs/>
          <w:iCs/>
          <w:noProof/>
          <w:lang w:val="sr-Cyrl-RS"/>
        </w:rPr>
      </w:pPr>
    </w:p>
    <w:p w:rsidR="0089203A" w:rsidRPr="0089203A" w:rsidRDefault="008018B1" w:rsidP="0089203A">
      <w:pPr>
        <w:pStyle w:val="ListParagraph"/>
        <w:spacing w:line="240" w:lineRule="auto"/>
        <w:ind w:left="0"/>
        <w:jc w:val="both"/>
        <w:rPr>
          <w:rFonts w:ascii="Times New Roman" w:eastAsia="TimesNewRomanPSMT" w:hAnsi="Times New Roman" w:cs="Times New Roman"/>
          <w:bCs/>
          <w:iCs/>
          <w:noProof/>
          <w:lang w:val="sr-Latn-RS"/>
        </w:rPr>
      </w:pPr>
      <w:r w:rsidRPr="002D4639">
        <w:rPr>
          <w:rFonts w:ascii="Times New Roman" w:eastAsia="TimesNewRomanPSMT" w:hAnsi="Times New Roman" w:cs="Times New Roman"/>
          <w:bCs/>
          <w:iCs/>
          <w:noProof/>
          <w:lang w:val="sr-Cyrl-RS"/>
        </w:rPr>
        <w:t>Naručilac</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će</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unovčiti</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datu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menicu</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ukoliko</w:t>
      </w:r>
      <w:r w:rsidR="008E5867" w:rsidRPr="002D4639">
        <w:rPr>
          <w:rFonts w:ascii="Times New Roman" w:eastAsia="TimesNewRomanPSMT" w:hAnsi="Times New Roman" w:cs="Times New Roman"/>
          <w:bCs/>
          <w:iCs/>
          <w:noProof/>
          <w:lang w:val="sr-Cyrl-RS"/>
        </w:rPr>
        <w:t xml:space="preserve"> </w:t>
      </w:r>
      <w:r w:rsidRPr="002D4639">
        <w:rPr>
          <w:rFonts w:ascii="Times New Roman" w:eastAsia="TimesNewRomanPSMT" w:hAnsi="Times New Roman" w:cs="Times New Roman"/>
          <w:bCs/>
          <w:iCs/>
          <w:noProof/>
          <w:lang w:val="sr-Cyrl-RS"/>
        </w:rPr>
        <w:t>Dobavl</w:t>
      </w:r>
      <w:r w:rsidR="002947B5">
        <w:rPr>
          <w:rFonts w:ascii="Times New Roman" w:eastAsia="TimesNewRomanPSMT" w:hAnsi="Times New Roman" w:cs="Times New Roman"/>
          <w:bCs/>
          <w:iCs/>
          <w:noProof/>
          <w:lang w:val="sr-Cyrl-RS"/>
        </w:rPr>
        <w:t>j</w:t>
      </w:r>
      <w:r w:rsidRPr="002D4639">
        <w:rPr>
          <w:rFonts w:ascii="Times New Roman" w:eastAsia="TimesNewRomanPSMT" w:hAnsi="Times New Roman" w:cs="Times New Roman"/>
          <w:bCs/>
          <w:iCs/>
          <w:noProof/>
          <w:lang w:val="sr-Cyrl-RS"/>
        </w:rPr>
        <w:t>ač</w:t>
      </w:r>
      <w:r w:rsidR="0089203A">
        <w:rPr>
          <w:rFonts w:ascii="Times New Roman" w:eastAsia="TimesNewRomanPSMT" w:hAnsi="Times New Roman" w:cs="Times New Roman"/>
          <w:bCs/>
          <w:iCs/>
          <w:noProof/>
          <w:lang w:val="sr-Latn-RS"/>
        </w:rPr>
        <w:t xml:space="preserve"> </w:t>
      </w:r>
      <w:r w:rsidR="00CA6D0C">
        <w:rPr>
          <w:rFonts w:ascii="Times New Roman" w:eastAsia="TimesNewRomanPSMT" w:hAnsi="Times New Roman" w:cs="Times New Roman"/>
          <w:bCs/>
          <w:iCs/>
          <w:noProof/>
          <w:lang w:val="sr-Latn-RS"/>
        </w:rPr>
        <w:t>obaveze po okvirnom sporazumu u ugovorima zaključenim na osnovu okvirnog sporazuma ne budu blagovremeno ili pravilno realizovane, odnosno ukoliko Dobavljač prestane da ih realizuje.</w:t>
      </w:r>
    </w:p>
    <w:p w:rsidR="008E5867" w:rsidRPr="002D4639" w:rsidRDefault="008E5867"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RASKID</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OKVIRNOG</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SPORAZUMA</w:t>
      </w:r>
    </w:p>
    <w:p w:rsidR="008E5867" w:rsidRPr="002D4639" w:rsidRDefault="008018B1" w:rsidP="008E5867">
      <w:pPr>
        <w:autoSpaceDE w:val="0"/>
        <w:autoSpaceDN w:val="0"/>
        <w:adjustRightInd w:val="0"/>
        <w:spacing w:line="240" w:lineRule="auto"/>
        <w:jc w:val="center"/>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Član</w:t>
      </w:r>
      <w:r w:rsidR="008E5867" w:rsidRPr="002D4639">
        <w:rPr>
          <w:rFonts w:ascii="Times New Roman" w:eastAsia="Times New Roman" w:hAnsi="Times New Roman" w:cs="Times New Roman"/>
          <w:b/>
          <w:noProof/>
          <w:lang w:val="sr-Cyrl-RS" w:eastAsia="sr-Cyrl-RS"/>
        </w:rPr>
        <w:t xml:space="preserve"> 11.</w:t>
      </w:r>
    </w:p>
    <w:p w:rsidR="008E5867" w:rsidRPr="002D4639" w:rsidRDefault="008E5867" w:rsidP="008E5867">
      <w:pPr>
        <w:autoSpaceDE w:val="0"/>
        <w:autoSpaceDN w:val="0"/>
        <w:adjustRightInd w:val="0"/>
        <w:spacing w:line="240" w:lineRule="auto"/>
        <w:jc w:val="center"/>
        <w:rPr>
          <w:rFonts w:ascii="Times New Roman" w:eastAsia="Times New Roman" w:hAnsi="Times New Roman" w:cs="Times New Roman"/>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Ovaj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može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raskinuti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opravdani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zahtev</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Naručioca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ili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ača</w:t>
      </w:r>
      <w:r w:rsidR="008E5867" w:rsidRPr="002D4639">
        <w:rPr>
          <w:rFonts w:ascii="Times New Roman" w:eastAsia="Times New Roman" w:hAnsi="Times New Roman" w:cs="Times New Roman"/>
          <w:noProof/>
          <w:lang w:val="sr-Cyrl-RS" w:eastAsia="sr-Cyrl-RS"/>
        </w:rPr>
        <w:t>.</w:t>
      </w: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noProof/>
          <w:lang w:val="sr-Cyrl-RS" w:eastAsia="sr-Cyrl-RS"/>
        </w:rPr>
      </w:pPr>
      <w:r w:rsidRPr="002D4639">
        <w:rPr>
          <w:rFonts w:ascii="Times New Roman" w:eastAsia="Times New Roman" w:hAnsi="Times New Roman" w:cs="Times New Roman"/>
          <w:noProof/>
          <w:lang w:val="sr-Cyrl-RS" w:eastAsia="sr-Cyrl-RS"/>
        </w:rPr>
        <w:t>Naručilac</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može</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raskinuti</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ovaj</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Sporazum</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odnosu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na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određenog</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dobavl</w:t>
      </w:r>
      <w:r w:rsidR="002947B5">
        <w:rPr>
          <w:rFonts w:ascii="Times New Roman" w:eastAsia="Times New Roman" w:hAnsi="Times New Roman" w:cs="Times New Roman"/>
          <w:noProof/>
          <w:lang w:val="sr-Cyrl-RS" w:eastAsia="sr-Cyrl-RS"/>
        </w:rPr>
        <w:t>j</w:t>
      </w:r>
      <w:r w:rsidRPr="002D4639">
        <w:rPr>
          <w:rFonts w:ascii="Times New Roman" w:eastAsia="Times New Roman" w:hAnsi="Times New Roman" w:cs="Times New Roman"/>
          <w:noProof/>
          <w:lang w:val="sr-Cyrl-RS" w:eastAsia="sr-Cyrl-RS"/>
        </w:rPr>
        <w:t>ača</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u</w:t>
      </w:r>
      <w:r w:rsidR="008E5867" w:rsidRPr="002D4639">
        <w:rPr>
          <w:rFonts w:ascii="Times New Roman" w:eastAsia="Times New Roman" w:hAnsi="Times New Roman" w:cs="Times New Roman"/>
          <w:noProof/>
          <w:lang w:val="sr-Cyrl-RS" w:eastAsia="sr-Cyrl-RS"/>
        </w:rPr>
        <w:t xml:space="preserve"> </w:t>
      </w:r>
      <w:r w:rsidRPr="002D4639">
        <w:rPr>
          <w:rFonts w:ascii="Times New Roman" w:eastAsia="Times New Roman" w:hAnsi="Times New Roman" w:cs="Times New Roman"/>
          <w:noProof/>
          <w:lang w:val="sr-Cyrl-RS" w:eastAsia="sr-Cyrl-RS"/>
        </w:rPr>
        <w:t>slučajevima</w:t>
      </w:r>
      <w:r w:rsidR="008E5867" w:rsidRPr="002D4639">
        <w:rPr>
          <w:rFonts w:ascii="Times New Roman" w:eastAsia="Times New Roman" w:hAnsi="Times New Roman" w:cs="Times New Roman"/>
          <w:noProof/>
          <w:lang w:val="sr-Cyrl-RS" w:eastAsia="sr-Cyrl-RS"/>
        </w:rPr>
        <w:t>:</w:t>
      </w:r>
    </w:p>
    <w:p w:rsidR="00CA6D0C" w:rsidRPr="002947B5" w:rsidRDefault="002947B5" w:rsidP="00833BB4">
      <w:pPr>
        <w:pStyle w:val="ListParagraph"/>
        <w:numPr>
          <w:ilvl w:val="0"/>
          <w:numId w:val="13"/>
        </w:numPr>
        <w:autoSpaceDE w:val="0"/>
        <w:autoSpaceDN w:val="0"/>
        <w:adjustRightInd w:val="0"/>
        <w:spacing w:line="240" w:lineRule="auto"/>
        <w:rPr>
          <w:rFonts w:ascii="Times New Roman" w:hAnsi="Times New Roman" w:cs="Times New Roman"/>
        </w:rPr>
      </w:pP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slučaju</w:t>
      </w:r>
      <w:r w:rsidR="00CA6D0C" w:rsidRPr="002947B5">
        <w:rPr>
          <w:rFonts w:ascii="Times New Roman" w:hAnsi="Times New Roman" w:cs="Times New Roman"/>
        </w:rPr>
        <w:t xml:space="preserve"> </w:t>
      </w:r>
      <w:r>
        <w:rPr>
          <w:rFonts w:ascii="Times New Roman" w:hAnsi="Times New Roman" w:cs="Times New Roman"/>
        </w:rPr>
        <w:t>bitnih</w:t>
      </w:r>
      <w:r w:rsidR="00CA6D0C" w:rsidRPr="002947B5">
        <w:rPr>
          <w:rFonts w:ascii="Times New Roman" w:hAnsi="Times New Roman" w:cs="Times New Roman"/>
        </w:rPr>
        <w:t xml:space="preserve"> </w:t>
      </w:r>
      <w:r>
        <w:rPr>
          <w:rFonts w:ascii="Times New Roman" w:hAnsi="Times New Roman" w:cs="Times New Roman"/>
        </w:rPr>
        <w:t>povreda</w:t>
      </w:r>
      <w:r w:rsidR="00CA6D0C" w:rsidRPr="002947B5">
        <w:rPr>
          <w:rFonts w:ascii="Times New Roman" w:hAnsi="Times New Roman" w:cs="Times New Roman"/>
        </w:rPr>
        <w:t xml:space="preserve"> </w:t>
      </w:r>
      <w:r>
        <w:rPr>
          <w:rFonts w:ascii="Times New Roman" w:hAnsi="Times New Roman" w:cs="Times New Roman"/>
        </w:rPr>
        <w:t>odredaba</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ili</w:t>
      </w:r>
      <w:r w:rsidR="00CA6D0C" w:rsidRPr="002947B5">
        <w:rPr>
          <w:rFonts w:ascii="Times New Roman" w:hAnsi="Times New Roman" w:cs="Times New Roman"/>
        </w:rPr>
        <w:t xml:space="preserve"> </w:t>
      </w:r>
      <w:r>
        <w:rPr>
          <w:rFonts w:ascii="Times New Roman" w:hAnsi="Times New Roman" w:cs="Times New Roman"/>
        </w:rPr>
        <w:t>povreda</w:t>
      </w:r>
      <w:r w:rsidR="00CA6D0C" w:rsidRPr="002947B5">
        <w:rPr>
          <w:rFonts w:ascii="Times New Roman" w:hAnsi="Times New Roman" w:cs="Times New Roman"/>
        </w:rPr>
        <w:t xml:space="preserve"> </w:t>
      </w:r>
      <w:r>
        <w:rPr>
          <w:rFonts w:ascii="Times New Roman" w:hAnsi="Times New Roman" w:cs="Times New Roman"/>
        </w:rPr>
        <w:t>koje</w:t>
      </w:r>
      <w:r w:rsidR="00CA6D0C" w:rsidRPr="002947B5">
        <w:rPr>
          <w:rFonts w:ascii="Times New Roman" w:hAnsi="Times New Roman" w:cs="Times New Roman"/>
        </w:rPr>
        <w:t xml:space="preserve"> </w:t>
      </w:r>
      <w:r>
        <w:rPr>
          <w:rFonts w:ascii="Times New Roman" w:hAnsi="Times New Roman" w:cs="Times New Roman"/>
        </w:rPr>
        <w:t>se</w:t>
      </w:r>
      <w:r w:rsidR="00CA6D0C" w:rsidRPr="002947B5">
        <w:rPr>
          <w:rFonts w:ascii="Times New Roman" w:hAnsi="Times New Roman" w:cs="Times New Roman"/>
        </w:rPr>
        <w:t xml:space="preserve"> </w:t>
      </w:r>
      <w:r>
        <w:rPr>
          <w:rFonts w:ascii="Times New Roman" w:hAnsi="Times New Roman" w:cs="Times New Roman"/>
        </w:rPr>
        <w:t>ponavlјaju</w:t>
      </w:r>
      <w:r w:rsidR="00CA6D0C" w:rsidRPr="002947B5">
        <w:rPr>
          <w:rFonts w:ascii="Times New Roman" w:hAnsi="Times New Roman" w:cs="Times New Roman"/>
        </w:rPr>
        <w:t xml:space="preserve">, </w:t>
      </w:r>
      <w:r>
        <w:rPr>
          <w:rFonts w:ascii="Times New Roman" w:hAnsi="Times New Roman" w:cs="Times New Roman"/>
        </w:rPr>
        <w:t>sporazum</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može</w:t>
      </w:r>
      <w:proofErr w:type="gramEnd"/>
      <w:r w:rsidR="00CA6D0C" w:rsidRPr="002947B5">
        <w:rPr>
          <w:rFonts w:ascii="Times New Roman" w:hAnsi="Times New Roman" w:cs="Times New Roman"/>
        </w:rPr>
        <w:t xml:space="preserve"> </w:t>
      </w:r>
      <w:r>
        <w:rPr>
          <w:rFonts w:ascii="Times New Roman" w:hAnsi="Times New Roman" w:cs="Times New Roman"/>
        </w:rPr>
        <w:t>da</w:t>
      </w:r>
      <w:r w:rsidR="00CA6D0C" w:rsidRPr="002947B5">
        <w:rPr>
          <w:rFonts w:ascii="Times New Roman" w:hAnsi="Times New Roman" w:cs="Times New Roman"/>
        </w:rPr>
        <w:t xml:space="preserve"> </w:t>
      </w:r>
      <w:r>
        <w:rPr>
          <w:rFonts w:ascii="Times New Roman" w:hAnsi="Times New Roman" w:cs="Times New Roman"/>
        </w:rPr>
        <w:t>raskine</w:t>
      </w:r>
      <w:r w:rsidR="00CA6D0C" w:rsidRPr="002947B5">
        <w:rPr>
          <w:rFonts w:ascii="Times New Roman" w:hAnsi="Times New Roman" w:cs="Times New Roman"/>
        </w:rPr>
        <w:t xml:space="preserve"> </w:t>
      </w:r>
      <w:r>
        <w:rPr>
          <w:rFonts w:ascii="Times New Roman" w:hAnsi="Times New Roman" w:cs="Times New Roman"/>
        </w:rPr>
        <w:t>svaka</w:t>
      </w:r>
      <w:r w:rsidR="00CA6D0C" w:rsidRPr="002947B5">
        <w:rPr>
          <w:rFonts w:ascii="Times New Roman" w:hAnsi="Times New Roman" w:cs="Times New Roman"/>
        </w:rPr>
        <w:t xml:space="preserve"> </w:t>
      </w:r>
      <w:r>
        <w:rPr>
          <w:rFonts w:ascii="Times New Roman" w:hAnsi="Times New Roman" w:cs="Times New Roman"/>
        </w:rPr>
        <w:t>ugovorna</w:t>
      </w:r>
      <w:r w:rsidR="00CA6D0C" w:rsidRPr="002947B5">
        <w:rPr>
          <w:rFonts w:ascii="Times New Roman" w:hAnsi="Times New Roman" w:cs="Times New Roman"/>
        </w:rPr>
        <w:t xml:space="preserve"> </w:t>
      </w:r>
      <w:r>
        <w:rPr>
          <w:rFonts w:ascii="Times New Roman" w:hAnsi="Times New Roman" w:cs="Times New Roman"/>
        </w:rPr>
        <w:t>strana</w:t>
      </w:r>
      <w:r w:rsidR="00CA6D0C" w:rsidRPr="002947B5">
        <w:rPr>
          <w:rFonts w:ascii="Times New Roman" w:hAnsi="Times New Roman" w:cs="Times New Roman"/>
        </w:rPr>
        <w:t xml:space="preserve">. </w:t>
      </w:r>
      <w:r>
        <w:rPr>
          <w:rFonts w:ascii="Times New Roman" w:hAnsi="Times New Roman" w:cs="Times New Roman"/>
        </w:rPr>
        <w:t>Raskid</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zahteva</w:t>
      </w:r>
      <w:r w:rsidR="00CA6D0C" w:rsidRPr="002947B5">
        <w:rPr>
          <w:rFonts w:ascii="Times New Roman" w:hAnsi="Times New Roman" w:cs="Times New Roman"/>
        </w:rPr>
        <w:t xml:space="preserve"> </w:t>
      </w:r>
      <w:r>
        <w:rPr>
          <w:rFonts w:ascii="Times New Roman" w:hAnsi="Times New Roman" w:cs="Times New Roman"/>
        </w:rPr>
        <w:t>se</w:t>
      </w:r>
      <w:r w:rsidR="00CA6D0C" w:rsidRPr="002947B5">
        <w:rPr>
          <w:rFonts w:ascii="Times New Roman" w:hAnsi="Times New Roman" w:cs="Times New Roman"/>
        </w:rPr>
        <w:t xml:space="preserve"> </w:t>
      </w:r>
      <w:r>
        <w:rPr>
          <w:rFonts w:ascii="Times New Roman" w:hAnsi="Times New Roman" w:cs="Times New Roman"/>
        </w:rPr>
        <w:t>pismenim</w:t>
      </w:r>
      <w:r w:rsidR="00CA6D0C" w:rsidRPr="002947B5">
        <w:rPr>
          <w:rFonts w:ascii="Times New Roman" w:hAnsi="Times New Roman" w:cs="Times New Roman"/>
        </w:rPr>
        <w:t xml:space="preserve"> </w:t>
      </w:r>
      <w:r>
        <w:rPr>
          <w:rFonts w:ascii="Times New Roman" w:hAnsi="Times New Roman" w:cs="Times New Roman"/>
        </w:rPr>
        <w:t>putem</w:t>
      </w:r>
      <w:r w:rsidR="00CA6D0C" w:rsidRPr="002947B5">
        <w:rPr>
          <w:rFonts w:ascii="Times New Roman" w:hAnsi="Times New Roman" w:cs="Times New Roman"/>
        </w:rPr>
        <w:t xml:space="preserve">, </w:t>
      </w:r>
      <w:r>
        <w:rPr>
          <w:rFonts w:ascii="Times New Roman" w:hAnsi="Times New Roman" w:cs="Times New Roman"/>
        </w:rPr>
        <w:t>uz</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raskidni</w:t>
      </w:r>
      <w:proofErr w:type="gramEnd"/>
      <w:r w:rsidR="00CA6D0C" w:rsidRPr="002947B5">
        <w:rPr>
          <w:rFonts w:ascii="Times New Roman" w:hAnsi="Times New Roman" w:cs="Times New Roman"/>
        </w:rPr>
        <w:t xml:space="preserve"> </w:t>
      </w:r>
      <w:r>
        <w:rPr>
          <w:rFonts w:ascii="Times New Roman" w:hAnsi="Times New Roman" w:cs="Times New Roman"/>
        </w:rPr>
        <w:t>rok</w:t>
      </w:r>
      <w:r w:rsidR="00CA6D0C" w:rsidRPr="002947B5">
        <w:rPr>
          <w:rFonts w:ascii="Times New Roman" w:hAnsi="Times New Roman" w:cs="Times New Roman"/>
        </w:rPr>
        <w:t xml:space="preserve"> </w:t>
      </w:r>
      <w:r>
        <w:rPr>
          <w:rFonts w:ascii="Times New Roman" w:hAnsi="Times New Roman" w:cs="Times New Roman"/>
        </w:rPr>
        <w:t>od</w:t>
      </w:r>
      <w:r w:rsidR="00CA6D0C" w:rsidRPr="002947B5">
        <w:rPr>
          <w:rFonts w:ascii="Times New Roman" w:hAnsi="Times New Roman" w:cs="Times New Roman"/>
        </w:rPr>
        <w:t xml:space="preserve"> 10 (</w:t>
      </w:r>
      <w:r>
        <w:rPr>
          <w:rFonts w:ascii="Times New Roman" w:hAnsi="Times New Roman" w:cs="Times New Roman"/>
        </w:rPr>
        <w:t>deset</w:t>
      </w:r>
      <w:r w:rsidR="00CA6D0C" w:rsidRPr="002947B5">
        <w:rPr>
          <w:rFonts w:ascii="Times New Roman" w:hAnsi="Times New Roman" w:cs="Times New Roman"/>
        </w:rPr>
        <w:t xml:space="preserve">) </w:t>
      </w:r>
      <w:r>
        <w:rPr>
          <w:rFonts w:ascii="Times New Roman" w:hAnsi="Times New Roman" w:cs="Times New Roman"/>
        </w:rPr>
        <w:t>dana</w:t>
      </w:r>
      <w:r w:rsidR="00CA6D0C" w:rsidRPr="002947B5">
        <w:rPr>
          <w:rFonts w:ascii="Times New Roman" w:hAnsi="Times New Roman" w:cs="Times New Roman"/>
        </w:rPr>
        <w:t>.</w:t>
      </w:r>
    </w:p>
    <w:p w:rsidR="00CA6D0C" w:rsidRPr="002947B5" w:rsidRDefault="002947B5" w:rsidP="00833BB4">
      <w:pPr>
        <w:pStyle w:val="ListParagraph"/>
        <w:numPr>
          <w:ilvl w:val="0"/>
          <w:numId w:val="13"/>
        </w:numPr>
        <w:autoSpaceDE w:val="0"/>
        <w:autoSpaceDN w:val="0"/>
        <w:adjustRightInd w:val="0"/>
        <w:spacing w:line="240" w:lineRule="auto"/>
        <w:rPr>
          <w:rFonts w:ascii="Times New Roman" w:hAnsi="Times New Roman" w:cs="Times New Roman"/>
        </w:rPr>
      </w:pPr>
      <w:r>
        <w:rPr>
          <w:rFonts w:ascii="Times New Roman" w:hAnsi="Times New Roman" w:cs="Times New Roman"/>
        </w:rPr>
        <w:t>Raskid</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iz</w:t>
      </w:r>
      <w:r w:rsidR="00CA6D0C" w:rsidRPr="002947B5">
        <w:rPr>
          <w:rFonts w:ascii="Times New Roman" w:hAnsi="Times New Roman" w:cs="Times New Roman"/>
        </w:rPr>
        <w:t xml:space="preserve"> </w:t>
      </w:r>
      <w:r>
        <w:rPr>
          <w:rFonts w:ascii="Times New Roman" w:hAnsi="Times New Roman" w:cs="Times New Roman"/>
        </w:rPr>
        <w:t>razloga</w:t>
      </w:r>
      <w:r w:rsidR="00CA6D0C" w:rsidRPr="002947B5">
        <w:rPr>
          <w:rFonts w:ascii="Times New Roman" w:hAnsi="Times New Roman" w:cs="Times New Roman"/>
        </w:rPr>
        <w:t xml:space="preserve"> </w:t>
      </w:r>
      <w:r>
        <w:rPr>
          <w:rFonts w:ascii="Times New Roman" w:hAnsi="Times New Roman" w:cs="Times New Roman"/>
        </w:rPr>
        <w:t>navedenih</w:t>
      </w:r>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stavu</w:t>
      </w:r>
      <w:r w:rsidR="00CA6D0C" w:rsidRPr="002947B5">
        <w:rPr>
          <w:rFonts w:ascii="Times New Roman" w:hAnsi="Times New Roman" w:cs="Times New Roman"/>
        </w:rPr>
        <w:t xml:space="preserve"> 1. </w:t>
      </w:r>
      <w:r>
        <w:rPr>
          <w:rFonts w:ascii="Times New Roman" w:hAnsi="Times New Roman" w:cs="Times New Roman"/>
        </w:rPr>
        <w:t>ovog</w:t>
      </w:r>
      <w:r w:rsidR="00CA6D0C" w:rsidRPr="002947B5">
        <w:rPr>
          <w:rFonts w:ascii="Times New Roman" w:hAnsi="Times New Roman" w:cs="Times New Roman"/>
        </w:rPr>
        <w:t xml:space="preserve"> </w:t>
      </w:r>
      <w:r>
        <w:rPr>
          <w:rFonts w:ascii="Times New Roman" w:hAnsi="Times New Roman" w:cs="Times New Roman"/>
        </w:rPr>
        <w:t>člana</w:t>
      </w:r>
      <w:r w:rsidR="00CA6D0C" w:rsidRPr="002947B5">
        <w:rPr>
          <w:rFonts w:ascii="Times New Roman" w:hAnsi="Times New Roman" w:cs="Times New Roman"/>
        </w:rPr>
        <w:t xml:space="preserve"> </w:t>
      </w:r>
      <w:r>
        <w:rPr>
          <w:rFonts w:ascii="Times New Roman" w:hAnsi="Times New Roman" w:cs="Times New Roman"/>
        </w:rPr>
        <w:t>moguć</w:t>
      </w:r>
      <w:r w:rsidR="00CA6D0C" w:rsidRPr="002947B5">
        <w:rPr>
          <w:rFonts w:ascii="Times New Roman" w:hAnsi="Times New Roman" w:cs="Times New Roman"/>
        </w:rPr>
        <w:t xml:space="preserve"> </w:t>
      </w:r>
      <w:r>
        <w:rPr>
          <w:rFonts w:ascii="Times New Roman" w:hAnsi="Times New Roman" w:cs="Times New Roman"/>
        </w:rPr>
        <w:t>je</w:t>
      </w:r>
      <w:r w:rsidR="00CA6D0C" w:rsidRPr="002947B5">
        <w:rPr>
          <w:rFonts w:ascii="Times New Roman" w:hAnsi="Times New Roman" w:cs="Times New Roman"/>
        </w:rPr>
        <w:t xml:space="preserve"> </w:t>
      </w:r>
      <w:r>
        <w:rPr>
          <w:rFonts w:ascii="Times New Roman" w:hAnsi="Times New Roman" w:cs="Times New Roman"/>
        </w:rPr>
        <w:t>samo</w:t>
      </w:r>
      <w:r w:rsidR="00CA6D0C" w:rsidRPr="002947B5">
        <w:rPr>
          <w:rFonts w:ascii="Times New Roman" w:hAnsi="Times New Roman" w:cs="Times New Roman"/>
        </w:rPr>
        <w:t xml:space="preserve"> </w:t>
      </w:r>
      <w:r>
        <w:rPr>
          <w:rFonts w:ascii="Times New Roman" w:hAnsi="Times New Roman" w:cs="Times New Roman"/>
        </w:rPr>
        <w:t>ukoliko</w:t>
      </w:r>
      <w:r w:rsidR="00CA6D0C" w:rsidRPr="002947B5">
        <w:rPr>
          <w:rFonts w:ascii="Times New Roman" w:hAnsi="Times New Roman" w:cs="Times New Roman"/>
        </w:rPr>
        <w:t xml:space="preserve"> </w:t>
      </w:r>
      <w:r>
        <w:rPr>
          <w:rFonts w:ascii="Times New Roman" w:hAnsi="Times New Roman" w:cs="Times New Roman"/>
        </w:rPr>
        <w:t>je</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druga</w:t>
      </w:r>
      <w:proofErr w:type="gramEnd"/>
      <w:r w:rsidR="00CA6D0C" w:rsidRPr="002947B5">
        <w:rPr>
          <w:rFonts w:ascii="Times New Roman" w:hAnsi="Times New Roman" w:cs="Times New Roman"/>
        </w:rPr>
        <w:t xml:space="preserve"> </w:t>
      </w:r>
      <w:r>
        <w:rPr>
          <w:rFonts w:ascii="Times New Roman" w:hAnsi="Times New Roman" w:cs="Times New Roman"/>
        </w:rPr>
        <w:t>strana</w:t>
      </w:r>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sporazumu</w:t>
      </w:r>
      <w:r w:rsidR="00CA6D0C" w:rsidRPr="002947B5">
        <w:rPr>
          <w:rFonts w:ascii="Times New Roman" w:hAnsi="Times New Roman" w:cs="Times New Roman"/>
        </w:rPr>
        <w:t xml:space="preserve"> </w:t>
      </w:r>
      <w:r>
        <w:rPr>
          <w:rFonts w:ascii="Times New Roman" w:hAnsi="Times New Roman" w:cs="Times New Roman"/>
        </w:rPr>
        <w:t>prethodno</w:t>
      </w:r>
      <w:r w:rsidR="00CA6D0C" w:rsidRPr="002947B5">
        <w:rPr>
          <w:rFonts w:ascii="Times New Roman" w:hAnsi="Times New Roman" w:cs="Times New Roman"/>
        </w:rPr>
        <w:t xml:space="preserve"> </w:t>
      </w:r>
      <w:r>
        <w:rPr>
          <w:rFonts w:ascii="Times New Roman" w:hAnsi="Times New Roman" w:cs="Times New Roman"/>
        </w:rPr>
        <w:t>upozorena</w:t>
      </w:r>
      <w:r w:rsidR="00CA6D0C" w:rsidRPr="002947B5">
        <w:rPr>
          <w:rFonts w:ascii="Times New Roman" w:hAnsi="Times New Roman" w:cs="Times New Roman"/>
        </w:rPr>
        <w:t xml:space="preserve"> </w:t>
      </w:r>
      <w:r>
        <w:rPr>
          <w:rFonts w:ascii="Times New Roman" w:hAnsi="Times New Roman" w:cs="Times New Roman"/>
        </w:rPr>
        <w:t>na</w:t>
      </w:r>
      <w:r w:rsidR="00CA6D0C" w:rsidRPr="002947B5">
        <w:rPr>
          <w:rFonts w:ascii="Times New Roman" w:hAnsi="Times New Roman" w:cs="Times New Roman"/>
        </w:rPr>
        <w:t xml:space="preserve"> </w:t>
      </w:r>
      <w:r>
        <w:rPr>
          <w:rFonts w:ascii="Times New Roman" w:hAnsi="Times New Roman" w:cs="Times New Roman"/>
        </w:rPr>
        <w:t>bitne</w:t>
      </w:r>
      <w:r w:rsidR="00CA6D0C" w:rsidRPr="002947B5">
        <w:rPr>
          <w:rFonts w:ascii="Times New Roman" w:hAnsi="Times New Roman" w:cs="Times New Roman"/>
        </w:rPr>
        <w:t xml:space="preserve"> </w:t>
      </w:r>
      <w:r>
        <w:rPr>
          <w:rFonts w:ascii="Times New Roman" w:hAnsi="Times New Roman" w:cs="Times New Roman"/>
        </w:rPr>
        <w:t>povrede</w:t>
      </w:r>
      <w:r w:rsidR="00CA6D0C" w:rsidRPr="002947B5">
        <w:rPr>
          <w:rFonts w:ascii="Times New Roman" w:hAnsi="Times New Roman" w:cs="Times New Roman"/>
        </w:rPr>
        <w:t xml:space="preserve"> </w:t>
      </w:r>
      <w:r>
        <w:rPr>
          <w:rFonts w:ascii="Times New Roman" w:hAnsi="Times New Roman" w:cs="Times New Roman"/>
        </w:rPr>
        <w:t>ili</w:t>
      </w:r>
      <w:r w:rsidR="00CA6D0C" w:rsidRPr="002947B5">
        <w:rPr>
          <w:rFonts w:ascii="Times New Roman" w:hAnsi="Times New Roman" w:cs="Times New Roman"/>
        </w:rPr>
        <w:t xml:space="preserve"> </w:t>
      </w:r>
      <w:r>
        <w:rPr>
          <w:rFonts w:ascii="Times New Roman" w:hAnsi="Times New Roman" w:cs="Times New Roman"/>
        </w:rPr>
        <w:t>povrede</w:t>
      </w:r>
      <w:r w:rsidR="00CA6D0C" w:rsidRPr="002947B5">
        <w:rPr>
          <w:rFonts w:ascii="Times New Roman" w:hAnsi="Times New Roman" w:cs="Times New Roman"/>
        </w:rPr>
        <w:t xml:space="preserve"> </w:t>
      </w:r>
      <w:r>
        <w:rPr>
          <w:rFonts w:ascii="Times New Roman" w:hAnsi="Times New Roman" w:cs="Times New Roman"/>
        </w:rPr>
        <w:t>koje</w:t>
      </w:r>
      <w:r w:rsidR="00CA6D0C" w:rsidRPr="002947B5">
        <w:rPr>
          <w:rFonts w:ascii="Times New Roman" w:hAnsi="Times New Roman" w:cs="Times New Roman"/>
        </w:rPr>
        <w:t xml:space="preserve"> </w:t>
      </w:r>
      <w:r>
        <w:rPr>
          <w:rFonts w:ascii="Times New Roman" w:hAnsi="Times New Roman" w:cs="Times New Roman"/>
        </w:rPr>
        <w:t>se</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ponavlјaju</w:t>
      </w:r>
      <w:proofErr w:type="gramEnd"/>
      <w:r w:rsidR="00CA6D0C" w:rsidRPr="002947B5">
        <w:rPr>
          <w:rFonts w:ascii="Times New Roman" w:hAnsi="Times New Roman" w:cs="Times New Roman"/>
        </w:rPr>
        <w:t xml:space="preserve"> </w:t>
      </w:r>
      <w:r>
        <w:rPr>
          <w:rFonts w:ascii="Times New Roman" w:hAnsi="Times New Roman" w:cs="Times New Roman"/>
        </w:rPr>
        <w:t>i</w:t>
      </w:r>
      <w:r w:rsidR="00CA6D0C" w:rsidRPr="002947B5">
        <w:rPr>
          <w:rFonts w:ascii="Times New Roman" w:hAnsi="Times New Roman" w:cs="Times New Roman"/>
        </w:rPr>
        <w:t xml:space="preserve"> </w:t>
      </w:r>
      <w:r>
        <w:rPr>
          <w:rFonts w:ascii="Times New Roman" w:hAnsi="Times New Roman" w:cs="Times New Roman"/>
        </w:rPr>
        <w:t>ukoliko</w:t>
      </w:r>
      <w:r w:rsidR="00CA6D0C" w:rsidRPr="002947B5">
        <w:rPr>
          <w:rFonts w:ascii="Times New Roman" w:hAnsi="Times New Roman" w:cs="Times New Roman"/>
        </w:rPr>
        <w:t xml:space="preserve"> </w:t>
      </w:r>
      <w:r>
        <w:rPr>
          <w:rFonts w:ascii="Times New Roman" w:hAnsi="Times New Roman" w:cs="Times New Roman"/>
        </w:rPr>
        <w:t>iste</w:t>
      </w:r>
      <w:r w:rsidR="00CA6D0C" w:rsidRPr="002947B5">
        <w:rPr>
          <w:rFonts w:ascii="Times New Roman" w:hAnsi="Times New Roman" w:cs="Times New Roman"/>
        </w:rPr>
        <w:t xml:space="preserve"> </w:t>
      </w:r>
      <w:r>
        <w:rPr>
          <w:rFonts w:ascii="Times New Roman" w:hAnsi="Times New Roman" w:cs="Times New Roman"/>
        </w:rPr>
        <w:t>nije</w:t>
      </w:r>
      <w:r w:rsidR="00CA6D0C" w:rsidRPr="002947B5">
        <w:rPr>
          <w:rFonts w:ascii="Times New Roman" w:hAnsi="Times New Roman" w:cs="Times New Roman"/>
        </w:rPr>
        <w:t xml:space="preserve"> </w:t>
      </w:r>
      <w:r>
        <w:rPr>
          <w:rFonts w:ascii="Times New Roman" w:hAnsi="Times New Roman" w:cs="Times New Roman"/>
        </w:rPr>
        <w:t>otklonila</w:t>
      </w:r>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ostavlјenom</w:t>
      </w:r>
      <w:r w:rsidR="00CA6D0C" w:rsidRPr="002947B5">
        <w:rPr>
          <w:rFonts w:ascii="Times New Roman" w:hAnsi="Times New Roman" w:cs="Times New Roman"/>
        </w:rPr>
        <w:t xml:space="preserve"> </w:t>
      </w:r>
      <w:r>
        <w:rPr>
          <w:rFonts w:ascii="Times New Roman" w:hAnsi="Times New Roman" w:cs="Times New Roman"/>
        </w:rPr>
        <w:t>roku</w:t>
      </w:r>
      <w:r w:rsidR="00CA6D0C" w:rsidRPr="002947B5">
        <w:rPr>
          <w:rFonts w:ascii="Times New Roman" w:hAnsi="Times New Roman" w:cs="Times New Roman"/>
        </w:rPr>
        <w:t xml:space="preserve"> </w:t>
      </w:r>
      <w:r>
        <w:rPr>
          <w:rFonts w:ascii="Times New Roman" w:hAnsi="Times New Roman" w:cs="Times New Roman"/>
        </w:rPr>
        <w:t>koji</w:t>
      </w:r>
      <w:r w:rsidR="00CA6D0C" w:rsidRPr="002947B5">
        <w:rPr>
          <w:rFonts w:ascii="Times New Roman" w:hAnsi="Times New Roman" w:cs="Times New Roman"/>
        </w:rPr>
        <w:t xml:space="preserve"> </w:t>
      </w:r>
      <w:r>
        <w:rPr>
          <w:rFonts w:ascii="Times New Roman" w:hAnsi="Times New Roman" w:cs="Times New Roman"/>
        </w:rPr>
        <w:t>mora</w:t>
      </w:r>
      <w:r w:rsidR="00CA6D0C" w:rsidRPr="002947B5">
        <w:rPr>
          <w:rFonts w:ascii="Times New Roman" w:hAnsi="Times New Roman" w:cs="Times New Roman"/>
        </w:rPr>
        <w:t xml:space="preserve"> </w:t>
      </w:r>
      <w:r>
        <w:rPr>
          <w:rFonts w:ascii="Times New Roman" w:hAnsi="Times New Roman" w:cs="Times New Roman"/>
        </w:rPr>
        <w:t>biti</w:t>
      </w:r>
      <w:r w:rsidR="00CA6D0C" w:rsidRPr="002947B5">
        <w:rPr>
          <w:rFonts w:ascii="Times New Roman" w:hAnsi="Times New Roman" w:cs="Times New Roman"/>
        </w:rPr>
        <w:t xml:space="preserve"> </w:t>
      </w:r>
      <w:r>
        <w:rPr>
          <w:rFonts w:ascii="Times New Roman" w:hAnsi="Times New Roman" w:cs="Times New Roman"/>
        </w:rPr>
        <w:t>razuman</w:t>
      </w:r>
      <w:r w:rsidR="00CA6D0C" w:rsidRPr="002947B5">
        <w:rPr>
          <w:rFonts w:ascii="Times New Roman" w:hAnsi="Times New Roman" w:cs="Times New Roman"/>
        </w:rPr>
        <w:t>.</w:t>
      </w:r>
    </w:p>
    <w:p w:rsidR="00CA6D0C" w:rsidRPr="002947B5" w:rsidRDefault="002947B5" w:rsidP="00833BB4">
      <w:pPr>
        <w:pStyle w:val="ListParagraph"/>
        <w:numPr>
          <w:ilvl w:val="0"/>
          <w:numId w:val="13"/>
        </w:numPr>
        <w:autoSpaceDE w:val="0"/>
        <w:autoSpaceDN w:val="0"/>
        <w:adjustRightInd w:val="0"/>
        <w:spacing w:line="240" w:lineRule="auto"/>
        <w:rPr>
          <w:rFonts w:ascii="Times New Roman" w:hAnsi="Times New Roman" w:cs="Times New Roman"/>
        </w:rPr>
      </w:pPr>
      <w:r>
        <w:rPr>
          <w:rFonts w:ascii="Times New Roman" w:hAnsi="Times New Roman" w:cs="Times New Roman"/>
        </w:rPr>
        <w:t>Raskid</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iz</w:t>
      </w:r>
      <w:r w:rsidR="00CA6D0C" w:rsidRPr="002947B5">
        <w:rPr>
          <w:rFonts w:ascii="Times New Roman" w:hAnsi="Times New Roman" w:cs="Times New Roman"/>
        </w:rPr>
        <w:t xml:space="preserve"> </w:t>
      </w:r>
      <w:r>
        <w:rPr>
          <w:rFonts w:ascii="Times New Roman" w:hAnsi="Times New Roman" w:cs="Times New Roman"/>
        </w:rPr>
        <w:t>razloga</w:t>
      </w:r>
      <w:r w:rsidR="00CA6D0C" w:rsidRPr="002947B5">
        <w:rPr>
          <w:rFonts w:ascii="Times New Roman" w:hAnsi="Times New Roman" w:cs="Times New Roman"/>
        </w:rPr>
        <w:t xml:space="preserve"> </w:t>
      </w:r>
      <w:r>
        <w:rPr>
          <w:rFonts w:ascii="Times New Roman" w:hAnsi="Times New Roman" w:cs="Times New Roman"/>
        </w:rPr>
        <w:t>navedenih</w:t>
      </w:r>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stavu</w:t>
      </w:r>
      <w:r w:rsidR="00CA6D0C" w:rsidRPr="002947B5">
        <w:rPr>
          <w:rFonts w:ascii="Times New Roman" w:hAnsi="Times New Roman" w:cs="Times New Roman"/>
        </w:rPr>
        <w:t xml:space="preserve"> 1. </w:t>
      </w:r>
      <w:r>
        <w:rPr>
          <w:rFonts w:ascii="Times New Roman" w:hAnsi="Times New Roman" w:cs="Times New Roman"/>
        </w:rPr>
        <w:t>ovog</w:t>
      </w:r>
      <w:r w:rsidR="00CA6D0C" w:rsidRPr="002947B5">
        <w:rPr>
          <w:rFonts w:ascii="Times New Roman" w:hAnsi="Times New Roman" w:cs="Times New Roman"/>
        </w:rPr>
        <w:t xml:space="preserve"> </w:t>
      </w:r>
      <w:r>
        <w:rPr>
          <w:rFonts w:ascii="Times New Roman" w:hAnsi="Times New Roman" w:cs="Times New Roman"/>
        </w:rPr>
        <w:t>člana</w:t>
      </w:r>
      <w:r w:rsidR="00CA6D0C" w:rsidRPr="002947B5">
        <w:rPr>
          <w:rFonts w:ascii="Times New Roman" w:hAnsi="Times New Roman" w:cs="Times New Roman"/>
        </w:rPr>
        <w:t xml:space="preserve"> </w:t>
      </w:r>
      <w:r>
        <w:rPr>
          <w:rFonts w:ascii="Times New Roman" w:hAnsi="Times New Roman" w:cs="Times New Roman"/>
        </w:rPr>
        <w:t>može</w:t>
      </w:r>
      <w:r w:rsidR="00CA6D0C" w:rsidRPr="002947B5">
        <w:rPr>
          <w:rFonts w:ascii="Times New Roman" w:hAnsi="Times New Roman" w:cs="Times New Roman"/>
        </w:rPr>
        <w:t xml:space="preserve"> </w:t>
      </w:r>
      <w:r>
        <w:rPr>
          <w:rFonts w:ascii="Times New Roman" w:hAnsi="Times New Roman" w:cs="Times New Roman"/>
        </w:rPr>
        <w:t>da</w:t>
      </w:r>
      <w:r w:rsidR="00CA6D0C" w:rsidRPr="002947B5">
        <w:rPr>
          <w:rFonts w:ascii="Times New Roman" w:hAnsi="Times New Roman" w:cs="Times New Roman"/>
        </w:rPr>
        <w:t xml:space="preserve"> </w:t>
      </w:r>
      <w:r>
        <w:rPr>
          <w:rFonts w:ascii="Times New Roman" w:hAnsi="Times New Roman" w:cs="Times New Roman"/>
        </w:rPr>
        <w:t>izvrši</w:t>
      </w:r>
      <w:r w:rsidR="00CA6D0C" w:rsidRPr="002947B5">
        <w:rPr>
          <w:rFonts w:ascii="Times New Roman" w:hAnsi="Times New Roman" w:cs="Times New Roman"/>
        </w:rPr>
        <w:t xml:space="preserve"> </w:t>
      </w:r>
      <w:r>
        <w:rPr>
          <w:rFonts w:ascii="Times New Roman" w:hAnsi="Times New Roman" w:cs="Times New Roman"/>
        </w:rPr>
        <w:t>samo</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lastRenderedPageBreak/>
        <w:t>strana</w:t>
      </w:r>
      <w:proofErr w:type="gramEnd"/>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sporazumu</w:t>
      </w:r>
      <w:r w:rsidR="00CA6D0C" w:rsidRPr="002947B5">
        <w:rPr>
          <w:rFonts w:ascii="Times New Roman" w:hAnsi="Times New Roman" w:cs="Times New Roman"/>
        </w:rPr>
        <w:t xml:space="preserve"> </w:t>
      </w:r>
      <w:r>
        <w:rPr>
          <w:rFonts w:ascii="Times New Roman" w:hAnsi="Times New Roman" w:cs="Times New Roman"/>
        </w:rPr>
        <w:t>koja</w:t>
      </w:r>
      <w:r w:rsidR="00CA6D0C" w:rsidRPr="002947B5">
        <w:rPr>
          <w:rFonts w:ascii="Times New Roman" w:hAnsi="Times New Roman" w:cs="Times New Roman"/>
        </w:rPr>
        <w:t xml:space="preserve"> </w:t>
      </w:r>
      <w:r>
        <w:rPr>
          <w:rFonts w:ascii="Times New Roman" w:hAnsi="Times New Roman" w:cs="Times New Roman"/>
        </w:rPr>
        <w:t>je</w:t>
      </w:r>
      <w:r w:rsidR="00CA6D0C" w:rsidRPr="002947B5">
        <w:rPr>
          <w:rFonts w:ascii="Times New Roman" w:hAnsi="Times New Roman" w:cs="Times New Roman"/>
        </w:rPr>
        <w:t xml:space="preserve"> </w:t>
      </w:r>
      <w:r>
        <w:rPr>
          <w:rFonts w:ascii="Times New Roman" w:hAnsi="Times New Roman" w:cs="Times New Roman"/>
        </w:rPr>
        <w:t>svoje</w:t>
      </w:r>
      <w:r w:rsidR="00CA6D0C" w:rsidRPr="002947B5">
        <w:rPr>
          <w:rFonts w:ascii="Times New Roman" w:hAnsi="Times New Roman" w:cs="Times New Roman"/>
        </w:rPr>
        <w:t xml:space="preserve"> </w:t>
      </w:r>
      <w:r>
        <w:rPr>
          <w:rFonts w:ascii="Times New Roman" w:hAnsi="Times New Roman" w:cs="Times New Roman"/>
        </w:rPr>
        <w:t>dospele</w:t>
      </w:r>
      <w:r w:rsidR="00CA6D0C" w:rsidRPr="002947B5">
        <w:rPr>
          <w:rFonts w:ascii="Times New Roman" w:hAnsi="Times New Roman" w:cs="Times New Roman"/>
        </w:rPr>
        <w:t xml:space="preserve"> </w:t>
      </w:r>
      <w:r>
        <w:rPr>
          <w:rFonts w:ascii="Times New Roman" w:hAnsi="Times New Roman" w:cs="Times New Roman"/>
        </w:rPr>
        <w:t>obaveze</w:t>
      </w:r>
      <w:r w:rsidR="00CA6D0C" w:rsidRPr="002947B5">
        <w:rPr>
          <w:rFonts w:ascii="Times New Roman" w:hAnsi="Times New Roman" w:cs="Times New Roman"/>
        </w:rPr>
        <w:t xml:space="preserve"> </w:t>
      </w:r>
      <w:r>
        <w:rPr>
          <w:rFonts w:ascii="Times New Roman" w:hAnsi="Times New Roman" w:cs="Times New Roman"/>
        </w:rPr>
        <w:t>iz</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potpunosti</w:t>
      </w:r>
      <w:r w:rsidR="00CA6D0C" w:rsidRPr="002947B5">
        <w:rPr>
          <w:rFonts w:ascii="Times New Roman" w:hAnsi="Times New Roman" w:cs="Times New Roman"/>
        </w:rPr>
        <w:t xml:space="preserve"> </w:t>
      </w:r>
      <w:r>
        <w:rPr>
          <w:rFonts w:ascii="Times New Roman" w:hAnsi="Times New Roman" w:cs="Times New Roman"/>
        </w:rPr>
        <w:t>i</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blagovremeno</w:t>
      </w:r>
      <w:proofErr w:type="gramEnd"/>
      <w:r w:rsidR="00CA6D0C" w:rsidRPr="002947B5">
        <w:rPr>
          <w:rFonts w:ascii="Times New Roman" w:hAnsi="Times New Roman" w:cs="Times New Roman"/>
        </w:rPr>
        <w:t xml:space="preserve"> </w:t>
      </w:r>
      <w:r>
        <w:rPr>
          <w:rFonts w:ascii="Times New Roman" w:hAnsi="Times New Roman" w:cs="Times New Roman"/>
        </w:rPr>
        <w:t>izvršila</w:t>
      </w:r>
      <w:r w:rsidR="00CA6D0C" w:rsidRPr="002947B5">
        <w:rPr>
          <w:rFonts w:ascii="Times New Roman" w:hAnsi="Times New Roman" w:cs="Times New Roman"/>
        </w:rPr>
        <w:t>.</w:t>
      </w:r>
    </w:p>
    <w:p w:rsidR="00CA6D0C" w:rsidRPr="002947B5" w:rsidRDefault="002947B5" w:rsidP="00833BB4">
      <w:pPr>
        <w:pStyle w:val="ListParagraph"/>
        <w:numPr>
          <w:ilvl w:val="0"/>
          <w:numId w:val="13"/>
        </w:numPr>
        <w:autoSpaceDE w:val="0"/>
        <w:autoSpaceDN w:val="0"/>
        <w:adjustRightInd w:val="0"/>
        <w:spacing w:line="240" w:lineRule="auto"/>
        <w:rPr>
          <w:rFonts w:ascii="Times New Roman" w:hAnsi="Times New Roman" w:cs="Times New Roman"/>
        </w:rPr>
      </w:pPr>
      <w:r>
        <w:rPr>
          <w:rFonts w:ascii="Times New Roman" w:hAnsi="Times New Roman" w:cs="Times New Roman"/>
        </w:rPr>
        <w:t>Raskidom</w:t>
      </w:r>
      <w:r w:rsidR="00CA6D0C" w:rsidRPr="002947B5">
        <w:rPr>
          <w:rFonts w:ascii="Times New Roman" w:hAnsi="Times New Roman" w:cs="Times New Roman"/>
        </w:rPr>
        <w:t xml:space="preserve"> </w:t>
      </w:r>
      <w:r>
        <w:rPr>
          <w:rFonts w:ascii="Times New Roman" w:hAnsi="Times New Roman" w:cs="Times New Roman"/>
        </w:rPr>
        <w:t>okvirnog</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prestaje</w:t>
      </w:r>
      <w:r w:rsidR="00CA6D0C" w:rsidRPr="002947B5">
        <w:rPr>
          <w:rFonts w:ascii="Times New Roman" w:hAnsi="Times New Roman" w:cs="Times New Roman"/>
        </w:rPr>
        <w:t xml:space="preserve"> </w:t>
      </w:r>
      <w:r>
        <w:rPr>
          <w:rFonts w:ascii="Times New Roman" w:hAnsi="Times New Roman" w:cs="Times New Roman"/>
        </w:rPr>
        <w:t>mogućnost</w:t>
      </w:r>
      <w:r w:rsidR="00CA6D0C" w:rsidRPr="002947B5">
        <w:rPr>
          <w:rFonts w:ascii="Times New Roman" w:hAnsi="Times New Roman" w:cs="Times New Roman"/>
        </w:rPr>
        <w:t xml:space="preserve"> </w:t>
      </w:r>
      <w:r>
        <w:rPr>
          <w:rFonts w:ascii="Times New Roman" w:hAnsi="Times New Roman" w:cs="Times New Roman"/>
        </w:rPr>
        <w:t>zaklјučenja</w:t>
      </w:r>
      <w:r w:rsidR="00CA6D0C" w:rsidRPr="002947B5">
        <w:rPr>
          <w:rFonts w:ascii="Times New Roman" w:hAnsi="Times New Roman" w:cs="Times New Roman"/>
        </w:rPr>
        <w:t xml:space="preserve"> </w:t>
      </w:r>
      <w:r>
        <w:rPr>
          <w:rFonts w:ascii="Times New Roman" w:hAnsi="Times New Roman" w:cs="Times New Roman"/>
        </w:rPr>
        <w:t>pojedinačnih</w:t>
      </w:r>
      <w:r w:rsidR="00CA6D0C" w:rsidRPr="002947B5">
        <w:rPr>
          <w:rFonts w:ascii="Times New Roman" w:hAnsi="Times New Roman" w:cs="Times New Roman"/>
        </w:rPr>
        <w:t xml:space="preserve"> </w:t>
      </w:r>
      <w:r>
        <w:rPr>
          <w:rFonts w:ascii="Times New Roman" w:hAnsi="Times New Roman" w:cs="Times New Roman"/>
        </w:rPr>
        <w:t>ugovora</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između</w:t>
      </w:r>
      <w:proofErr w:type="gramEnd"/>
      <w:r w:rsidR="00CA6D0C" w:rsidRPr="002947B5">
        <w:rPr>
          <w:rFonts w:ascii="Times New Roman" w:hAnsi="Times New Roman" w:cs="Times New Roman"/>
        </w:rPr>
        <w:t xml:space="preserve"> </w:t>
      </w:r>
      <w:r>
        <w:rPr>
          <w:rFonts w:ascii="Times New Roman" w:hAnsi="Times New Roman" w:cs="Times New Roman"/>
        </w:rPr>
        <w:t>Dobavlјača</w:t>
      </w:r>
      <w:r w:rsidR="00CA6D0C" w:rsidRPr="002947B5">
        <w:rPr>
          <w:rFonts w:ascii="Times New Roman" w:hAnsi="Times New Roman" w:cs="Times New Roman"/>
        </w:rPr>
        <w:t xml:space="preserve"> </w:t>
      </w:r>
      <w:r>
        <w:rPr>
          <w:rFonts w:ascii="Times New Roman" w:hAnsi="Times New Roman" w:cs="Times New Roman"/>
        </w:rPr>
        <w:t>i</w:t>
      </w:r>
      <w:r w:rsidR="00CA6D0C" w:rsidRPr="002947B5">
        <w:rPr>
          <w:rFonts w:ascii="Times New Roman" w:hAnsi="Times New Roman" w:cs="Times New Roman"/>
        </w:rPr>
        <w:t xml:space="preserve"> </w:t>
      </w:r>
      <w:r>
        <w:rPr>
          <w:rFonts w:ascii="Times New Roman" w:hAnsi="Times New Roman" w:cs="Times New Roman"/>
        </w:rPr>
        <w:t>Kupaca</w:t>
      </w:r>
      <w:r w:rsidR="00CA6D0C" w:rsidRPr="002947B5">
        <w:rPr>
          <w:rFonts w:ascii="Times New Roman" w:hAnsi="Times New Roman" w:cs="Times New Roman"/>
        </w:rPr>
        <w:t>.</w:t>
      </w:r>
    </w:p>
    <w:p w:rsidR="00CA6D0C" w:rsidRPr="002947B5" w:rsidRDefault="002947B5" w:rsidP="00833BB4">
      <w:pPr>
        <w:pStyle w:val="ListParagraph"/>
        <w:numPr>
          <w:ilvl w:val="0"/>
          <w:numId w:val="13"/>
        </w:numPr>
        <w:autoSpaceDE w:val="0"/>
        <w:autoSpaceDN w:val="0"/>
        <w:adjustRightInd w:val="0"/>
        <w:spacing w:line="240" w:lineRule="auto"/>
        <w:rPr>
          <w:rFonts w:ascii="Times New Roman" w:hAnsi="Times New Roman" w:cs="Times New Roman"/>
        </w:rPr>
      </w:pPr>
      <w:r>
        <w:rPr>
          <w:rFonts w:ascii="Times New Roman" w:hAnsi="Times New Roman" w:cs="Times New Roman"/>
        </w:rPr>
        <w:t>Raskid</w:t>
      </w:r>
      <w:r w:rsidR="00CA6D0C" w:rsidRPr="002947B5">
        <w:rPr>
          <w:rFonts w:ascii="Times New Roman" w:hAnsi="Times New Roman" w:cs="Times New Roman"/>
        </w:rPr>
        <w:t xml:space="preserve"> </w:t>
      </w:r>
      <w:r>
        <w:rPr>
          <w:rFonts w:ascii="Times New Roman" w:hAnsi="Times New Roman" w:cs="Times New Roman"/>
        </w:rPr>
        <w:t>okvirnog</w:t>
      </w:r>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nema</w:t>
      </w:r>
      <w:r w:rsidR="00CA6D0C" w:rsidRPr="002947B5">
        <w:rPr>
          <w:rFonts w:ascii="Times New Roman" w:hAnsi="Times New Roman" w:cs="Times New Roman"/>
        </w:rPr>
        <w:t xml:space="preserve"> </w:t>
      </w:r>
      <w:r>
        <w:rPr>
          <w:rFonts w:ascii="Times New Roman" w:hAnsi="Times New Roman" w:cs="Times New Roman"/>
        </w:rPr>
        <w:t>uticaja</w:t>
      </w:r>
      <w:r w:rsidR="00CA6D0C" w:rsidRPr="002947B5">
        <w:rPr>
          <w:rFonts w:ascii="Times New Roman" w:hAnsi="Times New Roman" w:cs="Times New Roman"/>
        </w:rPr>
        <w:t xml:space="preserve"> </w:t>
      </w:r>
      <w:r>
        <w:rPr>
          <w:rFonts w:ascii="Times New Roman" w:hAnsi="Times New Roman" w:cs="Times New Roman"/>
        </w:rPr>
        <w:t>na</w:t>
      </w:r>
      <w:r w:rsidR="00CA6D0C" w:rsidRPr="002947B5">
        <w:rPr>
          <w:rFonts w:ascii="Times New Roman" w:hAnsi="Times New Roman" w:cs="Times New Roman"/>
        </w:rPr>
        <w:t xml:space="preserve"> </w:t>
      </w:r>
      <w:r>
        <w:rPr>
          <w:rFonts w:ascii="Times New Roman" w:hAnsi="Times New Roman" w:cs="Times New Roman"/>
        </w:rPr>
        <w:t>pojedinačne</w:t>
      </w:r>
      <w:r w:rsidR="00CA6D0C" w:rsidRPr="002947B5">
        <w:rPr>
          <w:rFonts w:ascii="Times New Roman" w:hAnsi="Times New Roman" w:cs="Times New Roman"/>
        </w:rPr>
        <w:t xml:space="preserve"> </w:t>
      </w:r>
      <w:r>
        <w:rPr>
          <w:rFonts w:ascii="Times New Roman" w:hAnsi="Times New Roman" w:cs="Times New Roman"/>
        </w:rPr>
        <w:t>ugovore</w:t>
      </w:r>
      <w:r w:rsidR="00CA6D0C" w:rsidRPr="002947B5">
        <w:rPr>
          <w:rFonts w:ascii="Times New Roman" w:hAnsi="Times New Roman" w:cs="Times New Roman"/>
        </w:rPr>
        <w:t xml:space="preserve">, </w:t>
      </w:r>
      <w:r>
        <w:rPr>
          <w:rFonts w:ascii="Times New Roman" w:hAnsi="Times New Roman" w:cs="Times New Roman"/>
        </w:rPr>
        <w:t>zaklјučene</w:t>
      </w:r>
      <w:r w:rsidR="00CA6D0C" w:rsidRPr="002947B5">
        <w:rPr>
          <w:rFonts w:ascii="Times New Roman" w:hAnsi="Times New Roman" w:cs="Times New Roman"/>
        </w:rPr>
        <w:t xml:space="preserve"> </w:t>
      </w:r>
      <w:r>
        <w:rPr>
          <w:rFonts w:ascii="Times New Roman" w:hAnsi="Times New Roman" w:cs="Times New Roman"/>
        </w:rPr>
        <w:t>na</w:t>
      </w:r>
      <w:r w:rsidR="00CA6D0C" w:rsidRPr="002947B5">
        <w:rPr>
          <w:rFonts w:ascii="Times New Roman" w:hAnsi="Times New Roman" w:cs="Times New Roman"/>
        </w:rPr>
        <w:t xml:space="preserve"> </w:t>
      </w:r>
      <w:r>
        <w:rPr>
          <w:rFonts w:ascii="Times New Roman" w:hAnsi="Times New Roman" w:cs="Times New Roman"/>
        </w:rPr>
        <w:t>osnovu</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ovog</w:t>
      </w:r>
      <w:proofErr w:type="gramEnd"/>
      <w:r w:rsidR="00CA6D0C" w:rsidRPr="002947B5">
        <w:rPr>
          <w:rFonts w:ascii="Times New Roman" w:hAnsi="Times New Roman" w:cs="Times New Roman"/>
        </w:rPr>
        <w:t xml:space="preserve"> </w:t>
      </w:r>
      <w:r>
        <w:rPr>
          <w:rFonts w:ascii="Times New Roman" w:hAnsi="Times New Roman" w:cs="Times New Roman"/>
        </w:rPr>
        <w:t>sporazuma</w:t>
      </w:r>
      <w:r w:rsidR="00CA6D0C" w:rsidRPr="002947B5">
        <w:rPr>
          <w:rFonts w:ascii="Times New Roman" w:hAnsi="Times New Roman" w:cs="Times New Roman"/>
        </w:rPr>
        <w:t xml:space="preserve"> </w:t>
      </w:r>
      <w:r>
        <w:rPr>
          <w:rFonts w:ascii="Times New Roman" w:hAnsi="Times New Roman" w:cs="Times New Roman"/>
        </w:rPr>
        <w:t>i</w:t>
      </w:r>
      <w:r w:rsidR="00CA6D0C" w:rsidRPr="002947B5">
        <w:rPr>
          <w:rFonts w:ascii="Times New Roman" w:hAnsi="Times New Roman" w:cs="Times New Roman"/>
        </w:rPr>
        <w:t xml:space="preserve"> </w:t>
      </w:r>
      <w:r>
        <w:rPr>
          <w:rFonts w:ascii="Times New Roman" w:hAnsi="Times New Roman" w:cs="Times New Roman"/>
        </w:rPr>
        <w:t>isti</w:t>
      </w:r>
      <w:r w:rsidR="00CA6D0C" w:rsidRPr="002947B5">
        <w:rPr>
          <w:rFonts w:ascii="Times New Roman" w:hAnsi="Times New Roman" w:cs="Times New Roman"/>
        </w:rPr>
        <w:t xml:space="preserve"> </w:t>
      </w:r>
      <w:r>
        <w:rPr>
          <w:rFonts w:ascii="Times New Roman" w:hAnsi="Times New Roman" w:cs="Times New Roman"/>
        </w:rPr>
        <w:t>se</w:t>
      </w:r>
      <w:r w:rsidR="00CA6D0C" w:rsidRPr="002947B5">
        <w:rPr>
          <w:rFonts w:ascii="Times New Roman" w:hAnsi="Times New Roman" w:cs="Times New Roman"/>
        </w:rPr>
        <w:t xml:space="preserve"> </w:t>
      </w:r>
      <w:r>
        <w:rPr>
          <w:rFonts w:ascii="Times New Roman" w:hAnsi="Times New Roman" w:cs="Times New Roman"/>
        </w:rPr>
        <w:t>izvršavaju</w:t>
      </w:r>
      <w:r w:rsidR="00CA6D0C" w:rsidRPr="002947B5">
        <w:rPr>
          <w:rFonts w:ascii="Times New Roman" w:hAnsi="Times New Roman" w:cs="Times New Roman"/>
        </w:rPr>
        <w:t xml:space="preserve"> </w:t>
      </w:r>
      <w:r>
        <w:rPr>
          <w:rFonts w:ascii="Times New Roman" w:hAnsi="Times New Roman" w:cs="Times New Roman"/>
        </w:rPr>
        <w:t>u</w:t>
      </w:r>
      <w:r w:rsidR="00CA6D0C" w:rsidRPr="002947B5">
        <w:rPr>
          <w:rFonts w:ascii="Times New Roman" w:hAnsi="Times New Roman" w:cs="Times New Roman"/>
        </w:rPr>
        <w:t xml:space="preserve"> </w:t>
      </w:r>
      <w:r>
        <w:rPr>
          <w:rFonts w:ascii="Times New Roman" w:hAnsi="Times New Roman" w:cs="Times New Roman"/>
        </w:rPr>
        <w:t>skladu</w:t>
      </w:r>
      <w:r w:rsidR="00CA6D0C" w:rsidRPr="002947B5">
        <w:rPr>
          <w:rFonts w:ascii="Times New Roman" w:hAnsi="Times New Roman" w:cs="Times New Roman"/>
        </w:rPr>
        <w:t xml:space="preserve"> </w:t>
      </w:r>
      <w:r>
        <w:rPr>
          <w:rFonts w:ascii="Times New Roman" w:hAnsi="Times New Roman" w:cs="Times New Roman"/>
        </w:rPr>
        <w:t>sa</w:t>
      </w:r>
      <w:r w:rsidR="00CA6D0C" w:rsidRPr="002947B5">
        <w:rPr>
          <w:rFonts w:ascii="Times New Roman" w:hAnsi="Times New Roman" w:cs="Times New Roman"/>
        </w:rPr>
        <w:t xml:space="preserve"> </w:t>
      </w:r>
      <w:r>
        <w:rPr>
          <w:rFonts w:ascii="Times New Roman" w:hAnsi="Times New Roman" w:cs="Times New Roman"/>
        </w:rPr>
        <w:t>odredbama</w:t>
      </w:r>
      <w:r w:rsidR="00CA6D0C" w:rsidRPr="002947B5">
        <w:rPr>
          <w:rFonts w:ascii="Times New Roman" w:hAnsi="Times New Roman" w:cs="Times New Roman"/>
        </w:rPr>
        <w:t xml:space="preserve"> </w:t>
      </w:r>
      <w:r>
        <w:rPr>
          <w:rFonts w:ascii="Times New Roman" w:hAnsi="Times New Roman" w:cs="Times New Roman"/>
        </w:rPr>
        <w:t>tih</w:t>
      </w:r>
      <w:r w:rsidR="00CA6D0C" w:rsidRPr="002947B5">
        <w:rPr>
          <w:rFonts w:ascii="Times New Roman" w:hAnsi="Times New Roman" w:cs="Times New Roman"/>
        </w:rPr>
        <w:t xml:space="preserve"> </w:t>
      </w:r>
      <w:r>
        <w:rPr>
          <w:rFonts w:ascii="Times New Roman" w:hAnsi="Times New Roman" w:cs="Times New Roman"/>
        </w:rPr>
        <w:t>ugovora</w:t>
      </w:r>
      <w:r w:rsidR="00CA6D0C" w:rsidRPr="002947B5">
        <w:rPr>
          <w:rFonts w:ascii="Times New Roman" w:hAnsi="Times New Roman" w:cs="Times New Roman"/>
        </w:rPr>
        <w:t xml:space="preserve"> </w:t>
      </w:r>
      <w:r>
        <w:rPr>
          <w:rFonts w:ascii="Times New Roman" w:hAnsi="Times New Roman" w:cs="Times New Roman"/>
        </w:rPr>
        <w:t>i</w:t>
      </w:r>
      <w:r w:rsidR="00CA6D0C" w:rsidRPr="002947B5">
        <w:rPr>
          <w:rFonts w:ascii="Times New Roman" w:hAnsi="Times New Roman" w:cs="Times New Roman"/>
        </w:rPr>
        <w:t xml:space="preserve"> </w:t>
      </w:r>
      <w:r>
        <w:rPr>
          <w:rFonts w:ascii="Times New Roman" w:hAnsi="Times New Roman" w:cs="Times New Roman"/>
        </w:rPr>
        <w:t>ovog</w:t>
      </w:r>
    </w:p>
    <w:p w:rsidR="00CA6D0C" w:rsidRPr="002947B5" w:rsidRDefault="002947B5" w:rsidP="00CA6D0C">
      <w:pPr>
        <w:autoSpaceDE w:val="0"/>
        <w:autoSpaceDN w:val="0"/>
        <w:adjustRightInd w:val="0"/>
        <w:spacing w:line="240" w:lineRule="auto"/>
        <w:rPr>
          <w:rFonts w:ascii="Times New Roman" w:hAnsi="Times New Roman" w:cs="Times New Roman"/>
        </w:rPr>
      </w:pPr>
      <w:proofErr w:type="gramStart"/>
      <w:r>
        <w:rPr>
          <w:rFonts w:ascii="Times New Roman" w:hAnsi="Times New Roman" w:cs="Times New Roman"/>
        </w:rPr>
        <w:t>sporazuma</w:t>
      </w:r>
      <w:proofErr w:type="gramEnd"/>
      <w:r w:rsidR="00CA6D0C" w:rsidRPr="002947B5">
        <w:rPr>
          <w:rFonts w:ascii="Times New Roman" w:hAnsi="Times New Roman" w:cs="Times New Roman"/>
        </w:rPr>
        <w:t xml:space="preserve">, </w:t>
      </w:r>
      <w:r>
        <w:rPr>
          <w:rFonts w:ascii="Times New Roman" w:hAnsi="Times New Roman" w:cs="Times New Roman"/>
        </w:rPr>
        <w:t>osim</w:t>
      </w:r>
      <w:r w:rsidR="00CA6D0C" w:rsidRPr="002947B5">
        <w:rPr>
          <w:rFonts w:ascii="Times New Roman" w:hAnsi="Times New Roman" w:cs="Times New Roman"/>
        </w:rPr>
        <w:t xml:space="preserve"> </w:t>
      </w:r>
      <w:r>
        <w:rPr>
          <w:rFonts w:ascii="Times New Roman" w:hAnsi="Times New Roman" w:cs="Times New Roman"/>
        </w:rPr>
        <w:t>ukoliko</w:t>
      </w:r>
      <w:r w:rsidR="00CA6D0C" w:rsidRPr="002947B5">
        <w:rPr>
          <w:rFonts w:ascii="Times New Roman" w:hAnsi="Times New Roman" w:cs="Times New Roman"/>
        </w:rPr>
        <w:t xml:space="preserve"> </w:t>
      </w:r>
      <w:r>
        <w:rPr>
          <w:rFonts w:ascii="Times New Roman" w:hAnsi="Times New Roman" w:cs="Times New Roman"/>
        </w:rPr>
        <w:t>Fond</w:t>
      </w:r>
      <w:r w:rsidR="00CA6D0C" w:rsidRPr="002947B5">
        <w:rPr>
          <w:rFonts w:ascii="Times New Roman" w:hAnsi="Times New Roman" w:cs="Times New Roman"/>
        </w:rPr>
        <w:t xml:space="preserve">, </w:t>
      </w:r>
      <w:r>
        <w:rPr>
          <w:rFonts w:ascii="Times New Roman" w:hAnsi="Times New Roman" w:cs="Times New Roman"/>
        </w:rPr>
        <w:t>ceneći</w:t>
      </w:r>
      <w:r w:rsidR="00CA6D0C" w:rsidRPr="002947B5">
        <w:rPr>
          <w:rFonts w:ascii="Times New Roman" w:hAnsi="Times New Roman" w:cs="Times New Roman"/>
        </w:rPr>
        <w:t xml:space="preserve"> </w:t>
      </w:r>
      <w:r>
        <w:rPr>
          <w:rFonts w:ascii="Times New Roman" w:hAnsi="Times New Roman" w:cs="Times New Roman"/>
        </w:rPr>
        <w:t>okolnosti</w:t>
      </w:r>
      <w:r w:rsidR="00CA6D0C" w:rsidRPr="002947B5">
        <w:rPr>
          <w:rFonts w:ascii="Times New Roman" w:hAnsi="Times New Roman" w:cs="Times New Roman"/>
        </w:rPr>
        <w:t xml:space="preserve"> </w:t>
      </w:r>
      <w:r>
        <w:rPr>
          <w:rFonts w:ascii="Times New Roman" w:hAnsi="Times New Roman" w:cs="Times New Roman"/>
        </w:rPr>
        <w:t>konkretnog</w:t>
      </w:r>
      <w:r w:rsidR="00CA6D0C" w:rsidRPr="002947B5">
        <w:rPr>
          <w:rFonts w:ascii="Times New Roman" w:hAnsi="Times New Roman" w:cs="Times New Roman"/>
        </w:rPr>
        <w:t xml:space="preserve"> </w:t>
      </w:r>
      <w:r>
        <w:rPr>
          <w:rFonts w:ascii="Times New Roman" w:hAnsi="Times New Roman" w:cs="Times New Roman"/>
        </w:rPr>
        <w:t>slučaja</w:t>
      </w:r>
      <w:r w:rsidR="00CA6D0C" w:rsidRPr="002947B5">
        <w:rPr>
          <w:rFonts w:ascii="Times New Roman" w:hAnsi="Times New Roman" w:cs="Times New Roman"/>
        </w:rPr>
        <w:t xml:space="preserve">, </w:t>
      </w:r>
      <w:r>
        <w:rPr>
          <w:rFonts w:ascii="Times New Roman" w:hAnsi="Times New Roman" w:cs="Times New Roman"/>
        </w:rPr>
        <w:t>ne</w:t>
      </w:r>
      <w:r w:rsidR="00CA6D0C" w:rsidRPr="002947B5">
        <w:rPr>
          <w:rFonts w:ascii="Times New Roman" w:hAnsi="Times New Roman" w:cs="Times New Roman"/>
        </w:rPr>
        <w:t xml:space="preserve"> </w:t>
      </w:r>
      <w:r>
        <w:rPr>
          <w:rFonts w:ascii="Times New Roman" w:hAnsi="Times New Roman" w:cs="Times New Roman"/>
        </w:rPr>
        <w:t>odluči</w:t>
      </w:r>
    </w:p>
    <w:p w:rsidR="008E5867" w:rsidRPr="00CA6D0C" w:rsidRDefault="002947B5" w:rsidP="00CA6D0C">
      <w:pPr>
        <w:autoSpaceDE w:val="0"/>
        <w:autoSpaceDN w:val="0"/>
        <w:adjustRightInd w:val="0"/>
        <w:spacing w:line="240" w:lineRule="auto"/>
        <w:jc w:val="both"/>
        <w:rPr>
          <w:rFonts w:ascii="Times New Roman" w:hAnsi="Times New Roman" w:cs="Times New Roman"/>
          <w:b/>
          <w:color w:val="FF0000"/>
        </w:rPr>
      </w:pPr>
      <w:proofErr w:type="gramStart"/>
      <w:r>
        <w:rPr>
          <w:rFonts w:ascii="Times New Roman" w:hAnsi="Times New Roman" w:cs="Times New Roman"/>
        </w:rPr>
        <w:t>drugačije</w:t>
      </w:r>
      <w:proofErr w:type="gramEnd"/>
      <w:r w:rsidR="00CA6D0C" w:rsidRPr="002947B5">
        <w:rPr>
          <w:rFonts w:ascii="Times New Roman" w:hAnsi="Times New Roman" w:cs="Times New Roman"/>
        </w:rPr>
        <w:t>.</w:t>
      </w:r>
    </w:p>
    <w:p w:rsidR="00CA6D0C" w:rsidRPr="00CA6D0C" w:rsidRDefault="00CA6D0C" w:rsidP="00CA6D0C">
      <w:pPr>
        <w:autoSpaceDE w:val="0"/>
        <w:autoSpaceDN w:val="0"/>
        <w:adjustRightInd w:val="0"/>
        <w:spacing w:line="240" w:lineRule="auto"/>
        <w:jc w:val="both"/>
        <w:rPr>
          <w:rFonts w:ascii="Times New Roman" w:eastAsia="Times New Roman" w:hAnsi="Times New Roman" w:cs="Times New Roman"/>
          <w:b/>
          <w:noProof/>
          <w:lang w:val="sr-Cyrl-RS" w:eastAsia="sr-Cyrl-RS"/>
        </w:rPr>
      </w:pPr>
    </w:p>
    <w:p w:rsidR="008E5867" w:rsidRPr="002D4639" w:rsidRDefault="008018B1" w:rsidP="008E5867">
      <w:pPr>
        <w:autoSpaceDE w:val="0"/>
        <w:autoSpaceDN w:val="0"/>
        <w:adjustRightInd w:val="0"/>
        <w:spacing w:line="240" w:lineRule="auto"/>
        <w:jc w:val="both"/>
        <w:rPr>
          <w:rFonts w:ascii="Times New Roman" w:eastAsia="Times New Roman" w:hAnsi="Times New Roman" w:cs="Times New Roman"/>
          <w:b/>
          <w:noProof/>
          <w:lang w:val="sr-Cyrl-RS" w:eastAsia="sr-Cyrl-RS"/>
        </w:rPr>
      </w:pPr>
      <w:r w:rsidRPr="002D4639">
        <w:rPr>
          <w:rFonts w:ascii="Times New Roman" w:eastAsia="Times New Roman" w:hAnsi="Times New Roman" w:cs="Times New Roman"/>
          <w:b/>
          <w:noProof/>
          <w:lang w:val="sr-Cyrl-RS" w:eastAsia="sr-Cyrl-RS"/>
        </w:rPr>
        <w:t>POSEBNE</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I</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ZAVRŠNE</w:t>
      </w:r>
      <w:r w:rsidR="008E5867" w:rsidRPr="002D4639">
        <w:rPr>
          <w:rFonts w:ascii="Times New Roman" w:eastAsia="Times New Roman" w:hAnsi="Times New Roman" w:cs="Times New Roman"/>
          <w:b/>
          <w:noProof/>
          <w:lang w:val="sr-Cyrl-RS" w:eastAsia="sr-Cyrl-RS"/>
        </w:rPr>
        <w:t xml:space="preserve"> </w:t>
      </w:r>
      <w:r w:rsidRPr="002D4639">
        <w:rPr>
          <w:rFonts w:ascii="Times New Roman" w:eastAsia="Times New Roman" w:hAnsi="Times New Roman" w:cs="Times New Roman"/>
          <w:b/>
          <w:noProof/>
          <w:lang w:val="sr-Cyrl-RS" w:eastAsia="sr-Cyrl-RS"/>
        </w:rPr>
        <w:t>ODREDBE</w:t>
      </w:r>
    </w:p>
    <w:p w:rsidR="008E5867" w:rsidRPr="002D4639" w:rsidRDefault="008018B1" w:rsidP="008E5867">
      <w:pPr>
        <w:ind w:firstLine="425"/>
        <w:jc w:val="center"/>
        <w:rPr>
          <w:rFonts w:ascii="Times New Roman" w:hAnsi="Times New Roman" w:cs="Times New Roman"/>
          <w:b/>
          <w:noProof/>
          <w:lang w:val="sr-Cyrl-RS"/>
        </w:rPr>
      </w:pPr>
      <w:r w:rsidRPr="002D4639">
        <w:rPr>
          <w:rFonts w:ascii="Times New Roman" w:hAnsi="Times New Roman" w:cs="Times New Roman"/>
          <w:b/>
          <w:noProof/>
          <w:lang w:val="sr-Cyrl-RS"/>
        </w:rPr>
        <w:t>Član</w:t>
      </w:r>
      <w:r w:rsidR="008E5867" w:rsidRPr="002D4639">
        <w:rPr>
          <w:rFonts w:ascii="Times New Roman" w:hAnsi="Times New Roman" w:cs="Times New Roman"/>
          <w:b/>
          <w:noProof/>
          <w:lang w:val="sr-Cyrl-RS"/>
        </w:rPr>
        <w:t xml:space="preserve"> 12.</w:t>
      </w:r>
    </w:p>
    <w:p w:rsidR="008E5867" w:rsidRPr="002D4639" w:rsidRDefault="008E5867" w:rsidP="008E5867">
      <w:pPr>
        <w:jc w:val="both"/>
        <w:rPr>
          <w:rFonts w:ascii="Times New Roman" w:hAnsi="Times New Roman" w:cs="Times New Roman"/>
          <w:noProof/>
          <w:lang w:val="sr-Cyrl-RS"/>
        </w:rPr>
      </w:pPr>
    </w:p>
    <w:p w:rsidR="008E5867" w:rsidRPr="002D4639" w:rsidRDefault="008018B1" w:rsidP="008E5867">
      <w:pPr>
        <w:jc w:val="both"/>
        <w:rPr>
          <w:rFonts w:ascii="Times New Roman" w:hAnsi="Times New Roman" w:cs="Times New Roman"/>
          <w:noProof/>
          <w:lang w:val="sr-Cyrl-RS"/>
        </w:rPr>
      </w:pPr>
      <w:r w:rsidRPr="002D4639">
        <w:rPr>
          <w:rFonts w:ascii="Times New Roman" w:hAnsi="Times New Roman" w:cs="Times New Roman"/>
          <w:noProof/>
          <w:lang w:val="sr-Cyrl-RS"/>
        </w:rPr>
        <w:t>Za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sve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što</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nije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regulisano</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ovim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okvirnim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sporazumom</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primenjivaće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se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odredbe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zakona</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regulišu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obligacione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odnose</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kao</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drugi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propisi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koji</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regulišu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ovu</w:t>
      </w:r>
      <w:r w:rsidR="008E5867" w:rsidRPr="002D4639">
        <w:rPr>
          <w:rFonts w:ascii="Times New Roman" w:hAnsi="Times New Roman" w:cs="Times New Roman"/>
          <w:noProof/>
          <w:lang w:val="sr-Cyrl-RS"/>
        </w:rPr>
        <w:t xml:space="preserve"> </w:t>
      </w:r>
      <w:r w:rsidRPr="002D4639">
        <w:rPr>
          <w:rFonts w:ascii="Times New Roman" w:hAnsi="Times New Roman" w:cs="Times New Roman"/>
          <w:noProof/>
          <w:lang w:val="sr-Cyrl-RS"/>
        </w:rPr>
        <w:t>materiju</w:t>
      </w:r>
      <w:r w:rsidR="008E5867" w:rsidRPr="002D4639">
        <w:rPr>
          <w:rFonts w:ascii="Times New Roman" w:hAnsi="Times New Roman" w:cs="Times New Roman"/>
          <w:noProof/>
          <w:lang w:val="sr-Cyrl-RS"/>
        </w:rPr>
        <w:t xml:space="preserve">. </w:t>
      </w:r>
    </w:p>
    <w:p w:rsidR="008E5867" w:rsidRPr="002D4639" w:rsidRDefault="008E5867" w:rsidP="008E5867">
      <w:pPr>
        <w:ind w:firstLine="425"/>
        <w:jc w:val="both"/>
        <w:rPr>
          <w:rFonts w:ascii="Times New Roman" w:hAnsi="Times New Roman" w:cs="Times New Roman"/>
          <w:noProof/>
          <w:lang w:val="sr-Cyrl-RS"/>
        </w:rPr>
      </w:pPr>
    </w:p>
    <w:p w:rsidR="008E5867" w:rsidRPr="002D4639" w:rsidRDefault="008018B1" w:rsidP="008E5867">
      <w:pPr>
        <w:ind w:firstLine="425"/>
        <w:jc w:val="center"/>
        <w:rPr>
          <w:rFonts w:ascii="Times New Roman" w:hAnsi="Times New Roman" w:cs="Times New Roman"/>
          <w:b/>
          <w:noProof/>
          <w:lang w:val="sr-Cyrl-RS"/>
        </w:rPr>
      </w:pPr>
      <w:r w:rsidRPr="002D4639">
        <w:rPr>
          <w:rFonts w:ascii="Times New Roman" w:hAnsi="Times New Roman" w:cs="Times New Roman"/>
          <w:b/>
          <w:noProof/>
          <w:lang w:val="sr-Cyrl-RS"/>
        </w:rPr>
        <w:t>Član</w:t>
      </w:r>
      <w:r w:rsidR="008E5867" w:rsidRPr="002D4639">
        <w:rPr>
          <w:rFonts w:ascii="Times New Roman" w:hAnsi="Times New Roman" w:cs="Times New Roman"/>
          <w:b/>
          <w:noProof/>
          <w:lang w:val="sr-Cyrl-RS"/>
        </w:rPr>
        <w:t xml:space="preserve"> 13.</w:t>
      </w:r>
    </w:p>
    <w:p w:rsidR="008E5867" w:rsidRPr="002D4639" w:rsidRDefault="008E5867" w:rsidP="008E5867">
      <w:pPr>
        <w:ind w:firstLine="425"/>
        <w:jc w:val="center"/>
        <w:rPr>
          <w:rFonts w:ascii="Times New Roman" w:hAnsi="Times New Roman" w:cs="Times New Roman"/>
          <w:b/>
          <w:noProof/>
          <w:lang w:val="sr-Cyrl-RS"/>
        </w:rPr>
      </w:pPr>
    </w:p>
    <w:p w:rsidR="009E7299" w:rsidRPr="002D4639" w:rsidRDefault="008018B1" w:rsidP="009E7299">
      <w:pPr>
        <w:spacing w:line="240" w:lineRule="auto"/>
        <w:ind w:right="-614"/>
        <w:jc w:val="both"/>
        <w:rPr>
          <w:rFonts w:ascii="Times New Roman" w:eastAsia="Times New Roman" w:hAnsi="Times New Roman" w:cs="Times New Roman"/>
          <w:lang w:val="sl-SI"/>
        </w:rPr>
      </w:pPr>
      <w:r w:rsidRPr="002D4639">
        <w:rPr>
          <w:rFonts w:ascii="Times New Roman" w:hAnsi="Times New Roman" w:cs="Times New Roman"/>
          <w:noProof/>
          <w:sz w:val="24"/>
          <w:szCs w:val="24"/>
          <w:lang w:val="sr-Cyrl-RS"/>
        </w:rPr>
        <w:t>Sve</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sporove</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koji</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proisteknu</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u</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realizaciji</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ovog</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okvirnog</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sporazuma</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strane</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u</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ovom</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okvirnom</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sporazumu</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će</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rešavati</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sporazumno</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U</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slučaju</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da</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sporazum</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nije</w:t>
      </w:r>
      <w:r w:rsidR="008E5867" w:rsidRPr="002D4639">
        <w:rPr>
          <w:rFonts w:ascii="Times New Roman" w:hAnsi="Times New Roman" w:cs="Times New Roman"/>
          <w:noProof/>
          <w:sz w:val="24"/>
          <w:szCs w:val="24"/>
          <w:lang w:val="sr-Cyrl-RS"/>
        </w:rPr>
        <w:t xml:space="preserve"> </w:t>
      </w:r>
      <w:r w:rsidRPr="002D4639">
        <w:rPr>
          <w:rFonts w:ascii="Times New Roman" w:hAnsi="Times New Roman" w:cs="Times New Roman"/>
          <w:noProof/>
          <w:sz w:val="24"/>
          <w:szCs w:val="24"/>
          <w:lang w:val="sr-Cyrl-RS"/>
        </w:rPr>
        <w:t>moguć</w:t>
      </w:r>
      <w:r w:rsidR="009E7299" w:rsidRPr="002D4639">
        <w:rPr>
          <w:rFonts w:ascii="Times New Roman" w:eastAsia="Times New Roman" w:hAnsi="Times New Roman" w:cs="Times New Roman"/>
          <w:lang w:val="sl-SI"/>
        </w:rPr>
        <w:t>, a u slučaju spora ugovaraju stvarnu i mesnu nadležnost po mestu sedišta kupca.</w:t>
      </w:r>
    </w:p>
    <w:p w:rsidR="009E7299" w:rsidRPr="002D4639" w:rsidRDefault="009E7299" w:rsidP="009E7299">
      <w:pPr>
        <w:spacing w:line="240" w:lineRule="auto"/>
        <w:ind w:right="-614"/>
        <w:rPr>
          <w:rFonts w:ascii="Times New Roman" w:eastAsia="Times New Roman" w:hAnsi="Times New Roman" w:cs="Times New Roman"/>
          <w:lang w:val="sl-SI"/>
        </w:rPr>
      </w:pPr>
    </w:p>
    <w:p w:rsidR="008E5867" w:rsidRPr="002D4639" w:rsidRDefault="008018B1" w:rsidP="008E5867">
      <w:pPr>
        <w:ind w:firstLine="425"/>
        <w:jc w:val="center"/>
        <w:rPr>
          <w:rFonts w:ascii="Times New Roman" w:hAnsi="Times New Roman" w:cs="Times New Roman"/>
          <w:b/>
          <w:noProof/>
          <w:lang w:val="sr-Cyrl-RS"/>
        </w:rPr>
      </w:pPr>
      <w:r w:rsidRPr="002D4639">
        <w:rPr>
          <w:rFonts w:ascii="Times New Roman" w:hAnsi="Times New Roman" w:cs="Times New Roman"/>
          <w:b/>
          <w:noProof/>
          <w:lang w:val="sr-Cyrl-RS"/>
        </w:rPr>
        <w:t>Član</w:t>
      </w:r>
      <w:r w:rsidR="008E5867" w:rsidRPr="002D4639">
        <w:rPr>
          <w:rFonts w:ascii="Times New Roman" w:hAnsi="Times New Roman" w:cs="Times New Roman"/>
          <w:b/>
          <w:noProof/>
          <w:lang w:val="sr-Cyrl-RS"/>
        </w:rPr>
        <w:t xml:space="preserve"> 14.</w:t>
      </w:r>
    </w:p>
    <w:p w:rsidR="009E7299" w:rsidRDefault="009E7299" w:rsidP="009E7299">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 xml:space="preserve">Ovaj </w:t>
      </w:r>
      <w:r w:rsidR="0089203A">
        <w:rPr>
          <w:rFonts w:ascii="Times New Roman" w:eastAsia="Times New Roman" w:hAnsi="Times New Roman" w:cs="Times New Roman"/>
          <w:lang w:val="sl-SI"/>
        </w:rPr>
        <w:t>sporazum</w:t>
      </w:r>
      <w:r w:rsidRPr="002D4639">
        <w:rPr>
          <w:rFonts w:ascii="Times New Roman" w:eastAsia="Times New Roman" w:hAnsi="Times New Roman" w:cs="Times New Roman"/>
          <w:lang w:val="sl-SI"/>
        </w:rPr>
        <w:t xml:space="preserve"> sačinjen je u 4 (četiri) istovetna primerka na srpskom jeziku, od kojih se svakoj ugovornoj strani uručuju po 2(dva) primerka.</w:t>
      </w:r>
    </w:p>
    <w:p w:rsidR="0089203A" w:rsidRDefault="0089203A" w:rsidP="009E7299">
      <w:pPr>
        <w:spacing w:line="240" w:lineRule="auto"/>
        <w:ind w:right="-614"/>
        <w:jc w:val="both"/>
        <w:rPr>
          <w:rFonts w:ascii="Times New Roman" w:eastAsia="Times New Roman" w:hAnsi="Times New Roman" w:cs="Times New Roman"/>
          <w:lang w:val="sl-SI"/>
        </w:rPr>
      </w:pPr>
    </w:p>
    <w:p w:rsidR="0089203A" w:rsidRPr="002D4639" w:rsidRDefault="0089203A" w:rsidP="009E7299">
      <w:pPr>
        <w:spacing w:line="240" w:lineRule="auto"/>
        <w:ind w:right="-614"/>
        <w:jc w:val="both"/>
        <w:rPr>
          <w:rFonts w:ascii="Times New Roman" w:eastAsia="Times New Roman" w:hAnsi="Times New Roman" w:cs="Times New Roman"/>
          <w:lang w:val="sl-SI"/>
        </w:rPr>
      </w:pPr>
    </w:p>
    <w:p w:rsidR="008E5867" w:rsidRPr="002D4639" w:rsidRDefault="008E5867" w:rsidP="008E5867">
      <w:pPr>
        <w:ind w:firstLine="425"/>
        <w:jc w:val="both"/>
        <w:rPr>
          <w:rFonts w:ascii="Times New Roman" w:hAnsi="Times New Roman" w:cs="Times New Roman"/>
          <w:noProof/>
          <w:lang w:val="sr-Cyrl-RS"/>
        </w:rPr>
      </w:pPr>
    </w:p>
    <w:tbl>
      <w:tblPr>
        <w:tblW w:w="0" w:type="auto"/>
        <w:tblLook w:val="04A0" w:firstRow="1" w:lastRow="0" w:firstColumn="1" w:lastColumn="0" w:noHBand="0" w:noVBand="1"/>
      </w:tblPr>
      <w:tblGrid>
        <w:gridCol w:w="3179"/>
        <w:gridCol w:w="3167"/>
        <w:gridCol w:w="3179"/>
      </w:tblGrid>
      <w:tr w:rsidR="008E5867" w:rsidRPr="002D4639" w:rsidTr="008E5867">
        <w:tc>
          <w:tcPr>
            <w:tcW w:w="3190" w:type="dxa"/>
            <w:shd w:val="clear" w:color="auto" w:fill="auto"/>
            <w:vAlign w:val="center"/>
          </w:tcPr>
          <w:p w:rsidR="008E5867" w:rsidRPr="002D4639" w:rsidRDefault="008018B1" w:rsidP="009E7299">
            <w:pPr>
              <w:pStyle w:val="BodyText2"/>
              <w:spacing w:line="240" w:lineRule="auto"/>
              <w:jc w:val="center"/>
              <w:rPr>
                <w:b/>
                <w:noProof/>
                <w:lang w:val="sr-Cyrl-RS"/>
              </w:rPr>
            </w:pPr>
            <w:r w:rsidRPr="002D4639">
              <w:rPr>
                <w:b/>
                <w:noProof/>
                <w:lang w:val="sr-Cyrl-RS"/>
              </w:rPr>
              <w:t>DOBAVLjAČ</w:t>
            </w:r>
            <w:r w:rsidR="008E5867" w:rsidRPr="002D4639">
              <w:rPr>
                <w:b/>
                <w:noProof/>
                <w:lang w:val="sr-Cyrl-RS"/>
              </w:rPr>
              <w:t xml:space="preserve"> </w:t>
            </w:r>
          </w:p>
        </w:tc>
        <w:tc>
          <w:tcPr>
            <w:tcW w:w="3190" w:type="dxa"/>
            <w:shd w:val="clear" w:color="auto" w:fill="auto"/>
            <w:vAlign w:val="center"/>
          </w:tcPr>
          <w:p w:rsidR="008E5867" w:rsidRPr="002D4639" w:rsidRDefault="008E5867" w:rsidP="008E5867">
            <w:pPr>
              <w:pStyle w:val="BodyText2"/>
              <w:spacing w:line="240" w:lineRule="auto"/>
              <w:jc w:val="center"/>
              <w:rPr>
                <w:b/>
                <w:noProof/>
                <w:lang w:val="sr-Cyrl-RS"/>
              </w:rPr>
            </w:pPr>
          </w:p>
        </w:tc>
        <w:tc>
          <w:tcPr>
            <w:tcW w:w="3191" w:type="dxa"/>
            <w:shd w:val="clear" w:color="auto" w:fill="auto"/>
            <w:vAlign w:val="center"/>
          </w:tcPr>
          <w:p w:rsidR="008E5867" w:rsidRPr="002D4639" w:rsidRDefault="008018B1" w:rsidP="008E5867">
            <w:pPr>
              <w:pStyle w:val="BodyText2"/>
              <w:spacing w:line="240" w:lineRule="auto"/>
              <w:jc w:val="center"/>
              <w:rPr>
                <w:b/>
                <w:noProof/>
                <w:lang w:val="sr-Cyrl-RS"/>
              </w:rPr>
            </w:pPr>
            <w:r w:rsidRPr="002D4639">
              <w:rPr>
                <w:b/>
                <w:noProof/>
                <w:lang w:val="sr-Cyrl-RS"/>
              </w:rPr>
              <w:t>NARUČILAC</w:t>
            </w:r>
          </w:p>
        </w:tc>
      </w:tr>
      <w:tr w:rsidR="008E5867" w:rsidRPr="002D4639" w:rsidTr="008E5867">
        <w:tc>
          <w:tcPr>
            <w:tcW w:w="3190" w:type="dxa"/>
            <w:tcBorders>
              <w:bottom w:val="dotted" w:sz="4" w:space="0" w:color="auto"/>
            </w:tcBorders>
            <w:shd w:val="clear" w:color="auto" w:fill="auto"/>
          </w:tcPr>
          <w:p w:rsidR="008E5867" w:rsidRPr="002D4639" w:rsidRDefault="008E5867" w:rsidP="008E5867">
            <w:pPr>
              <w:pStyle w:val="BodyText2"/>
              <w:spacing w:line="240" w:lineRule="auto"/>
              <w:jc w:val="both"/>
              <w:rPr>
                <w:b/>
                <w:noProof/>
                <w:lang w:val="sr-Cyrl-RS"/>
              </w:rPr>
            </w:pPr>
          </w:p>
        </w:tc>
        <w:tc>
          <w:tcPr>
            <w:tcW w:w="3190" w:type="dxa"/>
            <w:shd w:val="clear" w:color="auto" w:fill="auto"/>
          </w:tcPr>
          <w:p w:rsidR="008E5867" w:rsidRPr="002D4639" w:rsidRDefault="008E5867" w:rsidP="008E5867">
            <w:pPr>
              <w:pStyle w:val="BodyText2"/>
              <w:spacing w:line="240" w:lineRule="auto"/>
              <w:jc w:val="both"/>
              <w:rPr>
                <w:b/>
                <w:noProof/>
                <w:lang w:val="sr-Cyrl-RS"/>
              </w:rPr>
            </w:pPr>
          </w:p>
        </w:tc>
        <w:tc>
          <w:tcPr>
            <w:tcW w:w="3191" w:type="dxa"/>
            <w:tcBorders>
              <w:bottom w:val="dotted" w:sz="4" w:space="0" w:color="auto"/>
            </w:tcBorders>
            <w:shd w:val="clear" w:color="auto" w:fill="auto"/>
          </w:tcPr>
          <w:p w:rsidR="008E5867" w:rsidRPr="002D4639" w:rsidRDefault="008E5867" w:rsidP="008E5867">
            <w:pPr>
              <w:pStyle w:val="BodyText2"/>
              <w:spacing w:line="240" w:lineRule="auto"/>
              <w:jc w:val="both"/>
              <w:rPr>
                <w:b/>
                <w:noProof/>
                <w:lang w:val="sr-Cyrl-RS"/>
              </w:rPr>
            </w:pPr>
          </w:p>
        </w:tc>
      </w:tr>
    </w:tbl>
    <w:p w:rsidR="008E5867" w:rsidRPr="002D4639" w:rsidRDefault="008E5867" w:rsidP="008E5867">
      <w:pPr>
        <w:autoSpaceDE w:val="0"/>
        <w:autoSpaceDN w:val="0"/>
        <w:adjustRightInd w:val="0"/>
        <w:spacing w:line="240" w:lineRule="auto"/>
        <w:jc w:val="both"/>
        <w:rPr>
          <w:rFonts w:ascii="Times New Roman" w:hAnsi="Times New Roman" w:cs="Times New Roman"/>
          <w:noProof/>
          <w:lang w:val="sr-Cyrl-RS"/>
        </w:rPr>
      </w:pPr>
    </w:p>
    <w:p w:rsidR="008E5867" w:rsidRPr="002D4639" w:rsidRDefault="008E5867" w:rsidP="008E5867">
      <w:pPr>
        <w:autoSpaceDE w:val="0"/>
        <w:autoSpaceDN w:val="0"/>
        <w:adjustRightInd w:val="0"/>
        <w:spacing w:line="240" w:lineRule="auto"/>
        <w:jc w:val="both"/>
        <w:rPr>
          <w:rFonts w:ascii="Times New Roman" w:hAnsi="Times New Roman" w:cs="Times New Roman"/>
          <w:noProof/>
          <w:lang w:val="sr-Cyrl-RS"/>
        </w:rPr>
      </w:pPr>
    </w:p>
    <w:p w:rsidR="008E5867" w:rsidRPr="002D4639" w:rsidRDefault="008E5867" w:rsidP="008E5867">
      <w:pPr>
        <w:autoSpaceDE w:val="0"/>
        <w:autoSpaceDN w:val="0"/>
        <w:adjustRightInd w:val="0"/>
        <w:spacing w:line="240" w:lineRule="auto"/>
        <w:jc w:val="both"/>
        <w:rPr>
          <w:rFonts w:ascii="Times New Roman" w:hAnsi="Times New Roman" w:cs="Times New Roman"/>
          <w:noProof/>
          <w:lang w:val="sr-Cyrl-RS"/>
        </w:rPr>
      </w:pPr>
    </w:p>
    <w:p w:rsidR="008E5867" w:rsidRPr="002D4639" w:rsidRDefault="008E5867" w:rsidP="008E5867">
      <w:pPr>
        <w:shd w:val="clear" w:color="auto" w:fill="FFFFFF"/>
        <w:autoSpaceDE w:val="0"/>
        <w:autoSpaceDN w:val="0"/>
        <w:adjustRightInd w:val="0"/>
        <w:spacing w:line="240" w:lineRule="auto"/>
        <w:jc w:val="center"/>
        <w:rPr>
          <w:rFonts w:ascii="Times New Roman" w:eastAsia="Times New Roman" w:hAnsi="Times New Roman" w:cs="Times New Roman"/>
          <w:b/>
          <w:noProof/>
          <w:lang w:val="sr-Cyrl-RS" w:eastAsia="sr-Cyrl-RS"/>
        </w:rPr>
      </w:pPr>
    </w:p>
    <w:tbl>
      <w:tblPr>
        <w:tblStyle w:val="TableGrid"/>
        <w:tblW w:w="0" w:type="auto"/>
        <w:tblLook w:val="04A0" w:firstRow="1" w:lastRow="0" w:firstColumn="1" w:lastColumn="0" w:noHBand="0" w:noVBand="1"/>
      </w:tblPr>
      <w:tblGrid>
        <w:gridCol w:w="9242"/>
      </w:tblGrid>
      <w:tr w:rsidR="008E5867" w:rsidRPr="002D4639" w:rsidTr="008E5867">
        <w:tc>
          <w:tcPr>
            <w:tcW w:w="9242" w:type="dxa"/>
          </w:tcPr>
          <w:p w:rsidR="008E5867" w:rsidRPr="002D4639" w:rsidRDefault="008018B1" w:rsidP="008E5867">
            <w:pPr>
              <w:pStyle w:val="BodyText3"/>
              <w:spacing w:after="0"/>
              <w:jc w:val="both"/>
              <w:rPr>
                <w:noProof/>
                <w:color w:val="auto"/>
                <w:sz w:val="24"/>
                <w:szCs w:val="24"/>
                <w:lang w:val="sr-Cyrl-RS"/>
              </w:rPr>
            </w:pPr>
            <w:r w:rsidRPr="002D4639">
              <w:rPr>
                <w:b/>
                <w:noProof/>
                <w:color w:val="auto"/>
                <w:sz w:val="24"/>
                <w:szCs w:val="24"/>
                <w:lang w:val="sr-Cyrl-RS"/>
              </w:rPr>
              <w:t>Napomena</w:t>
            </w:r>
            <w:r w:rsidR="008E5867" w:rsidRPr="002D4639">
              <w:rPr>
                <w:noProof/>
                <w:color w:val="auto"/>
                <w:sz w:val="24"/>
                <w:szCs w:val="24"/>
                <w:lang w:val="sr-Cyrl-RS"/>
              </w:rPr>
              <w:t>:</w:t>
            </w:r>
          </w:p>
          <w:p w:rsidR="008E5867" w:rsidRPr="002D4639" w:rsidRDefault="008E5867" w:rsidP="008E5867">
            <w:pPr>
              <w:pStyle w:val="BodyText3"/>
              <w:spacing w:after="0"/>
              <w:jc w:val="both"/>
              <w:rPr>
                <w:noProof/>
                <w:color w:val="auto"/>
                <w:sz w:val="24"/>
                <w:szCs w:val="24"/>
                <w:lang w:val="sr-Cyrl-RS"/>
              </w:rPr>
            </w:pPr>
          </w:p>
          <w:p w:rsidR="008E5867" w:rsidRPr="002D4639" w:rsidRDefault="008018B1" w:rsidP="008E5867">
            <w:pPr>
              <w:pStyle w:val="BodyText3"/>
              <w:spacing w:after="0"/>
              <w:jc w:val="both"/>
              <w:rPr>
                <w:bCs/>
                <w:i/>
                <w:iCs/>
                <w:noProof/>
                <w:color w:val="auto"/>
                <w:sz w:val="24"/>
                <w:szCs w:val="24"/>
                <w:lang w:val="sr-Cyrl-RS"/>
              </w:rPr>
            </w:pPr>
            <w:r w:rsidRPr="002D4639">
              <w:rPr>
                <w:bCs/>
                <w:i/>
                <w:iCs/>
                <w:noProof/>
                <w:color w:val="auto"/>
                <w:sz w:val="24"/>
                <w:szCs w:val="24"/>
                <w:lang w:val="sr-Cyrl-RS"/>
              </w:rPr>
              <w:t>Ponuđač</w:t>
            </w:r>
            <w:r w:rsidR="008E5867" w:rsidRPr="002D4639">
              <w:rPr>
                <w:bCs/>
                <w:i/>
                <w:iCs/>
                <w:noProof/>
                <w:color w:val="auto"/>
                <w:sz w:val="24"/>
                <w:szCs w:val="24"/>
                <w:lang w:val="sr-Cyrl-RS"/>
              </w:rPr>
              <w:t xml:space="preserve"> </w:t>
            </w:r>
            <w:r w:rsidRPr="002D4639">
              <w:rPr>
                <w:bCs/>
                <w:i/>
                <w:iCs/>
                <w:noProof/>
                <w:color w:val="auto"/>
                <w:sz w:val="24"/>
                <w:szCs w:val="24"/>
                <w:lang w:val="sr-Cyrl-RS"/>
              </w:rPr>
              <w:t>je</w:t>
            </w:r>
            <w:r w:rsidR="008E5867" w:rsidRPr="002D4639">
              <w:rPr>
                <w:bCs/>
                <w:i/>
                <w:iCs/>
                <w:noProof/>
                <w:color w:val="auto"/>
                <w:sz w:val="24"/>
                <w:szCs w:val="24"/>
                <w:lang w:val="sr-Cyrl-RS"/>
              </w:rPr>
              <w:t xml:space="preserve"> </w:t>
            </w:r>
            <w:r w:rsidRPr="002D4639">
              <w:rPr>
                <w:bCs/>
                <w:i/>
                <w:iCs/>
                <w:noProof/>
                <w:color w:val="auto"/>
                <w:sz w:val="24"/>
                <w:szCs w:val="24"/>
                <w:lang w:val="sr-Cyrl-RS"/>
              </w:rPr>
              <w:t>u</w:t>
            </w:r>
            <w:r w:rsidR="008E5867" w:rsidRPr="002D4639">
              <w:rPr>
                <w:bCs/>
                <w:i/>
                <w:iCs/>
                <w:noProof/>
                <w:color w:val="auto"/>
                <w:sz w:val="24"/>
                <w:szCs w:val="24"/>
                <w:lang w:val="sr-Cyrl-RS"/>
              </w:rPr>
              <w:t xml:space="preserve"> </w:t>
            </w:r>
            <w:r w:rsidRPr="002D4639">
              <w:rPr>
                <w:bCs/>
                <w:i/>
                <w:iCs/>
                <w:noProof/>
                <w:color w:val="auto"/>
                <w:sz w:val="24"/>
                <w:szCs w:val="24"/>
                <w:lang w:val="sr-Cyrl-RS"/>
              </w:rPr>
              <w:t>obavezi</w:t>
            </w:r>
            <w:r w:rsidR="008E5867" w:rsidRPr="002D4639">
              <w:rPr>
                <w:bCs/>
                <w:i/>
                <w:iCs/>
                <w:noProof/>
                <w:color w:val="auto"/>
                <w:sz w:val="24"/>
                <w:szCs w:val="24"/>
                <w:lang w:val="sr-Cyrl-RS"/>
              </w:rPr>
              <w:t xml:space="preserve"> </w:t>
            </w:r>
            <w:r w:rsidRPr="002D4639">
              <w:rPr>
                <w:bCs/>
                <w:i/>
                <w:iCs/>
                <w:noProof/>
                <w:color w:val="auto"/>
                <w:sz w:val="24"/>
                <w:szCs w:val="24"/>
                <w:lang w:val="sr-Cyrl-RS"/>
              </w:rPr>
              <w:t>da</w:t>
            </w:r>
            <w:r w:rsidR="008E5867" w:rsidRPr="002D4639">
              <w:rPr>
                <w:bCs/>
                <w:i/>
                <w:iCs/>
                <w:noProof/>
                <w:color w:val="auto"/>
                <w:sz w:val="24"/>
                <w:szCs w:val="24"/>
                <w:lang w:val="sr-Cyrl-RS"/>
              </w:rPr>
              <w:t xml:space="preserve"> </w:t>
            </w:r>
            <w:r w:rsidRPr="002D4639">
              <w:rPr>
                <w:bCs/>
                <w:i/>
                <w:iCs/>
                <w:noProof/>
                <w:color w:val="auto"/>
                <w:sz w:val="24"/>
                <w:szCs w:val="24"/>
                <w:lang w:val="sr-Cyrl-RS"/>
              </w:rPr>
              <w:t>potpiše</w:t>
            </w:r>
            <w:r w:rsidR="008E5867" w:rsidRPr="002D4639">
              <w:rPr>
                <w:bCs/>
                <w:i/>
                <w:iCs/>
                <w:noProof/>
                <w:color w:val="auto"/>
                <w:sz w:val="24"/>
                <w:szCs w:val="24"/>
                <w:lang w:val="sr-Cyrl-RS"/>
              </w:rPr>
              <w:t xml:space="preserve"> </w:t>
            </w:r>
            <w:r w:rsidRPr="002D4639">
              <w:rPr>
                <w:bCs/>
                <w:i/>
                <w:iCs/>
                <w:noProof/>
                <w:color w:val="auto"/>
                <w:sz w:val="24"/>
                <w:szCs w:val="24"/>
                <w:lang w:val="sr-Cyrl-RS"/>
              </w:rPr>
              <w:t>i</w:t>
            </w:r>
            <w:r w:rsidR="008E5867" w:rsidRPr="002D4639">
              <w:rPr>
                <w:bCs/>
                <w:i/>
                <w:iCs/>
                <w:noProof/>
                <w:color w:val="auto"/>
                <w:sz w:val="24"/>
                <w:szCs w:val="24"/>
                <w:lang w:val="sr-Cyrl-RS"/>
              </w:rPr>
              <w:t xml:space="preserve"> </w:t>
            </w:r>
            <w:r w:rsidRPr="002D4639">
              <w:rPr>
                <w:bCs/>
                <w:i/>
                <w:iCs/>
                <w:noProof/>
                <w:color w:val="auto"/>
                <w:sz w:val="24"/>
                <w:szCs w:val="24"/>
                <w:lang w:val="sr-Cyrl-RS"/>
              </w:rPr>
              <w:t>pečatira</w:t>
            </w:r>
            <w:r w:rsidR="008E5867" w:rsidRPr="002D4639">
              <w:rPr>
                <w:bCs/>
                <w:i/>
                <w:iCs/>
                <w:noProof/>
                <w:color w:val="auto"/>
                <w:sz w:val="24"/>
                <w:szCs w:val="24"/>
                <w:lang w:val="sr-Cyrl-RS"/>
              </w:rPr>
              <w:t xml:space="preserve"> </w:t>
            </w:r>
            <w:r w:rsidRPr="002D4639">
              <w:rPr>
                <w:bCs/>
                <w:i/>
                <w:iCs/>
                <w:noProof/>
                <w:color w:val="auto"/>
                <w:sz w:val="24"/>
                <w:szCs w:val="24"/>
                <w:lang w:val="sr-Cyrl-RS"/>
              </w:rPr>
              <w:t>ovaj</w:t>
            </w:r>
            <w:r w:rsidR="008E5867" w:rsidRPr="002D4639">
              <w:rPr>
                <w:bCs/>
                <w:i/>
                <w:iCs/>
                <w:noProof/>
                <w:color w:val="auto"/>
                <w:sz w:val="24"/>
                <w:szCs w:val="24"/>
                <w:lang w:val="sr-Cyrl-RS"/>
              </w:rPr>
              <w:t xml:space="preserve"> </w:t>
            </w:r>
            <w:r w:rsidRPr="002D4639">
              <w:rPr>
                <w:bCs/>
                <w:i/>
                <w:iCs/>
                <w:noProof/>
                <w:color w:val="auto"/>
                <w:sz w:val="24"/>
                <w:szCs w:val="24"/>
                <w:lang w:val="sr-Cyrl-RS"/>
              </w:rPr>
              <w:t>model</w:t>
            </w:r>
            <w:r w:rsidR="008E5867" w:rsidRPr="002D4639">
              <w:rPr>
                <w:bCs/>
                <w:i/>
                <w:iCs/>
                <w:noProof/>
                <w:color w:val="auto"/>
                <w:sz w:val="24"/>
                <w:szCs w:val="24"/>
                <w:lang w:val="sr-Cyrl-RS"/>
              </w:rPr>
              <w:t xml:space="preserve"> </w:t>
            </w:r>
            <w:r w:rsidRPr="002D4639">
              <w:rPr>
                <w:bCs/>
                <w:i/>
                <w:iCs/>
                <w:noProof/>
                <w:color w:val="auto"/>
                <w:sz w:val="24"/>
                <w:szCs w:val="24"/>
                <w:lang w:val="sr-Cyrl-RS"/>
              </w:rPr>
              <w:t>okvirnog</w:t>
            </w:r>
            <w:r w:rsidR="008E5867" w:rsidRPr="002D4639">
              <w:rPr>
                <w:bCs/>
                <w:i/>
                <w:iCs/>
                <w:noProof/>
                <w:color w:val="auto"/>
                <w:sz w:val="24"/>
                <w:szCs w:val="24"/>
                <w:lang w:val="sr-Cyrl-RS"/>
              </w:rPr>
              <w:t xml:space="preserve"> </w:t>
            </w:r>
            <w:r w:rsidRPr="002D4639">
              <w:rPr>
                <w:bCs/>
                <w:i/>
                <w:iCs/>
                <w:noProof/>
                <w:color w:val="auto"/>
                <w:sz w:val="24"/>
                <w:szCs w:val="24"/>
                <w:lang w:val="sr-Cyrl-RS"/>
              </w:rPr>
              <w:t>sporazuma</w:t>
            </w:r>
            <w:r w:rsidR="008E5867" w:rsidRPr="002D4639">
              <w:rPr>
                <w:bCs/>
                <w:i/>
                <w:iCs/>
                <w:noProof/>
                <w:color w:val="auto"/>
                <w:sz w:val="24"/>
                <w:szCs w:val="24"/>
                <w:lang w:val="sr-Cyrl-RS"/>
              </w:rPr>
              <w:t xml:space="preserve"> </w:t>
            </w:r>
            <w:r w:rsidRPr="002D4639">
              <w:rPr>
                <w:bCs/>
                <w:i/>
                <w:iCs/>
                <w:noProof/>
                <w:color w:val="auto"/>
                <w:sz w:val="24"/>
                <w:szCs w:val="24"/>
                <w:lang w:val="sr-Cyrl-RS"/>
              </w:rPr>
              <w:t>i</w:t>
            </w:r>
            <w:r w:rsidR="008E5867" w:rsidRPr="002D4639">
              <w:rPr>
                <w:bCs/>
                <w:i/>
                <w:iCs/>
                <w:noProof/>
                <w:color w:val="auto"/>
                <w:sz w:val="24"/>
                <w:szCs w:val="24"/>
                <w:lang w:val="sr-Cyrl-RS"/>
              </w:rPr>
              <w:t xml:space="preserve"> </w:t>
            </w:r>
            <w:r w:rsidRPr="002D4639">
              <w:rPr>
                <w:bCs/>
                <w:i/>
                <w:iCs/>
                <w:noProof/>
                <w:color w:val="auto"/>
                <w:sz w:val="24"/>
                <w:szCs w:val="24"/>
                <w:lang w:val="sr-Cyrl-RS"/>
              </w:rPr>
              <w:t>tako</w:t>
            </w:r>
            <w:r w:rsidR="008E5867" w:rsidRPr="002D4639">
              <w:rPr>
                <w:bCs/>
                <w:i/>
                <w:iCs/>
                <w:noProof/>
                <w:color w:val="auto"/>
                <w:sz w:val="24"/>
                <w:szCs w:val="24"/>
                <w:lang w:val="sr-Cyrl-RS"/>
              </w:rPr>
              <w:t xml:space="preserve"> </w:t>
            </w:r>
            <w:r w:rsidRPr="002D4639">
              <w:rPr>
                <w:bCs/>
                <w:i/>
                <w:iCs/>
                <w:noProof/>
                <w:color w:val="auto"/>
                <w:sz w:val="24"/>
                <w:szCs w:val="24"/>
                <w:lang w:val="sr-Cyrl-RS"/>
              </w:rPr>
              <w:t>se</w:t>
            </w:r>
            <w:r w:rsidR="008E5867" w:rsidRPr="002D4639">
              <w:rPr>
                <w:bCs/>
                <w:i/>
                <w:iCs/>
                <w:noProof/>
                <w:color w:val="auto"/>
                <w:sz w:val="24"/>
                <w:szCs w:val="24"/>
                <w:lang w:val="sr-Cyrl-RS"/>
              </w:rPr>
              <w:t xml:space="preserve"> </w:t>
            </w:r>
            <w:r w:rsidRPr="002D4639">
              <w:rPr>
                <w:bCs/>
                <w:i/>
                <w:iCs/>
                <w:noProof/>
                <w:color w:val="auto"/>
                <w:sz w:val="24"/>
                <w:szCs w:val="24"/>
                <w:lang w:val="sr-Cyrl-RS"/>
              </w:rPr>
              <w:t>izjasni</w:t>
            </w:r>
            <w:r w:rsidR="008E5867" w:rsidRPr="002D4639">
              <w:rPr>
                <w:bCs/>
                <w:i/>
                <w:iCs/>
                <w:noProof/>
                <w:color w:val="auto"/>
                <w:sz w:val="24"/>
                <w:szCs w:val="24"/>
                <w:lang w:val="sr-Cyrl-RS"/>
              </w:rPr>
              <w:t xml:space="preserve"> </w:t>
            </w:r>
            <w:r w:rsidRPr="002D4639">
              <w:rPr>
                <w:bCs/>
                <w:i/>
                <w:iCs/>
                <w:noProof/>
                <w:color w:val="auto"/>
                <w:sz w:val="24"/>
                <w:szCs w:val="24"/>
                <w:lang w:val="sr-Cyrl-RS"/>
              </w:rPr>
              <w:t>da</w:t>
            </w:r>
            <w:r w:rsidR="008E5867" w:rsidRPr="002D4639">
              <w:rPr>
                <w:bCs/>
                <w:i/>
                <w:iCs/>
                <w:noProof/>
                <w:color w:val="auto"/>
                <w:sz w:val="24"/>
                <w:szCs w:val="24"/>
                <w:lang w:val="sr-Cyrl-RS"/>
              </w:rPr>
              <w:t xml:space="preserve"> </w:t>
            </w:r>
            <w:r w:rsidRPr="002D4639">
              <w:rPr>
                <w:bCs/>
                <w:i/>
                <w:iCs/>
                <w:noProof/>
                <w:color w:val="auto"/>
                <w:sz w:val="24"/>
                <w:szCs w:val="24"/>
                <w:lang w:val="sr-Cyrl-RS"/>
              </w:rPr>
              <w:t>je</w:t>
            </w:r>
            <w:r w:rsidR="008E5867" w:rsidRPr="002D4639">
              <w:rPr>
                <w:bCs/>
                <w:i/>
                <w:iCs/>
                <w:noProof/>
                <w:color w:val="auto"/>
                <w:sz w:val="24"/>
                <w:szCs w:val="24"/>
                <w:lang w:val="sr-Cyrl-RS"/>
              </w:rPr>
              <w:t xml:space="preserve"> </w:t>
            </w:r>
            <w:r w:rsidRPr="002D4639">
              <w:rPr>
                <w:bCs/>
                <w:i/>
                <w:iCs/>
                <w:noProof/>
                <w:color w:val="auto"/>
                <w:sz w:val="24"/>
                <w:szCs w:val="24"/>
                <w:lang w:val="sr-Cyrl-RS"/>
              </w:rPr>
              <w:t>u</w:t>
            </w:r>
            <w:r w:rsidR="008E5867" w:rsidRPr="002D4639">
              <w:rPr>
                <w:bCs/>
                <w:i/>
                <w:iCs/>
                <w:noProof/>
                <w:color w:val="auto"/>
                <w:sz w:val="24"/>
                <w:szCs w:val="24"/>
                <w:lang w:val="sr-Cyrl-RS"/>
              </w:rPr>
              <w:t xml:space="preserve"> </w:t>
            </w:r>
            <w:r w:rsidRPr="002D4639">
              <w:rPr>
                <w:bCs/>
                <w:i/>
                <w:iCs/>
                <w:noProof/>
                <w:color w:val="auto"/>
                <w:sz w:val="24"/>
                <w:szCs w:val="24"/>
                <w:lang w:val="sr-Cyrl-RS"/>
              </w:rPr>
              <w:t>svemu</w:t>
            </w:r>
            <w:r w:rsidR="008E5867" w:rsidRPr="002D4639">
              <w:rPr>
                <w:bCs/>
                <w:i/>
                <w:iCs/>
                <w:noProof/>
                <w:color w:val="auto"/>
                <w:sz w:val="24"/>
                <w:szCs w:val="24"/>
                <w:lang w:val="sr-Cyrl-RS"/>
              </w:rPr>
              <w:t xml:space="preserve"> </w:t>
            </w:r>
            <w:r w:rsidRPr="002D4639">
              <w:rPr>
                <w:bCs/>
                <w:i/>
                <w:iCs/>
                <w:noProof/>
                <w:color w:val="auto"/>
                <w:sz w:val="24"/>
                <w:szCs w:val="24"/>
                <w:lang w:val="sr-Cyrl-RS"/>
              </w:rPr>
              <w:t>saglasan</w:t>
            </w:r>
            <w:r w:rsidR="008E5867" w:rsidRPr="002D4639">
              <w:rPr>
                <w:bCs/>
                <w:i/>
                <w:iCs/>
                <w:noProof/>
                <w:color w:val="auto"/>
                <w:sz w:val="24"/>
                <w:szCs w:val="24"/>
                <w:lang w:val="sr-Cyrl-RS"/>
              </w:rPr>
              <w:t xml:space="preserve"> </w:t>
            </w:r>
            <w:r w:rsidRPr="002D4639">
              <w:rPr>
                <w:bCs/>
                <w:i/>
                <w:iCs/>
                <w:noProof/>
                <w:color w:val="auto"/>
                <w:sz w:val="24"/>
                <w:szCs w:val="24"/>
                <w:lang w:val="sr-Cyrl-RS"/>
              </w:rPr>
              <w:t>sa</w:t>
            </w:r>
            <w:r w:rsidR="008E5867" w:rsidRPr="002D4639">
              <w:rPr>
                <w:bCs/>
                <w:i/>
                <w:iCs/>
                <w:noProof/>
                <w:color w:val="auto"/>
                <w:sz w:val="24"/>
                <w:szCs w:val="24"/>
                <w:lang w:val="sr-Cyrl-RS"/>
              </w:rPr>
              <w:t xml:space="preserve"> </w:t>
            </w:r>
            <w:r w:rsidRPr="002D4639">
              <w:rPr>
                <w:bCs/>
                <w:i/>
                <w:iCs/>
                <w:noProof/>
                <w:color w:val="auto"/>
                <w:sz w:val="24"/>
                <w:szCs w:val="24"/>
                <w:lang w:val="sr-Cyrl-RS"/>
              </w:rPr>
              <w:t>modelom</w:t>
            </w:r>
            <w:r w:rsidR="008E5867" w:rsidRPr="002D4639">
              <w:rPr>
                <w:bCs/>
                <w:i/>
                <w:iCs/>
                <w:noProof/>
                <w:color w:val="auto"/>
                <w:sz w:val="24"/>
                <w:szCs w:val="24"/>
                <w:lang w:val="sr-Cyrl-RS"/>
              </w:rPr>
              <w:t xml:space="preserve"> </w:t>
            </w:r>
            <w:r w:rsidRPr="002D4639">
              <w:rPr>
                <w:bCs/>
                <w:i/>
                <w:iCs/>
                <w:noProof/>
                <w:color w:val="auto"/>
                <w:sz w:val="24"/>
                <w:szCs w:val="24"/>
                <w:lang w:val="sr-Cyrl-RS"/>
              </w:rPr>
              <w:t>okvirnog</w:t>
            </w:r>
            <w:r w:rsidR="008E5867" w:rsidRPr="002D4639">
              <w:rPr>
                <w:bCs/>
                <w:i/>
                <w:iCs/>
                <w:noProof/>
                <w:color w:val="auto"/>
                <w:sz w:val="24"/>
                <w:szCs w:val="24"/>
                <w:lang w:val="sr-Cyrl-RS"/>
              </w:rPr>
              <w:t xml:space="preserve"> </w:t>
            </w:r>
            <w:r w:rsidRPr="002D4639">
              <w:rPr>
                <w:bCs/>
                <w:i/>
                <w:iCs/>
                <w:noProof/>
                <w:color w:val="auto"/>
                <w:sz w:val="24"/>
                <w:szCs w:val="24"/>
                <w:lang w:val="sr-Cyrl-RS"/>
              </w:rPr>
              <w:t>sporazuma</w:t>
            </w:r>
            <w:r w:rsidR="008E5867" w:rsidRPr="002D4639">
              <w:rPr>
                <w:bCs/>
                <w:i/>
                <w:iCs/>
                <w:noProof/>
                <w:color w:val="auto"/>
                <w:sz w:val="24"/>
                <w:szCs w:val="24"/>
                <w:lang w:val="sr-Cyrl-RS"/>
              </w:rPr>
              <w:t xml:space="preserve"> </w:t>
            </w:r>
            <w:r w:rsidRPr="002D4639">
              <w:rPr>
                <w:bCs/>
                <w:i/>
                <w:iCs/>
                <w:noProof/>
                <w:color w:val="auto"/>
                <w:sz w:val="24"/>
                <w:szCs w:val="24"/>
                <w:lang w:val="sr-Cyrl-RS"/>
              </w:rPr>
              <w:t>i</w:t>
            </w:r>
            <w:r w:rsidR="008E5867" w:rsidRPr="002D4639">
              <w:rPr>
                <w:bCs/>
                <w:i/>
                <w:iCs/>
                <w:noProof/>
                <w:color w:val="auto"/>
                <w:sz w:val="24"/>
                <w:szCs w:val="24"/>
                <w:lang w:val="sr-Cyrl-RS"/>
              </w:rPr>
              <w:t xml:space="preserve"> </w:t>
            </w:r>
            <w:r w:rsidRPr="002D4639">
              <w:rPr>
                <w:bCs/>
                <w:i/>
                <w:iCs/>
                <w:noProof/>
                <w:color w:val="auto"/>
                <w:sz w:val="24"/>
                <w:szCs w:val="24"/>
                <w:lang w:val="sr-Cyrl-RS"/>
              </w:rPr>
              <w:t>da</w:t>
            </w:r>
            <w:r w:rsidR="008E5867" w:rsidRPr="002D4639">
              <w:rPr>
                <w:bCs/>
                <w:i/>
                <w:iCs/>
                <w:noProof/>
                <w:color w:val="auto"/>
                <w:sz w:val="24"/>
                <w:szCs w:val="24"/>
                <w:lang w:val="sr-Cyrl-RS"/>
              </w:rPr>
              <w:t xml:space="preserve"> </w:t>
            </w:r>
            <w:r w:rsidRPr="002D4639">
              <w:rPr>
                <w:bCs/>
                <w:i/>
                <w:iCs/>
                <w:noProof/>
                <w:color w:val="auto"/>
                <w:sz w:val="24"/>
                <w:szCs w:val="24"/>
                <w:lang w:val="sr-Cyrl-RS"/>
              </w:rPr>
              <w:t>prihvata</w:t>
            </w:r>
            <w:r w:rsidR="008E5867" w:rsidRPr="002D4639">
              <w:rPr>
                <w:bCs/>
                <w:i/>
                <w:iCs/>
                <w:noProof/>
                <w:color w:val="auto"/>
                <w:sz w:val="24"/>
                <w:szCs w:val="24"/>
                <w:lang w:val="sr-Cyrl-RS"/>
              </w:rPr>
              <w:t xml:space="preserve"> </w:t>
            </w:r>
            <w:r w:rsidRPr="002D4639">
              <w:rPr>
                <w:bCs/>
                <w:i/>
                <w:iCs/>
                <w:noProof/>
                <w:color w:val="auto"/>
                <w:sz w:val="24"/>
                <w:szCs w:val="24"/>
                <w:lang w:val="sr-Cyrl-RS"/>
              </w:rPr>
              <w:t>da</w:t>
            </w:r>
            <w:r w:rsidR="008E5867" w:rsidRPr="002D4639">
              <w:rPr>
                <w:bCs/>
                <w:i/>
                <w:iCs/>
                <w:noProof/>
                <w:color w:val="auto"/>
                <w:sz w:val="24"/>
                <w:szCs w:val="24"/>
                <w:lang w:val="sr-Cyrl-RS"/>
              </w:rPr>
              <w:t xml:space="preserve"> </w:t>
            </w:r>
            <w:r w:rsidRPr="002D4639">
              <w:rPr>
                <w:bCs/>
                <w:i/>
                <w:iCs/>
                <w:noProof/>
                <w:color w:val="auto"/>
                <w:sz w:val="24"/>
                <w:szCs w:val="24"/>
                <w:lang w:val="sr-Cyrl-RS"/>
              </w:rPr>
              <w:t>u</w:t>
            </w:r>
            <w:r w:rsidR="008E5867" w:rsidRPr="002D4639">
              <w:rPr>
                <w:bCs/>
                <w:i/>
                <w:iCs/>
                <w:noProof/>
                <w:color w:val="auto"/>
                <w:sz w:val="24"/>
                <w:szCs w:val="24"/>
                <w:lang w:val="sr-Cyrl-RS"/>
              </w:rPr>
              <w:t xml:space="preserve"> </w:t>
            </w:r>
            <w:r w:rsidRPr="002D4639">
              <w:rPr>
                <w:bCs/>
                <w:i/>
                <w:iCs/>
                <w:noProof/>
                <w:color w:val="auto"/>
                <w:sz w:val="24"/>
                <w:szCs w:val="24"/>
                <w:lang w:val="sr-Cyrl-RS"/>
              </w:rPr>
              <w:t>slučaju</w:t>
            </w:r>
            <w:r w:rsidR="008E5867" w:rsidRPr="002D4639">
              <w:rPr>
                <w:bCs/>
                <w:i/>
                <w:iCs/>
                <w:noProof/>
                <w:color w:val="auto"/>
                <w:sz w:val="24"/>
                <w:szCs w:val="24"/>
                <w:lang w:val="sr-Cyrl-RS"/>
              </w:rPr>
              <w:t xml:space="preserve"> </w:t>
            </w:r>
            <w:r w:rsidRPr="002D4639">
              <w:rPr>
                <w:bCs/>
                <w:i/>
                <w:iCs/>
                <w:noProof/>
                <w:color w:val="auto"/>
                <w:sz w:val="24"/>
                <w:szCs w:val="24"/>
                <w:lang w:val="sr-Cyrl-RS"/>
              </w:rPr>
              <w:t>da</w:t>
            </w:r>
            <w:r w:rsidR="008E5867" w:rsidRPr="002D4639">
              <w:rPr>
                <w:bCs/>
                <w:i/>
                <w:iCs/>
                <w:noProof/>
                <w:color w:val="auto"/>
                <w:sz w:val="24"/>
                <w:szCs w:val="24"/>
                <w:lang w:val="sr-Cyrl-RS"/>
              </w:rPr>
              <w:t xml:space="preserve"> </w:t>
            </w:r>
            <w:r w:rsidRPr="002D4639">
              <w:rPr>
                <w:bCs/>
                <w:i/>
                <w:iCs/>
                <w:noProof/>
                <w:color w:val="auto"/>
                <w:sz w:val="24"/>
                <w:szCs w:val="24"/>
                <w:lang w:val="sr-Cyrl-RS"/>
              </w:rPr>
              <w:t>bude</w:t>
            </w:r>
            <w:r w:rsidR="008E5867" w:rsidRPr="002D4639">
              <w:rPr>
                <w:bCs/>
                <w:i/>
                <w:iCs/>
                <w:noProof/>
                <w:color w:val="auto"/>
                <w:sz w:val="24"/>
                <w:szCs w:val="24"/>
                <w:lang w:val="sr-Cyrl-RS"/>
              </w:rPr>
              <w:t xml:space="preserve"> </w:t>
            </w:r>
            <w:r w:rsidRPr="002D4639">
              <w:rPr>
                <w:bCs/>
                <w:i/>
                <w:iCs/>
                <w:noProof/>
                <w:color w:val="auto"/>
                <w:sz w:val="24"/>
                <w:szCs w:val="24"/>
                <w:lang w:val="sr-Cyrl-RS"/>
              </w:rPr>
              <w:t>pozvan</w:t>
            </w:r>
            <w:r w:rsidR="008E5867" w:rsidRPr="002D4639">
              <w:rPr>
                <w:bCs/>
                <w:i/>
                <w:iCs/>
                <w:noProof/>
                <w:color w:val="auto"/>
                <w:sz w:val="24"/>
                <w:szCs w:val="24"/>
                <w:lang w:val="sr-Cyrl-RS"/>
              </w:rPr>
              <w:t xml:space="preserve"> </w:t>
            </w:r>
            <w:r w:rsidRPr="002D4639">
              <w:rPr>
                <w:bCs/>
                <w:i/>
                <w:iCs/>
                <w:noProof/>
                <w:color w:val="auto"/>
                <w:sz w:val="24"/>
                <w:szCs w:val="24"/>
                <w:lang w:val="sr-Cyrl-RS"/>
              </w:rPr>
              <w:t>na</w:t>
            </w:r>
            <w:r w:rsidR="008E5867" w:rsidRPr="002D4639">
              <w:rPr>
                <w:bCs/>
                <w:i/>
                <w:iCs/>
                <w:noProof/>
                <w:color w:val="auto"/>
                <w:sz w:val="24"/>
                <w:szCs w:val="24"/>
                <w:lang w:val="sr-Cyrl-RS"/>
              </w:rPr>
              <w:t xml:space="preserve"> </w:t>
            </w:r>
            <w:r w:rsidRPr="002D4639">
              <w:rPr>
                <w:bCs/>
                <w:i/>
                <w:iCs/>
                <w:noProof/>
                <w:color w:val="auto"/>
                <w:sz w:val="24"/>
                <w:szCs w:val="24"/>
                <w:lang w:val="sr-Cyrl-RS"/>
              </w:rPr>
              <w:t>zakl</w:t>
            </w:r>
            <w:r w:rsidR="002947B5">
              <w:rPr>
                <w:bCs/>
                <w:i/>
                <w:iCs/>
                <w:noProof/>
                <w:color w:val="auto"/>
                <w:sz w:val="24"/>
                <w:szCs w:val="24"/>
                <w:lang w:val="sr-Cyrl-RS"/>
              </w:rPr>
              <w:t>j</w:t>
            </w:r>
            <w:r w:rsidRPr="002D4639">
              <w:rPr>
                <w:bCs/>
                <w:i/>
                <w:iCs/>
                <w:noProof/>
                <w:color w:val="auto"/>
                <w:sz w:val="24"/>
                <w:szCs w:val="24"/>
                <w:lang w:val="sr-Cyrl-RS"/>
              </w:rPr>
              <w:t>učenje</w:t>
            </w:r>
            <w:r w:rsidR="008E5867" w:rsidRPr="002D4639">
              <w:rPr>
                <w:bCs/>
                <w:i/>
                <w:iCs/>
                <w:noProof/>
                <w:color w:val="auto"/>
                <w:sz w:val="24"/>
                <w:szCs w:val="24"/>
                <w:lang w:val="sr-Cyrl-RS"/>
              </w:rPr>
              <w:t xml:space="preserve"> </w:t>
            </w:r>
            <w:r w:rsidRPr="002D4639">
              <w:rPr>
                <w:bCs/>
                <w:i/>
                <w:iCs/>
                <w:noProof/>
                <w:color w:val="auto"/>
                <w:sz w:val="24"/>
                <w:szCs w:val="24"/>
                <w:lang w:val="sr-Cyrl-RS"/>
              </w:rPr>
              <w:t>okvirnog</w:t>
            </w:r>
            <w:r w:rsidR="008E5867" w:rsidRPr="002D4639">
              <w:rPr>
                <w:bCs/>
                <w:i/>
                <w:iCs/>
                <w:noProof/>
                <w:color w:val="auto"/>
                <w:sz w:val="24"/>
                <w:szCs w:val="24"/>
                <w:lang w:val="sr-Cyrl-RS"/>
              </w:rPr>
              <w:t xml:space="preserve"> </w:t>
            </w:r>
            <w:r w:rsidRPr="002D4639">
              <w:rPr>
                <w:bCs/>
                <w:i/>
                <w:iCs/>
                <w:noProof/>
                <w:color w:val="auto"/>
                <w:sz w:val="24"/>
                <w:szCs w:val="24"/>
                <w:lang w:val="sr-Cyrl-RS"/>
              </w:rPr>
              <w:t>sporazuma</w:t>
            </w:r>
            <w:r w:rsidR="008E5867" w:rsidRPr="002D4639">
              <w:rPr>
                <w:bCs/>
                <w:i/>
                <w:iCs/>
                <w:noProof/>
                <w:color w:val="auto"/>
                <w:sz w:val="24"/>
                <w:szCs w:val="24"/>
                <w:lang w:val="sr-Cyrl-RS"/>
              </w:rPr>
              <w:t xml:space="preserve">, </w:t>
            </w:r>
            <w:r w:rsidRPr="002D4639">
              <w:rPr>
                <w:bCs/>
                <w:i/>
                <w:iCs/>
                <w:noProof/>
                <w:color w:val="auto"/>
                <w:sz w:val="24"/>
                <w:szCs w:val="24"/>
                <w:lang w:val="sr-Cyrl-RS"/>
              </w:rPr>
              <w:t>isti</w:t>
            </w:r>
            <w:r w:rsidR="008E5867" w:rsidRPr="002D4639">
              <w:rPr>
                <w:bCs/>
                <w:i/>
                <w:iCs/>
                <w:noProof/>
                <w:color w:val="auto"/>
                <w:sz w:val="24"/>
                <w:szCs w:val="24"/>
                <w:lang w:val="sr-Cyrl-RS"/>
              </w:rPr>
              <w:t xml:space="preserve"> </w:t>
            </w:r>
            <w:r w:rsidRPr="002D4639">
              <w:rPr>
                <w:bCs/>
                <w:i/>
                <w:iCs/>
                <w:noProof/>
                <w:color w:val="auto"/>
                <w:sz w:val="24"/>
                <w:szCs w:val="24"/>
                <w:lang w:val="sr-Cyrl-RS"/>
              </w:rPr>
              <w:t>zakl</w:t>
            </w:r>
            <w:r w:rsidR="002947B5">
              <w:rPr>
                <w:bCs/>
                <w:i/>
                <w:iCs/>
                <w:noProof/>
                <w:color w:val="auto"/>
                <w:sz w:val="24"/>
                <w:szCs w:val="24"/>
                <w:lang w:val="sr-Cyrl-RS"/>
              </w:rPr>
              <w:t>j</w:t>
            </w:r>
            <w:r w:rsidRPr="002D4639">
              <w:rPr>
                <w:bCs/>
                <w:i/>
                <w:iCs/>
                <w:noProof/>
                <w:color w:val="auto"/>
                <w:sz w:val="24"/>
                <w:szCs w:val="24"/>
                <w:lang w:val="sr-Cyrl-RS"/>
              </w:rPr>
              <w:t>uči</w:t>
            </w:r>
            <w:r w:rsidR="008E5867" w:rsidRPr="002D4639">
              <w:rPr>
                <w:bCs/>
                <w:i/>
                <w:iCs/>
                <w:noProof/>
                <w:color w:val="auto"/>
                <w:sz w:val="24"/>
                <w:szCs w:val="24"/>
                <w:lang w:val="sr-Cyrl-RS"/>
              </w:rPr>
              <w:t xml:space="preserve"> </w:t>
            </w:r>
            <w:r w:rsidRPr="002D4639">
              <w:rPr>
                <w:bCs/>
                <w:i/>
                <w:iCs/>
                <w:noProof/>
                <w:color w:val="auto"/>
                <w:sz w:val="24"/>
                <w:szCs w:val="24"/>
                <w:lang w:val="sr-Cyrl-RS"/>
              </w:rPr>
              <w:t>u</w:t>
            </w:r>
            <w:r w:rsidR="008E5867" w:rsidRPr="002D4639">
              <w:rPr>
                <w:bCs/>
                <w:i/>
                <w:iCs/>
                <w:noProof/>
                <w:color w:val="auto"/>
                <w:sz w:val="24"/>
                <w:szCs w:val="24"/>
                <w:lang w:val="sr-Cyrl-RS"/>
              </w:rPr>
              <w:t xml:space="preserve"> </w:t>
            </w:r>
            <w:r w:rsidRPr="002D4639">
              <w:rPr>
                <w:bCs/>
                <w:i/>
                <w:iCs/>
                <w:noProof/>
                <w:color w:val="auto"/>
                <w:sz w:val="24"/>
                <w:szCs w:val="24"/>
                <w:lang w:val="sr-Cyrl-RS"/>
              </w:rPr>
              <w:t>svemu</w:t>
            </w:r>
            <w:r w:rsidR="008E5867" w:rsidRPr="002D4639">
              <w:rPr>
                <w:bCs/>
                <w:i/>
                <w:iCs/>
                <w:noProof/>
                <w:color w:val="auto"/>
                <w:sz w:val="24"/>
                <w:szCs w:val="24"/>
                <w:lang w:val="sr-Cyrl-RS"/>
              </w:rPr>
              <w:t xml:space="preserve"> </w:t>
            </w:r>
            <w:r w:rsidRPr="002D4639">
              <w:rPr>
                <w:bCs/>
                <w:i/>
                <w:iCs/>
                <w:noProof/>
                <w:color w:val="auto"/>
                <w:sz w:val="24"/>
                <w:szCs w:val="24"/>
                <w:lang w:val="sr-Cyrl-RS"/>
              </w:rPr>
              <w:t>u</w:t>
            </w:r>
            <w:r w:rsidR="008E5867" w:rsidRPr="002D4639">
              <w:rPr>
                <w:bCs/>
                <w:i/>
                <w:iCs/>
                <w:noProof/>
                <w:color w:val="auto"/>
                <w:sz w:val="24"/>
                <w:szCs w:val="24"/>
                <w:lang w:val="sr-Cyrl-RS"/>
              </w:rPr>
              <w:t xml:space="preserve"> </w:t>
            </w:r>
            <w:r w:rsidRPr="002D4639">
              <w:rPr>
                <w:bCs/>
                <w:i/>
                <w:iCs/>
                <w:noProof/>
                <w:color w:val="auto"/>
                <w:sz w:val="24"/>
                <w:szCs w:val="24"/>
                <w:lang w:val="sr-Cyrl-RS"/>
              </w:rPr>
              <w:t>skladu</w:t>
            </w:r>
            <w:r w:rsidR="008E5867" w:rsidRPr="002D4639">
              <w:rPr>
                <w:bCs/>
                <w:i/>
                <w:iCs/>
                <w:noProof/>
                <w:color w:val="auto"/>
                <w:sz w:val="24"/>
                <w:szCs w:val="24"/>
                <w:lang w:val="sr-Cyrl-RS"/>
              </w:rPr>
              <w:t xml:space="preserve"> </w:t>
            </w:r>
            <w:r w:rsidRPr="002D4639">
              <w:rPr>
                <w:bCs/>
                <w:i/>
                <w:iCs/>
                <w:noProof/>
                <w:color w:val="auto"/>
                <w:sz w:val="24"/>
                <w:szCs w:val="24"/>
                <w:lang w:val="sr-Cyrl-RS"/>
              </w:rPr>
              <w:t>sa</w:t>
            </w:r>
            <w:r w:rsidR="008E5867" w:rsidRPr="002D4639">
              <w:rPr>
                <w:bCs/>
                <w:i/>
                <w:iCs/>
                <w:noProof/>
                <w:color w:val="auto"/>
                <w:sz w:val="24"/>
                <w:szCs w:val="24"/>
                <w:lang w:val="sr-Cyrl-RS"/>
              </w:rPr>
              <w:t xml:space="preserve"> </w:t>
            </w:r>
            <w:r w:rsidRPr="002D4639">
              <w:rPr>
                <w:bCs/>
                <w:i/>
                <w:iCs/>
                <w:noProof/>
                <w:color w:val="auto"/>
                <w:sz w:val="24"/>
                <w:szCs w:val="24"/>
                <w:lang w:val="sr-Cyrl-RS"/>
              </w:rPr>
              <w:t>modelom</w:t>
            </w:r>
            <w:r w:rsidR="008E5867" w:rsidRPr="002D4639">
              <w:rPr>
                <w:bCs/>
                <w:i/>
                <w:iCs/>
                <w:noProof/>
                <w:color w:val="auto"/>
                <w:sz w:val="24"/>
                <w:szCs w:val="24"/>
                <w:lang w:val="sr-Cyrl-RS"/>
              </w:rPr>
              <w:t xml:space="preserve"> </w:t>
            </w:r>
            <w:r w:rsidRPr="002D4639">
              <w:rPr>
                <w:bCs/>
                <w:i/>
                <w:iCs/>
                <w:noProof/>
                <w:color w:val="auto"/>
                <w:sz w:val="24"/>
                <w:szCs w:val="24"/>
                <w:lang w:val="sr-Cyrl-RS"/>
              </w:rPr>
              <w:t>okvirnog</w:t>
            </w:r>
            <w:r w:rsidR="008E5867" w:rsidRPr="002D4639">
              <w:rPr>
                <w:bCs/>
                <w:i/>
                <w:iCs/>
                <w:noProof/>
                <w:color w:val="auto"/>
                <w:sz w:val="24"/>
                <w:szCs w:val="24"/>
                <w:lang w:val="sr-Cyrl-RS"/>
              </w:rPr>
              <w:t xml:space="preserve"> </w:t>
            </w:r>
            <w:r w:rsidRPr="002D4639">
              <w:rPr>
                <w:bCs/>
                <w:i/>
                <w:iCs/>
                <w:noProof/>
                <w:color w:val="auto"/>
                <w:sz w:val="24"/>
                <w:szCs w:val="24"/>
                <w:lang w:val="sr-Cyrl-RS"/>
              </w:rPr>
              <w:t>sporazuma</w:t>
            </w:r>
            <w:r w:rsidR="008E5867" w:rsidRPr="002D4639">
              <w:rPr>
                <w:bCs/>
                <w:i/>
                <w:iCs/>
                <w:noProof/>
                <w:color w:val="auto"/>
                <w:sz w:val="24"/>
                <w:szCs w:val="24"/>
                <w:lang w:val="sr-Cyrl-RS"/>
              </w:rPr>
              <w:t xml:space="preserve"> </w:t>
            </w:r>
            <w:r w:rsidRPr="002D4639">
              <w:rPr>
                <w:bCs/>
                <w:i/>
                <w:iCs/>
                <w:noProof/>
                <w:color w:val="auto"/>
                <w:sz w:val="24"/>
                <w:szCs w:val="24"/>
                <w:lang w:val="sr-Cyrl-RS"/>
              </w:rPr>
              <w:t>iz</w:t>
            </w:r>
            <w:r w:rsidR="008E5867" w:rsidRPr="002D4639">
              <w:rPr>
                <w:bCs/>
                <w:i/>
                <w:iCs/>
                <w:noProof/>
                <w:color w:val="auto"/>
                <w:sz w:val="24"/>
                <w:szCs w:val="24"/>
                <w:lang w:val="sr-Cyrl-RS"/>
              </w:rPr>
              <w:t xml:space="preserve"> </w:t>
            </w:r>
            <w:r w:rsidRPr="002D4639">
              <w:rPr>
                <w:bCs/>
                <w:i/>
                <w:iCs/>
                <w:noProof/>
                <w:color w:val="auto"/>
                <w:sz w:val="24"/>
                <w:szCs w:val="24"/>
                <w:lang w:val="sr-Cyrl-RS"/>
              </w:rPr>
              <w:t>predmetne</w:t>
            </w:r>
            <w:r w:rsidR="008E5867" w:rsidRPr="002D4639">
              <w:rPr>
                <w:bCs/>
                <w:i/>
                <w:iCs/>
                <w:noProof/>
                <w:color w:val="auto"/>
                <w:sz w:val="24"/>
                <w:szCs w:val="24"/>
                <w:lang w:val="sr-Cyrl-RS"/>
              </w:rPr>
              <w:t xml:space="preserve"> </w:t>
            </w:r>
            <w:r w:rsidRPr="002D4639">
              <w:rPr>
                <w:bCs/>
                <w:i/>
                <w:iCs/>
                <w:noProof/>
                <w:color w:val="auto"/>
                <w:sz w:val="24"/>
                <w:szCs w:val="24"/>
                <w:lang w:val="sr-Cyrl-RS"/>
              </w:rPr>
              <w:t>konkursne</w:t>
            </w:r>
            <w:r w:rsidR="008E5867" w:rsidRPr="002D4639">
              <w:rPr>
                <w:bCs/>
                <w:i/>
                <w:iCs/>
                <w:noProof/>
                <w:color w:val="auto"/>
                <w:sz w:val="24"/>
                <w:szCs w:val="24"/>
                <w:lang w:val="sr-Cyrl-RS"/>
              </w:rPr>
              <w:t xml:space="preserve"> </w:t>
            </w:r>
            <w:r w:rsidRPr="002D4639">
              <w:rPr>
                <w:bCs/>
                <w:i/>
                <w:iCs/>
                <w:noProof/>
                <w:color w:val="auto"/>
                <w:sz w:val="24"/>
                <w:szCs w:val="24"/>
                <w:lang w:val="sr-Cyrl-RS"/>
              </w:rPr>
              <w:t>dokumentacije</w:t>
            </w:r>
            <w:r w:rsidR="008E5867" w:rsidRPr="002D4639">
              <w:rPr>
                <w:bCs/>
                <w:i/>
                <w:iCs/>
                <w:noProof/>
                <w:color w:val="auto"/>
                <w:sz w:val="24"/>
                <w:szCs w:val="24"/>
                <w:lang w:val="sr-Cyrl-RS"/>
              </w:rPr>
              <w:t xml:space="preserve">.  </w:t>
            </w:r>
          </w:p>
          <w:p w:rsidR="008E5867" w:rsidRPr="002D4639" w:rsidRDefault="008018B1" w:rsidP="008E5867">
            <w:pPr>
              <w:pStyle w:val="BodyText3"/>
              <w:spacing w:after="0"/>
              <w:jc w:val="both"/>
              <w:rPr>
                <w:bCs/>
                <w:i/>
                <w:iCs/>
                <w:noProof/>
                <w:color w:val="auto"/>
                <w:sz w:val="24"/>
                <w:szCs w:val="24"/>
                <w:lang w:val="sr-Cyrl-RS"/>
              </w:rPr>
            </w:pPr>
            <w:r w:rsidRPr="002D4639">
              <w:rPr>
                <w:bCs/>
                <w:i/>
                <w:iCs/>
                <w:noProof/>
                <w:color w:val="auto"/>
                <w:sz w:val="24"/>
                <w:szCs w:val="24"/>
                <w:lang w:val="sr-Cyrl-RS"/>
              </w:rPr>
              <w:t>Ovaj</w:t>
            </w:r>
            <w:r w:rsidR="008E5867" w:rsidRPr="002D4639">
              <w:rPr>
                <w:bCs/>
                <w:i/>
                <w:iCs/>
                <w:noProof/>
                <w:color w:val="auto"/>
                <w:sz w:val="24"/>
                <w:szCs w:val="24"/>
                <w:lang w:val="sr-Cyrl-RS"/>
              </w:rPr>
              <w:t xml:space="preserve"> </w:t>
            </w:r>
            <w:r w:rsidRPr="002D4639">
              <w:rPr>
                <w:bCs/>
                <w:i/>
                <w:iCs/>
                <w:noProof/>
                <w:color w:val="auto"/>
                <w:sz w:val="24"/>
                <w:szCs w:val="24"/>
                <w:lang w:val="sr-Cyrl-RS"/>
              </w:rPr>
              <w:t>model</w:t>
            </w:r>
            <w:r w:rsidR="008E5867" w:rsidRPr="002D4639">
              <w:rPr>
                <w:bCs/>
                <w:i/>
                <w:iCs/>
                <w:noProof/>
                <w:color w:val="auto"/>
                <w:sz w:val="24"/>
                <w:szCs w:val="24"/>
                <w:lang w:val="sr-Cyrl-RS"/>
              </w:rPr>
              <w:t xml:space="preserve"> </w:t>
            </w:r>
            <w:r w:rsidRPr="002D4639">
              <w:rPr>
                <w:bCs/>
                <w:i/>
                <w:iCs/>
                <w:noProof/>
                <w:color w:val="auto"/>
                <w:sz w:val="24"/>
                <w:szCs w:val="24"/>
                <w:lang w:val="sr-Cyrl-RS"/>
              </w:rPr>
              <w:t>okvirnog</w:t>
            </w:r>
            <w:r w:rsidR="008E5867" w:rsidRPr="002D4639">
              <w:rPr>
                <w:bCs/>
                <w:i/>
                <w:iCs/>
                <w:noProof/>
                <w:color w:val="auto"/>
                <w:sz w:val="24"/>
                <w:szCs w:val="24"/>
                <w:lang w:val="sr-Cyrl-RS"/>
              </w:rPr>
              <w:t xml:space="preserve"> </w:t>
            </w:r>
            <w:r w:rsidRPr="002D4639">
              <w:rPr>
                <w:bCs/>
                <w:i/>
                <w:iCs/>
                <w:noProof/>
                <w:color w:val="auto"/>
                <w:sz w:val="24"/>
                <w:szCs w:val="24"/>
                <w:lang w:val="sr-Cyrl-RS"/>
              </w:rPr>
              <w:t>sporazuma</w:t>
            </w:r>
            <w:r w:rsidR="008E5867" w:rsidRPr="002D4639">
              <w:rPr>
                <w:bCs/>
                <w:i/>
                <w:iCs/>
                <w:noProof/>
                <w:color w:val="auto"/>
                <w:sz w:val="24"/>
                <w:szCs w:val="24"/>
                <w:lang w:val="sr-Cyrl-RS"/>
              </w:rPr>
              <w:t xml:space="preserve"> </w:t>
            </w:r>
            <w:r w:rsidRPr="002D4639">
              <w:rPr>
                <w:bCs/>
                <w:i/>
                <w:iCs/>
                <w:noProof/>
                <w:color w:val="auto"/>
                <w:sz w:val="24"/>
                <w:szCs w:val="24"/>
                <w:lang w:val="sr-Cyrl-RS"/>
              </w:rPr>
              <w:t>predstavl</w:t>
            </w:r>
            <w:r w:rsidR="002947B5">
              <w:rPr>
                <w:bCs/>
                <w:i/>
                <w:iCs/>
                <w:noProof/>
                <w:color w:val="auto"/>
                <w:sz w:val="24"/>
                <w:szCs w:val="24"/>
                <w:lang w:val="sr-Cyrl-RS"/>
              </w:rPr>
              <w:t>j</w:t>
            </w:r>
            <w:r w:rsidRPr="002D4639">
              <w:rPr>
                <w:bCs/>
                <w:i/>
                <w:iCs/>
                <w:noProof/>
                <w:color w:val="auto"/>
                <w:sz w:val="24"/>
                <w:szCs w:val="24"/>
                <w:lang w:val="sr-Cyrl-RS"/>
              </w:rPr>
              <w:t>a</w:t>
            </w:r>
            <w:r w:rsidR="008E5867" w:rsidRPr="002D4639">
              <w:rPr>
                <w:bCs/>
                <w:i/>
                <w:iCs/>
                <w:noProof/>
                <w:color w:val="auto"/>
                <w:sz w:val="24"/>
                <w:szCs w:val="24"/>
                <w:lang w:val="sr-Cyrl-RS"/>
              </w:rPr>
              <w:t xml:space="preserve"> </w:t>
            </w:r>
            <w:r w:rsidRPr="002D4639">
              <w:rPr>
                <w:bCs/>
                <w:i/>
                <w:iCs/>
                <w:noProof/>
                <w:color w:val="auto"/>
                <w:sz w:val="24"/>
                <w:szCs w:val="24"/>
                <w:lang w:val="sr-Cyrl-RS"/>
              </w:rPr>
              <w:t>sadržinu</w:t>
            </w:r>
            <w:r w:rsidR="008E5867" w:rsidRPr="002D4639">
              <w:rPr>
                <w:bCs/>
                <w:i/>
                <w:iCs/>
                <w:noProof/>
                <w:color w:val="auto"/>
                <w:sz w:val="24"/>
                <w:szCs w:val="24"/>
                <w:lang w:val="sr-Cyrl-RS"/>
              </w:rPr>
              <w:t xml:space="preserve"> </w:t>
            </w:r>
            <w:r w:rsidRPr="002D4639">
              <w:rPr>
                <w:bCs/>
                <w:i/>
                <w:iCs/>
                <w:noProof/>
                <w:color w:val="auto"/>
                <w:sz w:val="24"/>
                <w:szCs w:val="24"/>
                <w:lang w:val="sr-Cyrl-RS"/>
              </w:rPr>
              <w:t>okvirnog</w:t>
            </w:r>
            <w:r w:rsidR="008E5867" w:rsidRPr="002D4639">
              <w:rPr>
                <w:bCs/>
                <w:i/>
                <w:iCs/>
                <w:noProof/>
                <w:color w:val="auto"/>
                <w:sz w:val="24"/>
                <w:szCs w:val="24"/>
                <w:lang w:val="sr-Cyrl-RS"/>
              </w:rPr>
              <w:t xml:space="preserve"> </w:t>
            </w:r>
            <w:r w:rsidRPr="002D4639">
              <w:rPr>
                <w:bCs/>
                <w:i/>
                <w:iCs/>
                <w:noProof/>
                <w:color w:val="auto"/>
                <w:sz w:val="24"/>
                <w:szCs w:val="24"/>
                <w:lang w:val="sr-Cyrl-RS"/>
              </w:rPr>
              <w:t>sporazuma</w:t>
            </w:r>
            <w:r w:rsidR="008E5867" w:rsidRPr="002D4639">
              <w:rPr>
                <w:bCs/>
                <w:i/>
                <w:iCs/>
                <w:noProof/>
                <w:color w:val="auto"/>
                <w:sz w:val="24"/>
                <w:szCs w:val="24"/>
                <w:lang w:val="sr-Cyrl-RS"/>
              </w:rPr>
              <w:t xml:space="preserve"> </w:t>
            </w:r>
            <w:r w:rsidRPr="002D4639">
              <w:rPr>
                <w:bCs/>
                <w:i/>
                <w:iCs/>
                <w:noProof/>
                <w:color w:val="auto"/>
                <w:sz w:val="24"/>
                <w:szCs w:val="24"/>
                <w:lang w:val="sr-Cyrl-RS"/>
              </w:rPr>
              <w:t>koji</w:t>
            </w:r>
            <w:r w:rsidR="008E5867" w:rsidRPr="002D4639">
              <w:rPr>
                <w:bCs/>
                <w:i/>
                <w:iCs/>
                <w:noProof/>
                <w:color w:val="auto"/>
                <w:sz w:val="24"/>
                <w:szCs w:val="24"/>
                <w:lang w:val="sr-Cyrl-RS"/>
              </w:rPr>
              <w:t xml:space="preserve"> </w:t>
            </w:r>
            <w:r w:rsidRPr="002D4639">
              <w:rPr>
                <w:bCs/>
                <w:i/>
                <w:iCs/>
                <w:noProof/>
                <w:color w:val="auto"/>
                <w:sz w:val="24"/>
                <w:szCs w:val="24"/>
                <w:lang w:val="sr-Cyrl-RS"/>
              </w:rPr>
              <w:t>će</w:t>
            </w:r>
            <w:r w:rsidR="008E5867" w:rsidRPr="002D4639">
              <w:rPr>
                <w:bCs/>
                <w:i/>
                <w:iCs/>
                <w:noProof/>
                <w:color w:val="auto"/>
                <w:sz w:val="24"/>
                <w:szCs w:val="24"/>
                <w:lang w:val="sr-Cyrl-RS"/>
              </w:rPr>
              <w:t xml:space="preserve"> </w:t>
            </w:r>
            <w:r w:rsidRPr="002D4639">
              <w:rPr>
                <w:bCs/>
                <w:i/>
                <w:iCs/>
                <w:noProof/>
                <w:color w:val="auto"/>
                <w:sz w:val="24"/>
                <w:szCs w:val="24"/>
                <w:lang w:val="sr-Cyrl-RS"/>
              </w:rPr>
              <w:t>biti</w:t>
            </w:r>
            <w:r w:rsidR="008E5867" w:rsidRPr="002D4639">
              <w:rPr>
                <w:bCs/>
                <w:i/>
                <w:iCs/>
                <w:noProof/>
                <w:color w:val="auto"/>
                <w:sz w:val="24"/>
                <w:szCs w:val="24"/>
                <w:lang w:val="sr-Cyrl-RS"/>
              </w:rPr>
              <w:t xml:space="preserve"> </w:t>
            </w:r>
            <w:r w:rsidRPr="002D4639">
              <w:rPr>
                <w:bCs/>
                <w:i/>
                <w:iCs/>
                <w:noProof/>
                <w:color w:val="auto"/>
                <w:sz w:val="24"/>
                <w:szCs w:val="24"/>
                <w:lang w:val="sr-Cyrl-RS"/>
              </w:rPr>
              <w:t>zakl</w:t>
            </w:r>
            <w:r w:rsidR="002947B5">
              <w:rPr>
                <w:bCs/>
                <w:i/>
                <w:iCs/>
                <w:noProof/>
                <w:color w:val="auto"/>
                <w:sz w:val="24"/>
                <w:szCs w:val="24"/>
                <w:lang w:val="sr-Cyrl-RS"/>
              </w:rPr>
              <w:t>j</w:t>
            </w:r>
            <w:r w:rsidRPr="002D4639">
              <w:rPr>
                <w:bCs/>
                <w:i/>
                <w:iCs/>
                <w:noProof/>
                <w:color w:val="auto"/>
                <w:sz w:val="24"/>
                <w:szCs w:val="24"/>
                <w:lang w:val="sr-Cyrl-RS"/>
              </w:rPr>
              <w:t>učen</w:t>
            </w:r>
            <w:r w:rsidR="008E5867" w:rsidRPr="002D4639">
              <w:rPr>
                <w:bCs/>
                <w:i/>
                <w:iCs/>
                <w:noProof/>
                <w:color w:val="auto"/>
                <w:sz w:val="24"/>
                <w:szCs w:val="24"/>
                <w:lang w:val="sr-Cyrl-RS"/>
              </w:rPr>
              <w:t xml:space="preserve"> </w:t>
            </w:r>
            <w:r w:rsidRPr="002D4639">
              <w:rPr>
                <w:bCs/>
                <w:i/>
                <w:iCs/>
                <w:noProof/>
                <w:color w:val="auto"/>
                <w:sz w:val="24"/>
                <w:szCs w:val="24"/>
                <w:lang w:val="sr-Cyrl-RS"/>
              </w:rPr>
              <w:t>sa</w:t>
            </w:r>
            <w:r w:rsidR="008E5867" w:rsidRPr="002D4639">
              <w:rPr>
                <w:bCs/>
                <w:i/>
                <w:iCs/>
                <w:noProof/>
                <w:color w:val="auto"/>
                <w:sz w:val="24"/>
                <w:szCs w:val="24"/>
                <w:lang w:val="sr-Cyrl-RS"/>
              </w:rPr>
              <w:t xml:space="preserve"> </w:t>
            </w:r>
            <w:r w:rsidRPr="002D4639">
              <w:rPr>
                <w:bCs/>
                <w:i/>
                <w:iCs/>
                <w:noProof/>
                <w:color w:val="auto"/>
                <w:sz w:val="24"/>
                <w:szCs w:val="24"/>
                <w:lang w:val="sr-Cyrl-RS"/>
              </w:rPr>
              <w:t>dobavl</w:t>
            </w:r>
            <w:r w:rsidR="002947B5">
              <w:rPr>
                <w:bCs/>
                <w:i/>
                <w:iCs/>
                <w:noProof/>
                <w:color w:val="auto"/>
                <w:sz w:val="24"/>
                <w:szCs w:val="24"/>
                <w:lang w:val="sr-Cyrl-RS"/>
              </w:rPr>
              <w:t>j</w:t>
            </w:r>
            <w:r w:rsidRPr="002D4639">
              <w:rPr>
                <w:bCs/>
                <w:i/>
                <w:iCs/>
                <w:noProof/>
                <w:color w:val="auto"/>
                <w:sz w:val="24"/>
                <w:szCs w:val="24"/>
                <w:lang w:val="sr-Cyrl-RS"/>
              </w:rPr>
              <w:t>ačima</w:t>
            </w:r>
            <w:r w:rsidR="008E5867" w:rsidRPr="002D4639">
              <w:rPr>
                <w:bCs/>
                <w:i/>
                <w:iCs/>
                <w:noProof/>
                <w:color w:val="auto"/>
                <w:sz w:val="24"/>
                <w:szCs w:val="24"/>
                <w:lang w:val="sr-Cyrl-RS"/>
              </w:rPr>
              <w:t xml:space="preserve">. </w:t>
            </w:r>
          </w:p>
          <w:p w:rsidR="008E5867" w:rsidRPr="002D4639" w:rsidRDefault="008018B1" w:rsidP="008E5867">
            <w:pPr>
              <w:pStyle w:val="BodyText3"/>
              <w:spacing w:after="0"/>
              <w:jc w:val="both"/>
              <w:rPr>
                <w:bCs/>
                <w:i/>
                <w:iCs/>
                <w:noProof/>
                <w:color w:val="auto"/>
                <w:sz w:val="24"/>
                <w:szCs w:val="24"/>
                <w:lang w:val="sr-Cyrl-RS"/>
              </w:rPr>
            </w:pPr>
            <w:r w:rsidRPr="002D4639">
              <w:rPr>
                <w:bCs/>
                <w:i/>
                <w:iCs/>
                <w:noProof/>
                <w:color w:val="auto"/>
                <w:sz w:val="24"/>
                <w:szCs w:val="24"/>
                <w:lang w:val="sr-Cyrl-RS"/>
              </w:rPr>
              <w:t>Okvirni</w:t>
            </w:r>
            <w:r w:rsidR="008E5867" w:rsidRPr="002D4639">
              <w:rPr>
                <w:bCs/>
                <w:i/>
                <w:iCs/>
                <w:noProof/>
                <w:color w:val="auto"/>
                <w:sz w:val="24"/>
                <w:szCs w:val="24"/>
                <w:lang w:val="sr-Cyrl-RS"/>
              </w:rPr>
              <w:t xml:space="preserve"> </w:t>
            </w:r>
            <w:r w:rsidRPr="002D4639">
              <w:rPr>
                <w:bCs/>
                <w:i/>
                <w:iCs/>
                <w:noProof/>
                <w:color w:val="auto"/>
                <w:sz w:val="24"/>
                <w:szCs w:val="24"/>
                <w:lang w:val="sr-Cyrl-RS"/>
              </w:rPr>
              <w:t>sporazum</w:t>
            </w:r>
            <w:r w:rsidR="008E5867" w:rsidRPr="002D4639">
              <w:rPr>
                <w:bCs/>
                <w:i/>
                <w:iCs/>
                <w:noProof/>
                <w:color w:val="auto"/>
                <w:sz w:val="24"/>
                <w:szCs w:val="24"/>
                <w:lang w:val="sr-Cyrl-RS"/>
              </w:rPr>
              <w:t xml:space="preserve"> </w:t>
            </w:r>
            <w:r w:rsidRPr="002D4639">
              <w:rPr>
                <w:bCs/>
                <w:i/>
                <w:iCs/>
                <w:noProof/>
                <w:color w:val="auto"/>
                <w:sz w:val="24"/>
                <w:szCs w:val="24"/>
                <w:lang w:val="sr-Cyrl-RS"/>
              </w:rPr>
              <w:t>će</w:t>
            </w:r>
            <w:r w:rsidR="008E5867" w:rsidRPr="002D4639">
              <w:rPr>
                <w:bCs/>
                <w:i/>
                <w:iCs/>
                <w:noProof/>
                <w:color w:val="auto"/>
                <w:sz w:val="24"/>
                <w:szCs w:val="24"/>
                <w:lang w:val="sr-Cyrl-RS"/>
              </w:rPr>
              <w:t xml:space="preserve"> </w:t>
            </w:r>
            <w:r w:rsidRPr="002D4639">
              <w:rPr>
                <w:bCs/>
                <w:i/>
                <w:iCs/>
                <w:noProof/>
                <w:color w:val="auto"/>
                <w:sz w:val="24"/>
                <w:szCs w:val="24"/>
                <w:lang w:val="sr-Cyrl-RS"/>
              </w:rPr>
              <w:t>pre</w:t>
            </w:r>
            <w:r w:rsidR="008E5867" w:rsidRPr="002D4639">
              <w:rPr>
                <w:bCs/>
                <w:i/>
                <w:iCs/>
                <w:noProof/>
                <w:color w:val="auto"/>
                <w:sz w:val="24"/>
                <w:szCs w:val="24"/>
                <w:lang w:val="sr-Cyrl-RS"/>
              </w:rPr>
              <w:t xml:space="preserve"> </w:t>
            </w:r>
            <w:r w:rsidRPr="002D4639">
              <w:rPr>
                <w:bCs/>
                <w:i/>
                <w:iCs/>
                <w:noProof/>
                <w:color w:val="auto"/>
                <w:sz w:val="24"/>
                <w:szCs w:val="24"/>
                <w:lang w:val="sr-Cyrl-RS"/>
              </w:rPr>
              <w:t>potpisivanja</w:t>
            </w:r>
            <w:r w:rsidR="008E5867" w:rsidRPr="002D4639">
              <w:rPr>
                <w:bCs/>
                <w:i/>
                <w:iCs/>
                <w:noProof/>
                <w:color w:val="auto"/>
                <w:sz w:val="24"/>
                <w:szCs w:val="24"/>
                <w:lang w:val="sr-Cyrl-RS"/>
              </w:rPr>
              <w:t xml:space="preserve"> </w:t>
            </w:r>
            <w:r w:rsidRPr="002D4639">
              <w:rPr>
                <w:bCs/>
                <w:i/>
                <w:iCs/>
                <w:noProof/>
                <w:color w:val="auto"/>
                <w:sz w:val="24"/>
                <w:szCs w:val="24"/>
                <w:lang w:val="sr-Cyrl-RS"/>
              </w:rPr>
              <w:t>biti</w:t>
            </w:r>
            <w:r w:rsidR="008E5867" w:rsidRPr="002D4639">
              <w:rPr>
                <w:bCs/>
                <w:i/>
                <w:iCs/>
                <w:noProof/>
                <w:color w:val="auto"/>
                <w:sz w:val="24"/>
                <w:szCs w:val="24"/>
                <w:lang w:val="sr-Cyrl-RS"/>
              </w:rPr>
              <w:t xml:space="preserve"> </w:t>
            </w:r>
            <w:r w:rsidRPr="002D4639">
              <w:rPr>
                <w:bCs/>
                <w:i/>
                <w:iCs/>
                <w:noProof/>
                <w:color w:val="auto"/>
                <w:sz w:val="24"/>
                <w:szCs w:val="24"/>
                <w:lang w:val="sr-Cyrl-RS"/>
              </w:rPr>
              <w:t>sadržinski</w:t>
            </w:r>
            <w:r w:rsidR="008E5867" w:rsidRPr="002D4639">
              <w:rPr>
                <w:bCs/>
                <w:i/>
                <w:iCs/>
                <w:noProof/>
                <w:color w:val="auto"/>
                <w:sz w:val="24"/>
                <w:szCs w:val="24"/>
                <w:lang w:val="sr-Cyrl-RS"/>
              </w:rPr>
              <w:t xml:space="preserve"> </w:t>
            </w:r>
            <w:r w:rsidRPr="002D4639">
              <w:rPr>
                <w:bCs/>
                <w:i/>
                <w:iCs/>
                <w:noProof/>
                <w:color w:val="auto"/>
                <w:sz w:val="24"/>
                <w:szCs w:val="24"/>
                <w:lang w:val="sr-Cyrl-RS"/>
              </w:rPr>
              <w:t>prilagođen</w:t>
            </w:r>
            <w:r w:rsidR="008E5867" w:rsidRPr="002D4639">
              <w:rPr>
                <w:bCs/>
                <w:i/>
                <w:iCs/>
                <w:noProof/>
                <w:color w:val="auto"/>
                <w:sz w:val="24"/>
                <w:szCs w:val="24"/>
                <w:lang w:val="sr-Cyrl-RS"/>
              </w:rPr>
              <w:t xml:space="preserve"> </w:t>
            </w:r>
            <w:r w:rsidRPr="002D4639">
              <w:rPr>
                <w:bCs/>
                <w:i/>
                <w:iCs/>
                <w:noProof/>
                <w:color w:val="auto"/>
                <w:sz w:val="24"/>
                <w:szCs w:val="24"/>
                <w:lang w:val="sr-Cyrl-RS"/>
              </w:rPr>
              <w:t>prema</w:t>
            </w:r>
            <w:r w:rsidR="008E5867" w:rsidRPr="002D4639">
              <w:rPr>
                <w:bCs/>
                <w:i/>
                <w:iCs/>
                <w:noProof/>
                <w:color w:val="auto"/>
                <w:sz w:val="24"/>
                <w:szCs w:val="24"/>
                <w:lang w:val="sr-Cyrl-RS"/>
              </w:rPr>
              <w:t xml:space="preserve"> </w:t>
            </w:r>
            <w:r w:rsidRPr="002D4639">
              <w:rPr>
                <w:bCs/>
                <w:i/>
                <w:iCs/>
                <w:noProof/>
                <w:color w:val="auto"/>
                <w:sz w:val="24"/>
                <w:szCs w:val="24"/>
                <w:lang w:val="sr-Cyrl-RS"/>
              </w:rPr>
              <w:t>tome</w:t>
            </w:r>
            <w:r w:rsidR="008E5867" w:rsidRPr="002D4639">
              <w:rPr>
                <w:bCs/>
                <w:i/>
                <w:iCs/>
                <w:noProof/>
                <w:color w:val="auto"/>
                <w:sz w:val="24"/>
                <w:szCs w:val="24"/>
                <w:lang w:val="sr-Cyrl-RS"/>
              </w:rPr>
              <w:t xml:space="preserve"> </w:t>
            </w:r>
            <w:r w:rsidRPr="002D4639">
              <w:rPr>
                <w:bCs/>
                <w:i/>
                <w:iCs/>
                <w:noProof/>
                <w:color w:val="auto"/>
                <w:sz w:val="24"/>
                <w:szCs w:val="24"/>
                <w:lang w:val="sr-Cyrl-RS"/>
              </w:rPr>
              <w:t>da</w:t>
            </w:r>
            <w:r w:rsidR="008E5867" w:rsidRPr="002D4639">
              <w:rPr>
                <w:bCs/>
                <w:i/>
                <w:iCs/>
                <w:noProof/>
                <w:color w:val="auto"/>
                <w:sz w:val="24"/>
                <w:szCs w:val="24"/>
                <w:lang w:val="sr-Cyrl-RS"/>
              </w:rPr>
              <w:t xml:space="preserve"> </w:t>
            </w:r>
            <w:r w:rsidRPr="002D4639">
              <w:rPr>
                <w:bCs/>
                <w:i/>
                <w:iCs/>
                <w:noProof/>
                <w:color w:val="auto"/>
                <w:sz w:val="24"/>
                <w:szCs w:val="24"/>
                <w:lang w:val="sr-Cyrl-RS"/>
              </w:rPr>
              <w:t>li</w:t>
            </w:r>
            <w:r w:rsidR="008E5867" w:rsidRPr="002D4639">
              <w:rPr>
                <w:bCs/>
                <w:i/>
                <w:iCs/>
                <w:noProof/>
                <w:color w:val="auto"/>
                <w:sz w:val="24"/>
                <w:szCs w:val="24"/>
                <w:lang w:val="sr-Cyrl-RS"/>
              </w:rPr>
              <w:t xml:space="preserve"> </w:t>
            </w:r>
            <w:r w:rsidRPr="002D4639">
              <w:rPr>
                <w:bCs/>
                <w:i/>
                <w:iCs/>
                <w:noProof/>
                <w:color w:val="auto"/>
                <w:sz w:val="24"/>
                <w:szCs w:val="24"/>
                <w:lang w:val="sr-Cyrl-RS"/>
              </w:rPr>
              <w:t>dobavl</w:t>
            </w:r>
            <w:r w:rsidR="002947B5">
              <w:rPr>
                <w:bCs/>
                <w:i/>
                <w:iCs/>
                <w:noProof/>
                <w:color w:val="auto"/>
                <w:sz w:val="24"/>
                <w:szCs w:val="24"/>
                <w:lang w:val="sr-Cyrl-RS"/>
              </w:rPr>
              <w:t>j</w:t>
            </w:r>
            <w:r w:rsidRPr="002D4639">
              <w:rPr>
                <w:bCs/>
                <w:i/>
                <w:iCs/>
                <w:noProof/>
                <w:color w:val="auto"/>
                <w:sz w:val="24"/>
                <w:szCs w:val="24"/>
                <w:lang w:val="sr-Cyrl-RS"/>
              </w:rPr>
              <w:t>ači</w:t>
            </w:r>
            <w:r w:rsidR="008E5867" w:rsidRPr="002D4639">
              <w:rPr>
                <w:bCs/>
                <w:i/>
                <w:iCs/>
                <w:noProof/>
                <w:color w:val="auto"/>
                <w:sz w:val="24"/>
                <w:szCs w:val="24"/>
                <w:lang w:val="sr-Cyrl-RS"/>
              </w:rPr>
              <w:t xml:space="preserve"> </w:t>
            </w:r>
            <w:r w:rsidRPr="002D4639">
              <w:rPr>
                <w:bCs/>
                <w:i/>
                <w:iCs/>
                <w:noProof/>
                <w:color w:val="auto"/>
                <w:sz w:val="24"/>
                <w:szCs w:val="24"/>
                <w:lang w:val="sr-Cyrl-RS"/>
              </w:rPr>
              <w:t>podnose</w:t>
            </w:r>
            <w:r w:rsidR="008E5867" w:rsidRPr="002D4639">
              <w:rPr>
                <w:bCs/>
                <w:i/>
                <w:iCs/>
                <w:noProof/>
                <w:color w:val="auto"/>
                <w:sz w:val="24"/>
                <w:szCs w:val="24"/>
                <w:lang w:val="sr-Cyrl-RS"/>
              </w:rPr>
              <w:t xml:space="preserve"> </w:t>
            </w:r>
            <w:r w:rsidRPr="002D4639">
              <w:rPr>
                <w:bCs/>
                <w:i/>
                <w:iCs/>
                <w:noProof/>
                <w:color w:val="auto"/>
                <w:sz w:val="24"/>
                <w:szCs w:val="24"/>
                <w:lang w:val="sr-Cyrl-RS"/>
              </w:rPr>
              <w:t>zajedničku</w:t>
            </w:r>
            <w:r w:rsidR="008E5867" w:rsidRPr="002D4639">
              <w:rPr>
                <w:bCs/>
                <w:i/>
                <w:iCs/>
                <w:noProof/>
                <w:color w:val="auto"/>
                <w:sz w:val="24"/>
                <w:szCs w:val="24"/>
                <w:lang w:val="sr-Cyrl-RS"/>
              </w:rPr>
              <w:t xml:space="preserve"> </w:t>
            </w:r>
            <w:r w:rsidRPr="002D4639">
              <w:rPr>
                <w:bCs/>
                <w:i/>
                <w:iCs/>
                <w:noProof/>
                <w:color w:val="auto"/>
                <w:sz w:val="24"/>
                <w:szCs w:val="24"/>
                <w:lang w:val="sr-Cyrl-RS"/>
              </w:rPr>
              <w:t>ponudu</w:t>
            </w:r>
            <w:r w:rsidR="008E5867" w:rsidRPr="002D4639">
              <w:rPr>
                <w:bCs/>
                <w:i/>
                <w:iCs/>
                <w:noProof/>
                <w:color w:val="auto"/>
                <w:sz w:val="24"/>
                <w:szCs w:val="24"/>
                <w:lang w:val="sr-Cyrl-RS"/>
              </w:rPr>
              <w:t xml:space="preserve">, </w:t>
            </w:r>
            <w:r w:rsidRPr="002D4639">
              <w:rPr>
                <w:bCs/>
                <w:i/>
                <w:iCs/>
                <w:noProof/>
                <w:color w:val="auto"/>
                <w:sz w:val="24"/>
                <w:szCs w:val="24"/>
                <w:lang w:val="sr-Cyrl-RS"/>
              </w:rPr>
              <w:t>ponudu</w:t>
            </w:r>
            <w:r w:rsidR="008E5867" w:rsidRPr="002D4639">
              <w:rPr>
                <w:bCs/>
                <w:i/>
                <w:iCs/>
                <w:noProof/>
                <w:color w:val="auto"/>
                <w:sz w:val="24"/>
                <w:szCs w:val="24"/>
                <w:lang w:val="sr-Cyrl-RS"/>
              </w:rPr>
              <w:t xml:space="preserve"> </w:t>
            </w:r>
            <w:r w:rsidRPr="002D4639">
              <w:rPr>
                <w:bCs/>
                <w:i/>
                <w:iCs/>
                <w:noProof/>
                <w:color w:val="auto"/>
                <w:sz w:val="24"/>
                <w:szCs w:val="24"/>
                <w:lang w:val="sr-Cyrl-RS"/>
              </w:rPr>
              <w:t>sa</w:t>
            </w:r>
            <w:r w:rsidR="008E5867" w:rsidRPr="002D4639">
              <w:rPr>
                <w:bCs/>
                <w:i/>
                <w:iCs/>
                <w:noProof/>
                <w:color w:val="auto"/>
                <w:sz w:val="24"/>
                <w:szCs w:val="24"/>
                <w:lang w:val="sr-Cyrl-RS"/>
              </w:rPr>
              <w:t xml:space="preserve"> </w:t>
            </w:r>
            <w:r w:rsidRPr="002D4639">
              <w:rPr>
                <w:bCs/>
                <w:i/>
                <w:iCs/>
                <w:noProof/>
                <w:color w:val="auto"/>
                <w:sz w:val="24"/>
                <w:szCs w:val="24"/>
                <w:lang w:val="sr-Cyrl-RS"/>
              </w:rPr>
              <w:t>podizvođačem</w:t>
            </w:r>
            <w:r w:rsidR="008E5867" w:rsidRPr="002D4639">
              <w:rPr>
                <w:bCs/>
                <w:i/>
                <w:iCs/>
                <w:noProof/>
                <w:color w:val="auto"/>
                <w:sz w:val="24"/>
                <w:szCs w:val="24"/>
                <w:lang w:val="sr-Cyrl-RS"/>
              </w:rPr>
              <w:t xml:space="preserve">, </w:t>
            </w:r>
            <w:r w:rsidRPr="002D4639">
              <w:rPr>
                <w:bCs/>
                <w:i/>
                <w:iCs/>
                <w:noProof/>
                <w:color w:val="auto"/>
                <w:sz w:val="24"/>
                <w:szCs w:val="24"/>
                <w:lang w:val="sr-Cyrl-RS"/>
              </w:rPr>
              <w:t>prema</w:t>
            </w:r>
            <w:r w:rsidR="008E5867" w:rsidRPr="002D4639">
              <w:rPr>
                <w:bCs/>
                <w:i/>
                <w:iCs/>
                <w:noProof/>
                <w:color w:val="auto"/>
                <w:sz w:val="24"/>
                <w:szCs w:val="24"/>
                <w:lang w:val="sr-Cyrl-RS"/>
              </w:rPr>
              <w:t xml:space="preserve"> </w:t>
            </w:r>
            <w:r w:rsidRPr="002D4639">
              <w:rPr>
                <w:bCs/>
                <w:i/>
                <w:iCs/>
                <w:noProof/>
                <w:color w:val="auto"/>
                <w:sz w:val="24"/>
                <w:szCs w:val="24"/>
                <w:lang w:val="sr-Cyrl-RS"/>
              </w:rPr>
              <w:t>broju</w:t>
            </w:r>
            <w:r w:rsidR="008E5867" w:rsidRPr="002D4639">
              <w:rPr>
                <w:bCs/>
                <w:i/>
                <w:iCs/>
                <w:noProof/>
                <w:color w:val="auto"/>
                <w:sz w:val="24"/>
                <w:szCs w:val="24"/>
                <w:lang w:val="sr-Cyrl-RS"/>
              </w:rPr>
              <w:t xml:space="preserve"> </w:t>
            </w:r>
            <w:r w:rsidRPr="002D4639">
              <w:rPr>
                <w:bCs/>
                <w:i/>
                <w:iCs/>
                <w:noProof/>
                <w:color w:val="auto"/>
                <w:sz w:val="24"/>
                <w:szCs w:val="24"/>
                <w:lang w:val="sr-Cyrl-RS"/>
              </w:rPr>
              <w:t>dobavl</w:t>
            </w:r>
            <w:r w:rsidR="002947B5">
              <w:rPr>
                <w:bCs/>
                <w:i/>
                <w:iCs/>
                <w:noProof/>
                <w:color w:val="auto"/>
                <w:sz w:val="24"/>
                <w:szCs w:val="24"/>
                <w:lang w:val="sr-Cyrl-RS"/>
              </w:rPr>
              <w:t>j</w:t>
            </w:r>
            <w:r w:rsidRPr="002D4639">
              <w:rPr>
                <w:bCs/>
                <w:i/>
                <w:iCs/>
                <w:noProof/>
                <w:color w:val="auto"/>
                <w:sz w:val="24"/>
                <w:szCs w:val="24"/>
                <w:lang w:val="sr-Cyrl-RS"/>
              </w:rPr>
              <w:t>ača</w:t>
            </w:r>
            <w:r w:rsidR="008E5867" w:rsidRPr="002D4639">
              <w:rPr>
                <w:bCs/>
                <w:i/>
                <w:iCs/>
                <w:noProof/>
                <w:color w:val="auto"/>
                <w:sz w:val="24"/>
                <w:szCs w:val="24"/>
                <w:lang w:val="sr-Cyrl-RS"/>
              </w:rPr>
              <w:t xml:space="preserve"> (3 </w:t>
            </w:r>
            <w:r w:rsidRPr="002D4639">
              <w:rPr>
                <w:bCs/>
                <w:i/>
                <w:iCs/>
                <w:noProof/>
                <w:color w:val="auto"/>
                <w:sz w:val="24"/>
                <w:szCs w:val="24"/>
                <w:lang w:val="sr-Cyrl-RS"/>
              </w:rPr>
              <w:t>ili</w:t>
            </w:r>
            <w:r w:rsidR="008E5867" w:rsidRPr="002D4639">
              <w:rPr>
                <w:bCs/>
                <w:i/>
                <w:iCs/>
                <w:noProof/>
                <w:color w:val="auto"/>
                <w:sz w:val="24"/>
                <w:szCs w:val="24"/>
                <w:lang w:val="sr-Cyrl-RS"/>
              </w:rPr>
              <w:t xml:space="preserve"> </w:t>
            </w:r>
            <w:r w:rsidRPr="002D4639">
              <w:rPr>
                <w:bCs/>
                <w:i/>
                <w:iCs/>
                <w:noProof/>
                <w:color w:val="auto"/>
                <w:sz w:val="24"/>
                <w:szCs w:val="24"/>
                <w:lang w:val="sr-Cyrl-RS"/>
              </w:rPr>
              <w:t>više</w:t>
            </w:r>
            <w:r w:rsidR="008E5867" w:rsidRPr="002D4639">
              <w:rPr>
                <w:bCs/>
                <w:i/>
                <w:iCs/>
                <w:noProof/>
                <w:color w:val="auto"/>
                <w:sz w:val="24"/>
                <w:szCs w:val="24"/>
                <w:lang w:val="sr-Cyrl-RS"/>
              </w:rPr>
              <w:t xml:space="preserve">) </w:t>
            </w:r>
            <w:r w:rsidRPr="002D4639">
              <w:rPr>
                <w:bCs/>
                <w:i/>
                <w:iCs/>
                <w:noProof/>
                <w:color w:val="auto"/>
                <w:sz w:val="24"/>
                <w:szCs w:val="24"/>
                <w:lang w:val="sr-Cyrl-RS"/>
              </w:rPr>
              <w:t>i</w:t>
            </w:r>
            <w:r w:rsidR="008E5867" w:rsidRPr="002D4639">
              <w:rPr>
                <w:bCs/>
                <w:i/>
                <w:iCs/>
                <w:noProof/>
                <w:color w:val="auto"/>
                <w:sz w:val="24"/>
                <w:szCs w:val="24"/>
                <w:lang w:val="sr-Cyrl-RS"/>
              </w:rPr>
              <w:t xml:space="preserve"> </w:t>
            </w:r>
            <w:r w:rsidRPr="002D4639">
              <w:rPr>
                <w:bCs/>
                <w:i/>
                <w:iCs/>
                <w:noProof/>
                <w:color w:val="auto"/>
                <w:sz w:val="24"/>
                <w:szCs w:val="24"/>
                <w:lang w:val="sr-Cyrl-RS"/>
              </w:rPr>
              <w:t>slično</w:t>
            </w:r>
            <w:r w:rsidR="008E5867" w:rsidRPr="002D4639">
              <w:rPr>
                <w:bCs/>
                <w:i/>
                <w:iCs/>
                <w:noProof/>
                <w:color w:val="auto"/>
                <w:sz w:val="24"/>
                <w:szCs w:val="24"/>
                <w:lang w:val="sr-Cyrl-RS"/>
              </w:rPr>
              <w:t>.</w:t>
            </w:r>
          </w:p>
          <w:p w:rsidR="008E5867" w:rsidRPr="002D4639" w:rsidRDefault="008E5867" w:rsidP="008E5867">
            <w:pPr>
              <w:pStyle w:val="BodyText3"/>
              <w:spacing w:after="0"/>
              <w:jc w:val="both"/>
              <w:rPr>
                <w:noProof/>
                <w:color w:val="FF0000"/>
                <w:sz w:val="24"/>
                <w:szCs w:val="24"/>
                <w:lang w:val="sr-Cyrl-RS"/>
              </w:rPr>
            </w:pPr>
          </w:p>
        </w:tc>
      </w:tr>
    </w:tbl>
    <w:p w:rsidR="008E5867" w:rsidRPr="002D4639" w:rsidRDefault="008E5867" w:rsidP="008E5867">
      <w:pPr>
        <w:spacing w:line="240" w:lineRule="auto"/>
        <w:rPr>
          <w:rFonts w:ascii="Times New Roman" w:eastAsia="Times New Roman" w:hAnsi="Times New Roman" w:cs="Times New Roman"/>
          <w:noProof/>
          <w:color w:val="FF0000"/>
          <w:lang w:val="sr-Cyrl-RS"/>
        </w:rPr>
      </w:pPr>
    </w:p>
    <w:p w:rsidR="008E5867" w:rsidRPr="002D4639" w:rsidRDefault="008E5867" w:rsidP="008E5867">
      <w:pPr>
        <w:spacing w:line="240" w:lineRule="auto"/>
        <w:rPr>
          <w:rFonts w:ascii="Times New Roman" w:eastAsia="Times New Roman" w:hAnsi="Times New Roman" w:cs="Times New Roman"/>
          <w:noProof/>
          <w:color w:val="FF0000"/>
          <w:lang w:val="sr-Cyrl-RS"/>
        </w:rPr>
      </w:pPr>
    </w:p>
    <w:p w:rsidR="00B05569" w:rsidRPr="00DD5199" w:rsidRDefault="00B05569" w:rsidP="003406E9">
      <w:pPr>
        <w:autoSpaceDE w:val="0"/>
        <w:autoSpaceDN w:val="0"/>
        <w:adjustRightInd w:val="0"/>
        <w:spacing w:line="240" w:lineRule="auto"/>
        <w:rPr>
          <w:rFonts w:ascii="Times New Roman" w:hAnsi="Times New Roman" w:cs="Times New Roman"/>
          <w:b/>
          <w:bCs/>
          <w:color w:val="000000"/>
          <w:lang w:val="sr-Latn-RS"/>
        </w:rPr>
      </w:pPr>
    </w:p>
    <w:p w:rsidR="00FD6052" w:rsidRPr="002D4639" w:rsidRDefault="00FD6052" w:rsidP="00A44D58">
      <w:pPr>
        <w:autoSpaceDE w:val="0"/>
        <w:autoSpaceDN w:val="0"/>
        <w:adjustRightInd w:val="0"/>
        <w:spacing w:line="240" w:lineRule="auto"/>
        <w:rPr>
          <w:rFonts w:ascii="Times New Roman" w:hAnsi="Times New Roman" w:cs="Times New Roman"/>
          <w:i/>
          <w:iCs/>
          <w:color w:val="000000"/>
        </w:rPr>
      </w:pPr>
    </w:p>
    <w:p w:rsidR="004E3ACB" w:rsidRPr="002D4639" w:rsidRDefault="004E3ACB" w:rsidP="00A44D58">
      <w:pPr>
        <w:autoSpaceDE w:val="0"/>
        <w:autoSpaceDN w:val="0"/>
        <w:adjustRightInd w:val="0"/>
        <w:spacing w:line="240" w:lineRule="auto"/>
        <w:rPr>
          <w:rFonts w:ascii="Times New Roman" w:hAnsi="Times New Roman" w:cs="Times New Roman"/>
          <w:color w:val="000000"/>
          <w:lang w:val="sr-Latn-RS"/>
        </w:rPr>
      </w:pPr>
    </w:p>
    <w:p w:rsidR="003406E9" w:rsidRPr="002D4639" w:rsidRDefault="00FB7BFB" w:rsidP="00516EF1">
      <w:pPr>
        <w:shd w:val="clear" w:color="auto" w:fill="B8CCE4" w:themeFill="accent1" w:themeFillTint="66"/>
        <w:autoSpaceDE w:val="0"/>
        <w:autoSpaceDN w:val="0"/>
        <w:adjustRightInd w:val="0"/>
        <w:spacing w:line="240" w:lineRule="auto"/>
        <w:jc w:val="center"/>
        <w:rPr>
          <w:rFonts w:ascii="Times New Roman" w:hAnsi="Times New Roman" w:cs="Times New Roman"/>
          <w:b/>
          <w:bCs/>
          <w:color w:val="000000"/>
        </w:rPr>
      </w:pPr>
      <w:r w:rsidRPr="002D4639">
        <w:rPr>
          <w:rFonts w:ascii="Times New Roman" w:hAnsi="Times New Roman" w:cs="Times New Roman"/>
          <w:b/>
          <w:bCs/>
          <w:color w:val="000000"/>
        </w:rPr>
        <w:t>1</w:t>
      </w:r>
      <w:r w:rsidR="00D86411" w:rsidRPr="002D4639">
        <w:rPr>
          <w:rFonts w:ascii="Times New Roman" w:hAnsi="Times New Roman" w:cs="Times New Roman"/>
          <w:b/>
          <w:bCs/>
          <w:color w:val="000000"/>
        </w:rPr>
        <w:t>2</w:t>
      </w:r>
      <w:r w:rsidR="00D24BB7" w:rsidRPr="002D4639">
        <w:rPr>
          <w:rFonts w:ascii="Times New Roman" w:hAnsi="Times New Roman" w:cs="Times New Roman"/>
          <w:b/>
          <w:bCs/>
          <w:color w:val="000000"/>
        </w:rPr>
        <w:t xml:space="preserve">. </w:t>
      </w:r>
      <w:r w:rsidR="003406E9" w:rsidRPr="002D4639">
        <w:rPr>
          <w:rFonts w:ascii="Times New Roman" w:hAnsi="Times New Roman" w:cs="Times New Roman"/>
          <w:b/>
          <w:bCs/>
          <w:color w:val="000000"/>
        </w:rPr>
        <w:t>MODEL UGOVORA</w:t>
      </w:r>
    </w:p>
    <w:p w:rsidR="003406E9" w:rsidRPr="002D4639" w:rsidRDefault="003406E9" w:rsidP="003406E9">
      <w:pPr>
        <w:autoSpaceDE w:val="0"/>
        <w:autoSpaceDN w:val="0"/>
        <w:adjustRightInd w:val="0"/>
        <w:spacing w:line="240" w:lineRule="auto"/>
        <w:rPr>
          <w:rFonts w:ascii="Times New Roman" w:hAnsi="Times New Roman" w:cs="Times New Roman"/>
          <w:b/>
          <w:bCs/>
          <w:color w:val="000000"/>
        </w:rPr>
      </w:pPr>
    </w:p>
    <w:p w:rsidR="003406E9" w:rsidRPr="002D4639" w:rsidRDefault="003406E9" w:rsidP="004E3ACB">
      <w:pPr>
        <w:autoSpaceDE w:val="0"/>
        <w:autoSpaceDN w:val="0"/>
        <w:adjustRightInd w:val="0"/>
        <w:spacing w:line="240" w:lineRule="auto"/>
        <w:ind w:right="-614"/>
        <w:rPr>
          <w:rFonts w:ascii="Times New Roman" w:hAnsi="Times New Roman" w:cs="Times New Roman"/>
          <w:b/>
          <w:bCs/>
          <w:color w:val="000000"/>
        </w:rPr>
      </w:pPr>
      <w:r w:rsidRPr="002D4639">
        <w:rPr>
          <w:rFonts w:ascii="Times New Roman" w:hAnsi="Times New Roman" w:cs="Times New Roman"/>
          <w:b/>
          <w:bCs/>
          <w:i/>
          <w:iCs/>
          <w:color w:val="000000"/>
        </w:rPr>
        <w:t xml:space="preserve">MODEL UGOVORA </w:t>
      </w:r>
      <w:r w:rsidRPr="002D4639">
        <w:rPr>
          <w:rFonts w:ascii="Times New Roman" w:hAnsi="Times New Roman" w:cs="Times New Roman"/>
          <w:b/>
          <w:bCs/>
          <w:color w:val="000000"/>
        </w:rPr>
        <w:t>(ponuđač treba da popuni, overi pečatom i potpiše, čime potvrđuje</w:t>
      </w:r>
    </w:p>
    <w:p w:rsidR="003406E9" w:rsidRPr="002D4639" w:rsidRDefault="003406E9" w:rsidP="004E3ACB">
      <w:pPr>
        <w:autoSpaceDE w:val="0"/>
        <w:autoSpaceDN w:val="0"/>
        <w:adjustRightInd w:val="0"/>
        <w:spacing w:line="240" w:lineRule="auto"/>
        <w:ind w:right="-614"/>
        <w:rPr>
          <w:rFonts w:ascii="Times New Roman" w:hAnsi="Times New Roman" w:cs="Times New Roman"/>
          <w:b/>
          <w:bCs/>
          <w:color w:val="000000"/>
        </w:rPr>
      </w:pPr>
      <w:proofErr w:type="gramStart"/>
      <w:r w:rsidRPr="002D4639">
        <w:rPr>
          <w:rFonts w:ascii="Times New Roman" w:hAnsi="Times New Roman" w:cs="Times New Roman"/>
          <w:b/>
          <w:bCs/>
          <w:color w:val="000000"/>
        </w:rPr>
        <w:t>da</w:t>
      </w:r>
      <w:proofErr w:type="gramEnd"/>
      <w:r w:rsidRPr="002D4639">
        <w:rPr>
          <w:rFonts w:ascii="Times New Roman" w:hAnsi="Times New Roman" w:cs="Times New Roman"/>
          <w:b/>
          <w:bCs/>
          <w:color w:val="000000"/>
        </w:rPr>
        <w:t xml:space="preserve"> je saglasan sa sadržinom modela ugovora) Samo 1 model ugovora – za sve ponuđene partije</w:t>
      </w:r>
    </w:p>
    <w:p w:rsidR="003406E9" w:rsidRPr="002D4639" w:rsidRDefault="003406E9" w:rsidP="004E3ACB">
      <w:pPr>
        <w:autoSpaceDE w:val="0"/>
        <w:autoSpaceDN w:val="0"/>
        <w:adjustRightInd w:val="0"/>
        <w:spacing w:line="240" w:lineRule="auto"/>
        <w:ind w:right="-614"/>
        <w:rPr>
          <w:rFonts w:ascii="Times New Roman" w:hAnsi="Times New Roman" w:cs="Times New Roman"/>
          <w:b/>
          <w:bCs/>
          <w:color w:val="000000"/>
        </w:rPr>
      </w:pPr>
      <w:r w:rsidRPr="002D4639">
        <w:rPr>
          <w:rFonts w:ascii="Times New Roman" w:hAnsi="Times New Roman" w:cs="Times New Roman"/>
          <w:b/>
          <w:bCs/>
          <w:color w:val="000000"/>
        </w:rPr>
        <w:t xml:space="preserve">*U slučaju podnošenja zajedničke ponude, odnosno ponude </w:t>
      </w:r>
      <w:proofErr w:type="gramStart"/>
      <w:r w:rsidRPr="002D4639">
        <w:rPr>
          <w:rFonts w:ascii="Times New Roman" w:hAnsi="Times New Roman" w:cs="Times New Roman"/>
          <w:b/>
          <w:bCs/>
          <w:color w:val="000000"/>
        </w:rPr>
        <w:t>sa</w:t>
      </w:r>
      <w:proofErr w:type="gramEnd"/>
      <w:r w:rsidRPr="002D4639">
        <w:rPr>
          <w:rFonts w:ascii="Times New Roman" w:hAnsi="Times New Roman" w:cs="Times New Roman"/>
          <w:b/>
          <w:bCs/>
          <w:color w:val="000000"/>
        </w:rPr>
        <w:t xml:space="preserve"> učešćem podizvođača, u modelu ugovora odnosno ugovoru moraju biti navedeni svi ponuđači iz grupe ponuđača, odnosno svi podizvođači.</w:t>
      </w:r>
    </w:p>
    <w:p w:rsidR="003406E9" w:rsidRPr="002D4639" w:rsidRDefault="003406E9" w:rsidP="004E3ACB">
      <w:pPr>
        <w:spacing w:line="240" w:lineRule="auto"/>
        <w:ind w:right="-614"/>
        <w:jc w:val="center"/>
        <w:rPr>
          <w:rFonts w:ascii="Times New Roman" w:eastAsia="Times New Roman" w:hAnsi="Times New Roman" w:cs="Times New Roman"/>
          <w:b/>
          <w:lang w:val="sl-SI"/>
        </w:rPr>
      </w:pPr>
      <w:r w:rsidRPr="002D4639">
        <w:rPr>
          <w:rFonts w:ascii="Times New Roman" w:eastAsia="Times New Roman" w:hAnsi="Times New Roman" w:cs="Times New Roman"/>
          <w:b/>
          <w:lang w:val="sl-SI"/>
        </w:rPr>
        <w:t>N A C R T</w:t>
      </w:r>
    </w:p>
    <w:p w:rsidR="003406E9" w:rsidRPr="002D4639" w:rsidRDefault="00E9373C" w:rsidP="004E3ACB">
      <w:pPr>
        <w:spacing w:line="240" w:lineRule="auto"/>
        <w:ind w:right="-614"/>
        <w:jc w:val="center"/>
        <w:rPr>
          <w:rFonts w:ascii="Times New Roman" w:eastAsia="Times New Roman" w:hAnsi="Times New Roman" w:cs="Times New Roman"/>
          <w:b/>
          <w:lang w:val="sl-SI"/>
        </w:rPr>
      </w:pPr>
      <w:r w:rsidRPr="002D4639">
        <w:rPr>
          <w:rFonts w:ascii="Times New Roman" w:eastAsia="Times New Roman" w:hAnsi="Times New Roman" w:cs="Times New Roman"/>
          <w:b/>
          <w:bCs/>
          <w:iCs/>
          <w:lang w:val="sl-SI"/>
        </w:rPr>
        <w:t>UGOVOR</w:t>
      </w:r>
      <w:r w:rsidR="003406E9" w:rsidRPr="002D4639">
        <w:rPr>
          <w:rFonts w:ascii="Times New Roman" w:eastAsia="Times New Roman" w:hAnsi="Times New Roman" w:cs="Times New Roman"/>
          <w:b/>
          <w:bCs/>
          <w:iCs/>
          <w:lang w:val="sl-SI"/>
        </w:rPr>
        <w:t>A</w:t>
      </w:r>
      <w:r w:rsidRPr="002D4639">
        <w:rPr>
          <w:rFonts w:ascii="Times New Roman" w:eastAsia="Times New Roman" w:hAnsi="Times New Roman" w:cs="Times New Roman"/>
          <w:b/>
          <w:bCs/>
          <w:iCs/>
          <w:lang w:val="sl-SI"/>
        </w:rPr>
        <w:t xml:space="preserve"> O KUPOPRODAJI</w:t>
      </w:r>
    </w:p>
    <w:p w:rsidR="003406E9" w:rsidRPr="002D4639" w:rsidRDefault="00662E8E" w:rsidP="004E3ACB">
      <w:pPr>
        <w:spacing w:line="240" w:lineRule="auto"/>
        <w:ind w:right="-614"/>
        <w:jc w:val="center"/>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LABORATORIJSKOG POTROŠNOG MATERIJALA</w:t>
      </w:r>
    </w:p>
    <w:p w:rsidR="00662E8E" w:rsidRPr="002D4639" w:rsidRDefault="00662E8E" w:rsidP="004E3ACB">
      <w:pPr>
        <w:spacing w:line="240" w:lineRule="auto"/>
        <w:ind w:right="-614"/>
        <w:jc w:val="center"/>
        <w:rPr>
          <w:rFonts w:ascii="Times New Roman" w:eastAsia="Times New Roman" w:hAnsi="Times New Roman" w:cs="Times New Roman"/>
          <w:b/>
          <w:lang w:val="sl-SI"/>
        </w:rPr>
      </w:pP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___________________________________________________________</w:t>
      </w:r>
      <w:r w:rsidR="00B379FB" w:rsidRPr="002D4639">
        <w:rPr>
          <w:rFonts w:ascii="Times New Roman" w:eastAsia="Times New Roman" w:hAnsi="Times New Roman" w:cs="Times New Roman"/>
          <w:lang w:val="sl-SI"/>
        </w:rPr>
        <w:t>_______________________________</w:t>
      </w: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 naziv preduzeća, adresa, sedište, ime lica koje zastupa firmu, broj žiro-računa )</w:t>
      </w: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___________________________________________________________</w:t>
      </w:r>
      <w:r w:rsidR="00B379FB" w:rsidRPr="002D4639">
        <w:rPr>
          <w:rFonts w:ascii="Times New Roman" w:eastAsia="Times New Roman" w:hAnsi="Times New Roman" w:cs="Times New Roman"/>
          <w:lang w:val="sl-SI"/>
        </w:rPr>
        <w:t>_______________________________</w:t>
      </w: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 u daljem tekstu ovog ugovora: PRODAVAC )</w:t>
      </w:r>
    </w:p>
    <w:p w:rsidR="00DD5924" w:rsidRPr="002D4639" w:rsidRDefault="00DD5924" w:rsidP="004E3ACB">
      <w:pPr>
        <w:spacing w:line="240" w:lineRule="auto"/>
        <w:ind w:right="-614"/>
        <w:rPr>
          <w:rFonts w:ascii="Times New Roman" w:eastAsia="Times New Roman" w:hAnsi="Times New Roman" w:cs="Times New Roman"/>
          <w:lang w:val="sl-SI"/>
        </w:rPr>
      </w:pPr>
    </w:p>
    <w:p w:rsidR="003406E9" w:rsidRPr="002D4639" w:rsidRDefault="00DD5924"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I</w:t>
      </w:r>
    </w:p>
    <w:p w:rsidR="00DD5924" w:rsidRPr="002D4639" w:rsidRDefault="00DD5924" w:rsidP="004E3ACB">
      <w:pPr>
        <w:spacing w:line="240" w:lineRule="auto"/>
        <w:ind w:right="-614"/>
        <w:rPr>
          <w:rFonts w:ascii="Times New Roman" w:eastAsia="Times New Roman" w:hAnsi="Times New Roman" w:cs="Times New Roman"/>
          <w:lang w:val="sl-SI"/>
        </w:rPr>
      </w:pPr>
    </w:p>
    <w:p w:rsidR="00475904" w:rsidRPr="002D4639" w:rsidRDefault="008246C6" w:rsidP="004E3ACB">
      <w:pPr>
        <w:spacing w:line="240" w:lineRule="auto"/>
        <w:ind w:right="-614"/>
        <w:rPr>
          <w:rFonts w:ascii="Times New Roman" w:eastAsia="Times New Roman" w:hAnsi="Times New Roman" w:cs="Times New Roman"/>
          <w:lang w:val="sr-Latn-RS"/>
        </w:rPr>
      </w:pPr>
      <w:r w:rsidRPr="002D4639">
        <w:rPr>
          <w:rFonts w:ascii="Times New Roman" w:eastAsia="Times New Roman" w:hAnsi="Times New Roman" w:cs="Times New Roman"/>
          <w:b/>
          <w:bCs/>
          <w:lang w:val="sl-SI"/>
        </w:rPr>
        <w:t>Opšta bolnica</w:t>
      </w:r>
      <w:r w:rsidR="003406E9" w:rsidRPr="002D4639">
        <w:rPr>
          <w:rFonts w:ascii="Times New Roman" w:eastAsia="Times New Roman" w:hAnsi="Times New Roman" w:cs="Times New Roman"/>
          <w:b/>
          <w:bCs/>
          <w:lang w:val="sl-SI"/>
        </w:rPr>
        <w:t xml:space="preserve"> Petrovac na Mlavi</w:t>
      </w:r>
      <w:r w:rsidR="003406E9" w:rsidRPr="002D4639">
        <w:rPr>
          <w:rFonts w:ascii="Times New Roman" w:eastAsia="Times New Roman" w:hAnsi="Times New Roman" w:cs="Times New Roman"/>
          <w:lang w:val="sl-SI"/>
        </w:rPr>
        <w:t xml:space="preserve">, Petrovac na Mlavi, Moravska br.2, koga zastupa </w:t>
      </w:r>
      <w:r w:rsidR="00D66C23" w:rsidRPr="002D4639">
        <w:rPr>
          <w:rFonts w:ascii="Times New Roman" w:eastAsia="Times New Roman" w:hAnsi="Times New Roman" w:cs="Times New Roman"/>
          <w:lang w:val="sr-Cyrl-BA"/>
        </w:rPr>
        <w:t>v</w:t>
      </w:r>
      <w:r w:rsidR="003678E9" w:rsidRPr="002D4639">
        <w:rPr>
          <w:rFonts w:ascii="Times New Roman" w:eastAsia="Times New Roman" w:hAnsi="Times New Roman" w:cs="Times New Roman"/>
          <w:lang w:val="sr-Cyrl-BA"/>
        </w:rPr>
        <w:t>.</w:t>
      </w:r>
      <w:r w:rsidR="00D66C23" w:rsidRPr="002D4639">
        <w:rPr>
          <w:rFonts w:ascii="Times New Roman" w:eastAsia="Times New Roman" w:hAnsi="Times New Roman" w:cs="Times New Roman"/>
          <w:lang w:val="sr-Cyrl-BA"/>
        </w:rPr>
        <w:t>d</w:t>
      </w:r>
      <w:r w:rsidR="003678E9" w:rsidRPr="002D4639">
        <w:rPr>
          <w:rFonts w:ascii="Times New Roman" w:eastAsia="Times New Roman" w:hAnsi="Times New Roman" w:cs="Times New Roman"/>
          <w:lang w:val="sr-Cyrl-BA"/>
        </w:rPr>
        <w:t>.</w:t>
      </w:r>
      <w:r w:rsidR="003406E9" w:rsidRPr="002D4639">
        <w:rPr>
          <w:rFonts w:ascii="Times New Roman" w:eastAsia="Times New Roman" w:hAnsi="Times New Roman" w:cs="Times New Roman"/>
          <w:lang w:val="sl-SI"/>
        </w:rPr>
        <w:t>direktor</w:t>
      </w:r>
      <w:r w:rsidR="00F7588C" w:rsidRPr="002D4639">
        <w:rPr>
          <w:rFonts w:ascii="Times New Roman" w:eastAsia="Times New Roman" w:hAnsi="Times New Roman" w:cs="Times New Roman"/>
          <w:lang w:val="sl-SI"/>
        </w:rPr>
        <w:t xml:space="preserve"> </w:t>
      </w:r>
      <w:r w:rsidR="003406E9" w:rsidRPr="002D4639">
        <w:rPr>
          <w:rFonts w:ascii="Times New Roman" w:eastAsia="Times New Roman" w:hAnsi="Times New Roman" w:cs="Times New Roman"/>
          <w:lang w:val="sl-SI"/>
        </w:rPr>
        <w:t xml:space="preserve">dr </w:t>
      </w:r>
      <w:r w:rsidR="00521A6A" w:rsidRPr="002D4639">
        <w:rPr>
          <w:rFonts w:ascii="Times New Roman" w:eastAsia="Times New Roman" w:hAnsi="Times New Roman" w:cs="Times New Roman"/>
          <w:lang w:val="sr-Latn-RS"/>
        </w:rPr>
        <w:t>Branko Lukić</w:t>
      </w: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 u daljem tekstu ovog ugovora: KUPAC).</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Zajednički naziv za potpisnike ovog Ugovora je: UGOVORNE STRANE</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Zaključili su dana _______________________.godine.</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4"/>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PREDMET UGOVORA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 xml:space="preserve">1.1. </w:t>
      </w:r>
      <w:r w:rsidRPr="002D4639">
        <w:rPr>
          <w:rFonts w:ascii="Times New Roman" w:eastAsia="Times New Roman" w:hAnsi="Times New Roman" w:cs="Times New Roman"/>
          <w:lang w:val="sl-SI"/>
        </w:rPr>
        <w:t xml:space="preserve">Predmet ovog Ugovora je kupoprodaja </w:t>
      </w:r>
      <w:r w:rsidR="00662E8E" w:rsidRPr="002D4639">
        <w:rPr>
          <w:rFonts w:ascii="Times New Roman" w:eastAsia="Times New Roman" w:hAnsi="Times New Roman" w:cs="Times New Roman"/>
          <w:lang w:val="sl-SI"/>
        </w:rPr>
        <w:t>LABORATORIJSKOG</w:t>
      </w:r>
      <w:r w:rsidR="00BD0714" w:rsidRPr="002D4639">
        <w:rPr>
          <w:rFonts w:ascii="Times New Roman" w:eastAsia="Times New Roman" w:hAnsi="Times New Roman" w:cs="Times New Roman"/>
          <w:lang w:val="sl-SI"/>
        </w:rPr>
        <w:t xml:space="preserve"> POTROŠNOG MATERIJALA</w:t>
      </w:r>
      <w:r w:rsidRPr="002D4639">
        <w:rPr>
          <w:rFonts w:ascii="Times New Roman" w:eastAsia="Times New Roman" w:hAnsi="Times New Roman" w:cs="Times New Roman"/>
          <w:lang w:val="sl-SI"/>
        </w:rPr>
        <w:t>, i to za partije:</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____________________________________________________________</w:t>
      </w:r>
      <w:r w:rsidR="00B379FB" w:rsidRPr="002D4639">
        <w:rPr>
          <w:rFonts w:ascii="Times New Roman" w:eastAsia="Times New Roman" w:hAnsi="Times New Roman" w:cs="Times New Roman"/>
          <w:lang w:val="sl-SI"/>
        </w:rPr>
        <w:t>______________________________</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ab/>
      </w:r>
      <w:r w:rsidRPr="002D4639">
        <w:rPr>
          <w:rFonts w:ascii="Times New Roman" w:eastAsia="Times New Roman" w:hAnsi="Times New Roman" w:cs="Times New Roman"/>
          <w:lang w:val="sl-SI"/>
        </w:rPr>
        <w:tab/>
        <w:t>(navesti boj partije)</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 xml:space="preserve">Sastavni deo ovog Ugovora je Ponuda sa svim prilozima PRODAVCA </w:t>
      </w:r>
      <w:r w:rsidR="008246C6" w:rsidRPr="002D4639">
        <w:rPr>
          <w:rFonts w:ascii="Times New Roman" w:eastAsia="Times New Roman" w:hAnsi="Times New Roman" w:cs="Times New Roman"/>
          <w:lang w:val="sl-SI"/>
        </w:rPr>
        <w:t>broj ________ od __________ 201</w:t>
      </w:r>
      <w:r w:rsidR="0039643D">
        <w:rPr>
          <w:rFonts w:ascii="Times New Roman" w:eastAsia="Times New Roman" w:hAnsi="Times New Roman" w:cs="Times New Roman"/>
          <w:lang w:val="sl-SI"/>
        </w:rPr>
        <w:t>9</w:t>
      </w:r>
      <w:r w:rsidRPr="002D4639">
        <w:rPr>
          <w:rFonts w:ascii="Times New Roman" w:eastAsia="Times New Roman" w:hAnsi="Times New Roman" w:cs="Times New Roman"/>
          <w:lang w:val="sl-SI"/>
        </w:rPr>
        <w:t xml:space="preserve">.g. koja je </w:t>
      </w:r>
      <w:r w:rsidR="00662E8E" w:rsidRPr="002D4639">
        <w:rPr>
          <w:rFonts w:ascii="Times New Roman" w:eastAsia="Times New Roman" w:hAnsi="Times New Roman" w:cs="Times New Roman"/>
          <w:lang w:val="sl-SI"/>
        </w:rPr>
        <w:t>zavedena kod naručioca pod brojem ____________ od ______ 201</w:t>
      </w:r>
      <w:r w:rsidR="0039643D">
        <w:rPr>
          <w:rFonts w:ascii="Times New Roman" w:eastAsia="Times New Roman" w:hAnsi="Times New Roman" w:cs="Times New Roman"/>
          <w:lang w:val="sl-SI"/>
        </w:rPr>
        <w:t>9</w:t>
      </w:r>
      <w:r w:rsidR="00662E8E" w:rsidRPr="002D4639">
        <w:rPr>
          <w:rFonts w:ascii="Times New Roman" w:eastAsia="Times New Roman" w:hAnsi="Times New Roman" w:cs="Times New Roman"/>
          <w:lang w:val="sl-SI"/>
        </w:rPr>
        <w:t xml:space="preserve">. i </w:t>
      </w:r>
      <w:r w:rsidRPr="002D4639">
        <w:rPr>
          <w:rFonts w:ascii="Times New Roman" w:eastAsia="Times New Roman" w:hAnsi="Times New Roman" w:cs="Times New Roman"/>
          <w:lang w:val="sl-SI"/>
        </w:rPr>
        <w:t xml:space="preserve">dostavljena u otvorenom postupku javne nabavke objavljene na Portalu javnih nabavki i internet stranici naručioca dana </w:t>
      </w:r>
      <w:r w:rsidR="008246C6" w:rsidRPr="002D4639">
        <w:rPr>
          <w:rFonts w:ascii="Times New Roman" w:eastAsia="Times New Roman" w:hAnsi="Times New Roman" w:cs="Times New Roman"/>
          <w:lang w:val="sl-SI"/>
        </w:rPr>
        <w:t xml:space="preserve">_________. </w:t>
      </w:r>
      <w:r w:rsidRPr="002D4639">
        <w:rPr>
          <w:rFonts w:ascii="Times New Roman" w:eastAsia="Times New Roman" w:hAnsi="Times New Roman" w:cs="Times New Roman"/>
          <w:lang w:val="sl-SI"/>
        </w:rPr>
        <w:t>god</w:t>
      </w:r>
      <w:r w:rsidR="007F646D" w:rsidRPr="002D4639">
        <w:rPr>
          <w:rFonts w:ascii="Times New Roman" w:eastAsia="Times New Roman" w:hAnsi="Times New Roman" w:cs="Times New Roman"/>
          <w:lang w:val="sl-SI"/>
        </w:rPr>
        <w:t xml:space="preserve">ine </w:t>
      </w:r>
      <w:r w:rsidRPr="002D4639">
        <w:rPr>
          <w:rFonts w:ascii="Times New Roman" w:eastAsia="Times New Roman" w:hAnsi="Times New Roman" w:cs="Times New Roman"/>
          <w:lang w:val="sl-SI"/>
        </w:rPr>
        <w:t>i prihvaćena od strane Komisije za javne nabavke KUPCA.</w:t>
      </w:r>
    </w:p>
    <w:p w:rsidR="003406E9" w:rsidRPr="002D4639" w:rsidRDefault="003406E9" w:rsidP="004E3ACB">
      <w:pPr>
        <w:spacing w:line="240" w:lineRule="auto"/>
        <w:ind w:right="-614"/>
        <w:jc w:val="both"/>
        <w:rPr>
          <w:rFonts w:ascii="Times New Roman" w:eastAsia="Times New Roman" w:hAnsi="Times New Roman" w:cs="Times New Roman"/>
          <w:lang w:val="sl-SI"/>
        </w:rPr>
      </w:pPr>
    </w:p>
    <w:p w:rsidR="003406E9" w:rsidRPr="002D4639" w:rsidRDefault="003406E9" w:rsidP="00833BB4">
      <w:pPr>
        <w:numPr>
          <w:ilvl w:val="0"/>
          <w:numId w:val="4"/>
        </w:numPr>
        <w:spacing w:line="240" w:lineRule="auto"/>
        <w:ind w:left="0" w:right="-614" w:firstLine="0"/>
        <w:jc w:val="both"/>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CENA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 xml:space="preserve">2.1. </w:t>
      </w:r>
      <w:r w:rsidRPr="002D4639">
        <w:rPr>
          <w:rFonts w:ascii="Times New Roman" w:eastAsia="Times New Roman" w:hAnsi="Times New Roman" w:cs="Times New Roman"/>
          <w:lang w:val="sl-SI"/>
        </w:rPr>
        <w:t>Cene robe utvrđene su na osnovu prihvaćene ponude (predračunom) PRODAVCA broj ________ od ________201</w:t>
      </w:r>
      <w:r w:rsidR="0039643D">
        <w:rPr>
          <w:rFonts w:ascii="Times New Roman" w:eastAsia="Times New Roman" w:hAnsi="Times New Roman" w:cs="Times New Roman"/>
          <w:lang w:val="sl-SI"/>
        </w:rPr>
        <w:t>9</w:t>
      </w:r>
      <w:r w:rsidRPr="002D4639">
        <w:rPr>
          <w:rFonts w:ascii="Times New Roman" w:eastAsia="Times New Roman" w:hAnsi="Times New Roman" w:cs="Times New Roman"/>
          <w:lang w:val="sl-SI"/>
        </w:rPr>
        <w:t>.god. Cene se mogu menjati samo iz opravdanih razloga uz obostranu saglasnost prodavca i kupca.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 xml:space="preserve">2.2. </w:t>
      </w:r>
      <w:r w:rsidRPr="002D4639">
        <w:rPr>
          <w:rFonts w:ascii="Times New Roman" w:eastAsia="Times New Roman" w:hAnsi="Times New Roman" w:cs="Times New Roman"/>
          <w:lang w:val="sl-SI"/>
        </w:rPr>
        <w:t>Ugovorena vrednost kupoprodaje iznosi _________________ dinara sa mogućnošću korekcije saglasno predhodnoj tački i tački 4.2. ovog ugovora.</w:t>
      </w:r>
    </w:p>
    <w:p w:rsidR="003406E9" w:rsidRPr="002D4639" w:rsidRDefault="003406E9" w:rsidP="004E3ACB">
      <w:pPr>
        <w:spacing w:line="240" w:lineRule="auto"/>
        <w:ind w:right="-614"/>
        <w:jc w:val="both"/>
        <w:rPr>
          <w:rFonts w:ascii="Times New Roman" w:eastAsia="Times New Roman" w:hAnsi="Times New Roman" w:cs="Times New Roman"/>
          <w:b/>
          <w:bCs/>
          <w:lang w:val="sl-SI"/>
        </w:rPr>
      </w:pP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3.  ROK I NAČIN PLAĆANJA</w:t>
      </w:r>
      <w:r w:rsidRPr="002D4639">
        <w:rPr>
          <w:rFonts w:ascii="Times New Roman" w:eastAsia="Times New Roman" w:hAnsi="Times New Roman" w:cs="Times New Roman"/>
          <w:lang w:val="sl-SI"/>
        </w:rPr>
        <w:t xml:space="preserve">. </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3.1.</w:t>
      </w:r>
      <w:r w:rsidRPr="002D4639">
        <w:rPr>
          <w:rFonts w:ascii="Times New Roman" w:eastAsia="Times New Roman" w:hAnsi="Times New Roman" w:cs="Times New Roman"/>
          <w:lang w:val="sl-SI"/>
        </w:rPr>
        <w:t xml:space="preserve"> KUPAC se obavezuje da plaćanje po ovom Ugovoru izvrši</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_________________________________________________________________________.</w:t>
      </w:r>
    </w:p>
    <w:p w:rsidR="00721C16"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 navesti način i rok plaćanja u skladu sa ponudom Kupca )</w:t>
      </w:r>
    </w:p>
    <w:p w:rsidR="00721C16" w:rsidRPr="002D4639" w:rsidRDefault="00721C16"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lang w:val="sl-SI"/>
        </w:rPr>
        <w:t>3.2.</w:t>
      </w:r>
      <w:r w:rsidR="00D66C23" w:rsidRPr="002D4639">
        <w:rPr>
          <w:rFonts w:ascii="Times New Roman" w:eastAsia="Times New Roman" w:hAnsi="Times New Roman" w:cs="Times New Roman"/>
        </w:rPr>
        <w:t>Pl</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ć</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nj</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m</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ug</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ru</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u</w:t>
      </w:r>
      <w:r w:rsidRPr="002D4639">
        <w:rPr>
          <w:rFonts w:ascii="Times New Roman" w:eastAsia="Times New Roman" w:hAnsi="Times New Roman" w:cs="Times New Roman"/>
        </w:rPr>
        <w:t xml:space="preserve"> 201</w:t>
      </w:r>
      <w:r w:rsidR="0039643D">
        <w:rPr>
          <w:rFonts w:ascii="Times New Roman" w:eastAsia="Times New Roman" w:hAnsi="Times New Roman" w:cs="Times New Roman"/>
        </w:rPr>
        <w:t>9</w:t>
      </w:r>
      <w:r w:rsidRPr="002D4639">
        <w:rPr>
          <w:rFonts w:ascii="Times New Roman" w:eastAsia="Times New Roman" w:hAnsi="Times New Roman" w:cs="Times New Roman"/>
        </w:rPr>
        <w:t xml:space="preserve">. </w:t>
      </w:r>
      <w:proofErr w:type="gramStart"/>
      <w:r w:rsidR="00D66C23" w:rsidRPr="002D4639">
        <w:rPr>
          <w:rFonts w:ascii="Times New Roman" w:eastAsia="Times New Roman" w:hAnsi="Times New Roman" w:cs="Times New Roman"/>
        </w:rPr>
        <w:t>g</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dini</w:t>
      </w:r>
      <w:proofErr w:type="gramEnd"/>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vršić</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s</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d</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niv</w:t>
      </w:r>
      <w:r w:rsidR="008018B1" w:rsidRPr="002D4639">
        <w:rPr>
          <w:rFonts w:ascii="Times New Roman" w:eastAsia="Times New Roman" w:hAnsi="Times New Roman" w:cs="Times New Roman"/>
        </w:rPr>
        <w:t>oa</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sr</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dst</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b</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zb</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đ</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nih</w:t>
      </w:r>
      <w:r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Fin</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nsi</w:t>
      </w:r>
      <w:r w:rsidR="008018B1" w:rsidRPr="002D4639">
        <w:rPr>
          <w:rFonts w:ascii="Times New Roman" w:eastAsia="Times New Roman" w:hAnsi="Times New Roman" w:cs="Times New Roman"/>
        </w:rPr>
        <w:t>j</w:t>
      </w:r>
      <w:r w:rsidR="00D66C23" w:rsidRPr="002D4639">
        <w:rPr>
          <w:rFonts w:ascii="Times New Roman" w:eastAsia="Times New Roman" w:hAnsi="Times New Roman" w:cs="Times New Roman"/>
        </w:rPr>
        <w:t>skim</w:t>
      </w:r>
      <w:r w:rsidRPr="002D4639">
        <w:rPr>
          <w:rFonts w:ascii="Times New Roman" w:eastAsia="Times New Roman" w:hAnsi="Times New Roman" w:cs="Times New Roman"/>
        </w:rPr>
        <w:t xml:space="preserve"> </w:t>
      </w:r>
    </w:p>
    <w:p w:rsidR="00EA075E" w:rsidRPr="002D4639" w:rsidRDefault="00D66C23" w:rsidP="004E3ACB">
      <w:pPr>
        <w:spacing w:line="240" w:lineRule="auto"/>
        <w:ind w:right="-614"/>
        <w:jc w:val="both"/>
        <w:rPr>
          <w:rFonts w:ascii="Times New Roman" w:eastAsia="Times New Roman" w:hAnsi="Times New Roman" w:cs="Times New Roman"/>
        </w:rPr>
      </w:pPr>
      <w:proofErr w:type="gramStart"/>
      <w:r w:rsidRPr="002D4639">
        <w:rPr>
          <w:rFonts w:ascii="Times New Roman" w:eastAsia="Times New Roman" w:hAnsi="Times New Roman" w:cs="Times New Roman"/>
        </w:rPr>
        <w:t>pl</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m</w:t>
      </w:r>
      <w:proofErr w:type="gramEnd"/>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z</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201</w:t>
      </w:r>
      <w:r w:rsidR="0039643D">
        <w:rPr>
          <w:rFonts w:ascii="Times New Roman" w:eastAsia="Times New Roman" w:hAnsi="Times New Roman" w:cs="Times New Roman"/>
        </w:rPr>
        <w:t>9</w:t>
      </w:r>
      <w:r w:rsidR="00721C16" w:rsidRPr="002D4639">
        <w:rPr>
          <w:rFonts w:ascii="Times New Roman" w:eastAsia="Times New Roman" w:hAnsi="Times New Roman" w:cs="Times New Roman"/>
        </w:rPr>
        <w:t xml:space="preserve">. </w:t>
      </w:r>
      <w:proofErr w:type="gramStart"/>
      <w:r w:rsidRPr="002D4639">
        <w:rPr>
          <w:rFonts w:ascii="Times New Roman" w:eastAsia="Times New Roman" w:hAnsi="Times New Roman" w:cs="Times New Roman"/>
        </w:rPr>
        <w:t>g</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dinu</w:t>
      </w:r>
      <w:proofErr w:type="gramEnd"/>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z</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v</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m</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w:t>
      </w:r>
    </w:p>
    <w:p w:rsidR="00721C16" w:rsidRPr="002D4639" w:rsidRDefault="00EA075E" w:rsidP="004E3ACB">
      <w:pPr>
        <w:spacing w:line="240" w:lineRule="auto"/>
        <w:ind w:right="-614"/>
        <w:jc w:val="both"/>
        <w:rPr>
          <w:rFonts w:ascii="Times New Roman" w:eastAsia="Times New Roman" w:hAnsi="Times New Roman" w:cs="Times New Roman"/>
        </w:rPr>
      </w:pPr>
      <w:r w:rsidRPr="002D4639">
        <w:rPr>
          <w:rFonts w:ascii="Times New Roman" w:eastAsia="Times New Roman" w:hAnsi="Times New Roman" w:cs="Times New Roman"/>
          <w:b/>
        </w:rPr>
        <w:lastRenderedPageBreak/>
        <w:t>3.3</w:t>
      </w:r>
      <w:proofErr w:type="gramStart"/>
      <w:r w:rsidRPr="002D4639">
        <w:rPr>
          <w:rFonts w:ascii="Times New Roman" w:eastAsia="Times New Roman" w:hAnsi="Times New Roman" w:cs="Times New Roman"/>
          <w:b/>
        </w:rPr>
        <w:t>.</w:t>
      </w:r>
      <w:r w:rsidRPr="002D4639">
        <w:rPr>
          <w:rFonts w:ascii="Times New Roman" w:eastAsia="Times New Roman" w:hAnsi="Times New Roman" w:cs="Times New Roman"/>
        </w:rPr>
        <w:t>Za</w:t>
      </w:r>
      <w:proofErr w:type="gramEnd"/>
      <w:r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b</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z</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k</w:t>
      </w:r>
      <w:r w:rsidR="008018B1" w:rsidRPr="002D4639">
        <w:rPr>
          <w:rFonts w:ascii="Times New Roman" w:eastAsia="Times New Roman" w:hAnsi="Times New Roman" w:cs="Times New Roman"/>
        </w:rPr>
        <w:t>oje</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w:t>
      </w:r>
      <w:r w:rsidR="008018B1" w:rsidRPr="002D4639">
        <w:rPr>
          <w:rFonts w:ascii="Times New Roman" w:eastAsia="Times New Roman" w:hAnsi="Times New Roman" w:cs="Times New Roman"/>
        </w:rPr>
        <w:t>o</w:t>
      </w:r>
      <w:r w:rsidR="00721C16"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m</w:t>
      </w:r>
      <w:r w:rsidRPr="002D4639">
        <w:rPr>
          <w:rFonts w:ascii="Times New Roman" w:eastAsia="Times New Roman" w:hAnsi="Times New Roman" w:cs="Times New Roman"/>
        </w:rPr>
        <w:t xml:space="preserve"> </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Ug</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ru</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d</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sp</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aj</w:t>
      </w:r>
      <w:r w:rsidR="00D66C23" w:rsidRPr="002D4639">
        <w:rPr>
          <w:rFonts w:ascii="Times New Roman" w:eastAsia="Times New Roman" w:hAnsi="Times New Roman" w:cs="Times New Roman"/>
        </w:rPr>
        <w:t>u</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u</w:t>
      </w:r>
      <w:r w:rsidR="00721C16" w:rsidRPr="002D4639">
        <w:rPr>
          <w:rFonts w:ascii="Times New Roman" w:eastAsia="Times New Roman" w:hAnsi="Times New Roman" w:cs="Times New Roman"/>
        </w:rPr>
        <w:t xml:space="preserve"> 20</w:t>
      </w:r>
      <w:r w:rsidR="0039643D">
        <w:rPr>
          <w:rFonts w:ascii="Times New Roman" w:eastAsia="Times New Roman" w:hAnsi="Times New Roman" w:cs="Times New Roman"/>
        </w:rPr>
        <w:t>20</w:t>
      </w:r>
      <w:r w:rsidR="00721C16" w:rsidRPr="002D4639">
        <w:rPr>
          <w:rFonts w:ascii="Times New Roman" w:eastAsia="Times New Roman" w:hAnsi="Times New Roman" w:cs="Times New Roman"/>
        </w:rPr>
        <w:t xml:space="preserve">. </w:t>
      </w:r>
      <w:proofErr w:type="gramStart"/>
      <w:r w:rsidR="00D66C23" w:rsidRPr="002D4639">
        <w:rPr>
          <w:rFonts w:ascii="Times New Roman" w:eastAsia="Times New Roman" w:hAnsi="Times New Roman" w:cs="Times New Roman"/>
        </w:rPr>
        <w:t>g</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dini</w:t>
      </w:r>
      <w:proofErr w:type="gramEnd"/>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n</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ručil</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c</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ć</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izvršiti</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tr</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b</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nj</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pr</w:t>
      </w:r>
      <w:r w:rsidR="008018B1" w:rsidRPr="002D4639">
        <w:rPr>
          <w:rFonts w:ascii="Times New Roman" w:eastAsia="Times New Roman" w:hAnsi="Times New Roman" w:cs="Times New Roman"/>
        </w:rPr>
        <w:t>eo</w:t>
      </w:r>
      <w:r w:rsidR="00D66C23" w:rsidRPr="002D4639">
        <w:rPr>
          <w:rFonts w:ascii="Times New Roman" w:eastAsia="Times New Roman" w:hAnsi="Times New Roman" w:cs="Times New Roman"/>
        </w:rPr>
        <w:t>st</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lih</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k</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ličin</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i</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pl</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ć</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nj</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d</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b</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vl</w:t>
      </w:r>
      <w:r w:rsidR="008018B1" w:rsidRPr="002D4639">
        <w:rPr>
          <w:rFonts w:ascii="Times New Roman" w:eastAsia="Times New Roman" w:hAnsi="Times New Roman" w:cs="Times New Roman"/>
        </w:rPr>
        <w:t>ja</w:t>
      </w:r>
      <w:r w:rsidR="00D66C23" w:rsidRPr="002D4639">
        <w:rPr>
          <w:rFonts w:ascii="Times New Roman" w:eastAsia="Times New Roman" w:hAnsi="Times New Roman" w:cs="Times New Roman"/>
        </w:rPr>
        <w:t>ču</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w:t>
      </w:r>
      <w:r w:rsidR="008018B1" w:rsidRPr="002D4639">
        <w:rPr>
          <w:rFonts w:ascii="Times New Roman" w:eastAsia="Times New Roman" w:hAnsi="Times New Roman" w:cs="Times New Roman"/>
        </w:rPr>
        <w:t>o</w:t>
      </w:r>
      <w:r w:rsidR="00721C16"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b</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zb</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điv</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nju</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fin</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nsi</w:t>
      </w:r>
      <w:r w:rsidR="008018B1" w:rsidRPr="002D4639">
        <w:rPr>
          <w:rFonts w:ascii="Times New Roman" w:eastAsia="Times New Roman" w:hAnsi="Times New Roman" w:cs="Times New Roman"/>
        </w:rPr>
        <w:t>j</w:t>
      </w:r>
      <w:r w:rsidR="00D66C23" w:rsidRPr="002D4639">
        <w:rPr>
          <w:rFonts w:ascii="Times New Roman" w:eastAsia="Times New Roman" w:hAnsi="Times New Roman" w:cs="Times New Roman"/>
        </w:rPr>
        <w:t>skih</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sr</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dst</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v</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usv</w:t>
      </w:r>
      <w:r w:rsidR="008018B1" w:rsidRPr="002D4639">
        <w:rPr>
          <w:rFonts w:ascii="Times New Roman" w:eastAsia="Times New Roman" w:hAnsi="Times New Roman" w:cs="Times New Roman"/>
        </w:rPr>
        <w:t>aja</w:t>
      </w:r>
      <w:r w:rsidR="00D66C23" w:rsidRPr="002D4639">
        <w:rPr>
          <w:rFonts w:ascii="Times New Roman" w:eastAsia="Times New Roman" w:hAnsi="Times New Roman" w:cs="Times New Roman"/>
        </w:rPr>
        <w:t>nj</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m</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Fin</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nsi</w:t>
      </w:r>
      <w:r w:rsidR="008018B1" w:rsidRPr="002D4639">
        <w:rPr>
          <w:rFonts w:ascii="Times New Roman" w:eastAsia="Times New Roman" w:hAnsi="Times New Roman" w:cs="Times New Roman"/>
        </w:rPr>
        <w:t>j</w:t>
      </w:r>
      <w:r w:rsidR="00D66C23" w:rsidRPr="002D4639">
        <w:rPr>
          <w:rFonts w:ascii="Times New Roman" w:eastAsia="Times New Roman" w:hAnsi="Times New Roman" w:cs="Times New Roman"/>
        </w:rPr>
        <w:t>sk</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g</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pl</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z</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20</w:t>
      </w:r>
      <w:r w:rsidR="0039643D">
        <w:rPr>
          <w:rFonts w:ascii="Times New Roman" w:eastAsia="Times New Roman" w:hAnsi="Times New Roman" w:cs="Times New Roman"/>
        </w:rPr>
        <w:t>20</w:t>
      </w:r>
      <w:r w:rsidR="00721C16" w:rsidRPr="002D4639">
        <w:rPr>
          <w:rFonts w:ascii="Times New Roman" w:eastAsia="Times New Roman" w:hAnsi="Times New Roman" w:cs="Times New Roman"/>
        </w:rPr>
        <w:t xml:space="preserve">. </w:t>
      </w:r>
      <w:proofErr w:type="gramStart"/>
      <w:r w:rsidR="00D66C23" w:rsidRPr="002D4639">
        <w:rPr>
          <w:rFonts w:ascii="Times New Roman" w:eastAsia="Times New Roman" w:hAnsi="Times New Roman" w:cs="Times New Roman"/>
        </w:rPr>
        <w:t>g</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dinu</w:t>
      </w:r>
      <w:proofErr w:type="gramEnd"/>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ili</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d</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n</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š</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nj</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m</w:t>
      </w:r>
      <w:r w:rsidR="00721C16"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dluk</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privr</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m</w:t>
      </w:r>
      <w:r w:rsidR="008018B1" w:rsidRPr="002D4639">
        <w:rPr>
          <w:rFonts w:ascii="Times New Roman" w:eastAsia="Times New Roman" w:hAnsi="Times New Roman" w:cs="Times New Roman"/>
        </w:rPr>
        <w:t>e</w:t>
      </w:r>
      <w:r w:rsidR="00D66C23" w:rsidRPr="002D4639">
        <w:rPr>
          <w:rFonts w:ascii="Times New Roman" w:eastAsia="Times New Roman" w:hAnsi="Times New Roman" w:cs="Times New Roman"/>
        </w:rPr>
        <w:t>n</w:t>
      </w:r>
      <w:r w:rsidR="008018B1" w:rsidRPr="002D4639">
        <w:rPr>
          <w:rFonts w:ascii="Times New Roman" w:eastAsia="Times New Roman" w:hAnsi="Times New Roman" w:cs="Times New Roman"/>
        </w:rPr>
        <w:t>o</w:t>
      </w:r>
      <w:r w:rsidR="00D66C23" w:rsidRPr="002D4639">
        <w:rPr>
          <w:rFonts w:ascii="Times New Roman" w:eastAsia="Times New Roman" w:hAnsi="Times New Roman" w:cs="Times New Roman"/>
        </w:rPr>
        <w:t>m</w:t>
      </w:r>
      <w:r w:rsidR="00721C16" w:rsidRPr="002D4639">
        <w:rPr>
          <w:rFonts w:ascii="Times New Roman" w:eastAsia="Times New Roman" w:hAnsi="Times New Roman" w:cs="Times New Roman"/>
        </w:rPr>
        <w:t xml:space="preserve"> </w:t>
      </w:r>
      <w:r w:rsidR="00D66C23" w:rsidRPr="002D4639">
        <w:rPr>
          <w:rFonts w:ascii="Times New Roman" w:eastAsia="Times New Roman" w:hAnsi="Times New Roman" w:cs="Times New Roman"/>
        </w:rPr>
        <w:t>fin</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nsir</w:t>
      </w:r>
      <w:r w:rsidR="008018B1" w:rsidRPr="002D4639">
        <w:rPr>
          <w:rFonts w:ascii="Times New Roman" w:eastAsia="Times New Roman" w:hAnsi="Times New Roman" w:cs="Times New Roman"/>
        </w:rPr>
        <w:t>a</w:t>
      </w:r>
      <w:r w:rsidR="00D66C23" w:rsidRPr="002D4639">
        <w:rPr>
          <w:rFonts w:ascii="Times New Roman" w:eastAsia="Times New Roman" w:hAnsi="Times New Roman" w:cs="Times New Roman"/>
        </w:rPr>
        <w:t>nju</w:t>
      </w:r>
      <w:r w:rsidR="00721C16" w:rsidRPr="002D4639">
        <w:rPr>
          <w:rFonts w:ascii="Times New Roman" w:eastAsia="Times New Roman" w:hAnsi="Times New Roman" w:cs="Times New Roman"/>
        </w:rPr>
        <w:t>.</w:t>
      </w:r>
    </w:p>
    <w:p w:rsidR="00721C16" w:rsidRPr="002D4639" w:rsidRDefault="00D66C23" w:rsidP="004E3ACB">
      <w:pPr>
        <w:spacing w:line="240" w:lineRule="auto"/>
        <w:ind w:right="-614"/>
        <w:jc w:val="both"/>
        <w:rPr>
          <w:rFonts w:ascii="Times New Roman" w:eastAsia="Times New Roman" w:hAnsi="Times New Roman" w:cs="Times New Roman"/>
        </w:rPr>
      </w:pPr>
      <w:r w:rsidRPr="002D4639">
        <w:rPr>
          <w:rFonts w:ascii="Times New Roman" w:eastAsia="Times New Roman" w:hAnsi="Times New Roman" w:cs="Times New Roman"/>
        </w:rPr>
        <w:t>U</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supr</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tn</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m</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Ug</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v</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r</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pr</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st</w:t>
      </w:r>
      <w:r w:rsidR="008018B1" w:rsidRPr="002D4639">
        <w:rPr>
          <w:rFonts w:ascii="Times New Roman" w:eastAsia="Times New Roman" w:hAnsi="Times New Roman" w:cs="Times New Roman"/>
        </w:rPr>
        <w:t>aje</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d</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v</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ži</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b</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z</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kn</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d</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št</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t</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zb</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g</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m</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gućn</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stipr</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uzim</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nj</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b</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v</w:t>
      </w:r>
      <w:r w:rsidR="008018B1" w:rsidRPr="002D4639">
        <w:rPr>
          <w:rFonts w:ascii="Times New Roman" w:eastAsia="Times New Roman" w:hAnsi="Times New Roman" w:cs="Times New Roman"/>
        </w:rPr>
        <w:t>e</w:t>
      </w:r>
      <w:r w:rsidRPr="002D4639">
        <w:rPr>
          <w:rFonts w:ascii="Times New Roman" w:eastAsia="Times New Roman" w:hAnsi="Times New Roman" w:cs="Times New Roman"/>
        </w:rPr>
        <w:t>z</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 xml:space="preserve"> </w:t>
      </w:r>
      <w:proofErr w:type="gramStart"/>
      <w:r w:rsidR="008018B1" w:rsidRPr="002D4639">
        <w:rPr>
          <w:rFonts w:ascii="Times New Roman" w:eastAsia="Times New Roman" w:hAnsi="Times New Roman" w:cs="Times New Roman"/>
        </w:rPr>
        <w:t>o</w:t>
      </w:r>
      <w:r w:rsidRPr="002D4639">
        <w:rPr>
          <w:rFonts w:ascii="Times New Roman" w:eastAsia="Times New Roman" w:hAnsi="Times New Roman" w:cs="Times New Roman"/>
        </w:rPr>
        <w:t>d</w:t>
      </w:r>
      <w:proofErr w:type="gramEnd"/>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str</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e</w:t>
      </w:r>
      <w:r w:rsidR="00721C16" w:rsidRPr="002D4639">
        <w:rPr>
          <w:rFonts w:ascii="Times New Roman" w:eastAsia="Times New Roman" w:hAnsi="Times New Roman" w:cs="Times New Roman"/>
        </w:rPr>
        <w:t xml:space="preserve"> </w:t>
      </w:r>
      <w:r w:rsidRPr="002D4639">
        <w:rPr>
          <w:rFonts w:ascii="Times New Roman" w:eastAsia="Times New Roman" w:hAnsi="Times New Roman" w:cs="Times New Roman"/>
        </w:rPr>
        <w:t>n</w:t>
      </w:r>
      <w:r w:rsidR="008018B1" w:rsidRPr="002D4639">
        <w:rPr>
          <w:rFonts w:ascii="Times New Roman" w:eastAsia="Times New Roman" w:hAnsi="Times New Roman" w:cs="Times New Roman"/>
        </w:rPr>
        <w:t>a</w:t>
      </w:r>
      <w:r w:rsidRPr="002D4639">
        <w:rPr>
          <w:rFonts w:ascii="Times New Roman" w:eastAsia="Times New Roman" w:hAnsi="Times New Roman" w:cs="Times New Roman"/>
        </w:rPr>
        <w:t>ruči</w:t>
      </w:r>
      <w:r w:rsidR="008018B1" w:rsidRPr="002D4639">
        <w:rPr>
          <w:rFonts w:ascii="Times New Roman" w:eastAsia="Times New Roman" w:hAnsi="Times New Roman" w:cs="Times New Roman"/>
        </w:rPr>
        <w:t>o</w:t>
      </w:r>
      <w:r w:rsidRPr="002D4639">
        <w:rPr>
          <w:rFonts w:ascii="Times New Roman" w:eastAsia="Times New Roman" w:hAnsi="Times New Roman" w:cs="Times New Roman"/>
        </w:rPr>
        <w:t>c</w:t>
      </w:r>
      <w:r w:rsidR="008018B1" w:rsidRPr="002D4639">
        <w:rPr>
          <w:rFonts w:ascii="Times New Roman" w:eastAsia="Times New Roman" w:hAnsi="Times New Roman" w:cs="Times New Roman"/>
        </w:rPr>
        <w:t>a</w:t>
      </w:r>
      <w:r w:rsidR="00721C16" w:rsidRPr="002D4639">
        <w:rPr>
          <w:rFonts w:ascii="Times New Roman" w:eastAsia="Times New Roman" w:hAnsi="Times New Roman" w:cs="Times New Roman"/>
        </w:rPr>
        <w:t>.</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ROK, MESTO  I DINAMIKA ISPORUKE</w:t>
      </w:r>
    </w:p>
    <w:p w:rsidR="003406E9" w:rsidRPr="002D4639" w:rsidRDefault="003406E9" w:rsidP="004E3ACB">
      <w:pPr>
        <w:spacing w:line="240" w:lineRule="auto"/>
        <w:ind w:right="-614"/>
        <w:jc w:val="both"/>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4.1.</w:t>
      </w:r>
      <w:r w:rsidRPr="002D4639">
        <w:rPr>
          <w:rFonts w:ascii="Times New Roman" w:eastAsia="Times New Roman" w:hAnsi="Times New Roman" w:cs="Times New Roman"/>
          <w:lang w:val="sl-SI"/>
        </w:rPr>
        <w:t xml:space="preserve"> Roba koja je predmet ovog Ugovora isporučuje se na paritetu F-co magacin kupca</w:t>
      </w:r>
      <w:r w:rsidRPr="002D4639">
        <w:rPr>
          <w:rFonts w:ascii="Times New Roman" w:eastAsia="Times New Roman" w:hAnsi="Times New Roman" w:cs="Times New Roman"/>
          <w:b/>
          <w:bCs/>
          <w:lang w:val="sl-SI"/>
        </w:rPr>
        <w:t>.</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4.2.</w:t>
      </w:r>
      <w:r w:rsidRPr="002D4639">
        <w:rPr>
          <w:rFonts w:ascii="Times New Roman" w:eastAsia="Times New Roman" w:hAnsi="Times New Roman" w:cs="Times New Roman"/>
          <w:lang w:val="sl-SI"/>
        </w:rPr>
        <w:t xml:space="preserve"> PRODAVAC se obavezuje da u periodu od  </w:t>
      </w:r>
      <w:r w:rsidR="001916A8" w:rsidRPr="002D4639">
        <w:rPr>
          <w:rFonts w:ascii="Times New Roman" w:eastAsia="Times New Roman" w:hAnsi="Times New Roman" w:cs="Times New Roman"/>
          <w:lang w:val="sl-SI"/>
        </w:rPr>
        <w:t>jedne godine</w:t>
      </w:r>
      <w:r w:rsidRPr="002D4639">
        <w:rPr>
          <w:rFonts w:ascii="Times New Roman" w:eastAsia="Times New Roman" w:hAnsi="Times New Roman" w:cs="Times New Roman"/>
          <w:lang w:val="sl-SI"/>
        </w:rPr>
        <w:t xml:space="preserve"> od potpisivanja ovog Ugovora  isporuči KUPCU celokupnu ugovorenu količinu robe sa mogućnošću korekcije +/- </w:t>
      </w:r>
      <w:r w:rsidR="004E3ACB" w:rsidRPr="002D4639">
        <w:rPr>
          <w:rFonts w:ascii="Times New Roman" w:eastAsia="Times New Roman" w:hAnsi="Times New Roman" w:cs="Times New Roman"/>
          <w:lang w:val="sl-SI"/>
        </w:rPr>
        <w:t>5</w:t>
      </w:r>
      <w:r w:rsidRPr="002D4639">
        <w:rPr>
          <w:rFonts w:ascii="Times New Roman" w:eastAsia="Times New Roman" w:hAnsi="Times New Roman" w:cs="Times New Roman"/>
          <w:lang w:val="sl-SI"/>
        </w:rPr>
        <w:t>% u zavisnosti od potreba kupca.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4.3.</w:t>
      </w:r>
      <w:r w:rsidRPr="002D4639">
        <w:rPr>
          <w:rFonts w:ascii="Times New Roman" w:eastAsia="Times New Roman" w:hAnsi="Times New Roman" w:cs="Times New Roman"/>
          <w:lang w:val="sl-SI"/>
        </w:rPr>
        <w:t xml:space="preserve"> Roba se isporučuje sukcesivno u dogovorenim količinama, u roku od _______ dana od dana prijema trebovanja ( specifikacije ) kupca.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 xml:space="preserve">4.4. </w:t>
      </w:r>
      <w:r w:rsidRPr="002D4639">
        <w:rPr>
          <w:rFonts w:ascii="Times New Roman" w:eastAsia="Times New Roman" w:hAnsi="Times New Roman" w:cs="Times New Roman"/>
          <w:lang w:val="sl-SI"/>
        </w:rPr>
        <w:t>Produženje roka isporuke toleriše se samo u slučaju više sile.</w:t>
      </w:r>
    </w:p>
    <w:p w:rsidR="00B71EC8" w:rsidRPr="002D4639" w:rsidRDefault="00B71EC8" w:rsidP="004E3ACB">
      <w:pPr>
        <w:spacing w:line="240" w:lineRule="auto"/>
        <w:ind w:right="-614"/>
        <w:rPr>
          <w:rFonts w:ascii="Times New Roman" w:eastAsia="Times New Roman" w:hAnsi="Times New Roman" w:cs="Times New Roman"/>
          <w:lang w:val="sl-SI"/>
        </w:rPr>
      </w:pPr>
    </w:p>
    <w:p w:rsidR="003406E9" w:rsidRPr="002D4639" w:rsidRDefault="003406E9" w:rsidP="004E3ACB">
      <w:pPr>
        <w:spacing w:line="240" w:lineRule="auto"/>
        <w:ind w:right="-614"/>
        <w:jc w:val="both"/>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KVALITET I KOLIČINA</w:t>
      </w:r>
    </w:p>
    <w:p w:rsidR="003406E9" w:rsidRPr="002D4639" w:rsidRDefault="00521A6A"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5</w:t>
      </w:r>
      <w:r w:rsidR="003406E9" w:rsidRPr="002D4639">
        <w:rPr>
          <w:rFonts w:ascii="Times New Roman" w:eastAsia="Times New Roman" w:hAnsi="Times New Roman" w:cs="Times New Roman"/>
          <w:b/>
          <w:bCs/>
          <w:lang w:val="sl-SI"/>
        </w:rPr>
        <w:t xml:space="preserve">.1. </w:t>
      </w:r>
      <w:r w:rsidR="003406E9" w:rsidRPr="002D4639">
        <w:rPr>
          <w:rFonts w:ascii="Times New Roman" w:eastAsia="Times New Roman" w:hAnsi="Times New Roman" w:cs="Times New Roman"/>
          <w:lang w:val="sl-SI"/>
        </w:rPr>
        <w:t>Kvalitet proizvoda koji su predmet ovog ugovora mora u potpunosti odgovarati</w:t>
      </w:r>
    </w:p>
    <w:p w:rsidR="003406E9" w:rsidRPr="002D4639" w:rsidRDefault="003406E9" w:rsidP="00833BB4">
      <w:pPr>
        <w:numPr>
          <w:ilvl w:val="0"/>
          <w:numId w:val="3"/>
        </w:num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važećim domaćim ili međunarodnim standardima za tu vrstu robe;</w:t>
      </w:r>
    </w:p>
    <w:p w:rsidR="00F64BB0" w:rsidRPr="002D4639" w:rsidRDefault="003406E9" w:rsidP="00833BB4">
      <w:pPr>
        <w:numPr>
          <w:ilvl w:val="0"/>
          <w:numId w:val="3"/>
        </w:num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uverenje o kvalitetu i atestima dostavljenim uz ponudu Prodavca i</w:t>
      </w:r>
    </w:p>
    <w:p w:rsidR="003406E9" w:rsidRPr="002D4639" w:rsidRDefault="003406E9" w:rsidP="00833BB4">
      <w:pPr>
        <w:numPr>
          <w:ilvl w:val="0"/>
          <w:numId w:val="3"/>
        </w:num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lang w:val="sl-SI"/>
        </w:rPr>
        <w:t>dostavljenim uzorcima proizvoda</w:t>
      </w:r>
      <w:r w:rsidR="00C97A17" w:rsidRPr="002D4639">
        <w:rPr>
          <w:rFonts w:ascii="Times New Roman" w:eastAsia="Times New Roman" w:hAnsi="Times New Roman" w:cs="Times New Roman"/>
          <w:lang w:val="sl-SI"/>
        </w:rPr>
        <w:t xml:space="preserve"> (</w:t>
      </w:r>
      <w:r w:rsidR="00C97A17" w:rsidRPr="002D4639">
        <w:rPr>
          <w:rFonts w:ascii="Times New Roman" w:eastAsia="Times New Roman" w:hAnsi="Times New Roman" w:cs="Times New Roman"/>
        </w:rPr>
        <w:t>s</w:t>
      </w:r>
      <w:r w:rsidR="008018B1" w:rsidRPr="002D4639">
        <w:rPr>
          <w:rFonts w:ascii="Times New Roman" w:eastAsia="Times New Roman" w:hAnsi="Times New Roman" w:cs="Times New Roman"/>
        </w:rPr>
        <w:t>a</w:t>
      </w:r>
      <w:r w:rsidR="00C97A17" w:rsidRPr="002D4639">
        <w:rPr>
          <w:rFonts w:ascii="Times New Roman" w:eastAsia="Times New Roman" w:hAnsi="Times New Roman" w:cs="Times New Roman"/>
        </w:rPr>
        <w:t>m</w:t>
      </w:r>
      <w:r w:rsidR="008018B1" w:rsidRPr="002D4639">
        <w:rPr>
          <w:rFonts w:ascii="Times New Roman" w:eastAsia="Times New Roman" w:hAnsi="Times New Roman" w:cs="Times New Roman"/>
        </w:rPr>
        <w:t>o</w:t>
      </w:r>
      <w:r w:rsidR="00C97A17" w:rsidRPr="002D4639">
        <w:rPr>
          <w:rFonts w:ascii="Times New Roman" w:eastAsia="Times New Roman" w:hAnsi="Times New Roman" w:cs="Times New Roman"/>
        </w:rPr>
        <w:t xml:space="preserve"> u sluč</w:t>
      </w:r>
      <w:r w:rsidR="008018B1" w:rsidRPr="002D4639">
        <w:rPr>
          <w:rFonts w:ascii="Times New Roman" w:eastAsia="Times New Roman" w:hAnsi="Times New Roman" w:cs="Times New Roman"/>
        </w:rPr>
        <w:t>aj</w:t>
      </w:r>
      <w:r w:rsidR="00C97A17" w:rsidRPr="002D4639">
        <w:rPr>
          <w:rFonts w:ascii="Times New Roman" w:eastAsia="Times New Roman" w:hAnsi="Times New Roman" w:cs="Times New Roman"/>
        </w:rPr>
        <w:t>u d</w:t>
      </w:r>
      <w:r w:rsidR="008018B1" w:rsidRPr="002D4639">
        <w:rPr>
          <w:rFonts w:ascii="Times New Roman" w:eastAsia="Times New Roman" w:hAnsi="Times New Roman" w:cs="Times New Roman"/>
        </w:rPr>
        <w:t>a</w:t>
      </w:r>
      <w:r w:rsidR="00C97A17" w:rsidRPr="002D4639">
        <w:rPr>
          <w:rFonts w:ascii="Times New Roman" w:eastAsia="Times New Roman" w:hAnsi="Times New Roman" w:cs="Times New Roman"/>
        </w:rPr>
        <w:t xml:space="preserve"> t</w:t>
      </w:r>
      <w:r w:rsidR="008018B1" w:rsidRPr="002D4639">
        <w:rPr>
          <w:rFonts w:ascii="Times New Roman" w:eastAsia="Times New Roman" w:hAnsi="Times New Roman" w:cs="Times New Roman"/>
        </w:rPr>
        <w:t>o</w:t>
      </w:r>
      <w:r w:rsidR="00C97A17" w:rsidRPr="002D4639">
        <w:rPr>
          <w:rFonts w:ascii="Times New Roman" w:eastAsia="Times New Roman" w:hAnsi="Times New Roman" w:cs="Times New Roman"/>
        </w:rPr>
        <w:t xml:space="preserve"> naknadno t</w:t>
      </w:r>
      <w:r w:rsidR="008018B1" w:rsidRPr="002D4639">
        <w:rPr>
          <w:rFonts w:ascii="Times New Roman" w:eastAsia="Times New Roman" w:hAnsi="Times New Roman" w:cs="Times New Roman"/>
        </w:rPr>
        <w:t>a</w:t>
      </w:r>
      <w:r w:rsidR="00C97A17" w:rsidRPr="002D4639">
        <w:rPr>
          <w:rFonts w:ascii="Times New Roman" w:eastAsia="Times New Roman" w:hAnsi="Times New Roman" w:cs="Times New Roman"/>
        </w:rPr>
        <w:t>ži n</w:t>
      </w:r>
      <w:r w:rsidR="008018B1" w:rsidRPr="002D4639">
        <w:rPr>
          <w:rFonts w:ascii="Times New Roman" w:eastAsia="Times New Roman" w:hAnsi="Times New Roman" w:cs="Times New Roman"/>
        </w:rPr>
        <w:t>a</w:t>
      </w:r>
      <w:r w:rsidR="00C97A17" w:rsidRPr="002D4639">
        <w:rPr>
          <w:rFonts w:ascii="Times New Roman" w:eastAsia="Times New Roman" w:hAnsi="Times New Roman" w:cs="Times New Roman"/>
        </w:rPr>
        <w:t>ručil</w:t>
      </w:r>
      <w:r w:rsidR="008018B1" w:rsidRPr="002D4639">
        <w:rPr>
          <w:rFonts w:ascii="Times New Roman" w:eastAsia="Times New Roman" w:hAnsi="Times New Roman" w:cs="Times New Roman"/>
        </w:rPr>
        <w:t>a</w:t>
      </w:r>
      <w:r w:rsidR="00C97A17" w:rsidRPr="002D4639">
        <w:rPr>
          <w:rFonts w:ascii="Times New Roman" w:eastAsia="Times New Roman" w:hAnsi="Times New Roman" w:cs="Times New Roman"/>
        </w:rPr>
        <w:t>c, pre donošenja odluke o dodeli ugovora)</w:t>
      </w:r>
      <w:r w:rsidRPr="002D4639">
        <w:rPr>
          <w:rFonts w:ascii="Times New Roman" w:eastAsia="Times New Roman" w:hAnsi="Times New Roman" w:cs="Times New Roman"/>
          <w:lang w:val="sl-SI"/>
        </w:rPr>
        <w:t>.</w:t>
      </w:r>
    </w:p>
    <w:p w:rsidR="003406E9" w:rsidRPr="002D4639" w:rsidRDefault="00521A6A"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5</w:t>
      </w:r>
      <w:r w:rsidR="003406E9" w:rsidRPr="002D4639">
        <w:rPr>
          <w:rFonts w:ascii="Times New Roman" w:eastAsia="Times New Roman" w:hAnsi="Times New Roman" w:cs="Times New Roman"/>
          <w:b/>
          <w:bCs/>
          <w:lang w:val="sl-SI"/>
        </w:rPr>
        <w:t xml:space="preserve">.2. </w:t>
      </w:r>
      <w:r w:rsidR="003406E9" w:rsidRPr="002D4639">
        <w:rPr>
          <w:rFonts w:ascii="Times New Roman" w:eastAsia="Times New Roman" w:hAnsi="Times New Roman" w:cs="Times New Roman"/>
          <w:lang w:val="sl-SI"/>
        </w:rPr>
        <w:t>KUPAC je ovlašćen da vrši kontrolu kvaliteta isporučene robe u bilo koje vreme i bez prethodne najave mestu prijema, tokom i posle isporuke, sa pravom da uzorke proizvoda iz bilo koje isporuke dostavi nezavisnoj specijalizovanoj instituciji radi analize.</w:t>
      </w:r>
    </w:p>
    <w:p w:rsidR="003406E9" w:rsidRPr="002D4639" w:rsidRDefault="00521A6A"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5</w:t>
      </w:r>
      <w:r w:rsidR="003406E9" w:rsidRPr="002D4639">
        <w:rPr>
          <w:rFonts w:ascii="Times New Roman" w:eastAsia="Times New Roman" w:hAnsi="Times New Roman" w:cs="Times New Roman"/>
          <w:b/>
          <w:bCs/>
          <w:lang w:val="sl-SI"/>
        </w:rPr>
        <w:t>.3.</w:t>
      </w:r>
      <w:r w:rsidR="003406E9" w:rsidRPr="002D4639">
        <w:rPr>
          <w:rFonts w:ascii="Times New Roman" w:eastAsia="Times New Roman" w:hAnsi="Times New Roman" w:cs="Times New Roman"/>
          <w:lang w:val="sl-SI"/>
        </w:rPr>
        <w:t xml:space="preserve"> U slučaju kada nezavisna specijalizovana institucija utvrdi odstupanje od ugovorenog kvaliteta proizvoda, troškovi analize padaju na teret PRODAVCA.</w:t>
      </w:r>
    </w:p>
    <w:p w:rsidR="003406E9" w:rsidRPr="002D4639" w:rsidRDefault="00521A6A"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5</w:t>
      </w:r>
      <w:r w:rsidR="003406E9" w:rsidRPr="002D4639">
        <w:rPr>
          <w:rFonts w:ascii="Times New Roman" w:eastAsia="Times New Roman" w:hAnsi="Times New Roman" w:cs="Times New Roman"/>
          <w:b/>
          <w:bCs/>
          <w:lang w:val="sl-SI"/>
        </w:rPr>
        <w:t>.4.</w:t>
      </w:r>
      <w:r w:rsidR="003406E9" w:rsidRPr="002D4639">
        <w:rPr>
          <w:rFonts w:ascii="Times New Roman" w:eastAsia="Times New Roman" w:hAnsi="Times New Roman" w:cs="Times New Roman"/>
          <w:lang w:val="sl-SI"/>
        </w:rPr>
        <w:t xml:space="preserve"> Kvantitativni prijem robe vrši se prilikom prijema robe u prisustvu predstavnika ugovornih strana. Eventualna reklamacija od strane Kupca na isporučene količine mora biti sačinjena u pisanoj formi i dostavljena Kupcu u roku od 24 (dvadeset četiri) časa.</w:t>
      </w:r>
    </w:p>
    <w:p w:rsidR="004070B9" w:rsidRPr="002D4639" w:rsidRDefault="00521A6A"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5</w:t>
      </w:r>
      <w:r w:rsidR="003406E9" w:rsidRPr="002D4639">
        <w:rPr>
          <w:rFonts w:ascii="Times New Roman" w:eastAsia="Times New Roman" w:hAnsi="Times New Roman" w:cs="Times New Roman"/>
          <w:b/>
          <w:bCs/>
          <w:lang w:val="sl-SI"/>
        </w:rPr>
        <w:t>.5.</w:t>
      </w:r>
      <w:r w:rsidR="003406E9" w:rsidRPr="002D4639">
        <w:rPr>
          <w:rFonts w:ascii="Times New Roman" w:eastAsia="Times New Roman" w:hAnsi="Times New Roman" w:cs="Times New Roman"/>
          <w:lang w:val="sl-SI"/>
        </w:rPr>
        <w:t xml:space="preserve"> Ukoliko bilo koja isporuka na zadovoljava kvalitet i dogovorenu količinu, PRODAVAC je u obavezi da je zameni ispravnom u roku od 7 (sedam) dana.</w:t>
      </w:r>
    </w:p>
    <w:p w:rsidR="004070B9" w:rsidRPr="002D4639" w:rsidRDefault="00521A6A"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5</w:t>
      </w:r>
      <w:r w:rsidR="004070B9" w:rsidRPr="002D4639">
        <w:rPr>
          <w:rFonts w:ascii="Times New Roman" w:eastAsia="Times New Roman" w:hAnsi="Times New Roman" w:cs="Times New Roman"/>
          <w:b/>
          <w:bCs/>
          <w:lang w:val="sl-SI"/>
        </w:rPr>
        <w:t>.</w:t>
      </w:r>
      <w:r w:rsidR="004070B9" w:rsidRPr="002D4639">
        <w:rPr>
          <w:rFonts w:ascii="Times New Roman" w:hAnsi="Times New Roman" w:cs="Times New Roman"/>
          <w:b/>
        </w:rPr>
        <w:t>6.</w:t>
      </w:r>
      <w:r w:rsidR="004070B9" w:rsidRPr="002D4639">
        <w:rPr>
          <w:rFonts w:ascii="Times New Roman" w:hAnsi="Times New Roman" w:cs="Times New Roman"/>
        </w:rPr>
        <w:t xml:space="preserve"> KUP</w:t>
      </w:r>
      <w:r w:rsidR="008018B1" w:rsidRPr="002D4639">
        <w:rPr>
          <w:rFonts w:ascii="Times New Roman" w:hAnsi="Times New Roman" w:cs="Times New Roman"/>
        </w:rPr>
        <w:t>A</w:t>
      </w:r>
      <w:r w:rsidR="004070B9" w:rsidRPr="002D4639">
        <w:rPr>
          <w:rFonts w:ascii="Times New Roman" w:hAnsi="Times New Roman" w:cs="Times New Roman"/>
        </w:rPr>
        <w:t>C</w:t>
      </w:r>
      <w:r w:rsidR="004070B9" w:rsidRPr="002D4639">
        <w:rPr>
          <w:rFonts w:ascii="Times New Roman" w:hAnsi="Times New Roman" w:cs="Times New Roman"/>
          <w:lang w:val="sl-SI"/>
        </w:rPr>
        <w:t xml:space="preserve"> z</w:t>
      </w:r>
      <w:r w:rsidR="008018B1" w:rsidRPr="002D4639">
        <w:rPr>
          <w:rFonts w:ascii="Times New Roman" w:hAnsi="Times New Roman" w:cs="Times New Roman"/>
          <w:lang w:val="sl-SI"/>
        </w:rPr>
        <w:t>a</w:t>
      </w:r>
      <w:r w:rsidR="004070B9" w:rsidRPr="002D4639">
        <w:rPr>
          <w:rFonts w:ascii="Times New Roman" w:hAnsi="Times New Roman" w:cs="Times New Roman"/>
          <w:lang w:val="sl-SI"/>
        </w:rPr>
        <w:t>drž</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pr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n</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prihv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ti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ruku ,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sn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vr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ti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ruč</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uk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lik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w:t>
      </w:r>
      <w:r w:rsidR="004070B9" w:rsidRPr="002D4639">
        <w:rPr>
          <w:rFonts w:ascii="Times New Roman" w:hAnsi="Times New Roman" w:cs="Times New Roman"/>
        </w:rPr>
        <w:t>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C</w:t>
      </w:r>
      <w:r w:rsidR="004070B9" w:rsidRPr="002D4639">
        <w:rPr>
          <w:rFonts w:ascii="Times New Roman" w:hAnsi="Times New Roman" w:cs="Times New Roman"/>
          <w:lang w:val="sl-SI"/>
        </w:rPr>
        <w:t xml:space="preserve"> n</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štu</w:t>
      </w:r>
      <w:r w:rsidR="008018B1" w:rsidRPr="002D4639">
        <w:rPr>
          <w:rFonts w:ascii="Times New Roman" w:hAnsi="Times New Roman" w:cs="Times New Roman"/>
          <w:lang w:val="sl-SI"/>
        </w:rPr>
        <w:t>je</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db</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kv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lit</w:t>
      </w:r>
      <w:r w:rsidR="008018B1" w:rsidRPr="002D4639">
        <w:rPr>
          <w:rFonts w:ascii="Times New Roman" w:hAnsi="Times New Roman" w:cs="Times New Roman"/>
          <w:lang w:val="sl-SI"/>
        </w:rPr>
        <w:t>e</w:t>
      </w:r>
      <w:r w:rsidR="004070B9" w:rsidRPr="002D4639">
        <w:rPr>
          <w:rFonts w:ascii="Times New Roman" w:hAnsi="Times New Roman" w:cs="Times New Roman"/>
          <w:lang w:val="sl-SI"/>
        </w:rPr>
        <w:t>tu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e</w:t>
      </w:r>
      <w:r w:rsidR="004070B9" w:rsidRPr="002D4639">
        <w:rPr>
          <w:rFonts w:ascii="Times New Roman" w:hAnsi="Times New Roman" w:cs="Times New Roman"/>
          <w:lang w:val="sl-SI"/>
        </w:rPr>
        <w:t>d</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u 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nkursn</w:t>
      </w:r>
      <w:r w:rsidR="008018B1" w:rsidRPr="002D4639">
        <w:rPr>
          <w:rFonts w:ascii="Times New Roman" w:hAnsi="Times New Roman" w:cs="Times New Roman"/>
          <w:lang w:val="sl-SI"/>
        </w:rPr>
        <w:t>oj</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kum</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nt</w:t>
      </w:r>
      <w:r w:rsidR="008018B1" w:rsidRPr="002D4639">
        <w:rPr>
          <w:rFonts w:ascii="Times New Roman" w:hAnsi="Times New Roman" w:cs="Times New Roman"/>
          <w:lang w:val="sl-SI"/>
        </w:rPr>
        <w:t>a</w:t>
      </w:r>
      <w:r w:rsidR="004070B9" w:rsidRPr="002D4639">
        <w:rPr>
          <w:rFonts w:ascii="Times New Roman" w:hAnsi="Times New Roman" w:cs="Times New Roman"/>
          <w:lang w:val="sl-SI"/>
        </w:rPr>
        <w:t>ci</w:t>
      </w:r>
      <w:r w:rsidR="008018B1" w:rsidRPr="002D4639">
        <w:rPr>
          <w:rFonts w:ascii="Times New Roman" w:hAnsi="Times New Roman" w:cs="Times New Roman"/>
          <w:lang w:val="sl-SI"/>
        </w:rPr>
        <w:t>j</w:t>
      </w:r>
      <w:r w:rsidR="004070B9" w:rsidRPr="002D4639">
        <w:rPr>
          <w:rFonts w:ascii="Times New Roman" w:hAnsi="Times New Roman" w:cs="Times New Roman"/>
          <w:lang w:val="sl-SI"/>
        </w:rPr>
        <w:t>i ili nisu u skl</w:t>
      </w:r>
      <w:r w:rsidR="008018B1" w:rsidRPr="002D4639">
        <w:rPr>
          <w:rFonts w:ascii="Times New Roman" w:hAnsi="Times New Roman" w:cs="Times New Roman"/>
          <w:lang w:val="sl-SI"/>
        </w:rPr>
        <w:t>a</w:t>
      </w:r>
      <w:r w:rsidR="004070B9" w:rsidRPr="002D4639">
        <w:rPr>
          <w:rFonts w:ascii="Times New Roman" w:hAnsi="Times New Roman" w:cs="Times New Roman"/>
          <w:lang w:val="sl-SI"/>
        </w:rPr>
        <w:t>du s</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db</w:t>
      </w:r>
      <w:r w:rsidR="008018B1" w:rsidRPr="002D4639">
        <w:rPr>
          <w:rFonts w:ascii="Times New Roman" w:hAnsi="Times New Roman" w:cs="Times New Roman"/>
          <w:lang w:val="sl-SI"/>
        </w:rPr>
        <w:t>a</w:t>
      </w:r>
      <w:r w:rsidR="004070B9" w:rsidRPr="002D4639">
        <w:rPr>
          <w:rFonts w:ascii="Times New Roman" w:hAnsi="Times New Roman" w:cs="Times New Roman"/>
          <w:lang w:val="sl-SI"/>
        </w:rPr>
        <w:t>m</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Z</w:t>
      </w:r>
      <w:r w:rsidR="008018B1" w:rsidRPr="002D4639">
        <w:rPr>
          <w:rFonts w:ascii="Times New Roman" w:hAnsi="Times New Roman" w:cs="Times New Roman"/>
          <w:lang w:val="sl-SI"/>
        </w:rPr>
        <w:t>a</w:t>
      </w:r>
      <w:r w:rsidR="004070B9" w:rsidRPr="002D4639">
        <w:rPr>
          <w:rFonts w:ascii="Times New Roman" w:hAnsi="Times New Roman" w:cs="Times New Roman"/>
          <w:lang w:val="sl-SI"/>
        </w:rPr>
        <w:t>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i Pr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vilnik</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k</w:t>
      </w:r>
      <w:r w:rsidR="008018B1" w:rsidRPr="002D4639">
        <w:rPr>
          <w:rFonts w:ascii="Times New Roman" w:hAnsi="Times New Roman" w:cs="Times New Roman"/>
          <w:lang w:val="sl-SI"/>
        </w:rPr>
        <w:t>oj</w:t>
      </w:r>
      <w:r w:rsidR="004070B9" w:rsidRPr="002D4639">
        <w:rPr>
          <w:rFonts w:ascii="Times New Roman" w:hAnsi="Times New Roman" w:cs="Times New Roman"/>
          <w:lang w:val="sl-SI"/>
        </w:rPr>
        <w:t>i s</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s</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ili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ruču</w:t>
      </w:r>
      <w:r w:rsidR="008018B1" w:rsidRPr="002D4639">
        <w:rPr>
          <w:rFonts w:ascii="Times New Roman" w:hAnsi="Times New Roman" w:cs="Times New Roman"/>
          <w:lang w:val="sl-SI"/>
        </w:rPr>
        <w:t>je</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k</w:t>
      </w:r>
      <w:r w:rsidR="008018B1" w:rsidRPr="002D4639">
        <w:rPr>
          <w:rFonts w:ascii="Times New Roman" w:hAnsi="Times New Roman" w:cs="Times New Roman"/>
          <w:lang w:val="sl-SI"/>
        </w:rPr>
        <w:t>oja</w:t>
      </w:r>
      <w:r w:rsidR="004070B9" w:rsidRPr="002D4639">
        <w:rPr>
          <w:rFonts w:ascii="Times New Roman" w:hAnsi="Times New Roman" w:cs="Times New Roman"/>
          <w:lang w:val="sl-SI"/>
        </w:rPr>
        <w:t xml:space="preserve"> nisu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e</w:t>
      </w:r>
      <w:r w:rsidR="004070B9" w:rsidRPr="002D4639">
        <w:rPr>
          <w:rFonts w:ascii="Times New Roman" w:hAnsi="Times New Roman" w:cs="Times New Roman"/>
          <w:lang w:val="sl-SI"/>
        </w:rPr>
        <w:t>d</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u spisku pr</w:t>
      </w:r>
      <w:r w:rsidR="008018B1" w:rsidRPr="002D4639">
        <w:rPr>
          <w:rFonts w:ascii="Times New Roman" w:hAnsi="Times New Roman" w:cs="Times New Roman"/>
          <w:lang w:val="sl-SI"/>
        </w:rPr>
        <w:t>o</w:t>
      </w:r>
      <w:r w:rsidR="004070B9" w:rsidRPr="002D4639">
        <w:rPr>
          <w:rFonts w:ascii="Times New Roman" w:hAnsi="Times New Roman" w:cs="Times New Roman"/>
          <w:lang w:val="sl-SI"/>
        </w:rPr>
        <w:t>izv</w:t>
      </w:r>
      <w:r w:rsidR="008018B1" w:rsidRPr="002D4639">
        <w:rPr>
          <w:rFonts w:ascii="Times New Roman" w:hAnsi="Times New Roman" w:cs="Times New Roman"/>
          <w:lang w:val="sl-SI"/>
        </w:rPr>
        <w:t>o</w:t>
      </w:r>
      <w:r w:rsidR="004070B9" w:rsidRPr="002D4639">
        <w:rPr>
          <w:rFonts w:ascii="Times New Roman" w:hAnsi="Times New Roman" w:cs="Times New Roman"/>
          <w:lang w:val="sl-SI"/>
        </w:rPr>
        <w:t>đ</w:t>
      </w:r>
      <w:r w:rsidR="008018B1" w:rsidRPr="002D4639">
        <w:rPr>
          <w:rFonts w:ascii="Times New Roman" w:hAnsi="Times New Roman" w:cs="Times New Roman"/>
          <w:lang w:val="sl-SI"/>
        </w:rPr>
        <w:t>a</w:t>
      </w:r>
      <w:r w:rsidR="004070B9" w:rsidRPr="002D4639">
        <w:rPr>
          <w:rFonts w:ascii="Times New Roman" w:hAnsi="Times New Roman" w:cs="Times New Roman"/>
          <w:lang w:val="sl-SI"/>
        </w:rPr>
        <w:t>č</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u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kviru 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nkursn</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kum</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nt</w:t>
      </w:r>
      <w:r w:rsidR="008018B1" w:rsidRPr="002D4639">
        <w:rPr>
          <w:rFonts w:ascii="Times New Roman" w:hAnsi="Times New Roman" w:cs="Times New Roman"/>
          <w:lang w:val="sl-SI"/>
        </w:rPr>
        <w:t>a</w:t>
      </w:r>
      <w:r w:rsidR="004070B9" w:rsidRPr="002D4639">
        <w:rPr>
          <w:rFonts w:ascii="Times New Roman" w:hAnsi="Times New Roman" w:cs="Times New Roman"/>
          <w:lang w:val="sl-SI"/>
        </w:rPr>
        <w:t>ci</w:t>
      </w:r>
      <w:r w:rsidR="008018B1" w:rsidRPr="002D4639">
        <w:rPr>
          <w:rFonts w:ascii="Times New Roman" w:hAnsi="Times New Roman" w:cs="Times New Roman"/>
          <w:lang w:val="sl-SI"/>
        </w:rPr>
        <w:t>je</w:t>
      </w:r>
      <w:r w:rsidR="004070B9" w:rsidRPr="002D4639">
        <w:rPr>
          <w:rFonts w:ascii="Times New Roman" w:hAnsi="Times New Roman" w:cs="Times New Roman"/>
          <w:lang w:val="sl-SI"/>
        </w:rPr>
        <w:t>.</w:t>
      </w:r>
      <w:r w:rsidR="004070B9" w:rsidRPr="002D4639">
        <w:rPr>
          <w:rFonts w:ascii="Times New Roman" w:hAnsi="Times New Roman" w:cs="Times New Roman"/>
          <w:lang w:val="sr-Cyrl-CS"/>
        </w:rPr>
        <w:t xml:space="preserve"> </w:t>
      </w:r>
      <w:r w:rsidR="004070B9" w:rsidRPr="002D4639">
        <w:rPr>
          <w:rFonts w:ascii="Times New Roman" w:hAnsi="Times New Roman" w:cs="Times New Roman"/>
          <w:lang w:val="sl-SI"/>
        </w:rPr>
        <w:t>U sluč</w:t>
      </w:r>
      <w:r w:rsidR="008018B1" w:rsidRPr="002D4639">
        <w:rPr>
          <w:rFonts w:ascii="Times New Roman" w:hAnsi="Times New Roman" w:cs="Times New Roman"/>
          <w:lang w:val="sl-SI"/>
        </w:rPr>
        <w:t>aj</w:t>
      </w:r>
      <w:r w:rsidR="004070B9" w:rsidRPr="002D4639">
        <w:rPr>
          <w:rFonts w:ascii="Times New Roman" w:hAnsi="Times New Roman" w:cs="Times New Roman"/>
          <w:lang w:val="sl-SI"/>
        </w:rPr>
        <w:t>u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w:t>
      </w:r>
      <w:r w:rsidR="004070B9" w:rsidRPr="002D4639">
        <w:rPr>
          <w:rFonts w:ascii="Times New Roman" w:hAnsi="Times New Roman" w:cs="Times New Roman"/>
        </w:rPr>
        <w:t>KUP</w:t>
      </w:r>
      <w:r w:rsidR="008018B1" w:rsidRPr="002D4639">
        <w:rPr>
          <w:rFonts w:ascii="Times New Roman" w:hAnsi="Times New Roman" w:cs="Times New Roman"/>
        </w:rPr>
        <w:t>A</w:t>
      </w:r>
      <w:r w:rsidR="004070B9" w:rsidRPr="002D4639">
        <w:rPr>
          <w:rFonts w:ascii="Times New Roman" w:hAnsi="Times New Roman" w:cs="Times New Roman"/>
        </w:rPr>
        <w:t>C</w:t>
      </w:r>
      <w:r w:rsidR="004070B9" w:rsidRPr="002D4639">
        <w:rPr>
          <w:rFonts w:ascii="Times New Roman" w:hAnsi="Times New Roman" w:cs="Times New Roman"/>
          <w:lang w:val="sl-SI"/>
        </w:rPr>
        <w:t xml:space="preserve"> </w:t>
      </w:r>
      <w:r w:rsidR="004070B9" w:rsidRPr="002D4639">
        <w:rPr>
          <w:rFonts w:ascii="Times New Roman" w:hAnsi="Times New Roman" w:cs="Times New Roman"/>
          <w:color w:val="FF0000"/>
          <w:lang w:val="sl-SI"/>
        </w:rPr>
        <w:t>3 put</w:t>
      </w:r>
      <w:r w:rsidR="008018B1" w:rsidRPr="002D4639">
        <w:rPr>
          <w:rFonts w:ascii="Times New Roman" w:hAnsi="Times New Roman" w:cs="Times New Roman"/>
          <w:color w:val="FF0000"/>
          <w:lang w:val="sl-SI"/>
        </w:rPr>
        <w:t>a</w:t>
      </w:r>
      <w:r w:rsidR="004070B9" w:rsidRPr="002D4639">
        <w:rPr>
          <w:rFonts w:ascii="Times New Roman" w:hAnsi="Times New Roman" w:cs="Times New Roman"/>
          <w:color w:val="FF0000"/>
          <w:lang w:val="sl-SI"/>
        </w:rPr>
        <w:t xml:space="preserve"> </w:t>
      </w:r>
      <w:r w:rsidR="004070B9" w:rsidRPr="002D4639">
        <w:rPr>
          <w:rFonts w:ascii="Times New Roman" w:hAnsi="Times New Roman" w:cs="Times New Roman"/>
          <w:lang w:val="sl-SI"/>
        </w:rPr>
        <w:t>u t</w:t>
      </w:r>
      <w:r w:rsidR="008018B1" w:rsidRPr="002D4639">
        <w:rPr>
          <w:rFonts w:ascii="Times New Roman" w:hAnsi="Times New Roman" w:cs="Times New Roman"/>
          <w:lang w:val="sl-SI"/>
        </w:rPr>
        <w:t>o</w:t>
      </w:r>
      <w:r w:rsidR="004070B9" w:rsidRPr="002D4639">
        <w:rPr>
          <w:rFonts w:ascii="Times New Roman" w:hAnsi="Times New Roman" w:cs="Times New Roman"/>
          <w:lang w:val="sl-SI"/>
        </w:rPr>
        <w:t>ku tr</w:t>
      </w:r>
      <w:r w:rsidR="008018B1" w:rsidRPr="002D4639">
        <w:rPr>
          <w:rFonts w:ascii="Times New Roman" w:hAnsi="Times New Roman" w:cs="Times New Roman"/>
          <w:lang w:val="sl-SI"/>
        </w:rPr>
        <w:t>aja</w:t>
      </w:r>
      <w:r w:rsidR="004070B9" w:rsidRPr="002D4639">
        <w:rPr>
          <w:rFonts w:ascii="Times New Roman" w:hAnsi="Times New Roman" w:cs="Times New Roman"/>
          <w:lang w:val="sl-SI"/>
        </w:rPr>
        <w:t>nj</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ug</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n</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prihv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ti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ruku,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sn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vr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ti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ruč</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ručil</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c </w:t>
      </w:r>
      <w:r w:rsidR="00721C16" w:rsidRPr="002D4639">
        <w:rPr>
          <w:rFonts w:ascii="Times New Roman" w:hAnsi="Times New Roman" w:cs="Times New Roman"/>
          <w:lang w:val="sl-SI"/>
        </w:rPr>
        <w:t>može</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tk</w:t>
      </w:r>
      <w:r w:rsidR="008018B1" w:rsidRPr="002D4639">
        <w:rPr>
          <w:rFonts w:ascii="Times New Roman" w:hAnsi="Times New Roman" w:cs="Times New Roman"/>
          <w:lang w:val="sl-SI"/>
        </w:rPr>
        <w:t>a</w:t>
      </w:r>
      <w:r w:rsidR="004070B9" w:rsidRPr="002D4639">
        <w:rPr>
          <w:rFonts w:ascii="Times New Roman" w:hAnsi="Times New Roman" w:cs="Times New Roman"/>
          <w:lang w:val="sl-SI"/>
        </w:rPr>
        <w:t>z</w:t>
      </w:r>
      <w:r w:rsidR="008018B1" w:rsidRPr="002D4639">
        <w:rPr>
          <w:rFonts w:ascii="Times New Roman" w:hAnsi="Times New Roman" w:cs="Times New Roman"/>
          <w:lang w:val="sl-SI"/>
        </w:rPr>
        <w:t>a</w:t>
      </w:r>
      <w:r w:rsidR="004070B9" w:rsidRPr="002D4639">
        <w:rPr>
          <w:rFonts w:ascii="Times New Roman" w:hAnsi="Times New Roman" w:cs="Times New Roman"/>
          <w:lang w:val="sl-SI"/>
        </w:rPr>
        <w:t>ti ug</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r uz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tk</w:t>
      </w:r>
      <w:r w:rsidR="008018B1" w:rsidRPr="002D4639">
        <w:rPr>
          <w:rFonts w:ascii="Times New Roman" w:hAnsi="Times New Roman" w:cs="Times New Roman"/>
          <w:lang w:val="sl-SI"/>
        </w:rPr>
        <w:t>a</w:t>
      </w:r>
      <w:r w:rsidR="004070B9" w:rsidRPr="002D4639">
        <w:rPr>
          <w:rFonts w:ascii="Times New Roman" w:hAnsi="Times New Roman" w:cs="Times New Roman"/>
          <w:lang w:val="sl-SI"/>
        </w:rPr>
        <w:t>zni r</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k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 8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w:t>
      </w:r>
    </w:p>
    <w:p w:rsidR="004070B9" w:rsidRPr="002D4639" w:rsidRDefault="00521A6A" w:rsidP="004E3ACB">
      <w:pPr>
        <w:pStyle w:val="NoSpacing"/>
        <w:ind w:right="-614"/>
        <w:rPr>
          <w:rFonts w:ascii="Times New Roman" w:hAnsi="Times New Roman" w:cs="Times New Roman"/>
        </w:rPr>
      </w:pPr>
      <w:r w:rsidRPr="002D4639">
        <w:rPr>
          <w:rFonts w:ascii="Times New Roman" w:hAnsi="Times New Roman" w:cs="Times New Roman"/>
          <w:b/>
          <w:bCs/>
        </w:rPr>
        <w:t>5</w:t>
      </w:r>
      <w:r w:rsidR="004070B9" w:rsidRPr="002D4639">
        <w:rPr>
          <w:rFonts w:ascii="Times New Roman" w:hAnsi="Times New Roman" w:cs="Times New Roman"/>
          <w:b/>
          <w:bCs/>
        </w:rPr>
        <w:t>.7.</w:t>
      </w:r>
      <w:r w:rsidR="004070B9" w:rsidRPr="002D4639">
        <w:rPr>
          <w:rFonts w:ascii="Times New Roman" w:hAnsi="Times New Roman" w:cs="Times New Roman"/>
          <w:bCs/>
        </w:rPr>
        <w:t xml:space="preserve"> KUP</w:t>
      </w:r>
      <w:r w:rsidR="008018B1" w:rsidRPr="002D4639">
        <w:rPr>
          <w:rFonts w:ascii="Times New Roman" w:hAnsi="Times New Roman" w:cs="Times New Roman"/>
          <w:bCs/>
        </w:rPr>
        <w:t>A</w:t>
      </w:r>
      <w:r w:rsidR="004070B9" w:rsidRPr="002D4639">
        <w:rPr>
          <w:rFonts w:ascii="Times New Roman" w:hAnsi="Times New Roman" w:cs="Times New Roman"/>
          <w:bCs/>
        </w:rPr>
        <w:t>C</w:t>
      </w:r>
      <w:r w:rsidR="004070B9" w:rsidRPr="002D4639">
        <w:rPr>
          <w:rFonts w:ascii="Times New Roman" w:hAnsi="Times New Roman" w:cs="Times New Roman"/>
          <w:lang w:val="sl-SI"/>
        </w:rPr>
        <w:t xml:space="preserve"> i </w:t>
      </w:r>
      <w:r w:rsidR="004070B9" w:rsidRPr="002D4639">
        <w:rPr>
          <w:rFonts w:ascii="Times New Roman" w:hAnsi="Times New Roman" w:cs="Times New Roman"/>
        </w:rPr>
        <w:t>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C</w:t>
      </w:r>
      <w:r w:rsidR="004070B9" w:rsidRPr="002D4639">
        <w:rPr>
          <w:rFonts w:ascii="Times New Roman" w:hAnsi="Times New Roman" w:cs="Times New Roman"/>
          <w:lang w:val="sl-SI"/>
        </w:rPr>
        <w:t xml:space="preserve"> 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s</w:t>
      </w:r>
      <w:r w:rsidR="008018B1" w:rsidRPr="002D4639">
        <w:rPr>
          <w:rFonts w:ascii="Times New Roman" w:hAnsi="Times New Roman" w:cs="Times New Roman"/>
          <w:lang w:val="sl-SI"/>
        </w:rPr>
        <w:t>e</w:t>
      </w:r>
      <w:r w:rsidR="004070B9" w:rsidRPr="002D4639">
        <w:rPr>
          <w:rFonts w:ascii="Times New Roman" w:hAnsi="Times New Roman" w:cs="Times New Roman"/>
          <w:lang w:val="sl-SI"/>
        </w:rPr>
        <w:t>bnim 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zum</w:t>
      </w:r>
      <w:r w:rsidR="008018B1" w:rsidRPr="002D4639">
        <w:rPr>
          <w:rFonts w:ascii="Times New Roman" w:hAnsi="Times New Roman" w:cs="Times New Roman"/>
          <w:lang w:val="sl-SI"/>
        </w:rPr>
        <w:t>o</w:t>
      </w:r>
      <w:r w:rsidR="004070B9" w:rsidRPr="002D4639">
        <w:rPr>
          <w:rFonts w:ascii="Times New Roman" w:hAnsi="Times New Roman" w:cs="Times New Roman"/>
          <w:lang w:val="sl-SI"/>
        </w:rPr>
        <w:t>m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g</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r</w:t>
      </w:r>
      <w:r w:rsidR="008018B1" w:rsidRPr="002D4639">
        <w:rPr>
          <w:rFonts w:ascii="Times New Roman" w:hAnsi="Times New Roman" w:cs="Times New Roman"/>
          <w:lang w:val="sl-SI"/>
        </w:rPr>
        <w:t>aj</w:t>
      </w:r>
      <w:r w:rsidR="004070B9" w:rsidRPr="002D4639">
        <w:rPr>
          <w:rFonts w:ascii="Times New Roman" w:hAnsi="Times New Roman" w:cs="Times New Roman"/>
          <w:lang w:val="sl-SI"/>
        </w:rPr>
        <w:t>u din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miku i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bim 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dnih sukc</w:t>
      </w:r>
      <w:r w:rsidR="008018B1" w:rsidRPr="002D4639">
        <w:rPr>
          <w:rFonts w:ascii="Times New Roman" w:hAnsi="Times New Roman" w:cs="Times New Roman"/>
          <w:lang w:val="sl-SI"/>
        </w:rPr>
        <w:t>e</w:t>
      </w:r>
      <w:r w:rsidR="004070B9" w:rsidRPr="002D4639">
        <w:rPr>
          <w:rFonts w:ascii="Times New Roman" w:hAnsi="Times New Roman" w:cs="Times New Roman"/>
          <w:lang w:val="sl-SI"/>
        </w:rPr>
        <w:t>sivnih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ruk</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w:t>
      </w:r>
      <w:r w:rsidR="008018B1" w:rsidRPr="002D4639">
        <w:rPr>
          <w:rFonts w:ascii="Times New Roman" w:hAnsi="Times New Roman" w:cs="Times New Roman"/>
          <w:lang w:val="sl-SI"/>
        </w:rPr>
        <w:t>a</w:t>
      </w:r>
      <w:r w:rsidR="004070B9" w:rsidRPr="002D4639">
        <w:rPr>
          <w:rFonts w:ascii="Times New Roman" w:hAnsi="Times New Roman" w:cs="Times New Roman"/>
          <w:lang w:val="sl-SI"/>
        </w:rPr>
        <w:t>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ruk</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b</w:t>
      </w:r>
      <w:r w:rsidR="008018B1" w:rsidRPr="002D4639">
        <w:rPr>
          <w:rFonts w:ascii="Times New Roman" w:hAnsi="Times New Roman" w:cs="Times New Roman"/>
          <w:lang w:val="sl-SI"/>
        </w:rPr>
        <w:t>e</w:t>
      </w:r>
      <w:r w:rsidR="004070B9" w:rsidRPr="002D4639">
        <w:rPr>
          <w:rFonts w:ascii="Times New Roman" w:hAnsi="Times New Roman" w:cs="Times New Roman"/>
          <w:lang w:val="sl-SI"/>
        </w:rPr>
        <w:t>z s</w:t>
      </w:r>
      <w:r w:rsidR="008018B1" w:rsidRPr="002D4639">
        <w:rPr>
          <w:rFonts w:ascii="Times New Roman" w:hAnsi="Times New Roman" w:cs="Times New Roman"/>
          <w:lang w:val="sl-SI"/>
        </w:rPr>
        <w:t>a</w:t>
      </w:r>
      <w:r w:rsidR="004070B9" w:rsidRPr="002D4639">
        <w:rPr>
          <w:rFonts w:ascii="Times New Roman" w:hAnsi="Times New Roman" w:cs="Times New Roman"/>
          <w:lang w:val="sl-SI"/>
        </w:rPr>
        <w:t>činj</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g bl</w:t>
      </w:r>
      <w:r w:rsidR="008018B1" w:rsidRPr="002D4639">
        <w:rPr>
          <w:rFonts w:ascii="Times New Roman" w:hAnsi="Times New Roman" w:cs="Times New Roman"/>
          <w:lang w:val="sl-SI"/>
        </w:rPr>
        <w:t>a</w:t>
      </w:r>
      <w:r w:rsidR="004070B9" w:rsidRPr="002D4639">
        <w:rPr>
          <w:rFonts w:ascii="Times New Roman" w:hAnsi="Times New Roman" w:cs="Times New Roman"/>
          <w:lang w:val="sl-SI"/>
        </w:rPr>
        <w:t>g</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m</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g tr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b</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nj</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iz st</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2.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o</w:t>
      </w:r>
      <w:r w:rsidR="004070B9" w:rsidRPr="002D4639">
        <w:rPr>
          <w:rFonts w:ascii="Times New Roman" w:hAnsi="Times New Roman" w:cs="Times New Roman"/>
          <w:lang w:val="sl-SI"/>
        </w:rPr>
        <w:t>g čl</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w:t>
      </w:r>
    </w:p>
    <w:p w:rsidR="004070B9" w:rsidRPr="002D4639" w:rsidRDefault="00521A6A" w:rsidP="004E3ACB">
      <w:pPr>
        <w:pStyle w:val="NoSpacing"/>
        <w:ind w:right="-614"/>
        <w:rPr>
          <w:rFonts w:ascii="Times New Roman" w:hAnsi="Times New Roman" w:cs="Times New Roman"/>
        </w:rPr>
      </w:pPr>
      <w:r w:rsidRPr="002D4639">
        <w:rPr>
          <w:rFonts w:ascii="Times New Roman" w:hAnsi="Times New Roman" w:cs="Times New Roman"/>
          <w:b/>
        </w:rPr>
        <w:t>5</w:t>
      </w:r>
      <w:r w:rsidR="004070B9" w:rsidRPr="002D4639">
        <w:rPr>
          <w:rFonts w:ascii="Times New Roman" w:hAnsi="Times New Roman" w:cs="Times New Roman"/>
          <w:b/>
        </w:rPr>
        <w:t>.8.</w:t>
      </w:r>
      <w:r w:rsidR="004070B9" w:rsidRPr="002D4639">
        <w:rPr>
          <w:rFonts w:ascii="Times New Roman" w:hAnsi="Times New Roman" w:cs="Times New Roman"/>
        </w:rPr>
        <w:t xml:space="preserve"> KUP</w:t>
      </w:r>
      <w:r w:rsidR="008018B1" w:rsidRPr="002D4639">
        <w:rPr>
          <w:rFonts w:ascii="Times New Roman" w:hAnsi="Times New Roman" w:cs="Times New Roman"/>
        </w:rPr>
        <w:t>A</w:t>
      </w:r>
      <w:r w:rsidR="004070B9" w:rsidRPr="002D4639">
        <w:rPr>
          <w:rFonts w:ascii="Times New Roman" w:hAnsi="Times New Roman" w:cs="Times New Roman"/>
        </w:rPr>
        <w:t>C im</w:t>
      </w:r>
      <w:r w:rsidR="008018B1" w:rsidRPr="002D4639">
        <w:rPr>
          <w:rFonts w:ascii="Times New Roman" w:hAnsi="Times New Roman" w:cs="Times New Roman"/>
        </w:rPr>
        <w:t>a</w:t>
      </w:r>
      <w:r w:rsidR="004070B9" w:rsidRPr="002D4639">
        <w:rPr>
          <w:rFonts w:ascii="Times New Roman" w:hAnsi="Times New Roman" w:cs="Times New Roman"/>
        </w:rPr>
        <w:t xml:space="preserve"> pr</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o</w:t>
      </w:r>
      <w:r w:rsidR="004070B9" w:rsidRPr="002D4639">
        <w:rPr>
          <w:rFonts w:ascii="Times New Roman" w:hAnsi="Times New Roman" w:cs="Times New Roman"/>
        </w:rPr>
        <w:t xml:space="preserve"> d</w:t>
      </w:r>
      <w:r w:rsidR="008018B1" w:rsidRPr="002D4639">
        <w:rPr>
          <w:rFonts w:ascii="Times New Roman" w:hAnsi="Times New Roman" w:cs="Times New Roman"/>
        </w:rPr>
        <w:t>a</w:t>
      </w:r>
      <w:r w:rsidR="004070B9" w:rsidRPr="002D4639">
        <w:rPr>
          <w:rFonts w:ascii="Times New Roman" w:hAnsi="Times New Roman" w:cs="Times New Roman"/>
        </w:rPr>
        <w:t xml:space="preserve"> u t</w:t>
      </w:r>
      <w:r w:rsidR="008018B1" w:rsidRPr="002D4639">
        <w:rPr>
          <w:rFonts w:ascii="Times New Roman" w:hAnsi="Times New Roman" w:cs="Times New Roman"/>
        </w:rPr>
        <w:t>o</w:t>
      </w:r>
      <w:r w:rsidR="004070B9" w:rsidRPr="002D4639">
        <w:rPr>
          <w:rFonts w:ascii="Times New Roman" w:hAnsi="Times New Roman" w:cs="Times New Roman"/>
        </w:rPr>
        <w:t>ku tr</w:t>
      </w:r>
      <w:r w:rsidR="008018B1" w:rsidRPr="002D4639">
        <w:rPr>
          <w:rFonts w:ascii="Times New Roman" w:hAnsi="Times New Roman" w:cs="Times New Roman"/>
        </w:rPr>
        <w:t>aja</w:t>
      </w:r>
      <w:r w:rsidR="004070B9" w:rsidRPr="002D4639">
        <w:rPr>
          <w:rFonts w:ascii="Times New Roman" w:hAnsi="Times New Roman" w:cs="Times New Roman"/>
        </w:rPr>
        <w:t>nj</w:t>
      </w:r>
      <w:r w:rsidR="008018B1" w:rsidRPr="002D4639">
        <w:rPr>
          <w:rFonts w:ascii="Times New Roman" w:hAnsi="Times New Roman" w:cs="Times New Roman"/>
        </w:rPr>
        <w:t>a</w:t>
      </w:r>
      <w:r w:rsidR="004070B9" w:rsidRPr="002D4639">
        <w:rPr>
          <w:rFonts w:ascii="Times New Roman" w:hAnsi="Times New Roman" w:cs="Times New Roman"/>
        </w:rPr>
        <w:t xml:space="preserve"> ug</w:t>
      </w:r>
      <w:r w:rsidR="008018B1" w:rsidRPr="002D4639">
        <w:rPr>
          <w:rFonts w:ascii="Times New Roman" w:hAnsi="Times New Roman" w:cs="Times New Roman"/>
        </w:rPr>
        <w:t>o</w:t>
      </w:r>
      <w:r w:rsidR="004070B9" w:rsidRPr="002D4639">
        <w:rPr>
          <w:rFonts w:ascii="Times New Roman" w:hAnsi="Times New Roman" w:cs="Times New Roman"/>
        </w:rPr>
        <w:t>v</w:t>
      </w:r>
      <w:r w:rsidR="008018B1" w:rsidRPr="002D4639">
        <w:rPr>
          <w:rFonts w:ascii="Times New Roman" w:hAnsi="Times New Roman" w:cs="Times New Roman"/>
        </w:rPr>
        <w:t>o</w:t>
      </w:r>
      <w:r w:rsidR="004070B9" w:rsidRPr="002D4639">
        <w:rPr>
          <w:rFonts w:ascii="Times New Roman" w:hAnsi="Times New Roman" w:cs="Times New Roman"/>
        </w:rPr>
        <w:t>r</w:t>
      </w:r>
      <w:r w:rsidR="008018B1" w:rsidRPr="002D4639">
        <w:rPr>
          <w:rFonts w:ascii="Times New Roman" w:hAnsi="Times New Roman" w:cs="Times New Roman"/>
        </w:rPr>
        <w:t>a</w:t>
      </w:r>
      <w:r w:rsidR="004070B9" w:rsidRPr="002D4639">
        <w:rPr>
          <w:rFonts w:ascii="Times New Roman" w:hAnsi="Times New Roman" w:cs="Times New Roman"/>
        </w:rPr>
        <w:t xml:space="preserve">, </w:t>
      </w:r>
      <w:r w:rsidR="008018B1" w:rsidRPr="002D4639">
        <w:rPr>
          <w:rFonts w:ascii="Times New Roman" w:hAnsi="Times New Roman" w:cs="Times New Roman"/>
        </w:rPr>
        <w:t>a</w:t>
      </w:r>
      <w:r w:rsidR="004070B9" w:rsidRPr="002D4639">
        <w:rPr>
          <w:rFonts w:ascii="Times New Roman" w:hAnsi="Times New Roman" w:cs="Times New Roman"/>
        </w:rPr>
        <w:t xml:space="preserve"> u </w:t>
      </w:r>
      <w:r w:rsidR="008018B1" w:rsidRPr="002D4639">
        <w:rPr>
          <w:rFonts w:ascii="Times New Roman" w:hAnsi="Times New Roman" w:cs="Times New Roman"/>
        </w:rPr>
        <w:t>o</w:t>
      </w:r>
      <w:r w:rsidR="004070B9" w:rsidRPr="002D4639">
        <w:rPr>
          <w:rFonts w:ascii="Times New Roman" w:hAnsi="Times New Roman" w:cs="Times New Roman"/>
        </w:rPr>
        <w:t>kviru ukupn</w:t>
      </w:r>
      <w:r w:rsidR="008018B1" w:rsidRPr="002D4639">
        <w:rPr>
          <w:rFonts w:ascii="Times New Roman" w:hAnsi="Times New Roman" w:cs="Times New Roman"/>
        </w:rPr>
        <w:t>o</w:t>
      </w:r>
      <w:r w:rsidR="004070B9" w:rsidRPr="002D4639">
        <w:rPr>
          <w:rFonts w:ascii="Times New Roman" w:hAnsi="Times New Roman" w:cs="Times New Roman"/>
        </w:rPr>
        <w:t xml:space="preserve"> ug</w:t>
      </w:r>
      <w:r w:rsidR="008018B1" w:rsidRPr="002D4639">
        <w:rPr>
          <w:rFonts w:ascii="Times New Roman" w:hAnsi="Times New Roman" w:cs="Times New Roman"/>
        </w:rPr>
        <w:t>o</w:t>
      </w:r>
      <w:r w:rsidR="004070B9" w:rsidRPr="002D4639">
        <w:rPr>
          <w:rFonts w:ascii="Times New Roman" w:hAnsi="Times New Roman" w:cs="Times New Roman"/>
        </w:rPr>
        <w:t>v</w:t>
      </w:r>
      <w:r w:rsidR="008018B1" w:rsidRPr="002D4639">
        <w:rPr>
          <w:rFonts w:ascii="Times New Roman" w:hAnsi="Times New Roman" w:cs="Times New Roman"/>
        </w:rPr>
        <w:t>o</w:t>
      </w:r>
      <w:r w:rsidR="004070B9" w:rsidRPr="002D4639">
        <w:rPr>
          <w:rFonts w:ascii="Times New Roman" w:hAnsi="Times New Roman" w:cs="Times New Roman"/>
        </w:rPr>
        <w:t>r</w:t>
      </w:r>
      <w:r w:rsidR="008018B1" w:rsidRPr="002D4639">
        <w:rPr>
          <w:rFonts w:ascii="Times New Roman" w:hAnsi="Times New Roman" w:cs="Times New Roman"/>
        </w:rPr>
        <w:t>e</w:t>
      </w:r>
      <w:r w:rsidR="004070B9" w:rsidRPr="002D4639">
        <w:rPr>
          <w:rFonts w:ascii="Times New Roman" w:hAnsi="Times New Roman" w:cs="Times New Roman"/>
        </w:rPr>
        <w:t>n</w:t>
      </w:r>
      <w:r w:rsidR="008018B1" w:rsidRPr="002D4639">
        <w:rPr>
          <w:rFonts w:ascii="Times New Roman" w:hAnsi="Times New Roman" w:cs="Times New Roman"/>
        </w:rPr>
        <w:t>e</w:t>
      </w:r>
      <w:r w:rsidR="004070B9" w:rsidRPr="002D4639">
        <w:rPr>
          <w:rFonts w:ascii="Times New Roman" w:hAnsi="Times New Roman" w:cs="Times New Roman"/>
        </w:rPr>
        <w:t xml:space="preserve"> vr</w:t>
      </w:r>
      <w:r w:rsidR="008018B1" w:rsidRPr="002D4639">
        <w:rPr>
          <w:rFonts w:ascii="Times New Roman" w:hAnsi="Times New Roman" w:cs="Times New Roman"/>
        </w:rPr>
        <w:t>e</w:t>
      </w:r>
      <w:r w:rsidR="004070B9" w:rsidRPr="002D4639">
        <w:rPr>
          <w:rFonts w:ascii="Times New Roman" w:hAnsi="Times New Roman" w:cs="Times New Roman"/>
        </w:rPr>
        <w:t>dn</w:t>
      </w:r>
      <w:r w:rsidR="008018B1" w:rsidRPr="002D4639">
        <w:rPr>
          <w:rFonts w:ascii="Times New Roman" w:hAnsi="Times New Roman" w:cs="Times New Roman"/>
        </w:rPr>
        <w:t>o</w:t>
      </w:r>
      <w:r w:rsidR="004070B9" w:rsidRPr="002D4639">
        <w:rPr>
          <w:rFonts w:ascii="Times New Roman" w:hAnsi="Times New Roman" w:cs="Times New Roman"/>
        </w:rPr>
        <w:t>sti d</w:t>
      </w:r>
      <w:r w:rsidR="008018B1" w:rsidRPr="002D4639">
        <w:rPr>
          <w:rFonts w:ascii="Times New Roman" w:hAnsi="Times New Roman" w:cs="Times New Roman"/>
        </w:rPr>
        <w:t>o</w:t>
      </w:r>
      <w:r w:rsidR="004070B9" w:rsidRPr="002D4639">
        <w:rPr>
          <w:rFonts w:ascii="Times New Roman" w:hAnsi="Times New Roman" w:cs="Times New Roman"/>
        </w:rPr>
        <w:t>b</w:t>
      </w:r>
      <w:r w:rsidR="008018B1" w:rsidRPr="002D4639">
        <w:rPr>
          <w:rFonts w:ascii="Times New Roman" w:hAnsi="Times New Roman" w:cs="Times New Roman"/>
        </w:rPr>
        <w:t>a</w:t>
      </w:r>
      <w:r w:rsidR="004070B9" w:rsidRPr="002D4639">
        <w:rPr>
          <w:rFonts w:ascii="Times New Roman" w:hAnsi="Times New Roman" w:cs="Times New Roman"/>
        </w:rPr>
        <w:t>r</w:t>
      </w:r>
      <w:r w:rsidR="008018B1" w:rsidRPr="002D4639">
        <w:rPr>
          <w:rFonts w:ascii="Times New Roman" w:hAnsi="Times New Roman" w:cs="Times New Roman"/>
        </w:rPr>
        <w:t>a</w:t>
      </w:r>
      <w:r w:rsidR="004070B9" w:rsidRPr="002D4639">
        <w:rPr>
          <w:rFonts w:ascii="Times New Roman" w:hAnsi="Times New Roman" w:cs="Times New Roman"/>
        </w:rPr>
        <w:t>, izvrši pr</w:t>
      </w:r>
      <w:r w:rsidR="008018B1" w:rsidRPr="002D4639">
        <w:rPr>
          <w:rFonts w:ascii="Times New Roman" w:hAnsi="Times New Roman" w:cs="Times New Roman"/>
        </w:rPr>
        <w:t>e</w:t>
      </w:r>
      <w:r w:rsidR="004070B9" w:rsidRPr="002D4639">
        <w:rPr>
          <w:rFonts w:ascii="Times New Roman" w:hAnsi="Times New Roman" w:cs="Times New Roman"/>
        </w:rPr>
        <w:t>r</w:t>
      </w:r>
      <w:r w:rsidR="008018B1" w:rsidRPr="002D4639">
        <w:rPr>
          <w:rFonts w:ascii="Times New Roman" w:hAnsi="Times New Roman" w:cs="Times New Roman"/>
        </w:rPr>
        <w:t>a</w:t>
      </w:r>
      <w:r w:rsidR="004070B9" w:rsidRPr="002D4639">
        <w:rPr>
          <w:rFonts w:ascii="Times New Roman" w:hAnsi="Times New Roman" w:cs="Times New Roman"/>
        </w:rPr>
        <w:t>sp</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e</w:t>
      </w:r>
      <w:r w:rsidR="004070B9" w:rsidRPr="002D4639">
        <w:rPr>
          <w:rFonts w:ascii="Times New Roman" w:hAnsi="Times New Roman" w:cs="Times New Roman"/>
        </w:rPr>
        <w:t>lu u k</w:t>
      </w:r>
      <w:r w:rsidR="008018B1" w:rsidRPr="002D4639">
        <w:rPr>
          <w:rFonts w:ascii="Times New Roman" w:hAnsi="Times New Roman" w:cs="Times New Roman"/>
        </w:rPr>
        <w:t>o</w:t>
      </w:r>
      <w:r w:rsidR="004070B9" w:rsidRPr="002D4639">
        <w:rPr>
          <w:rFonts w:ascii="Times New Roman" w:hAnsi="Times New Roman" w:cs="Times New Roman"/>
        </w:rPr>
        <w:t>ličin</w:t>
      </w:r>
      <w:r w:rsidR="008018B1" w:rsidRPr="002D4639">
        <w:rPr>
          <w:rFonts w:ascii="Times New Roman" w:hAnsi="Times New Roman" w:cs="Times New Roman"/>
        </w:rPr>
        <w:t>a</w:t>
      </w:r>
      <w:r w:rsidR="004070B9" w:rsidRPr="002D4639">
        <w:rPr>
          <w:rFonts w:ascii="Times New Roman" w:hAnsi="Times New Roman" w:cs="Times New Roman"/>
        </w:rPr>
        <w:t>m</w:t>
      </w:r>
      <w:r w:rsidR="008018B1" w:rsidRPr="002D4639">
        <w:rPr>
          <w:rFonts w:ascii="Times New Roman" w:hAnsi="Times New Roman" w:cs="Times New Roman"/>
        </w:rPr>
        <w:t>a</w:t>
      </w:r>
      <w:r w:rsidR="004070B9" w:rsidRPr="002D4639">
        <w:rPr>
          <w:rFonts w:ascii="Times New Roman" w:hAnsi="Times New Roman" w:cs="Times New Roman"/>
        </w:rPr>
        <w:t xml:space="preserve"> istih, pr</w:t>
      </w:r>
      <w:r w:rsidR="008018B1" w:rsidRPr="002D4639">
        <w:rPr>
          <w:rFonts w:ascii="Times New Roman" w:hAnsi="Times New Roman" w:cs="Times New Roman"/>
        </w:rPr>
        <w:t>e</w:t>
      </w:r>
      <w:r w:rsidR="004070B9" w:rsidRPr="002D4639">
        <w:rPr>
          <w:rFonts w:ascii="Times New Roman" w:hAnsi="Times New Roman" w:cs="Times New Roman"/>
        </w:rPr>
        <w:t>m</w:t>
      </w:r>
      <w:r w:rsidR="008018B1" w:rsidRPr="002D4639">
        <w:rPr>
          <w:rFonts w:ascii="Times New Roman" w:hAnsi="Times New Roman" w:cs="Times New Roman"/>
        </w:rPr>
        <w:t>a</w:t>
      </w:r>
      <w:r w:rsidR="004070B9" w:rsidRPr="002D4639">
        <w:rPr>
          <w:rFonts w:ascii="Times New Roman" w:hAnsi="Times New Roman" w:cs="Times New Roman"/>
        </w:rPr>
        <w:t xml:space="preserve"> sv</w:t>
      </w:r>
      <w:r w:rsidR="008018B1" w:rsidRPr="002D4639">
        <w:rPr>
          <w:rFonts w:ascii="Times New Roman" w:hAnsi="Times New Roman" w:cs="Times New Roman"/>
        </w:rPr>
        <w:t>oj</w:t>
      </w:r>
      <w:r w:rsidR="004070B9" w:rsidRPr="002D4639">
        <w:rPr>
          <w:rFonts w:ascii="Times New Roman" w:hAnsi="Times New Roman" w:cs="Times New Roman"/>
        </w:rPr>
        <w:t>im p</w:t>
      </w:r>
      <w:r w:rsidR="008018B1" w:rsidRPr="002D4639">
        <w:rPr>
          <w:rFonts w:ascii="Times New Roman" w:hAnsi="Times New Roman" w:cs="Times New Roman"/>
        </w:rPr>
        <w:t>o</w:t>
      </w:r>
      <w:r w:rsidR="004070B9" w:rsidRPr="002D4639">
        <w:rPr>
          <w:rFonts w:ascii="Times New Roman" w:hAnsi="Times New Roman" w:cs="Times New Roman"/>
        </w:rPr>
        <w:t>tr</w:t>
      </w:r>
      <w:r w:rsidR="008018B1" w:rsidRPr="002D4639">
        <w:rPr>
          <w:rFonts w:ascii="Times New Roman" w:hAnsi="Times New Roman" w:cs="Times New Roman"/>
        </w:rPr>
        <w:t>e</w:t>
      </w:r>
      <w:r w:rsidR="004070B9" w:rsidRPr="002D4639">
        <w:rPr>
          <w:rFonts w:ascii="Times New Roman" w:hAnsi="Times New Roman" w:cs="Times New Roman"/>
        </w:rPr>
        <w:t>b</w:t>
      </w:r>
      <w:r w:rsidR="008018B1" w:rsidRPr="002D4639">
        <w:rPr>
          <w:rFonts w:ascii="Times New Roman" w:hAnsi="Times New Roman" w:cs="Times New Roman"/>
        </w:rPr>
        <w:t>a</w:t>
      </w:r>
      <w:r w:rsidR="004070B9" w:rsidRPr="002D4639">
        <w:rPr>
          <w:rFonts w:ascii="Times New Roman" w:hAnsi="Times New Roman" w:cs="Times New Roman"/>
        </w:rPr>
        <w:t>m</w:t>
      </w:r>
      <w:r w:rsidR="008018B1" w:rsidRPr="002D4639">
        <w:rPr>
          <w:rFonts w:ascii="Times New Roman" w:hAnsi="Times New Roman" w:cs="Times New Roman"/>
        </w:rPr>
        <w:t>a</w:t>
      </w:r>
      <w:r w:rsidR="004070B9" w:rsidRPr="002D4639">
        <w:rPr>
          <w:rFonts w:ascii="Times New Roman" w:hAnsi="Times New Roman" w:cs="Times New Roman"/>
        </w:rPr>
        <w:t>.</w:t>
      </w:r>
    </w:p>
    <w:p w:rsidR="004070B9" w:rsidRPr="002D4639" w:rsidRDefault="00521A6A" w:rsidP="004E3ACB">
      <w:pPr>
        <w:pStyle w:val="NoSpacing"/>
        <w:ind w:right="-614"/>
        <w:jc w:val="both"/>
        <w:rPr>
          <w:rFonts w:ascii="Times New Roman" w:hAnsi="Times New Roman" w:cs="Times New Roman"/>
        </w:rPr>
      </w:pPr>
      <w:r w:rsidRPr="002D4639">
        <w:rPr>
          <w:rFonts w:ascii="Times New Roman" w:hAnsi="Times New Roman" w:cs="Times New Roman"/>
          <w:b/>
        </w:rPr>
        <w:t>5</w:t>
      </w:r>
      <w:r w:rsidR="004070B9" w:rsidRPr="002D4639">
        <w:rPr>
          <w:rFonts w:ascii="Times New Roman" w:hAnsi="Times New Roman" w:cs="Times New Roman"/>
          <w:b/>
        </w:rPr>
        <w:t>.9.</w:t>
      </w:r>
      <w:r w:rsidR="004070B9" w:rsidRPr="002D4639">
        <w:rPr>
          <w:rFonts w:ascii="Times New Roman" w:hAnsi="Times New Roman" w:cs="Times New Roman"/>
        </w:rPr>
        <w:t xml:space="preserve"> KUP</w:t>
      </w:r>
      <w:r w:rsidR="008018B1" w:rsidRPr="002D4639">
        <w:rPr>
          <w:rFonts w:ascii="Times New Roman" w:hAnsi="Times New Roman" w:cs="Times New Roman"/>
        </w:rPr>
        <w:t>A</w:t>
      </w:r>
      <w:r w:rsidR="004070B9" w:rsidRPr="002D4639">
        <w:rPr>
          <w:rFonts w:ascii="Times New Roman" w:hAnsi="Times New Roman" w:cs="Times New Roman"/>
        </w:rPr>
        <w:t>C i 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C su s</w:t>
      </w:r>
      <w:r w:rsidR="008018B1" w:rsidRPr="002D4639">
        <w:rPr>
          <w:rFonts w:ascii="Times New Roman" w:hAnsi="Times New Roman" w:cs="Times New Roman"/>
        </w:rPr>
        <w:t>a</w:t>
      </w:r>
      <w:r w:rsidR="004070B9" w:rsidRPr="002D4639">
        <w:rPr>
          <w:rFonts w:ascii="Times New Roman" w:hAnsi="Times New Roman" w:cs="Times New Roman"/>
        </w:rPr>
        <w:t>gl</w:t>
      </w:r>
      <w:r w:rsidR="008018B1" w:rsidRPr="002D4639">
        <w:rPr>
          <w:rFonts w:ascii="Times New Roman" w:hAnsi="Times New Roman" w:cs="Times New Roman"/>
        </w:rPr>
        <w:t>a</w:t>
      </w:r>
      <w:r w:rsidR="004070B9" w:rsidRPr="002D4639">
        <w:rPr>
          <w:rFonts w:ascii="Times New Roman" w:hAnsi="Times New Roman" w:cs="Times New Roman"/>
        </w:rPr>
        <w:t>sni d</w:t>
      </w:r>
      <w:r w:rsidR="008018B1" w:rsidRPr="002D4639">
        <w:rPr>
          <w:rFonts w:ascii="Times New Roman" w:hAnsi="Times New Roman" w:cs="Times New Roman"/>
        </w:rPr>
        <w:t>a</w:t>
      </w:r>
      <w:r w:rsidR="004070B9" w:rsidRPr="002D4639">
        <w:rPr>
          <w:rFonts w:ascii="Times New Roman" w:hAnsi="Times New Roman" w:cs="Times New Roman"/>
        </w:rPr>
        <w:t xml:space="preserve"> KUP</w:t>
      </w:r>
      <w:r w:rsidR="008018B1" w:rsidRPr="002D4639">
        <w:rPr>
          <w:rFonts w:ascii="Times New Roman" w:hAnsi="Times New Roman" w:cs="Times New Roman"/>
        </w:rPr>
        <w:t>A</w:t>
      </w:r>
      <w:r w:rsidR="004070B9" w:rsidRPr="002D4639">
        <w:rPr>
          <w:rFonts w:ascii="Times New Roman" w:hAnsi="Times New Roman" w:cs="Times New Roman"/>
        </w:rPr>
        <w:t>C m</w:t>
      </w:r>
      <w:r w:rsidR="008018B1" w:rsidRPr="002D4639">
        <w:rPr>
          <w:rFonts w:ascii="Times New Roman" w:hAnsi="Times New Roman" w:cs="Times New Roman"/>
        </w:rPr>
        <w:t>o</w:t>
      </w:r>
      <w:r w:rsidR="004070B9" w:rsidRPr="002D4639">
        <w:rPr>
          <w:rFonts w:ascii="Times New Roman" w:hAnsi="Times New Roman" w:cs="Times New Roman"/>
        </w:rPr>
        <w:t>ž</w:t>
      </w:r>
      <w:r w:rsidR="008018B1" w:rsidRPr="002D4639">
        <w:rPr>
          <w:rFonts w:ascii="Times New Roman" w:hAnsi="Times New Roman" w:cs="Times New Roman"/>
        </w:rPr>
        <w:t>e</w:t>
      </w:r>
      <w:r w:rsidR="004070B9" w:rsidRPr="002D4639">
        <w:rPr>
          <w:rFonts w:ascii="Times New Roman" w:hAnsi="Times New Roman" w:cs="Times New Roman"/>
        </w:rPr>
        <w:t xml:space="preserve"> z</w:t>
      </w:r>
      <w:r w:rsidR="008018B1" w:rsidRPr="002D4639">
        <w:rPr>
          <w:rFonts w:ascii="Times New Roman" w:hAnsi="Times New Roman" w:cs="Times New Roman"/>
        </w:rPr>
        <w:t>a</w:t>
      </w:r>
      <w:r w:rsidR="004070B9" w:rsidRPr="002D4639">
        <w:rPr>
          <w:rFonts w:ascii="Times New Roman" w:hAnsi="Times New Roman" w:cs="Times New Roman"/>
        </w:rPr>
        <w:t>ht</w:t>
      </w:r>
      <w:r w:rsidR="008018B1" w:rsidRPr="002D4639">
        <w:rPr>
          <w:rFonts w:ascii="Times New Roman" w:hAnsi="Times New Roman" w:cs="Times New Roman"/>
        </w:rPr>
        <w:t>e</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ti isp</w:t>
      </w:r>
      <w:r w:rsidR="008018B1" w:rsidRPr="002D4639">
        <w:rPr>
          <w:rFonts w:ascii="Times New Roman" w:hAnsi="Times New Roman" w:cs="Times New Roman"/>
        </w:rPr>
        <w:t>o</w:t>
      </w:r>
      <w:r w:rsidR="004070B9" w:rsidRPr="002D4639">
        <w:rPr>
          <w:rFonts w:ascii="Times New Roman" w:hAnsi="Times New Roman" w:cs="Times New Roman"/>
        </w:rPr>
        <w:t>ruku i sr</w:t>
      </w:r>
      <w:r w:rsidR="008018B1" w:rsidRPr="002D4639">
        <w:rPr>
          <w:rFonts w:ascii="Times New Roman" w:hAnsi="Times New Roman" w:cs="Times New Roman"/>
        </w:rPr>
        <w:t>o</w:t>
      </w:r>
      <w:r w:rsidR="004070B9" w:rsidRPr="002D4639">
        <w:rPr>
          <w:rFonts w:ascii="Times New Roman" w:hAnsi="Times New Roman" w:cs="Times New Roman"/>
        </w:rPr>
        <w:t>dnih d</w:t>
      </w:r>
      <w:r w:rsidR="008018B1" w:rsidRPr="002D4639">
        <w:rPr>
          <w:rFonts w:ascii="Times New Roman" w:hAnsi="Times New Roman" w:cs="Times New Roman"/>
        </w:rPr>
        <w:t>o</w:t>
      </w:r>
      <w:r w:rsidR="004070B9" w:rsidRPr="002D4639">
        <w:rPr>
          <w:rFonts w:ascii="Times New Roman" w:hAnsi="Times New Roman" w:cs="Times New Roman"/>
        </w:rPr>
        <w:t>b</w:t>
      </w:r>
      <w:r w:rsidR="008018B1" w:rsidRPr="002D4639">
        <w:rPr>
          <w:rFonts w:ascii="Times New Roman" w:hAnsi="Times New Roman" w:cs="Times New Roman"/>
        </w:rPr>
        <w:t>a</w:t>
      </w:r>
      <w:r w:rsidR="004070B9" w:rsidRPr="002D4639">
        <w:rPr>
          <w:rFonts w:ascii="Times New Roman" w:hAnsi="Times New Roman" w:cs="Times New Roman"/>
        </w:rPr>
        <w:t>r</w:t>
      </w:r>
      <w:r w:rsidR="008018B1" w:rsidRPr="002D4639">
        <w:rPr>
          <w:rFonts w:ascii="Times New Roman" w:hAnsi="Times New Roman" w:cs="Times New Roman"/>
        </w:rPr>
        <w:t>a</w:t>
      </w:r>
      <w:r w:rsidR="004070B9" w:rsidRPr="002D4639">
        <w:rPr>
          <w:rFonts w:ascii="Times New Roman" w:hAnsi="Times New Roman" w:cs="Times New Roman"/>
        </w:rPr>
        <w:t xml:space="preserve"> n</w:t>
      </w:r>
      <w:r w:rsidR="008018B1" w:rsidRPr="002D4639">
        <w:rPr>
          <w:rFonts w:ascii="Times New Roman" w:hAnsi="Times New Roman" w:cs="Times New Roman"/>
        </w:rPr>
        <w:t>e</w:t>
      </w:r>
      <w:r w:rsidR="004070B9" w:rsidRPr="002D4639">
        <w:rPr>
          <w:rFonts w:ascii="Times New Roman" w:hAnsi="Times New Roman" w:cs="Times New Roman"/>
        </w:rPr>
        <w:t>n</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e</w:t>
      </w:r>
      <w:r w:rsidR="004070B9" w:rsidRPr="002D4639">
        <w:rPr>
          <w:rFonts w:ascii="Times New Roman" w:hAnsi="Times New Roman" w:cs="Times New Roman"/>
        </w:rPr>
        <w:t>d</w:t>
      </w:r>
      <w:r w:rsidR="008018B1" w:rsidRPr="002D4639">
        <w:rPr>
          <w:rFonts w:ascii="Times New Roman" w:hAnsi="Times New Roman" w:cs="Times New Roman"/>
        </w:rPr>
        <w:t>e</w:t>
      </w:r>
      <w:r w:rsidR="004070B9" w:rsidRPr="002D4639">
        <w:rPr>
          <w:rFonts w:ascii="Times New Roman" w:hAnsi="Times New Roman" w:cs="Times New Roman"/>
        </w:rPr>
        <w:t xml:space="preserve">nih u </w:t>
      </w:r>
      <w:r w:rsidR="008018B1" w:rsidRPr="002D4639">
        <w:rPr>
          <w:rFonts w:ascii="Times New Roman" w:hAnsi="Times New Roman" w:cs="Times New Roman"/>
        </w:rPr>
        <w:t>o</w:t>
      </w:r>
      <w:r w:rsidR="004070B9" w:rsidRPr="002D4639">
        <w:rPr>
          <w:rFonts w:ascii="Times New Roman" w:hAnsi="Times New Roman" w:cs="Times New Roman"/>
        </w:rPr>
        <w:t>br</w:t>
      </w:r>
      <w:r w:rsidR="008018B1" w:rsidRPr="002D4639">
        <w:rPr>
          <w:rFonts w:ascii="Times New Roman" w:hAnsi="Times New Roman" w:cs="Times New Roman"/>
        </w:rPr>
        <w:t>a</w:t>
      </w:r>
      <w:r w:rsidR="004070B9" w:rsidRPr="002D4639">
        <w:rPr>
          <w:rFonts w:ascii="Times New Roman" w:hAnsi="Times New Roman" w:cs="Times New Roman"/>
        </w:rPr>
        <w:t>scu p</w:t>
      </w:r>
      <w:r w:rsidR="008018B1" w:rsidRPr="002D4639">
        <w:rPr>
          <w:rFonts w:ascii="Times New Roman" w:hAnsi="Times New Roman" w:cs="Times New Roman"/>
        </w:rPr>
        <w:t>o</w:t>
      </w:r>
      <w:r w:rsidR="004070B9" w:rsidRPr="002D4639">
        <w:rPr>
          <w:rFonts w:ascii="Times New Roman" w:hAnsi="Times New Roman" w:cs="Times New Roman"/>
        </w:rPr>
        <w:t>nud</w:t>
      </w:r>
      <w:r w:rsidR="008018B1" w:rsidRPr="002D4639">
        <w:rPr>
          <w:rFonts w:ascii="Times New Roman" w:hAnsi="Times New Roman" w:cs="Times New Roman"/>
        </w:rPr>
        <w:t>e</w:t>
      </w:r>
      <w:r w:rsidR="004070B9" w:rsidRPr="002D4639">
        <w:rPr>
          <w:rFonts w:ascii="Times New Roman" w:hAnsi="Times New Roman" w:cs="Times New Roman"/>
        </w:rPr>
        <w:t xml:space="preserve"> ili d</w:t>
      </w:r>
      <w:r w:rsidR="008018B1" w:rsidRPr="002D4639">
        <w:rPr>
          <w:rFonts w:ascii="Times New Roman" w:hAnsi="Times New Roman" w:cs="Times New Roman"/>
        </w:rPr>
        <w:t>o</w:t>
      </w:r>
      <w:r w:rsidR="004070B9" w:rsidRPr="002D4639">
        <w:rPr>
          <w:rFonts w:ascii="Times New Roman" w:hAnsi="Times New Roman" w:cs="Times New Roman"/>
        </w:rPr>
        <w:t>br</w:t>
      </w:r>
      <w:r w:rsidR="008018B1" w:rsidRPr="002D4639">
        <w:rPr>
          <w:rFonts w:ascii="Times New Roman" w:hAnsi="Times New Roman" w:cs="Times New Roman"/>
        </w:rPr>
        <w:t>a</w:t>
      </w:r>
      <w:r w:rsidR="004070B9" w:rsidRPr="002D4639">
        <w:rPr>
          <w:rFonts w:ascii="Times New Roman" w:hAnsi="Times New Roman" w:cs="Times New Roman"/>
        </w:rPr>
        <w:t xml:space="preserve"> drugih k</w:t>
      </w:r>
      <w:r w:rsidR="008018B1" w:rsidRPr="002D4639">
        <w:rPr>
          <w:rFonts w:ascii="Times New Roman" w:hAnsi="Times New Roman" w:cs="Times New Roman"/>
        </w:rPr>
        <w:t>a</w:t>
      </w:r>
      <w:r w:rsidR="004070B9" w:rsidRPr="002D4639">
        <w:rPr>
          <w:rFonts w:ascii="Times New Roman" w:hAnsi="Times New Roman" w:cs="Times New Roman"/>
        </w:rPr>
        <w:t>r</w:t>
      </w:r>
      <w:r w:rsidR="008018B1" w:rsidRPr="002D4639">
        <w:rPr>
          <w:rFonts w:ascii="Times New Roman" w:hAnsi="Times New Roman" w:cs="Times New Roman"/>
        </w:rPr>
        <w:t>a</w:t>
      </w:r>
      <w:r w:rsidR="004070B9" w:rsidRPr="002D4639">
        <w:rPr>
          <w:rFonts w:ascii="Times New Roman" w:hAnsi="Times New Roman" w:cs="Times New Roman"/>
        </w:rPr>
        <w:t>kt</w:t>
      </w:r>
      <w:r w:rsidR="008018B1" w:rsidRPr="002D4639">
        <w:rPr>
          <w:rFonts w:ascii="Times New Roman" w:hAnsi="Times New Roman" w:cs="Times New Roman"/>
        </w:rPr>
        <w:t>e</w:t>
      </w:r>
      <w:r w:rsidR="004070B9" w:rsidRPr="002D4639">
        <w:rPr>
          <w:rFonts w:ascii="Times New Roman" w:hAnsi="Times New Roman" w:cs="Times New Roman"/>
        </w:rPr>
        <w:t>ristik</w:t>
      </w:r>
      <w:r w:rsidR="008018B1" w:rsidRPr="002D4639">
        <w:rPr>
          <w:rFonts w:ascii="Times New Roman" w:hAnsi="Times New Roman" w:cs="Times New Roman"/>
        </w:rPr>
        <w:t>a</w:t>
      </w:r>
      <w:r w:rsidR="004070B9" w:rsidRPr="002D4639">
        <w:rPr>
          <w:rFonts w:ascii="Times New Roman" w:hAnsi="Times New Roman" w:cs="Times New Roman"/>
        </w:rPr>
        <w:t xml:space="preserve"> ili drugih pr</w:t>
      </w:r>
      <w:r w:rsidR="008018B1" w:rsidRPr="002D4639">
        <w:rPr>
          <w:rFonts w:ascii="Times New Roman" w:hAnsi="Times New Roman" w:cs="Times New Roman"/>
        </w:rPr>
        <w:t>o</w:t>
      </w:r>
      <w:r w:rsidR="004070B9" w:rsidRPr="002D4639">
        <w:rPr>
          <w:rFonts w:ascii="Times New Roman" w:hAnsi="Times New Roman" w:cs="Times New Roman"/>
        </w:rPr>
        <w:t>izv</w:t>
      </w:r>
      <w:r w:rsidR="008018B1" w:rsidRPr="002D4639">
        <w:rPr>
          <w:rFonts w:ascii="Times New Roman" w:hAnsi="Times New Roman" w:cs="Times New Roman"/>
        </w:rPr>
        <w:t>o</w:t>
      </w:r>
      <w:r w:rsidR="004070B9" w:rsidRPr="002D4639">
        <w:rPr>
          <w:rFonts w:ascii="Times New Roman" w:hAnsi="Times New Roman" w:cs="Times New Roman"/>
        </w:rPr>
        <w:t>đ</w:t>
      </w:r>
      <w:r w:rsidR="008018B1" w:rsidRPr="002D4639">
        <w:rPr>
          <w:rFonts w:ascii="Times New Roman" w:hAnsi="Times New Roman" w:cs="Times New Roman"/>
        </w:rPr>
        <w:t>a</w:t>
      </w:r>
      <w:r w:rsidR="004070B9" w:rsidRPr="002D4639">
        <w:rPr>
          <w:rFonts w:ascii="Times New Roman" w:hAnsi="Times New Roman" w:cs="Times New Roman"/>
        </w:rPr>
        <w:t>č</w:t>
      </w:r>
      <w:r w:rsidR="008018B1" w:rsidRPr="002D4639">
        <w:rPr>
          <w:rFonts w:ascii="Times New Roman" w:hAnsi="Times New Roman" w:cs="Times New Roman"/>
        </w:rPr>
        <w:t>a</w:t>
      </w:r>
      <w:r w:rsidR="004070B9" w:rsidRPr="002D4639">
        <w:rPr>
          <w:rFonts w:ascii="Times New Roman" w:hAnsi="Times New Roman" w:cs="Times New Roman"/>
        </w:rPr>
        <w:t xml:space="preserve"> u </w:t>
      </w:r>
      <w:r w:rsidR="008018B1" w:rsidRPr="002D4639">
        <w:rPr>
          <w:rFonts w:ascii="Times New Roman" w:hAnsi="Times New Roman" w:cs="Times New Roman"/>
        </w:rPr>
        <w:t>o</w:t>
      </w:r>
      <w:r w:rsidR="004070B9" w:rsidRPr="002D4639">
        <w:rPr>
          <w:rFonts w:ascii="Times New Roman" w:hAnsi="Times New Roman" w:cs="Times New Roman"/>
        </w:rPr>
        <w:t>dn</w:t>
      </w:r>
      <w:r w:rsidR="008018B1" w:rsidRPr="002D4639">
        <w:rPr>
          <w:rFonts w:ascii="Times New Roman" w:hAnsi="Times New Roman" w:cs="Times New Roman"/>
        </w:rPr>
        <w:t>o</w:t>
      </w:r>
      <w:r w:rsidR="004070B9" w:rsidRPr="002D4639">
        <w:rPr>
          <w:rFonts w:ascii="Times New Roman" w:hAnsi="Times New Roman" w:cs="Times New Roman"/>
        </w:rPr>
        <w:t>su n</w:t>
      </w:r>
      <w:r w:rsidR="008018B1" w:rsidRPr="002D4639">
        <w:rPr>
          <w:rFonts w:ascii="Times New Roman" w:hAnsi="Times New Roman" w:cs="Times New Roman"/>
        </w:rPr>
        <w:t>a</w:t>
      </w:r>
      <w:r w:rsidR="004070B9" w:rsidRPr="002D4639">
        <w:rPr>
          <w:rFonts w:ascii="Times New Roman" w:hAnsi="Times New Roman" w:cs="Times New Roman"/>
        </w:rPr>
        <w:t xml:space="preserve"> ug</w:t>
      </w:r>
      <w:r w:rsidR="008018B1" w:rsidRPr="002D4639">
        <w:rPr>
          <w:rFonts w:ascii="Times New Roman" w:hAnsi="Times New Roman" w:cs="Times New Roman"/>
        </w:rPr>
        <w:t>o</w:t>
      </w:r>
      <w:r w:rsidR="004070B9" w:rsidRPr="002D4639">
        <w:rPr>
          <w:rFonts w:ascii="Times New Roman" w:hAnsi="Times New Roman" w:cs="Times New Roman"/>
        </w:rPr>
        <w:t>v</w:t>
      </w:r>
      <w:r w:rsidR="008018B1" w:rsidRPr="002D4639">
        <w:rPr>
          <w:rFonts w:ascii="Times New Roman" w:hAnsi="Times New Roman" w:cs="Times New Roman"/>
        </w:rPr>
        <w:t>o</w:t>
      </w:r>
      <w:r w:rsidR="004070B9" w:rsidRPr="002D4639">
        <w:rPr>
          <w:rFonts w:ascii="Times New Roman" w:hAnsi="Times New Roman" w:cs="Times New Roman"/>
        </w:rPr>
        <w:t>r</w:t>
      </w:r>
      <w:r w:rsidR="008018B1" w:rsidRPr="002D4639">
        <w:rPr>
          <w:rFonts w:ascii="Times New Roman" w:hAnsi="Times New Roman" w:cs="Times New Roman"/>
        </w:rPr>
        <w:t>e</w:t>
      </w:r>
      <w:r w:rsidR="004070B9" w:rsidRPr="002D4639">
        <w:rPr>
          <w:rFonts w:ascii="Times New Roman" w:hAnsi="Times New Roman" w:cs="Times New Roman"/>
        </w:rPr>
        <w:t>n</w:t>
      </w:r>
      <w:r w:rsidR="008018B1" w:rsidRPr="002D4639">
        <w:rPr>
          <w:rFonts w:ascii="Times New Roman" w:hAnsi="Times New Roman" w:cs="Times New Roman"/>
        </w:rPr>
        <w:t>a</w:t>
      </w:r>
      <w:r w:rsidR="004070B9" w:rsidRPr="002D4639">
        <w:rPr>
          <w:rFonts w:ascii="Times New Roman" w:hAnsi="Times New Roman" w:cs="Times New Roman"/>
        </w:rPr>
        <w:t xml:space="preserve"> d</w:t>
      </w:r>
      <w:r w:rsidR="008018B1" w:rsidRPr="002D4639">
        <w:rPr>
          <w:rFonts w:ascii="Times New Roman" w:hAnsi="Times New Roman" w:cs="Times New Roman"/>
        </w:rPr>
        <w:t>o</w:t>
      </w:r>
      <w:r w:rsidR="004070B9" w:rsidRPr="002D4639">
        <w:rPr>
          <w:rFonts w:ascii="Times New Roman" w:hAnsi="Times New Roman" w:cs="Times New Roman"/>
        </w:rPr>
        <w:t>br</w:t>
      </w:r>
      <w:r w:rsidR="008018B1" w:rsidRPr="002D4639">
        <w:rPr>
          <w:rFonts w:ascii="Times New Roman" w:hAnsi="Times New Roman" w:cs="Times New Roman"/>
        </w:rPr>
        <w:t>a</w:t>
      </w:r>
      <w:r w:rsidR="004070B9" w:rsidRPr="002D4639">
        <w:rPr>
          <w:rFonts w:ascii="Times New Roman" w:hAnsi="Times New Roman" w:cs="Times New Roman"/>
        </w:rPr>
        <w:t>. U sluč</w:t>
      </w:r>
      <w:r w:rsidR="008018B1" w:rsidRPr="002D4639">
        <w:rPr>
          <w:rFonts w:ascii="Times New Roman" w:hAnsi="Times New Roman" w:cs="Times New Roman"/>
        </w:rPr>
        <w:t>aj</w:t>
      </w:r>
      <w:r w:rsidR="004070B9" w:rsidRPr="002D4639">
        <w:rPr>
          <w:rFonts w:ascii="Times New Roman" w:hAnsi="Times New Roman" w:cs="Times New Roman"/>
        </w:rPr>
        <w:t xml:space="preserve">u iz </w:t>
      </w:r>
      <w:r w:rsidR="008018B1" w:rsidRPr="002D4639">
        <w:rPr>
          <w:rFonts w:ascii="Times New Roman" w:hAnsi="Times New Roman" w:cs="Times New Roman"/>
        </w:rPr>
        <w:t>o</w:t>
      </w:r>
      <w:r w:rsidR="004070B9" w:rsidRPr="002D4639">
        <w:rPr>
          <w:rFonts w:ascii="Times New Roman" w:hAnsi="Times New Roman" w:cs="Times New Roman"/>
        </w:rPr>
        <w:t>v</w:t>
      </w:r>
      <w:r w:rsidR="008018B1" w:rsidRPr="002D4639">
        <w:rPr>
          <w:rFonts w:ascii="Times New Roman" w:hAnsi="Times New Roman" w:cs="Times New Roman"/>
        </w:rPr>
        <w:t>o</w:t>
      </w:r>
      <w:r w:rsidR="004070B9" w:rsidRPr="002D4639">
        <w:rPr>
          <w:rFonts w:ascii="Times New Roman" w:hAnsi="Times New Roman" w:cs="Times New Roman"/>
        </w:rPr>
        <w:t>g st</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 xml:space="preserve"> 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C im</w:t>
      </w:r>
      <w:r w:rsidR="008018B1" w:rsidRPr="002D4639">
        <w:rPr>
          <w:rFonts w:ascii="Times New Roman" w:hAnsi="Times New Roman" w:cs="Times New Roman"/>
        </w:rPr>
        <w:t>a</w:t>
      </w:r>
      <w:r w:rsidR="004070B9" w:rsidRPr="002D4639">
        <w:rPr>
          <w:rFonts w:ascii="Times New Roman" w:hAnsi="Times New Roman" w:cs="Times New Roman"/>
        </w:rPr>
        <w:t xml:space="preserve"> pr</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o</w:t>
      </w:r>
      <w:r w:rsidR="004070B9" w:rsidRPr="002D4639">
        <w:rPr>
          <w:rFonts w:ascii="Times New Roman" w:hAnsi="Times New Roman" w:cs="Times New Roman"/>
        </w:rPr>
        <w:t xml:space="preserve"> n</w:t>
      </w:r>
      <w:r w:rsidR="008018B1" w:rsidRPr="002D4639">
        <w:rPr>
          <w:rFonts w:ascii="Times New Roman" w:hAnsi="Times New Roman" w:cs="Times New Roman"/>
        </w:rPr>
        <w:t>a</w:t>
      </w:r>
      <w:r w:rsidR="004070B9" w:rsidRPr="002D4639">
        <w:rPr>
          <w:rFonts w:ascii="Times New Roman" w:hAnsi="Times New Roman" w:cs="Times New Roman"/>
        </w:rPr>
        <w:t xml:space="preserve"> ispl</w:t>
      </w:r>
      <w:r w:rsidR="008018B1" w:rsidRPr="002D4639">
        <w:rPr>
          <w:rFonts w:ascii="Times New Roman" w:hAnsi="Times New Roman" w:cs="Times New Roman"/>
        </w:rPr>
        <w:t>a</w:t>
      </w:r>
      <w:r w:rsidR="004070B9" w:rsidRPr="002D4639">
        <w:rPr>
          <w:rFonts w:ascii="Times New Roman" w:hAnsi="Times New Roman" w:cs="Times New Roman"/>
        </w:rPr>
        <w:t>tu kup</w:t>
      </w:r>
      <w:r w:rsidR="008018B1" w:rsidRPr="002D4639">
        <w:rPr>
          <w:rFonts w:ascii="Times New Roman" w:hAnsi="Times New Roman" w:cs="Times New Roman"/>
        </w:rPr>
        <w:t>o</w:t>
      </w:r>
      <w:r w:rsidR="004070B9" w:rsidRPr="002D4639">
        <w:rPr>
          <w:rFonts w:ascii="Times New Roman" w:hAnsi="Times New Roman" w:cs="Times New Roman"/>
        </w:rPr>
        <w:t>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aj</w:t>
      </w:r>
      <w:r w:rsidR="004070B9" w:rsidRPr="002D4639">
        <w:rPr>
          <w:rFonts w:ascii="Times New Roman" w:hAnsi="Times New Roman" w:cs="Times New Roman"/>
        </w:rPr>
        <w:t>n</w:t>
      </w:r>
      <w:r w:rsidR="008018B1" w:rsidRPr="002D4639">
        <w:rPr>
          <w:rFonts w:ascii="Times New Roman" w:hAnsi="Times New Roman" w:cs="Times New Roman"/>
        </w:rPr>
        <w:t>e</w:t>
      </w:r>
      <w:r w:rsidR="004070B9" w:rsidRPr="002D4639">
        <w:rPr>
          <w:rFonts w:ascii="Times New Roman" w:hAnsi="Times New Roman" w:cs="Times New Roman"/>
        </w:rPr>
        <w:t xml:space="preserve"> c</w:t>
      </w:r>
      <w:r w:rsidR="008018B1" w:rsidRPr="002D4639">
        <w:rPr>
          <w:rFonts w:ascii="Times New Roman" w:hAnsi="Times New Roman" w:cs="Times New Roman"/>
        </w:rPr>
        <w:t>e</w:t>
      </w:r>
      <w:r w:rsidR="004070B9" w:rsidRPr="002D4639">
        <w:rPr>
          <w:rFonts w:ascii="Times New Roman" w:hAnsi="Times New Roman" w:cs="Times New Roman"/>
        </w:rPr>
        <w:t>n</w:t>
      </w:r>
      <w:r w:rsidR="008018B1" w:rsidRPr="002D4639">
        <w:rPr>
          <w:rFonts w:ascii="Times New Roman" w:hAnsi="Times New Roman" w:cs="Times New Roman"/>
        </w:rPr>
        <w:t>e</w:t>
      </w:r>
      <w:r w:rsidR="004070B9" w:rsidRPr="002D4639">
        <w:rPr>
          <w:rFonts w:ascii="Times New Roman" w:hAnsi="Times New Roman" w:cs="Times New Roman"/>
        </w:rPr>
        <w:t xml:space="preserve"> z</w:t>
      </w:r>
      <w:r w:rsidR="008018B1" w:rsidRPr="002D4639">
        <w:rPr>
          <w:rFonts w:ascii="Times New Roman" w:hAnsi="Times New Roman" w:cs="Times New Roman"/>
        </w:rPr>
        <w:t>a</w:t>
      </w:r>
      <w:r w:rsidR="004070B9" w:rsidRPr="002D4639">
        <w:rPr>
          <w:rFonts w:ascii="Times New Roman" w:hAnsi="Times New Roman" w:cs="Times New Roman"/>
        </w:rPr>
        <w:t xml:space="preserve"> t</w:t>
      </w:r>
      <w:r w:rsidR="008018B1" w:rsidRPr="002D4639">
        <w:rPr>
          <w:rFonts w:ascii="Times New Roman" w:hAnsi="Times New Roman" w:cs="Times New Roman"/>
        </w:rPr>
        <w:t>a</w:t>
      </w:r>
      <w:r w:rsidR="004070B9" w:rsidRPr="002D4639">
        <w:rPr>
          <w:rFonts w:ascii="Times New Roman" w:hAnsi="Times New Roman" w:cs="Times New Roman"/>
        </w:rPr>
        <w:t xml:space="preserve"> d</w:t>
      </w:r>
      <w:r w:rsidR="008018B1" w:rsidRPr="002D4639">
        <w:rPr>
          <w:rFonts w:ascii="Times New Roman" w:hAnsi="Times New Roman" w:cs="Times New Roman"/>
        </w:rPr>
        <w:t>o</w:t>
      </w:r>
      <w:r w:rsidR="004070B9" w:rsidRPr="002D4639">
        <w:rPr>
          <w:rFonts w:ascii="Times New Roman" w:hAnsi="Times New Roman" w:cs="Times New Roman"/>
        </w:rPr>
        <w:t>br</w:t>
      </w:r>
      <w:r w:rsidR="008018B1" w:rsidRPr="002D4639">
        <w:rPr>
          <w:rFonts w:ascii="Times New Roman" w:hAnsi="Times New Roman" w:cs="Times New Roman"/>
        </w:rPr>
        <w:t>a</w:t>
      </w:r>
      <w:r w:rsidR="004070B9" w:rsidRPr="002D4639">
        <w:rPr>
          <w:rFonts w:ascii="Times New Roman" w:hAnsi="Times New Roman" w:cs="Times New Roman"/>
        </w:rPr>
        <w:t xml:space="preserve"> pr</w:t>
      </w:r>
      <w:r w:rsidR="008018B1" w:rsidRPr="002D4639">
        <w:rPr>
          <w:rFonts w:ascii="Times New Roman" w:hAnsi="Times New Roman" w:cs="Times New Roman"/>
        </w:rPr>
        <w:t>e</w:t>
      </w:r>
      <w:r w:rsidR="004070B9" w:rsidRPr="002D4639">
        <w:rPr>
          <w:rFonts w:ascii="Times New Roman" w:hAnsi="Times New Roman" w:cs="Times New Roman"/>
        </w:rPr>
        <w:t>m</w:t>
      </w:r>
      <w:r w:rsidR="008018B1" w:rsidRPr="002D4639">
        <w:rPr>
          <w:rFonts w:ascii="Times New Roman" w:hAnsi="Times New Roman" w:cs="Times New Roman"/>
        </w:rPr>
        <w:t>a</w:t>
      </w:r>
      <w:r w:rsidR="004070B9" w:rsidRPr="002D4639">
        <w:rPr>
          <w:rFonts w:ascii="Times New Roman" w:hAnsi="Times New Roman" w:cs="Times New Roman"/>
        </w:rPr>
        <w:t xml:space="preserve"> sv</w:t>
      </w:r>
      <w:r w:rsidR="008018B1" w:rsidRPr="002D4639">
        <w:rPr>
          <w:rFonts w:ascii="Times New Roman" w:hAnsi="Times New Roman" w:cs="Times New Roman"/>
        </w:rPr>
        <w:t>o</w:t>
      </w:r>
      <w:r w:rsidR="004070B9" w:rsidRPr="002D4639">
        <w:rPr>
          <w:rFonts w:ascii="Times New Roman" w:hAnsi="Times New Roman" w:cs="Times New Roman"/>
        </w:rPr>
        <w:t>m zv</w:t>
      </w:r>
      <w:r w:rsidR="008018B1" w:rsidRPr="002D4639">
        <w:rPr>
          <w:rFonts w:ascii="Times New Roman" w:hAnsi="Times New Roman" w:cs="Times New Roman"/>
        </w:rPr>
        <w:t>a</w:t>
      </w:r>
      <w:r w:rsidR="004070B9" w:rsidRPr="002D4639">
        <w:rPr>
          <w:rFonts w:ascii="Times New Roman" w:hAnsi="Times New Roman" w:cs="Times New Roman"/>
        </w:rPr>
        <w:t>ničn</w:t>
      </w:r>
      <w:r w:rsidR="008018B1" w:rsidRPr="002D4639">
        <w:rPr>
          <w:rFonts w:ascii="Times New Roman" w:hAnsi="Times New Roman" w:cs="Times New Roman"/>
        </w:rPr>
        <w:t>o</w:t>
      </w:r>
      <w:r w:rsidR="004070B9" w:rsidRPr="002D4639">
        <w:rPr>
          <w:rFonts w:ascii="Times New Roman" w:hAnsi="Times New Roman" w:cs="Times New Roman"/>
        </w:rPr>
        <w:t>m c</w:t>
      </w:r>
      <w:r w:rsidR="008018B1" w:rsidRPr="002D4639">
        <w:rPr>
          <w:rFonts w:ascii="Times New Roman" w:hAnsi="Times New Roman" w:cs="Times New Roman"/>
        </w:rPr>
        <w:t>e</w:t>
      </w:r>
      <w:r w:rsidR="004070B9" w:rsidRPr="002D4639">
        <w:rPr>
          <w:rFonts w:ascii="Times New Roman" w:hAnsi="Times New Roman" w:cs="Times New Roman"/>
        </w:rPr>
        <w:t>n</w:t>
      </w:r>
      <w:r w:rsidR="008018B1" w:rsidRPr="002D4639">
        <w:rPr>
          <w:rFonts w:ascii="Times New Roman" w:hAnsi="Times New Roman" w:cs="Times New Roman"/>
        </w:rPr>
        <w:t>o</w:t>
      </w:r>
      <w:r w:rsidR="004070B9" w:rsidRPr="002D4639">
        <w:rPr>
          <w:rFonts w:ascii="Times New Roman" w:hAnsi="Times New Roman" w:cs="Times New Roman"/>
        </w:rPr>
        <w:t>vniku.</w:t>
      </w:r>
    </w:p>
    <w:p w:rsidR="004070B9" w:rsidRDefault="00521A6A" w:rsidP="004E3ACB">
      <w:pPr>
        <w:pStyle w:val="NoSpacing"/>
        <w:ind w:right="-614"/>
        <w:rPr>
          <w:rFonts w:ascii="Times New Roman" w:hAnsi="Times New Roman" w:cs="Times New Roman"/>
          <w:lang w:val="sl-SI"/>
        </w:rPr>
      </w:pPr>
      <w:r w:rsidRPr="002D4639">
        <w:rPr>
          <w:rFonts w:ascii="Times New Roman" w:hAnsi="Times New Roman" w:cs="Times New Roman"/>
          <w:b/>
        </w:rPr>
        <w:t>5</w:t>
      </w:r>
      <w:r w:rsidR="004070B9" w:rsidRPr="002D4639">
        <w:rPr>
          <w:rFonts w:ascii="Times New Roman" w:hAnsi="Times New Roman" w:cs="Times New Roman"/>
          <w:b/>
        </w:rPr>
        <w:t>.10.</w:t>
      </w:r>
      <w:r w:rsidR="004070B9" w:rsidRPr="002D4639">
        <w:rPr>
          <w:rFonts w:ascii="Times New Roman" w:hAnsi="Times New Roman" w:cs="Times New Roman"/>
        </w:rPr>
        <w:t>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 xml:space="preserve">C </w:t>
      </w:r>
      <w:r w:rsidR="008018B1" w:rsidRPr="002D4639">
        <w:rPr>
          <w:rFonts w:ascii="Times New Roman" w:hAnsi="Times New Roman" w:cs="Times New Roman"/>
          <w:lang w:val="sl-SI"/>
        </w:rPr>
        <w:t>je</w:t>
      </w:r>
      <w:r w:rsidR="004070B9" w:rsidRPr="002D4639">
        <w:rPr>
          <w:rFonts w:ascii="Times New Roman" w:hAnsi="Times New Roman" w:cs="Times New Roman"/>
          <w:lang w:val="sl-SI"/>
        </w:rPr>
        <w:t xml:space="preserve"> duž</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sukc</w:t>
      </w:r>
      <w:r w:rsidR="008018B1" w:rsidRPr="002D4639">
        <w:rPr>
          <w:rFonts w:ascii="Times New Roman" w:hAnsi="Times New Roman" w:cs="Times New Roman"/>
          <w:lang w:val="sl-SI"/>
        </w:rPr>
        <w:t>e</w:t>
      </w:r>
      <w:r w:rsidR="004070B9" w:rsidRPr="002D4639">
        <w:rPr>
          <w:rFonts w:ascii="Times New Roman" w:hAnsi="Times New Roman" w:cs="Times New Roman"/>
          <w:lang w:val="sl-SI"/>
        </w:rPr>
        <w:t>sivnu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ruku izvrši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 i u 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ličin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m</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đ</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nim bl</w:t>
      </w:r>
      <w:r w:rsidR="008018B1" w:rsidRPr="002D4639">
        <w:rPr>
          <w:rFonts w:ascii="Times New Roman" w:hAnsi="Times New Roman" w:cs="Times New Roman"/>
          <w:lang w:val="sl-SI"/>
        </w:rPr>
        <w:t>a</w:t>
      </w:r>
      <w:r w:rsidR="004070B9" w:rsidRPr="002D4639">
        <w:rPr>
          <w:rFonts w:ascii="Times New Roman" w:hAnsi="Times New Roman" w:cs="Times New Roman"/>
          <w:lang w:val="sl-SI"/>
        </w:rPr>
        <w:t>g</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m</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nim tr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b</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nj</w:t>
      </w:r>
      <w:r w:rsidR="008018B1" w:rsidRPr="002D4639">
        <w:rPr>
          <w:rFonts w:ascii="Times New Roman" w:hAnsi="Times New Roman" w:cs="Times New Roman"/>
          <w:lang w:val="sl-SI"/>
        </w:rPr>
        <w:t>e</w:t>
      </w:r>
      <w:r w:rsidR="004070B9" w:rsidRPr="002D4639">
        <w:rPr>
          <w:rFonts w:ascii="Times New Roman" w:hAnsi="Times New Roman" w:cs="Times New Roman"/>
          <w:lang w:val="sl-SI"/>
        </w:rPr>
        <w:t>m. Uk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lik</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w:t>
      </w:r>
      <w:r w:rsidR="004070B9" w:rsidRPr="002D4639">
        <w:rPr>
          <w:rFonts w:ascii="Times New Roman" w:hAnsi="Times New Roman" w:cs="Times New Roman"/>
        </w:rPr>
        <w:t>PR</w:t>
      </w:r>
      <w:r w:rsidR="008018B1" w:rsidRPr="002D4639">
        <w:rPr>
          <w:rFonts w:ascii="Times New Roman" w:hAnsi="Times New Roman" w:cs="Times New Roman"/>
        </w:rPr>
        <w:t>O</w:t>
      </w:r>
      <w:r w:rsidR="004070B9" w:rsidRPr="002D4639">
        <w:rPr>
          <w:rFonts w:ascii="Times New Roman" w:hAnsi="Times New Roman" w:cs="Times New Roman"/>
        </w:rPr>
        <w:t>D</w:t>
      </w:r>
      <w:r w:rsidR="008018B1" w:rsidRPr="002D4639">
        <w:rPr>
          <w:rFonts w:ascii="Times New Roman" w:hAnsi="Times New Roman" w:cs="Times New Roman"/>
        </w:rPr>
        <w:t>A</w:t>
      </w:r>
      <w:r w:rsidR="004070B9" w:rsidRPr="002D4639">
        <w:rPr>
          <w:rFonts w:ascii="Times New Roman" w:hAnsi="Times New Roman" w:cs="Times New Roman"/>
        </w:rPr>
        <w:t>V</w:t>
      </w:r>
      <w:r w:rsidR="008018B1" w:rsidRPr="002D4639">
        <w:rPr>
          <w:rFonts w:ascii="Times New Roman" w:hAnsi="Times New Roman" w:cs="Times New Roman"/>
        </w:rPr>
        <w:t>A</w:t>
      </w:r>
      <w:r w:rsidR="004070B9" w:rsidRPr="002D4639">
        <w:rPr>
          <w:rFonts w:ascii="Times New Roman" w:hAnsi="Times New Roman" w:cs="Times New Roman"/>
        </w:rPr>
        <w:t>C</w:t>
      </w:r>
      <w:r w:rsidR="004070B9" w:rsidRPr="002D4639">
        <w:rPr>
          <w:rFonts w:ascii="Times New Roman" w:hAnsi="Times New Roman" w:cs="Times New Roman"/>
          <w:lang w:val="sl-SI"/>
        </w:rPr>
        <w:t xml:space="preserve"> ni</w:t>
      </w:r>
      <w:r w:rsidR="008018B1" w:rsidRPr="002D4639">
        <w:rPr>
          <w:rFonts w:ascii="Times New Roman" w:hAnsi="Times New Roman" w:cs="Times New Roman"/>
          <w:lang w:val="sl-SI"/>
        </w:rPr>
        <w:t>je</w:t>
      </w:r>
      <w:r w:rsidR="004070B9" w:rsidRPr="002D4639">
        <w:rPr>
          <w:rFonts w:ascii="Times New Roman" w:hAnsi="Times New Roman" w:cs="Times New Roman"/>
          <w:lang w:val="sl-SI"/>
        </w:rPr>
        <w:t xml:space="preserve"> u m</w:t>
      </w:r>
      <w:r w:rsidR="008018B1" w:rsidRPr="002D4639">
        <w:rPr>
          <w:rFonts w:ascii="Times New Roman" w:hAnsi="Times New Roman" w:cs="Times New Roman"/>
          <w:lang w:val="sl-SI"/>
        </w:rPr>
        <w:t>o</w:t>
      </w:r>
      <w:r w:rsidR="004070B9" w:rsidRPr="002D4639">
        <w:rPr>
          <w:rFonts w:ascii="Times New Roman" w:hAnsi="Times New Roman" w:cs="Times New Roman"/>
          <w:lang w:val="sl-SI"/>
        </w:rPr>
        <w:t>gućn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sti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sukc</w:t>
      </w:r>
      <w:r w:rsidR="008018B1" w:rsidRPr="002D4639">
        <w:rPr>
          <w:rFonts w:ascii="Times New Roman" w:hAnsi="Times New Roman" w:cs="Times New Roman"/>
          <w:lang w:val="sl-SI"/>
        </w:rPr>
        <w:t>e</w:t>
      </w:r>
      <w:r w:rsidR="004070B9" w:rsidRPr="002D4639">
        <w:rPr>
          <w:rFonts w:ascii="Times New Roman" w:hAnsi="Times New Roman" w:cs="Times New Roman"/>
          <w:lang w:val="sl-SI"/>
        </w:rPr>
        <w:t>sivnu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ruku u c</w:t>
      </w:r>
      <w:r w:rsidR="008018B1" w:rsidRPr="002D4639">
        <w:rPr>
          <w:rFonts w:ascii="Times New Roman" w:hAnsi="Times New Roman" w:cs="Times New Roman"/>
          <w:lang w:val="sl-SI"/>
        </w:rPr>
        <w:t>e</w:t>
      </w:r>
      <w:r w:rsidR="004070B9" w:rsidRPr="002D4639">
        <w:rPr>
          <w:rFonts w:ascii="Times New Roman" w:hAnsi="Times New Roman" w:cs="Times New Roman"/>
          <w:lang w:val="sl-SI"/>
        </w:rPr>
        <w:t>l</w:t>
      </w:r>
      <w:r w:rsidR="008018B1" w:rsidRPr="002D4639">
        <w:rPr>
          <w:rFonts w:ascii="Times New Roman" w:hAnsi="Times New Roman" w:cs="Times New Roman"/>
          <w:lang w:val="sl-SI"/>
        </w:rPr>
        <w:t>o</w:t>
      </w:r>
      <w:r w:rsidR="004070B9" w:rsidRPr="002D4639">
        <w:rPr>
          <w:rFonts w:ascii="Times New Roman" w:hAnsi="Times New Roman" w:cs="Times New Roman"/>
          <w:lang w:val="sl-SI"/>
        </w:rPr>
        <w:t>sti izvrši, duž</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n </w:t>
      </w:r>
      <w:r w:rsidR="008018B1" w:rsidRPr="002D4639">
        <w:rPr>
          <w:rFonts w:ascii="Times New Roman" w:hAnsi="Times New Roman" w:cs="Times New Roman"/>
          <w:lang w:val="sl-SI"/>
        </w:rPr>
        <w:t>je</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t</w:t>
      </w:r>
      <w:r w:rsidR="008018B1" w:rsidRPr="002D4639">
        <w:rPr>
          <w:rFonts w:ascii="Times New Roman" w:hAnsi="Times New Roman" w:cs="Times New Roman"/>
          <w:lang w:val="sl-SI"/>
        </w:rPr>
        <w:t>o</w:t>
      </w:r>
      <w:r w:rsidR="004070B9" w:rsidRPr="002D4639">
        <w:rPr>
          <w:rFonts w:ascii="Times New Roman" w:hAnsi="Times New Roman" w:cs="Times New Roman"/>
          <w:lang w:val="sl-SI"/>
        </w:rPr>
        <w:t>m</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 pism</w:t>
      </w:r>
      <w:r w:rsidR="008018B1" w:rsidRPr="002D4639">
        <w:rPr>
          <w:rFonts w:ascii="Times New Roman" w:hAnsi="Times New Roman" w:cs="Times New Roman"/>
          <w:lang w:val="sl-SI"/>
        </w:rPr>
        <w:t>e</w:t>
      </w:r>
      <w:r w:rsidR="004070B9" w:rsidRPr="002D4639">
        <w:rPr>
          <w:rFonts w:ascii="Times New Roman" w:hAnsi="Times New Roman" w:cs="Times New Roman"/>
          <w:lang w:val="sl-SI"/>
        </w:rPr>
        <w:t>nim put</w:t>
      </w:r>
      <w:r w:rsidR="008018B1" w:rsidRPr="002D4639">
        <w:rPr>
          <w:rFonts w:ascii="Times New Roman" w:hAnsi="Times New Roman" w:cs="Times New Roman"/>
          <w:lang w:val="sl-SI"/>
        </w:rPr>
        <w:t>e</w:t>
      </w:r>
      <w:r w:rsidR="004070B9" w:rsidRPr="002D4639">
        <w:rPr>
          <w:rFonts w:ascii="Times New Roman" w:hAnsi="Times New Roman" w:cs="Times New Roman"/>
          <w:lang w:val="sl-SI"/>
        </w:rPr>
        <w:t xml:space="preserve">m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e</w:t>
      </w:r>
      <w:r w:rsidR="004070B9" w:rsidRPr="002D4639">
        <w:rPr>
          <w:rFonts w:ascii="Times New Roman" w:hAnsi="Times New Roman" w:cs="Times New Roman"/>
          <w:lang w:val="sl-SI"/>
        </w:rPr>
        <w:t>sti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ruči</w:t>
      </w:r>
      <w:r w:rsidR="008018B1" w:rsidRPr="002D4639">
        <w:rPr>
          <w:rFonts w:ascii="Times New Roman" w:hAnsi="Times New Roman" w:cs="Times New Roman"/>
          <w:lang w:val="sl-SI"/>
        </w:rPr>
        <w:t>o</w:t>
      </w:r>
      <w:r w:rsidR="004070B9" w:rsidRPr="002D4639">
        <w:rPr>
          <w:rFonts w:ascii="Times New Roman" w:hAnsi="Times New Roman" w:cs="Times New Roman"/>
          <w:lang w:val="sl-SI"/>
        </w:rPr>
        <w:t>c</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w:t>
      </w:r>
      <w:r w:rsidR="004070B9" w:rsidRPr="002D4639">
        <w:rPr>
          <w:rFonts w:ascii="Times New Roman" w:hAnsi="Times New Roman" w:cs="Times New Roman"/>
          <w:color w:val="FF0000"/>
          <w:lang w:val="sl-SI"/>
        </w:rPr>
        <w:t>n</w:t>
      </w:r>
      <w:r w:rsidR="008018B1" w:rsidRPr="002D4639">
        <w:rPr>
          <w:rFonts w:ascii="Times New Roman" w:hAnsi="Times New Roman" w:cs="Times New Roman"/>
          <w:color w:val="FF0000"/>
          <w:lang w:val="sl-SI"/>
        </w:rPr>
        <w:t>aj</w:t>
      </w:r>
      <w:r w:rsidR="004070B9" w:rsidRPr="002D4639">
        <w:rPr>
          <w:rFonts w:ascii="Times New Roman" w:hAnsi="Times New Roman" w:cs="Times New Roman"/>
          <w:color w:val="FF0000"/>
          <w:lang w:val="sl-SI"/>
        </w:rPr>
        <w:t>m</w:t>
      </w:r>
      <w:r w:rsidR="008018B1" w:rsidRPr="002D4639">
        <w:rPr>
          <w:rFonts w:ascii="Times New Roman" w:hAnsi="Times New Roman" w:cs="Times New Roman"/>
          <w:color w:val="FF0000"/>
          <w:lang w:val="sl-SI"/>
        </w:rPr>
        <w:t>a</w:t>
      </w:r>
      <w:r w:rsidR="004070B9" w:rsidRPr="002D4639">
        <w:rPr>
          <w:rFonts w:ascii="Times New Roman" w:hAnsi="Times New Roman" w:cs="Times New Roman"/>
          <w:color w:val="FF0000"/>
          <w:lang w:val="sl-SI"/>
        </w:rPr>
        <w:t>nj</w:t>
      </w:r>
      <w:r w:rsidR="008018B1" w:rsidRPr="002D4639">
        <w:rPr>
          <w:rFonts w:ascii="Times New Roman" w:hAnsi="Times New Roman" w:cs="Times New Roman"/>
          <w:color w:val="FF0000"/>
          <w:lang w:val="sl-SI"/>
        </w:rPr>
        <w:t>e</w:t>
      </w:r>
      <w:r w:rsidR="004070B9" w:rsidRPr="002D4639">
        <w:rPr>
          <w:rFonts w:ascii="Times New Roman" w:hAnsi="Times New Roman" w:cs="Times New Roman"/>
          <w:color w:val="FF0000"/>
          <w:lang w:val="sl-SI"/>
        </w:rPr>
        <w:t xml:space="preserve"> pr</w:t>
      </w:r>
      <w:r w:rsidR="008018B1" w:rsidRPr="002D4639">
        <w:rPr>
          <w:rFonts w:ascii="Times New Roman" w:hAnsi="Times New Roman" w:cs="Times New Roman"/>
          <w:color w:val="FF0000"/>
          <w:lang w:val="sl-SI"/>
        </w:rPr>
        <w:t>e</w:t>
      </w:r>
      <w:r w:rsidR="004070B9" w:rsidRPr="002D4639">
        <w:rPr>
          <w:rFonts w:ascii="Times New Roman" w:hAnsi="Times New Roman" w:cs="Times New Roman"/>
          <w:color w:val="FF0000"/>
          <w:lang w:val="sl-SI"/>
        </w:rPr>
        <w:t xml:space="preserve"> r</w:t>
      </w:r>
      <w:r w:rsidR="008018B1" w:rsidRPr="002D4639">
        <w:rPr>
          <w:rFonts w:ascii="Times New Roman" w:hAnsi="Times New Roman" w:cs="Times New Roman"/>
          <w:color w:val="FF0000"/>
          <w:lang w:val="sl-SI"/>
        </w:rPr>
        <w:t>o</w:t>
      </w:r>
      <w:r w:rsidR="004070B9" w:rsidRPr="002D4639">
        <w:rPr>
          <w:rFonts w:ascii="Times New Roman" w:hAnsi="Times New Roman" w:cs="Times New Roman"/>
          <w:color w:val="FF0000"/>
          <w:lang w:val="sl-SI"/>
        </w:rPr>
        <w:t>k</w:t>
      </w:r>
      <w:r w:rsidR="008018B1" w:rsidRPr="002D4639">
        <w:rPr>
          <w:rFonts w:ascii="Times New Roman" w:hAnsi="Times New Roman" w:cs="Times New Roman"/>
          <w:color w:val="FF0000"/>
          <w:lang w:val="sl-SI"/>
        </w:rPr>
        <w:t>a</w:t>
      </w:r>
      <w:r w:rsidR="004070B9" w:rsidRPr="002D4639">
        <w:rPr>
          <w:rFonts w:ascii="Times New Roman" w:hAnsi="Times New Roman" w:cs="Times New Roman"/>
          <w:lang w:val="sl-SI"/>
        </w:rPr>
        <w:t xml:space="preserve"> z</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sukc</w:t>
      </w:r>
      <w:r w:rsidR="008018B1" w:rsidRPr="002D4639">
        <w:rPr>
          <w:rFonts w:ascii="Times New Roman" w:hAnsi="Times New Roman" w:cs="Times New Roman"/>
          <w:lang w:val="sl-SI"/>
        </w:rPr>
        <w:t>e</w:t>
      </w:r>
      <w:r w:rsidR="004070B9" w:rsidRPr="002D4639">
        <w:rPr>
          <w:rFonts w:ascii="Times New Roman" w:hAnsi="Times New Roman" w:cs="Times New Roman"/>
          <w:lang w:val="sl-SI"/>
        </w:rPr>
        <w:t>sivnu isp</w:t>
      </w:r>
      <w:r w:rsidR="008018B1" w:rsidRPr="002D4639">
        <w:rPr>
          <w:rFonts w:ascii="Times New Roman" w:hAnsi="Times New Roman" w:cs="Times New Roman"/>
          <w:lang w:val="sl-SI"/>
        </w:rPr>
        <w:t>o</w:t>
      </w:r>
      <w:r w:rsidR="004070B9" w:rsidRPr="002D4639">
        <w:rPr>
          <w:rFonts w:ascii="Times New Roman" w:hAnsi="Times New Roman" w:cs="Times New Roman"/>
          <w:lang w:val="sl-SI"/>
        </w:rPr>
        <w:t>ruku. U t</w:t>
      </w:r>
      <w:r w:rsidR="008018B1" w:rsidRPr="002D4639">
        <w:rPr>
          <w:rFonts w:ascii="Times New Roman" w:hAnsi="Times New Roman" w:cs="Times New Roman"/>
          <w:lang w:val="sl-SI"/>
        </w:rPr>
        <w:t>o</w:t>
      </w:r>
      <w:r w:rsidR="004070B9" w:rsidRPr="002D4639">
        <w:rPr>
          <w:rFonts w:ascii="Times New Roman" w:hAnsi="Times New Roman" w:cs="Times New Roman"/>
          <w:lang w:val="sl-SI"/>
        </w:rPr>
        <w:t>m sluč</w:t>
      </w:r>
      <w:r w:rsidR="008018B1" w:rsidRPr="002D4639">
        <w:rPr>
          <w:rFonts w:ascii="Times New Roman" w:hAnsi="Times New Roman" w:cs="Times New Roman"/>
          <w:lang w:val="sl-SI"/>
        </w:rPr>
        <w:t>aj</w:t>
      </w:r>
      <w:r w:rsidR="004070B9" w:rsidRPr="002D4639">
        <w:rPr>
          <w:rFonts w:ascii="Times New Roman" w:hAnsi="Times New Roman" w:cs="Times New Roman"/>
          <w:lang w:val="sl-SI"/>
        </w:rPr>
        <w:t xml:space="preserve">u, </w:t>
      </w:r>
      <w:r w:rsidR="004070B9" w:rsidRPr="002D4639">
        <w:rPr>
          <w:rFonts w:ascii="Times New Roman" w:hAnsi="Times New Roman" w:cs="Times New Roman"/>
        </w:rPr>
        <w:t>KUP</w:t>
      </w:r>
      <w:r w:rsidR="008018B1" w:rsidRPr="002D4639">
        <w:rPr>
          <w:rFonts w:ascii="Times New Roman" w:hAnsi="Times New Roman" w:cs="Times New Roman"/>
        </w:rPr>
        <w:t>A</w:t>
      </w:r>
      <w:r w:rsidR="004070B9" w:rsidRPr="002D4639">
        <w:rPr>
          <w:rFonts w:ascii="Times New Roman" w:hAnsi="Times New Roman" w:cs="Times New Roman"/>
        </w:rPr>
        <w:t>C</w:t>
      </w:r>
      <w:r w:rsidR="004070B9" w:rsidRPr="002D4639">
        <w:rPr>
          <w:rFonts w:ascii="Times New Roman" w:hAnsi="Times New Roman" w:cs="Times New Roman"/>
          <w:lang w:val="sl-SI"/>
        </w:rPr>
        <w:t xml:space="preserve"> im</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pr</w:t>
      </w:r>
      <w:r w:rsidR="008018B1" w:rsidRPr="002D4639">
        <w:rPr>
          <w:rFonts w:ascii="Times New Roman" w:hAnsi="Times New Roman" w:cs="Times New Roman"/>
          <w:lang w:val="sl-SI"/>
        </w:rPr>
        <w:t>a</w:t>
      </w:r>
      <w:r w:rsidR="004070B9" w:rsidRPr="002D4639">
        <w:rPr>
          <w:rFonts w:ascii="Times New Roman" w:hAnsi="Times New Roman" w:cs="Times New Roman"/>
          <w:lang w:val="sl-SI"/>
        </w:rPr>
        <w:t>v</w:t>
      </w:r>
      <w:r w:rsidR="008018B1" w:rsidRPr="002D4639">
        <w:rPr>
          <w:rFonts w:ascii="Times New Roman" w:hAnsi="Times New Roman" w:cs="Times New Roman"/>
          <w:lang w:val="sl-SI"/>
        </w:rPr>
        <w:t>o</w:t>
      </w:r>
      <w:r w:rsidR="004070B9" w:rsidRPr="002D4639">
        <w:rPr>
          <w:rFonts w:ascii="Times New Roman" w:hAnsi="Times New Roman" w:cs="Times New Roman"/>
          <w:lang w:val="sl-SI"/>
        </w:rPr>
        <w:t xml:space="preserve"> d</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r</w:t>
      </w:r>
      <w:r w:rsidR="008018B1" w:rsidRPr="002D4639">
        <w:rPr>
          <w:rFonts w:ascii="Times New Roman" w:hAnsi="Times New Roman" w:cs="Times New Roman"/>
          <w:lang w:val="sl-SI"/>
        </w:rPr>
        <w:t>o</w:t>
      </w:r>
      <w:r w:rsidR="004070B9" w:rsidRPr="002D4639">
        <w:rPr>
          <w:rFonts w:ascii="Times New Roman" w:hAnsi="Times New Roman" w:cs="Times New Roman"/>
          <w:lang w:val="sl-SI"/>
        </w:rPr>
        <w:t>bu s</w:t>
      </w:r>
      <w:r w:rsidR="008018B1" w:rsidRPr="002D4639">
        <w:rPr>
          <w:rFonts w:ascii="Times New Roman" w:hAnsi="Times New Roman" w:cs="Times New Roman"/>
          <w:lang w:val="sl-SI"/>
        </w:rPr>
        <w:t>a</w:t>
      </w:r>
      <w:r w:rsidR="004070B9" w:rsidRPr="002D4639">
        <w:rPr>
          <w:rFonts w:ascii="Times New Roman" w:hAnsi="Times New Roman" w:cs="Times New Roman"/>
          <w:lang w:val="sl-SI"/>
        </w:rPr>
        <w:t>drž</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nu u sukc</w:t>
      </w:r>
      <w:r w:rsidR="008018B1" w:rsidRPr="002D4639">
        <w:rPr>
          <w:rFonts w:ascii="Times New Roman" w:hAnsi="Times New Roman" w:cs="Times New Roman"/>
          <w:lang w:val="sl-SI"/>
        </w:rPr>
        <w:t>e</w:t>
      </w:r>
      <w:r w:rsidR="004070B9" w:rsidRPr="002D4639">
        <w:rPr>
          <w:rFonts w:ascii="Times New Roman" w:hAnsi="Times New Roman" w:cs="Times New Roman"/>
          <w:lang w:val="sl-SI"/>
        </w:rPr>
        <w:t>sivn</w:t>
      </w:r>
      <w:r w:rsidR="008018B1" w:rsidRPr="002D4639">
        <w:rPr>
          <w:rFonts w:ascii="Times New Roman" w:hAnsi="Times New Roman" w:cs="Times New Roman"/>
          <w:lang w:val="sl-SI"/>
        </w:rPr>
        <w:t>o</w:t>
      </w:r>
      <w:r w:rsidR="004070B9" w:rsidRPr="002D4639">
        <w:rPr>
          <w:rFonts w:ascii="Times New Roman" w:hAnsi="Times New Roman" w:cs="Times New Roman"/>
          <w:lang w:val="sl-SI"/>
        </w:rPr>
        <w:t>m tr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b</w:t>
      </w:r>
      <w:r w:rsidR="008018B1" w:rsidRPr="002D4639">
        <w:rPr>
          <w:rFonts w:ascii="Times New Roman" w:hAnsi="Times New Roman" w:cs="Times New Roman"/>
          <w:lang w:val="sl-SI"/>
        </w:rPr>
        <w:t>o</w:t>
      </w:r>
      <w:r w:rsidR="004070B9" w:rsidRPr="002D4639">
        <w:rPr>
          <w:rFonts w:ascii="Times New Roman" w:hAnsi="Times New Roman" w:cs="Times New Roman"/>
          <w:lang w:val="sl-SI"/>
        </w:rPr>
        <w:t>v</w:t>
      </w:r>
      <w:r w:rsidR="008018B1" w:rsidRPr="002D4639">
        <w:rPr>
          <w:rFonts w:ascii="Times New Roman" w:hAnsi="Times New Roman" w:cs="Times New Roman"/>
          <w:lang w:val="sl-SI"/>
        </w:rPr>
        <w:t>a</w:t>
      </w:r>
      <w:r w:rsidR="004070B9" w:rsidRPr="002D4639">
        <w:rPr>
          <w:rFonts w:ascii="Times New Roman" w:hAnsi="Times New Roman" w:cs="Times New Roman"/>
          <w:lang w:val="sl-SI"/>
        </w:rPr>
        <w:t>nju n</w:t>
      </w:r>
      <w:r w:rsidR="008018B1" w:rsidRPr="002D4639">
        <w:rPr>
          <w:rFonts w:ascii="Times New Roman" w:hAnsi="Times New Roman" w:cs="Times New Roman"/>
          <w:lang w:val="sl-SI"/>
        </w:rPr>
        <w:t>a</w:t>
      </w:r>
      <w:r w:rsidR="004070B9" w:rsidRPr="002D4639">
        <w:rPr>
          <w:rFonts w:ascii="Times New Roman" w:hAnsi="Times New Roman" w:cs="Times New Roman"/>
          <w:lang w:val="sl-SI"/>
        </w:rPr>
        <w:t>b</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vi </w:t>
      </w:r>
      <w:r w:rsidR="008018B1" w:rsidRPr="002D4639">
        <w:rPr>
          <w:rFonts w:ascii="Times New Roman" w:hAnsi="Times New Roman" w:cs="Times New Roman"/>
          <w:lang w:val="sl-SI"/>
        </w:rPr>
        <w:t>o</w:t>
      </w:r>
      <w:r w:rsidR="004070B9" w:rsidRPr="002D4639">
        <w:rPr>
          <w:rFonts w:ascii="Times New Roman" w:hAnsi="Times New Roman" w:cs="Times New Roman"/>
          <w:lang w:val="sl-SI"/>
        </w:rPr>
        <w:t>d tr</w:t>
      </w:r>
      <w:r w:rsidR="008018B1" w:rsidRPr="002D4639">
        <w:rPr>
          <w:rFonts w:ascii="Times New Roman" w:hAnsi="Times New Roman" w:cs="Times New Roman"/>
          <w:lang w:val="sl-SI"/>
        </w:rPr>
        <w:t>e</w:t>
      </w:r>
      <w:r w:rsidR="004070B9" w:rsidRPr="002D4639">
        <w:rPr>
          <w:rFonts w:ascii="Times New Roman" w:hAnsi="Times New Roman" w:cs="Times New Roman"/>
          <w:lang w:val="sl-SI"/>
        </w:rPr>
        <w:t>ć</w:t>
      </w:r>
      <w:r w:rsidR="008018B1" w:rsidRPr="002D4639">
        <w:rPr>
          <w:rFonts w:ascii="Times New Roman" w:hAnsi="Times New Roman" w:cs="Times New Roman"/>
          <w:lang w:val="sl-SI"/>
        </w:rPr>
        <w:t>e</w:t>
      </w:r>
      <w:r w:rsidR="004070B9" w:rsidRPr="002D4639">
        <w:rPr>
          <w:rFonts w:ascii="Times New Roman" w:hAnsi="Times New Roman" w:cs="Times New Roman"/>
          <w:lang w:val="sl-SI"/>
        </w:rPr>
        <w:t>g lic</w:t>
      </w:r>
      <w:r w:rsidR="008018B1" w:rsidRPr="002D4639">
        <w:rPr>
          <w:rFonts w:ascii="Times New Roman" w:hAnsi="Times New Roman" w:cs="Times New Roman"/>
          <w:lang w:val="sl-SI"/>
        </w:rPr>
        <w:t>a</w:t>
      </w:r>
      <w:r w:rsidR="004070B9" w:rsidRPr="002D4639">
        <w:rPr>
          <w:rFonts w:ascii="Times New Roman" w:hAnsi="Times New Roman" w:cs="Times New Roman"/>
          <w:lang w:val="sl-SI"/>
        </w:rPr>
        <w:t xml:space="preserve">. </w:t>
      </w:r>
    </w:p>
    <w:p w:rsidR="00DD5199" w:rsidRPr="002D4639" w:rsidRDefault="00DD5199" w:rsidP="004E3ACB">
      <w:pPr>
        <w:pStyle w:val="NoSpacing"/>
        <w:ind w:right="-614"/>
        <w:rPr>
          <w:rFonts w:ascii="Times New Roman" w:hAnsi="Times New Roman" w:cs="Times New Roman"/>
          <w:lang w:val="sl-SI"/>
        </w:rPr>
      </w:pPr>
    </w:p>
    <w:p w:rsidR="00004CAF" w:rsidRPr="002D4639" w:rsidRDefault="00004CAF" w:rsidP="004E3ACB">
      <w:pPr>
        <w:pStyle w:val="NoSpacing"/>
        <w:ind w:right="-614"/>
        <w:rPr>
          <w:rFonts w:ascii="Times New Roman" w:hAnsi="Times New Roman" w:cs="Times New Roman"/>
        </w:rPr>
      </w:pPr>
    </w:p>
    <w:p w:rsidR="004070B9" w:rsidRPr="002D4639" w:rsidRDefault="004070B9"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lastRenderedPageBreak/>
        <w:t>VIŠA SILA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7.1.</w:t>
      </w:r>
      <w:r w:rsidRPr="002D4639">
        <w:rPr>
          <w:rFonts w:ascii="Times New Roman" w:eastAsia="Times New Roman" w:hAnsi="Times New Roman" w:cs="Times New Roman"/>
          <w:lang w:val="sl-SI"/>
        </w:rPr>
        <w:t xml:space="preserve"> Nastupanje više sile oslobađa od odgovornosti Ugovorne strane za kašnjenje u izvršenju ugovorenih obaveza. O datumu nastupanja, trajanju i datumu prestanka više sile, ugovorene strane su obavezne, da jedna drugu obaveste pismenim putem u roku od 24 (dvadeset četiri) časa.</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7.2.</w:t>
      </w:r>
      <w:r w:rsidRPr="002D4639">
        <w:rPr>
          <w:rFonts w:ascii="Times New Roman" w:eastAsia="Times New Roman" w:hAnsi="Times New Roman" w:cs="Times New Roman"/>
          <w:lang w:val="sl-SI"/>
        </w:rPr>
        <w:t xml:space="preserve"> Kao slučaj više sile smatraju se prirodne katastrofe, požar, poplava, eksplozija, transportne nesreće, odluke organa vlasti i drugi slučajevi, koji su Zakonom utvrđeni kao viša sila.</w:t>
      </w:r>
    </w:p>
    <w:p w:rsidR="003406E9" w:rsidRPr="002D4639" w:rsidRDefault="003406E9" w:rsidP="004E3ACB">
      <w:pPr>
        <w:spacing w:line="240" w:lineRule="auto"/>
        <w:ind w:right="-614"/>
        <w:jc w:val="both"/>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jc w:val="both"/>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SPOROVI</w:t>
      </w:r>
    </w:p>
    <w:p w:rsidR="003406E9" w:rsidRPr="002D4639" w:rsidRDefault="003406E9"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8.1.</w:t>
      </w:r>
      <w:r w:rsidRPr="002D4639">
        <w:rPr>
          <w:rFonts w:ascii="Times New Roman" w:eastAsia="Times New Roman" w:hAnsi="Times New Roman" w:cs="Times New Roman"/>
          <w:lang w:val="sl-SI"/>
        </w:rPr>
        <w:t xml:space="preserve"> UGOVORNE STRANE su sagalasne da se eventualni sporovi po ovom Ugovoru rešavaju sporazumno, a u slučaju spora ugovaraju stvarnu i mesnu nadležnost po mestu sedišta kupca.</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833BB4">
      <w:pPr>
        <w:pStyle w:val="ListParagraph"/>
        <w:numPr>
          <w:ilvl w:val="0"/>
          <w:numId w:val="5"/>
        </w:numPr>
        <w:spacing w:line="240" w:lineRule="auto"/>
        <w:ind w:left="0" w:right="-614"/>
        <w:rPr>
          <w:rFonts w:ascii="Times New Roman" w:eastAsia="Times New Roman" w:hAnsi="Times New Roman" w:cs="Times New Roman"/>
          <w:b/>
          <w:lang w:val="sl-SI"/>
        </w:rPr>
      </w:pPr>
      <w:r w:rsidRPr="002D4639">
        <w:rPr>
          <w:rFonts w:ascii="Times New Roman" w:eastAsia="Times New Roman" w:hAnsi="Times New Roman" w:cs="Times New Roman"/>
          <w:b/>
          <w:lang w:val="sl-SI"/>
        </w:rPr>
        <w:t>VAŽENJE UGOVORA</w:t>
      </w:r>
    </w:p>
    <w:p w:rsidR="003406E9" w:rsidRPr="002D4639" w:rsidRDefault="003406E9" w:rsidP="004E3ACB">
      <w:pPr>
        <w:autoSpaceDE w:val="0"/>
        <w:autoSpaceDN w:val="0"/>
        <w:adjustRightInd w:val="0"/>
        <w:spacing w:line="240" w:lineRule="auto"/>
        <w:ind w:right="-614"/>
        <w:rPr>
          <w:rFonts w:ascii="Times New Roman" w:hAnsi="Times New Roman" w:cs="Times New Roman"/>
          <w:color w:val="000000"/>
        </w:rPr>
      </w:pPr>
      <w:r w:rsidRPr="002D4639">
        <w:rPr>
          <w:rFonts w:ascii="Times New Roman" w:hAnsi="Times New Roman" w:cs="Times New Roman"/>
          <w:color w:val="000000"/>
        </w:rPr>
        <w:t>Ovaj ugovor se zaključuje na određeno vreme</w:t>
      </w:r>
      <w:r w:rsidR="00C16151" w:rsidRPr="002D4639">
        <w:rPr>
          <w:rFonts w:ascii="Times New Roman" w:hAnsi="Times New Roman" w:cs="Times New Roman"/>
          <w:color w:val="000000"/>
        </w:rPr>
        <w:t xml:space="preserve"> od </w:t>
      </w:r>
      <w:r w:rsidR="00BF4823" w:rsidRPr="002D4639">
        <w:rPr>
          <w:rFonts w:ascii="Times New Roman" w:hAnsi="Times New Roman" w:cs="Times New Roman"/>
          <w:color w:val="000000"/>
        </w:rPr>
        <w:t>12</w:t>
      </w:r>
      <w:r w:rsidR="00C16151" w:rsidRPr="002D4639">
        <w:rPr>
          <w:rFonts w:ascii="Times New Roman" w:hAnsi="Times New Roman" w:cs="Times New Roman"/>
          <w:color w:val="000000"/>
        </w:rPr>
        <w:t xml:space="preserve"> meseci</w:t>
      </w:r>
      <w:r w:rsidRPr="002D4639">
        <w:rPr>
          <w:rFonts w:ascii="Times New Roman" w:hAnsi="Times New Roman" w:cs="Times New Roman"/>
          <w:color w:val="000000"/>
        </w:rPr>
        <w:t>, do realizacije ugovorenih obaveza.</w:t>
      </w:r>
    </w:p>
    <w:p w:rsidR="003406E9" w:rsidRPr="002D4639" w:rsidRDefault="003406E9" w:rsidP="004E3ACB">
      <w:pPr>
        <w:autoSpaceDE w:val="0"/>
        <w:autoSpaceDN w:val="0"/>
        <w:adjustRightInd w:val="0"/>
        <w:spacing w:line="240" w:lineRule="auto"/>
        <w:ind w:right="-614"/>
        <w:rPr>
          <w:rFonts w:ascii="Times New Roman" w:hAnsi="Times New Roman" w:cs="Times New Roman"/>
        </w:rPr>
      </w:pPr>
      <w:r w:rsidRPr="002D4639">
        <w:rPr>
          <w:rFonts w:ascii="Times New Roman" w:hAnsi="Times New Roman" w:cs="Times New Roman"/>
        </w:rPr>
        <w:t xml:space="preserve">Naručilac ima pravo jednostranog raskida ovog ugovora ili dela ugovora i pre realizacije svih ugovorenih obaveza u slučaju realizacije centralizovanih javnih nabavki </w:t>
      </w:r>
      <w:r w:rsidR="00EA075E" w:rsidRPr="002D4639">
        <w:rPr>
          <w:rFonts w:ascii="Times New Roman" w:hAnsi="Times New Roman" w:cs="Times New Roman"/>
        </w:rPr>
        <w:t>na nivou Republike Srbije.</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RASKID UGOVORA</w:t>
      </w:r>
    </w:p>
    <w:p w:rsidR="00F4234A" w:rsidRPr="002D4639" w:rsidRDefault="00521A6A"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9</w:t>
      </w:r>
      <w:r w:rsidR="003406E9" w:rsidRPr="002D4639">
        <w:rPr>
          <w:rFonts w:ascii="Times New Roman" w:eastAsia="Times New Roman" w:hAnsi="Times New Roman" w:cs="Times New Roman"/>
          <w:b/>
          <w:bCs/>
          <w:lang w:val="sl-SI"/>
        </w:rPr>
        <w:t>.1.</w:t>
      </w:r>
      <w:r w:rsidR="003406E9" w:rsidRPr="002D4639">
        <w:rPr>
          <w:rFonts w:ascii="Times New Roman" w:eastAsia="Times New Roman" w:hAnsi="Times New Roman" w:cs="Times New Roman"/>
          <w:lang w:val="sl-SI"/>
        </w:rPr>
        <w:t xml:space="preserve"> Ugovorna strana nezadovoljna ispunjenjem ugovornih obaveza druge ugovorne strane može zahtevati raskid ugovora</w:t>
      </w:r>
      <w:r w:rsidR="00F4234A" w:rsidRPr="002D4639">
        <w:rPr>
          <w:rFonts w:ascii="Times New Roman" w:eastAsia="Times New Roman" w:hAnsi="Times New Roman" w:cs="Times New Roman"/>
          <w:lang w:val="sl-SI"/>
        </w:rPr>
        <w:t>.</w:t>
      </w:r>
    </w:p>
    <w:p w:rsidR="003406E9" w:rsidRPr="002D4639" w:rsidRDefault="00521A6A"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9</w:t>
      </w:r>
      <w:r w:rsidR="003406E9" w:rsidRPr="002D4639">
        <w:rPr>
          <w:rFonts w:ascii="Times New Roman" w:eastAsia="Times New Roman" w:hAnsi="Times New Roman" w:cs="Times New Roman"/>
          <w:b/>
          <w:bCs/>
          <w:lang w:val="sl-SI"/>
        </w:rPr>
        <w:t xml:space="preserve">.2. </w:t>
      </w:r>
      <w:r w:rsidR="003406E9" w:rsidRPr="002D4639">
        <w:rPr>
          <w:rFonts w:ascii="Times New Roman" w:eastAsia="Times New Roman" w:hAnsi="Times New Roman" w:cs="Times New Roman"/>
          <w:lang w:val="sl-SI"/>
        </w:rPr>
        <w:t>Raskid ugovora se zahteva pismenim putem, sa raskidnim rokom od 15 (petnaest) dana.</w:t>
      </w:r>
    </w:p>
    <w:p w:rsidR="003406E9" w:rsidRPr="002D4639" w:rsidRDefault="00521A6A"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9</w:t>
      </w:r>
      <w:r w:rsidR="003406E9" w:rsidRPr="002D4639">
        <w:rPr>
          <w:rFonts w:ascii="Times New Roman" w:eastAsia="Times New Roman" w:hAnsi="Times New Roman" w:cs="Times New Roman"/>
          <w:b/>
          <w:bCs/>
          <w:lang w:val="sl-SI"/>
        </w:rPr>
        <w:t xml:space="preserve">.3. </w:t>
      </w:r>
      <w:r w:rsidR="003406E9" w:rsidRPr="002D4639">
        <w:rPr>
          <w:rFonts w:ascii="Times New Roman" w:eastAsia="Times New Roman" w:hAnsi="Times New Roman" w:cs="Times New Roman"/>
          <w:lang w:val="sl-SI"/>
        </w:rPr>
        <w:t>Ukoliko u navedenom roku druga strana ne odgovori na zahtev ugovor će se smatrati raskinuti.</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 xml:space="preserve">  IZMENE I DOPUNE</w:t>
      </w:r>
    </w:p>
    <w:p w:rsidR="003406E9" w:rsidRPr="002D4639" w:rsidRDefault="00DD5924"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11</w:t>
      </w:r>
      <w:r w:rsidR="003406E9" w:rsidRPr="002D4639">
        <w:rPr>
          <w:rFonts w:ascii="Times New Roman" w:eastAsia="Times New Roman" w:hAnsi="Times New Roman" w:cs="Times New Roman"/>
          <w:b/>
          <w:bCs/>
          <w:lang w:val="sl-SI"/>
        </w:rPr>
        <w:t xml:space="preserve">.1. </w:t>
      </w:r>
      <w:r w:rsidR="003406E9" w:rsidRPr="002D4639">
        <w:rPr>
          <w:rFonts w:ascii="Times New Roman" w:eastAsia="Times New Roman" w:hAnsi="Times New Roman" w:cs="Times New Roman"/>
          <w:lang w:val="sl-SI"/>
        </w:rPr>
        <w:t>Izmene i dopune teksta ovog Ugovora moguće su samo uz pristanak obe UGOVORNE STRANE koji je dat u pisanom obliku.</w:t>
      </w:r>
    </w:p>
    <w:p w:rsidR="00DD5924" w:rsidRPr="002D4639" w:rsidRDefault="00DD5924"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 xml:space="preserve"> STUPANJE NA SNAGU</w:t>
      </w:r>
      <w:r w:rsidR="00B379FB" w:rsidRPr="002D4639">
        <w:rPr>
          <w:rFonts w:ascii="Times New Roman" w:eastAsia="Times New Roman" w:hAnsi="Times New Roman" w:cs="Times New Roman"/>
          <w:b/>
          <w:bCs/>
          <w:lang w:val="sl-SI"/>
        </w:rPr>
        <w:t xml:space="preserve"> </w:t>
      </w:r>
      <w:r w:rsidRPr="002D4639">
        <w:rPr>
          <w:rFonts w:ascii="Times New Roman" w:eastAsia="Times New Roman" w:hAnsi="Times New Roman" w:cs="Times New Roman"/>
          <w:b/>
          <w:bCs/>
          <w:lang w:val="sl-SI"/>
        </w:rPr>
        <w:t xml:space="preserve"> UGOVORA</w:t>
      </w:r>
    </w:p>
    <w:p w:rsidR="003406E9" w:rsidRPr="002D4639" w:rsidRDefault="00DD5924"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12</w:t>
      </w:r>
      <w:r w:rsidR="003406E9" w:rsidRPr="002D4639">
        <w:rPr>
          <w:rFonts w:ascii="Times New Roman" w:eastAsia="Times New Roman" w:hAnsi="Times New Roman" w:cs="Times New Roman"/>
          <w:b/>
          <w:bCs/>
          <w:lang w:val="sl-SI"/>
        </w:rPr>
        <w:t xml:space="preserve">.1. </w:t>
      </w:r>
      <w:r w:rsidR="003406E9" w:rsidRPr="002D4639">
        <w:rPr>
          <w:rFonts w:ascii="Times New Roman" w:eastAsia="Times New Roman" w:hAnsi="Times New Roman" w:cs="Times New Roman"/>
          <w:lang w:val="sl-SI"/>
        </w:rPr>
        <w:t>Ovaj ugovor stupa na snagu danom potpisivanja obe ugovorne strane.</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833BB4">
      <w:pPr>
        <w:numPr>
          <w:ilvl w:val="0"/>
          <w:numId w:val="5"/>
        </w:numPr>
        <w:spacing w:line="240" w:lineRule="auto"/>
        <w:ind w:left="0" w:right="-614"/>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 xml:space="preserve"> ZAVRŠNE ODREDBE</w:t>
      </w:r>
    </w:p>
    <w:p w:rsidR="003406E9" w:rsidRPr="002D4639" w:rsidRDefault="00DD5924" w:rsidP="004E3ACB">
      <w:pPr>
        <w:spacing w:line="240" w:lineRule="auto"/>
        <w:ind w:right="-614"/>
        <w:jc w:val="both"/>
        <w:rPr>
          <w:rFonts w:ascii="Times New Roman" w:eastAsia="Times New Roman" w:hAnsi="Times New Roman" w:cs="Times New Roman"/>
          <w:lang w:val="sl-SI"/>
        </w:rPr>
      </w:pPr>
      <w:r w:rsidRPr="002D4639">
        <w:rPr>
          <w:rFonts w:ascii="Times New Roman" w:eastAsia="Times New Roman" w:hAnsi="Times New Roman" w:cs="Times New Roman"/>
          <w:b/>
          <w:bCs/>
          <w:lang w:val="sl-SI"/>
        </w:rPr>
        <w:t>1</w:t>
      </w:r>
      <w:r w:rsidR="00521A6A" w:rsidRPr="002D4639">
        <w:rPr>
          <w:rFonts w:ascii="Times New Roman" w:eastAsia="Times New Roman" w:hAnsi="Times New Roman" w:cs="Times New Roman"/>
          <w:b/>
          <w:bCs/>
          <w:lang w:val="sl-SI"/>
        </w:rPr>
        <w:t>2</w:t>
      </w:r>
      <w:r w:rsidR="003406E9" w:rsidRPr="002D4639">
        <w:rPr>
          <w:rFonts w:ascii="Times New Roman" w:eastAsia="Times New Roman" w:hAnsi="Times New Roman" w:cs="Times New Roman"/>
          <w:b/>
          <w:bCs/>
          <w:lang w:val="sl-SI"/>
        </w:rPr>
        <w:t xml:space="preserve">.1. </w:t>
      </w:r>
      <w:r w:rsidR="003406E9" w:rsidRPr="002D4639">
        <w:rPr>
          <w:rFonts w:ascii="Times New Roman" w:eastAsia="Times New Roman" w:hAnsi="Times New Roman" w:cs="Times New Roman"/>
          <w:lang w:val="sl-SI"/>
        </w:rPr>
        <w:t>Ovaj Ugovor sačinjen je u 4 (četiri) istovetna primerka na srpskom jeziku, od kojih se svakoj ugovornoj strani uručuju po 2(dva) primerka.</w:t>
      </w:r>
    </w:p>
    <w:p w:rsidR="003406E9" w:rsidRPr="002D4639" w:rsidRDefault="00521A6A"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b/>
          <w:bCs/>
          <w:lang w:val="sl-SI"/>
        </w:rPr>
        <w:t>12</w:t>
      </w:r>
      <w:r w:rsidR="003406E9" w:rsidRPr="002D4639">
        <w:rPr>
          <w:rFonts w:ascii="Times New Roman" w:eastAsia="Times New Roman" w:hAnsi="Times New Roman" w:cs="Times New Roman"/>
          <w:b/>
          <w:bCs/>
          <w:lang w:val="sl-SI"/>
        </w:rPr>
        <w:t>.2.</w:t>
      </w:r>
      <w:r w:rsidR="003406E9" w:rsidRPr="002D4639">
        <w:rPr>
          <w:rFonts w:ascii="Times New Roman" w:eastAsia="Times New Roman" w:hAnsi="Times New Roman" w:cs="Times New Roman"/>
          <w:lang w:val="sl-SI"/>
        </w:rPr>
        <w:t xml:space="preserve"> Sastavni deo ovog U</w:t>
      </w:r>
      <w:r w:rsidR="00475904" w:rsidRPr="002D4639">
        <w:rPr>
          <w:rFonts w:ascii="Times New Roman" w:eastAsia="Times New Roman" w:hAnsi="Times New Roman" w:cs="Times New Roman"/>
          <w:lang w:val="sl-SI"/>
        </w:rPr>
        <w:t>govora su i njegovi prilozi i to</w:t>
      </w:r>
      <w:r w:rsidR="00475904" w:rsidRPr="002D4639">
        <w:rPr>
          <w:rFonts w:ascii="Times New Roman" w:eastAsia="Times New Roman" w:hAnsi="Times New Roman" w:cs="Times New Roman"/>
          <w:lang w:val="sr-Latn-CS"/>
        </w:rPr>
        <w:t xml:space="preserve">: </w:t>
      </w:r>
      <w:r w:rsidR="003406E9" w:rsidRPr="002D4639">
        <w:rPr>
          <w:rFonts w:ascii="Times New Roman" w:eastAsia="Times New Roman" w:hAnsi="Times New Roman" w:cs="Times New Roman"/>
          <w:lang w:val="sl-SI"/>
        </w:rPr>
        <w:t xml:space="preserve"> </w:t>
      </w:r>
      <w:r w:rsidR="00EA075E" w:rsidRPr="002D4639">
        <w:rPr>
          <w:rFonts w:ascii="Times New Roman" w:eastAsia="Times New Roman" w:hAnsi="Times New Roman" w:cs="Times New Roman"/>
          <w:lang w:val="sl-SI"/>
        </w:rPr>
        <w:t>Ponuda br. ............ od ............201</w:t>
      </w:r>
      <w:r w:rsidR="0039643D">
        <w:rPr>
          <w:rFonts w:ascii="Times New Roman" w:eastAsia="Times New Roman" w:hAnsi="Times New Roman" w:cs="Times New Roman"/>
          <w:lang w:val="sl-SI"/>
        </w:rPr>
        <w:t>9</w:t>
      </w:r>
      <w:r w:rsidR="00EA075E" w:rsidRPr="002D4639">
        <w:rPr>
          <w:rFonts w:ascii="Times New Roman" w:eastAsia="Times New Roman" w:hAnsi="Times New Roman" w:cs="Times New Roman"/>
          <w:lang w:val="sl-SI"/>
        </w:rPr>
        <w:t xml:space="preserve"> i Finansijska garancija prodavca.</w:t>
      </w: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4E3ACB">
      <w:pPr>
        <w:spacing w:line="240" w:lineRule="auto"/>
        <w:ind w:right="-614"/>
        <w:rPr>
          <w:rFonts w:ascii="Times New Roman" w:eastAsia="Times New Roman" w:hAnsi="Times New Roman" w:cs="Times New Roman"/>
          <w:lang w:val="sl-SI"/>
        </w:rPr>
      </w:pPr>
    </w:p>
    <w:p w:rsidR="003406E9" w:rsidRPr="002D4639" w:rsidRDefault="003406E9" w:rsidP="004E3ACB">
      <w:pPr>
        <w:spacing w:line="240" w:lineRule="auto"/>
        <w:ind w:right="-614"/>
        <w:rPr>
          <w:rFonts w:ascii="Times New Roman" w:eastAsia="Times New Roman" w:hAnsi="Times New Roman" w:cs="Times New Roman"/>
          <w:b/>
          <w:bCs/>
          <w:lang w:val="sl-SI"/>
        </w:rPr>
      </w:pPr>
      <w:r w:rsidRPr="002D4639">
        <w:rPr>
          <w:rFonts w:ascii="Times New Roman" w:eastAsia="Times New Roman" w:hAnsi="Times New Roman" w:cs="Times New Roman"/>
          <w:lang w:val="sl-SI"/>
        </w:rPr>
        <w:tab/>
      </w:r>
      <w:r w:rsidRPr="002D4639">
        <w:rPr>
          <w:rFonts w:ascii="Times New Roman" w:eastAsia="Times New Roman" w:hAnsi="Times New Roman" w:cs="Times New Roman"/>
          <w:lang w:val="sl-SI"/>
        </w:rPr>
        <w:tab/>
      </w:r>
      <w:r w:rsidRPr="002D4639">
        <w:rPr>
          <w:rFonts w:ascii="Times New Roman" w:eastAsia="Times New Roman" w:hAnsi="Times New Roman" w:cs="Times New Roman"/>
          <w:lang w:val="sl-SI"/>
        </w:rPr>
        <w:tab/>
      </w:r>
      <w:r w:rsidRPr="002D4639">
        <w:rPr>
          <w:rFonts w:ascii="Times New Roman" w:eastAsia="Times New Roman" w:hAnsi="Times New Roman" w:cs="Times New Roman"/>
          <w:lang w:val="sl-SI"/>
        </w:rPr>
        <w:tab/>
      </w:r>
      <w:r w:rsidRPr="002D4639">
        <w:rPr>
          <w:rFonts w:ascii="Times New Roman" w:eastAsia="Times New Roman" w:hAnsi="Times New Roman" w:cs="Times New Roman"/>
          <w:b/>
          <w:bCs/>
          <w:lang w:val="sl-SI"/>
        </w:rPr>
        <w:t>UGOVORNE STRANE:</w:t>
      </w:r>
    </w:p>
    <w:p w:rsidR="003406E9" w:rsidRPr="002D4639" w:rsidRDefault="003406E9" w:rsidP="004E3ACB">
      <w:pPr>
        <w:spacing w:line="240" w:lineRule="auto"/>
        <w:ind w:right="-614"/>
        <w:rPr>
          <w:rFonts w:ascii="Times New Roman" w:eastAsia="Times New Roman" w:hAnsi="Times New Roman" w:cs="Times New Roman"/>
          <w:b/>
          <w:bCs/>
          <w:lang w:val="sl-SI"/>
        </w:rPr>
      </w:pPr>
    </w:p>
    <w:p w:rsidR="003406E9" w:rsidRPr="002D4639" w:rsidRDefault="003406E9" w:rsidP="004E3ACB">
      <w:pPr>
        <w:spacing w:line="240" w:lineRule="auto"/>
        <w:ind w:right="-614"/>
        <w:rPr>
          <w:rFonts w:ascii="Times New Roman" w:eastAsia="Times New Roman" w:hAnsi="Times New Roman" w:cs="Times New Roman"/>
          <w:b/>
          <w:bCs/>
          <w:lang w:val="sl-SI"/>
        </w:rPr>
      </w:pPr>
    </w:p>
    <w:p w:rsidR="003406E9" w:rsidRPr="002D4639" w:rsidRDefault="003406E9" w:rsidP="004E3ACB">
      <w:pPr>
        <w:spacing w:line="240" w:lineRule="auto"/>
        <w:ind w:right="-614"/>
        <w:rPr>
          <w:rFonts w:ascii="Times New Roman" w:eastAsia="Times New Roman" w:hAnsi="Times New Roman" w:cs="Times New Roman"/>
          <w:b/>
          <w:bCs/>
          <w:lang w:val="sl-SI"/>
        </w:rPr>
      </w:pPr>
    </w:p>
    <w:p w:rsidR="003406E9" w:rsidRPr="002D4639" w:rsidRDefault="003406E9" w:rsidP="004E3ACB">
      <w:pPr>
        <w:spacing w:line="240" w:lineRule="auto"/>
        <w:ind w:right="-614" w:firstLine="540"/>
        <w:rPr>
          <w:rFonts w:ascii="Times New Roman" w:eastAsia="Times New Roman" w:hAnsi="Times New Roman" w:cs="Times New Roman"/>
          <w:b/>
          <w:bCs/>
          <w:lang w:val="sl-SI"/>
        </w:rPr>
      </w:pPr>
      <w:r w:rsidRPr="002D4639">
        <w:rPr>
          <w:rFonts w:ascii="Times New Roman" w:eastAsia="Times New Roman" w:hAnsi="Times New Roman" w:cs="Times New Roman"/>
          <w:b/>
          <w:bCs/>
          <w:lang w:val="sl-SI"/>
        </w:rPr>
        <w:t xml:space="preserve">      KUPAC</w:t>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r>
      <w:r w:rsidRPr="002D4639">
        <w:rPr>
          <w:rFonts w:ascii="Times New Roman" w:eastAsia="Times New Roman" w:hAnsi="Times New Roman" w:cs="Times New Roman"/>
          <w:b/>
          <w:bCs/>
          <w:lang w:val="sl-SI"/>
        </w:rPr>
        <w:tab/>
        <w:t>PRODAVAC</w:t>
      </w:r>
    </w:p>
    <w:p w:rsidR="003406E9" w:rsidRPr="002D4639" w:rsidRDefault="008246C6"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 xml:space="preserve">       OPŠTA BOLNICA</w:t>
      </w:r>
    </w:p>
    <w:p w:rsidR="003406E9" w:rsidRPr="002D4639" w:rsidRDefault="003406E9"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 xml:space="preserve">   PETROVAC NA MLAVI</w:t>
      </w:r>
    </w:p>
    <w:p w:rsidR="003406E9" w:rsidRPr="002D4639" w:rsidRDefault="00CD4286" w:rsidP="004E3ACB">
      <w:pPr>
        <w:spacing w:line="240" w:lineRule="auto"/>
        <w:ind w:right="-614"/>
        <w:rPr>
          <w:rFonts w:ascii="Times New Roman" w:eastAsia="Times New Roman" w:hAnsi="Times New Roman" w:cs="Times New Roman"/>
          <w:lang w:val="sl-SI"/>
        </w:rPr>
      </w:pPr>
      <w:r w:rsidRPr="002D4639">
        <w:rPr>
          <w:rFonts w:ascii="Times New Roman" w:eastAsia="Times New Roman" w:hAnsi="Times New Roman" w:cs="Times New Roman"/>
          <w:lang w:val="sl-SI"/>
        </w:rPr>
        <w:t xml:space="preserve">          </w:t>
      </w:r>
      <w:r w:rsidR="00D66C23" w:rsidRPr="002D4639">
        <w:rPr>
          <w:rFonts w:ascii="Times New Roman" w:eastAsia="Times New Roman" w:hAnsi="Times New Roman" w:cs="Times New Roman"/>
          <w:lang w:val="sr-Cyrl-BA"/>
        </w:rPr>
        <w:t>v</w:t>
      </w:r>
      <w:r w:rsidR="003678E9" w:rsidRPr="002D4639">
        <w:rPr>
          <w:rFonts w:ascii="Times New Roman" w:eastAsia="Times New Roman" w:hAnsi="Times New Roman" w:cs="Times New Roman"/>
          <w:lang w:val="sr-Cyrl-BA"/>
        </w:rPr>
        <w:t>.</w:t>
      </w:r>
      <w:r w:rsidR="00D66C23" w:rsidRPr="002D4639">
        <w:rPr>
          <w:rFonts w:ascii="Times New Roman" w:eastAsia="Times New Roman" w:hAnsi="Times New Roman" w:cs="Times New Roman"/>
          <w:lang w:val="sr-Cyrl-BA"/>
        </w:rPr>
        <w:t>d</w:t>
      </w:r>
      <w:r w:rsidR="003678E9" w:rsidRPr="002D4639">
        <w:rPr>
          <w:rFonts w:ascii="Times New Roman" w:eastAsia="Times New Roman" w:hAnsi="Times New Roman" w:cs="Times New Roman"/>
          <w:lang w:val="sr-Cyrl-BA"/>
        </w:rPr>
        <w:t>.</w:t>
      </w:r>
      <w:r w:rsidR="00D66C23" w:rsidRPr="002D4639">
        <w:rPr>
          <w:rFonts w:ascii="Times New Roman" w:eastAsia="Times New Roman" w:hAnsi="Times New Roman" w:cs="Times New Roman"/>
          <w:lang w:val="sr-Cyrl-BA"/>
        </w:rPr>
        <w:t>d</w:t>
      </w:r>
      <w:r w:rsidRPr="002D4639">
        <w:rPr>
          <w:rFonts w:ascii="Times New Roman" w:eastAsia="Times New Roman" w:hAnsi="Times New Roman" w:cs="Times New Roman"/>
          <w:lang w:val="sl-SI"/>
        </w:rPr>
        <w:t xml:space="preserve"> i r e k t o r</w:t>
      </w:r>
    </w:p>
    <w:p w:rsidR="003406E9" w:rsidRPr="002D4639" w:rsidRDefault="003406E9" w:rsidP="004E3ACB">
      <w:pPr>
        <w:spacing w:line="240" w:lineRule="auto"/>
        <w:ind w:right="-614"/>
        <w:rPr>
          <w:rFonts w:ascii="Times New Roman" w:eastAsia="Times New Roman" w:hAnsi="Times New Roman" w:cs="Times New Roman"/>
          <w:lang w:val="sr-Latn-RS"/>
        </w:rPr>
      </w:pPr>
      <w:r w:rsidRPr="002D4639">
        <w:rPr>
          <w:rFonts w:ascii="Times New Roman" w:eastAsia="Times New Roman" w:hAnsi="Times New Roman" w:cs="Times New Roman"/>
          <w:lang w:val="sl-SI"/>
        </w:rPr>
        <w:t xml:space="preserve">       Dr </w:t>
      </w:r>
      <w:r w:rsidR="00521A6A" w:rsidRPr="002D4639">
        <w:rPr>
          <w:rFonts w:ascii="Times New Roman" w:eastAsia="Times New Roman" w:hAnsi="Times New Roman" w:cs="Times New Roman"/>
          <w:lang w:val="sr-Latn-RS"/>
        </w:rPr>
        <w:t>Banko Lukić</w:t>
      </w:r>
    </w:p>
    <w:p w:rsidR="00521A6A" w:rsidRPr="00DD5199" w:rsidRDefault="00521A6A" w:rsidP="00DD5199">
      <w:pPr>
        <w:suppressAutoHyphens/>
        <w:spacing w:line="100" w:lineRule="atLeast"/>
        <w:rPr>
          <w:rFonts w:ascii="Times New Roman" w:eastAsia="Arial Unicode MS" w:hAnsi="Times New Roman" w:cs="Times New Roman"/>
          <w:iCs/>
          <w:kern w:val="1"/>
          <w:sz w:val="24"/>
          <w:szCs w:val="24"/>
          <w:lang w:val="sr-Latn-RS" w:eastAsia="ar-SA"/>
        </w:rPr>
        <w:sectPr w:rsidR="00521A6A" w:rsidRPr="00DD5199" w:rsidSect="00B379FB">
          <w:footerReference w:type="even" r:id="rId13"/>
          <w:footerReference w:type="default" r:id="rId14"/>
          <w:pgSz w:w="12240" w:h="15840" w:code="1"/>
          <w:pgMar w:top="1440" w:right="1797" w:bottom="1440" w:left="1134" w:header="709" w:footer="709" w:gutter="0"/>
          <w:cols w:space="708"/>
          <w:docGrid w:linePitch="360"/>
        </w:sectPr>
      </w:pPr>
    </w:p>
    <w:p w:rsidR="004603B0" w:rsidRPr="002D4639" w:rsidRDefault="004603B0" w:rsidP="00DD5199">
      <w:pPr>
        <w:tabs>
          <w:tab w:val="left" w:pos="3660"/>
        </w:tabs>
        <w:rPr>
          <w:rFonts w:ascii="Times New Roman" w:hAnsi="Times New Roman" w:cs="Times New Roman"/>
          <w:sz w:val="24"/>
          <w:szCs w:val="24"/>
          <w:lang w:val="sr-Latn-RS"/>
        </w:rPr>
      </w:pPr>
    </w:p>
    <w:sectPr w:rsidR="004603B0" w:rsidRPr="002D4639" w:rsidSect="000932EB">
      <w:footerReference w:type="default" r:id="rId15"/>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38C" w:rsidRDefault="008F438C" w:rsidP="00665288">
      <w:pPr>
        <w:spacing w:line="240" w:lineRule="auto"/>
      </w:pPr>
      <w:r>
        <w:separator/>
      </w:r>
    </w:p>
  </w:endnote>
  <w:endnote w:type="continuationSeparator" w:id="0">
    <w:p w:rsidR="008F438C" w:rsidRDefault="008F438C" w:rsidP="00665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Cirilica">
    <w:altName w:val="Vrind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3" w:usb1="00000000" w:usb2="00000000" w:usb3="00000000" w:csb0="00000005" w:csb1="00000000"/>
  </w:font>
  <w:font w:name="TimesNewRomanPS-BoldMT">
    <w:altName w:val="Times New Roman"/>
    <w:charset w:val="EE"/>
    <w:family w:val="auto"/>
    <w:pitch w:val="variable"/>
    <w:sig w:usb0="00000203" w:usb1="00000000" w:usb2="00000000" w:usb3="00000000" w:csb0="00000005"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3C0" w:rsidRDefault="007623C0" w:rsidP="00631D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623C0" w:rsidRDefault="00762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98452"/>
      <w:docPartObj>
        <w:docPartGallery w:val="Page Numbers (Bottom of Page)"/>
        <w:docPartUnique/>
      </w:docPartObj>
    </w:sdtPr>
    <w:sdtContent>
      <w:sdt>
        <w:sdtPr>
          <w:id w:val="-2084826237"/>
          <w:docPartObj>
            <w:docPartGallery w:val="Page Numbers (Top of Page)"/>
            <w:docPartUnique/>
          </w:docPartObj>
        </w:sdtPr>
        <w:sdtContent>
          <w:p w:rsidR="007623C0" w:rsidRDefault="007623C0" w:rsidP="00EF23DC">
            <w:pPr>
              <w:pStyle w:val="Footer"/>
              <w:tabs>
                <w:tab w:val="clear" w:pos="4536"/>
              </w:tabs>
              <w:jc w:val="both"/>
            </w:pPr>
            <w:r>
              <w:t xml:space="preserve">                                        </w:t>
            </w:r>
            <w:r>
              <w:rPr>
                <w:b/>
                <w:bCs/>
                <w:color w:val="1F497D"/>
              </w:rPr>
              <w:t xml:space="preserve">Konkursna dokumentacija za JN br. </w:t>
            </w:r>
            <w:r>
              <w:rPr>
                <w:b/>
                <w:bCs/>
              </w:rPr>
              <w:t>BV2</w:t>
            </w:r>
            <w:r w:rsidRPr="00D041A4">
              <w:rPr>
                <w:b/>
                <w:bCs/>
              </w:rPr>
              <w:t>/0</w:t>
            </w:r>
            <w:r>
              <w:rPr>
                <w:b/>
                <w:bCs/>
              </w:rPr>
              <w:t>1</w:t>
            </w:r>
            <w:r w:rsidRPr="00D041A4">
              <w:rPr>
                <w:b/>
                <w:bCs/>
              </w:rPr>
              <w:t>-201</w:t>
            </w:r>
            <w:r>
              <w:rPr>
                <w:b/>
                <w:bCs/>
              </w:rPr>
              <w:t xml:space="preserve">9                                </w:t>
            </w:r>
            <w:r>
              <w:t xml:space="preserve">Page </w:t>
            </w:r>
            <w:r>
              <w:rPr>
                <w:b/>
                <w:bCs/>
                <w:sz w:val="24"/>
                <w:szCs w:val="24"/>
              </w:rPr>
              <w:fldChar w:fldCharType="begin"/>
            </w:r>
            <w:r>
              <w:rPr>
                <w:b/>
                <w:bCs/>
              </w:rPr>
              <w:instrText xml:space="preserve"> PAGE </w:instrText>
            </w:r>
            <w:r>
              <w:rPr>
                <w:b/>
                <w:bCs/>
                <w:sz w:val="24"/>
                <w:szCs w:val="24"/>
              </w:rPr>
              <w:fldChar w:fldCharType="separate"/>
            </w:r>
            <w:r w:rsidR="00657086">
              <w:rPr>
                <w:b/>
                <w:bCs/>
                <w:noProof/>
              </w:rPr>
              <w:t>3</w:t>
            </w:r>
            <w:r>
              <w:rPr>
                <w:b/>
                <w:bCs/>
                <w:sz w:val="24"/>
                <w:szCs w:val="24"/>
              </w:rPr>
              <w:fldChar w:fldCharType="end"/>
            </w:r>
            <w:r>
              <w:t xml:space="preserve"> of </w:t>
            </w:r>
            <w:r w:rsidR="005E5C21">
              <w:rPr>
                <w:b/>
                <w:bCs/>
                <w:sz w:val="24"/>
                <w:szCs w:val="24"/>
              </w:rPr>
              <w:t>36</w:t>
            </w:r>
          </w:p>
        </w:sdtContent>
      </w:sdt>
    </w:sdtContent>
  </w:sdt>
  <w:p w:rsidR="007623C0" w:rsidRDefault="007623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237617"/>
      <w:docPartObj>
        <w:docPartGallery w:val="Page Numbers (Bottom of Page)"/>
        <w:docPartUnique/>
      </w:docPartObj>
    </w:sdtPr>
    <w:sdtContent>
      <w:sdt>
        <w:sdtPr>
          <w:id w:val="-1669238322"/>
          <w:docPartObj>
            <w:docPartGallery w:val="Page Numbers (Top of Page)"/>
            <w:docPartUnique/>
          </w:docPartObj>
        </w:sdtPr>
        <w:sdtContent>
          <w:p w:rsidR="007623C0" w:rsidRDefault="007623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7086">
              <w:rPr>
                <w:b/>
                <w:bCs/>
                <w:noProof/>
              </w:rPr>
              <w:t>37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7086">
              <w:rPr>
                <w:b/>
                <w:bCs/>
                <w:noProof/>
              </w:rPr>
              <w:t>37</w:t>
            </w:r>
            <w:r>
              <w:rPr>
                <w:b/>
                <w:bCs/>
                <w:sz w:val="24"/>
                <w:szCs w:val="24"/>
              </w:rPr>
              <w:fldChar w:fldCharType="end"/>
            </w:r>
          </w:p>
        </w:sdtContent>
      </w:sdt>
    </w:sdtContent>
  </w:sdt>
  <w:p w:rsidR="007623C0" w:rsidRDefault="00762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38C" w:rsidRDefault="008F438C" w:rsidP="00665288">
      <w:pPr>
        <w:spacing w:line="240" w:lineRule="auto"/>
      </w:pPr>
      <w:r>
        <w:separator/>
      </w:r>
    </w:p>
  </w:footnote>
  <w:footnote w:type="continuationSeparator" w:id="0">
    <w:p w:rsidR="008F438C" w:rsidRDefault="008F438C" w:rsidP="006652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multilevel"/>
    <w:tmpl w:val="3836EB80"/>
    <w:name w:val="WW8Num4"/>
    <w:lvl w:ilvl="0">
      <w:start w:val="1"/>
      <w:numFmt w:val="decimal"/>
      <w:lvlText w:val="%1)"/>
      <w:lvlJc w:val="left"/>
      <w:pPr>
        <w:tabs>
          <w:tab w:val="num" w:pos="810"/>
        </w:tabs>
        <w:ind w:left="1530" w:hanging="360"/>
      </w:pPr>
      <w:rPr>
        <w:rFonts w:cs="Arial"/>
        <w:b w:val="0"/>
        <w:i w:val="0"/>
        <w:sz w:val="24"/>
      </w:rPr>
    </w:lvl>
    <w:lvl w:ilvl="1">
      <w:start w:val="1"/>
      <w:numFmt w:val="decimal"/>
      <w:lvlText w:val="%2."/>
      <w:lvlJc w:val="left"/>
      <w:pPr>
        <w:tabs>
          <w:tab w:val="num" w:pos="360"/>
        </w:tabs>
        <w:ind w:left="1800" w:hanging="360"/>
      </w:pPr>
      <w:rPr>
        <w:rFonts w:hint="default"/>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3003949"/>
    <w:multiLevelType w:val="hybridMultilevel"/>
    <w:tmpl w:val="1AAA72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626724D"/>
    <w:multiLevelType w:val="hybridMultilevel"/>
    <w:tmpl w:val="6C6ABCE4"/>
    <w:lvl w:ilvl="0" w:tplc="7ECAAA3E">
      <w:start w:val="1"/>
      <w:numFmt w:val="decimal"/>
      <w:lvlText w:val="23.%1"/>
      <w:lvlJc w:val="left"/>
      <w:pPr>
        <w:tabs>
          <w:tab w:val="num" w:pos="502"/>
        </w:tabs>
        <w:ind w:left="502" w:hanging="360"/>
      </w:pPr>
      <w:rPr>
        <w:rFonts w:ascii="Arial" w:hAnsi="Arial" w:cs="Times New Roman" w:hint="default"/>
        <w:b/>
        <w:i/>
        <w:color w:val="auto"/>
      </w:rPr>
    </w:lvl>
    <w:lvl w:ilvl="1" w:tplc="E7DA365A">
      <w:start w:val="1"/>
      <w:numFmt w:val="bullet"/>
      <w:lvlText w:val=""/>
      <w:lvlJc w:val="left"/>
      <w:pPr>
        <w:tabs>
          <w:tab w:val="num" w:pos="360"/>
        </w:tabs>
        <w:ind w:left="360" w:hanging="360"/>
      </w:pPr>
      <w:rPr>
        <w:rFonts w:ascii="Wingdings" w:hAnsi="Wingdings" w:hint="default"/>
        <w:b w:val="0"/>
        <w:sz w:val="20"/>
        <w:szCs w:val="20"/>
        <w:u w:val="none"/>
      </w:rPr>
    </w:lvl>
    <w:lvl w:ilvl="2" w:tplc="BDBEC91E">
      <w:start w:val="1"/>
      <w:numFmt w:val="lowerLetter"/>
      <w:lvlText w:val="%3."/>
      <w:lvlJc w:val="left"/>
      <w:pPr>
        <w:tabs>
          <w:tab w:val="num" w:pos="1440"/>
        </w:tabs>
        <w:ind w:left="1440" w:hanging="360"/>
      </w:pPr>
      <w:rPr>
        <w:rFonts w:cs="Times New Roman" w:hint="default"/>
        <w:b w:val="0"/>
      </w:rPr>
    </w:lvl>
    <w:lvl w:ilvl="3" w:tplc="D576C09E">
      <w:start w:val="1"/>
      <w:numFmt w:val="lowerLetter"/>
      <w:lvlText w:val="%4)"/>
      <w:lvlJc w:val="left"/>
      <w:pPr>
        <w:tabs>
          <w:tab w:val="num" w:pos="2880"/>
        </w:tabs>
        <w:ind w:left="2880" w:hanging="360"/>
      </w:pPr>
      <w:rPr>
        <w:rFonts w:cs="Times New Roman" w:hint="default"/>
        <w:b w:val="0"/>
        <w:u w:val="none"/>
      </w:rPr>
    </w:lvl>
    <w:lvl w:ilvl="4" w:tplc="5F664E8E">
      <w:start w:val="23"/>
      <w:numFmt w:val="bullet"/>
      <w:lvlText w:val="-"/>
      <w:lvlJc w:val="left"/>
      <w:pPr>
        <w:tabs>
          <w:tab w:val="num" w:pos="3600"/>
        </w:tabs>
        <w:ind w:left="3600" w:hanging="360"/>
      </w:pPr>
      <w:rPr>
        <w:rFonts w:ascii="Arial" w:eastAsia="Times New Roman" w:hAnsi="Arial" w:cs="Arial" w:hint="default"/>
      </w:rPr>
    </w:lvl>
    <w:lvl w:ilvl="5" w:tplc="FC54EC58">
      <w:start w:val="1"/>
      <w:numFmt w:val="decimal"/>
      <w:lvlText w:val="%6)"/>
      <w:lvlJc w:val="left"/>
      <w:pPr>
        <w:ind w:left="4500" w:hanging="360"/>
      </w:pPr>
      <w:rPr>
        <w:rFonts w:hint="default"/>
      </w:rPr>
    </w:lvl>
    <w:lvl w:ilvl="6" w:tplc="23E8E910">
      <w:start w:val="1"/>
      <w:numFmt w:val="decimal"/>
      <w:lvlText w:val="%7."/>
      <w:lvlJc w:val="left"/>
      <w:pPr>
        <w:ind w:left="5040" w:hanging="360"/>
      </w:pPr>
      <w:rPr>
        <w:rFonts w:hint="default"/>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CE52322"/>
    <w:multiLevelType w:val="hybridMultilevel"/>
    <w:tmpl w:val="C606750E"/>
    <w:lvl w:ilvl="0" w:tplc="EA22989A">
      <w:start w:val="3"/>
      <w:numFmt w:val="bullet"/>
      <w:lvlText w:val="-"/>
      <w:lvlJc w:val="left"/>
      <w:pPr>
        <w:ind w:left="644" w:hanging="360"/>
      </w:pPr>
      <w:rPr>
        <w:rFonts w:ascii="Arial" w:eastAsia="Times New Roman" w:hAnsi="Arial" w:cs="Arial" w:hint="default"/>
        <w:b/>
      </w:rPr>
    </w:lvl>
    <w:lvl w:ilvl="1" w:tplc="281A0003" w:tentative="1">
      <w:start w:val="1"/>
      <w:numFmt w:val="bullet"/>
      <w:lvlText w:val="o"/>
      <w:lvlJc w:val="left"/>
      <w:pPr>
        <w:ind w:left="1364" w:hanging="360"/>
      </w:pPr>
      <w:rPr>
        <w:rFonts w:ascii="Courier New" w:hAnsi="Courier New" w:cs="Courier New" w:hint="default"/>
      </w:rPr>
    </w:lvl>
    <w:lvl w:ilvl="2" w:tplc="281A0005" w:tentative="1">
      <w:start w:val="1"/>
      <w:numFmt w:val="bullet"/>
      <w:lvlText w:val=""/>
      <w:lvlJc w:val="left"/>
      <w:pPr>
        <w:ind w:left="2084" w:hanging="360"/>
      </w:pPr>
      <w:rPr>
        <w:rFonts w:ascii="Wingdings" w:hAnsi="Wingdings" w:hint="default"/>
      </w:rPr>
    </w:lvl>
    <w:lvl w:ilvl="3" w:tplc="281A0001" w:tentative="1">
      <w:start w:val="1"/>
      <w:numFmt w:val="bullet"/>
      <w:lvlText w:val=""/>
      <w:lvlJc w:val="left"/>
      <w:pPr>
        <w:ind w:left="2804" w:hanging="360"/>
      </w:pPr>
      <w:rPr>
        <w:rFonts w:ascii="Symbol" w:hAnsi="Symbol" w:hint="default"/>
      </w:rPr>
    </w:lvl>
    <w:lvl w:ilvl="4" w:tplc="281A0003" w:tentative="1">
      <w:start w:val="1"/>
      <w:numFmt w:val="bullet"/>
      <w:lvlText w:val="o"/>
      <w:lvlJc w:val="left"/>
      <w:pPr>
        <w:ind w:left="3524" w:hanging="360"/>
      </w:pPr>
      <w:rPr>
        <w:rFonts w:ascii="Courier New" w:hAnsi="Courier New" w:cs="Courier New" w:hint="default"/>
      </w:rPr>
    </w:lvl>
    <w:lvl w:ilvl="5" w:tplc="281A0005" w:tentative="1">
      <w:start w:val="1"/>
      <w:numFmt w:val="bullet"/>
      <w:lvlText w:val=""/>
      <w:lvlJc w:val="left"/>
      <w:pPr>
        <w:ind w:left="4244" w:hanging="360"/>
      </w:pPr>
      <w:rPr>
        <w:rFonts w:ascii="Wingdings" w:hAnsi="Wingdings" w:hint="default"/>
      </w:rPr>
    </w:lvl>
    <w:lvl w:ilvl="6" w:tplc="281A0001" w:tentative="1">
      <w:start w:val="1"/>
      <w:numFmt w:val="bullet"/>
      <w:lvlText w:val=""/>
      <w:lvlJc w:val="left"/>
      <w:pPr>
        <w:ind w:left="4964" w:hanging="360"/>
      </w:pPr>
      <w:rPr>
        <w:rFonts w:ascii="Symbol" w:hAnsi="Symbol" w:hint="default"/>
      </w:rPr>
    </w:lvl>
    <w:lvl w:ilvl="7" w:tplc="281A0003" w:tentative="1">
      <w:start w:val="1"/>
      <w:numFmt w:val="bullet"/>
      <w:lvlText w:val="o"/>
      <w:lvlJc w:val="left"/>
      <w:pPr>
        <w:ind w:left="5684" w:hanging="360"/>
      </w:pPr>
      <w:rPr>
        <w:rFonts w:ascii="Courier New" w:hAnsi="Courier New" w:cs="Courier New" w:hint="default"/>
      </w:rPr>
    </w:lvl>
    <w:lvl w:ilvl="8" w:tplc="281A0005" w:tentative="1">
      <w:start w:val="1"/>
      <w:numFmt w:val="bullet"/>
      <w:lvlText w:val=""/>
      <w:lvlJc w:val="left"/>
      <w:pPr>
        <w:ind w:left="6404" w:hanging="360"/>
      </w:pPr>
      <w:rPr>
        <w:rFonts w:ascii="Wingdings" w:hAnsi="Wingdings" w:hint="default"/>
      </w:rPr>
    </w:lvl>
  </w:abstractNum>
  <w:abstractNum w:abstractNumId="7">
    <w:nsid w:val="391B73E2"/>
    <w:multiLevelType w:val="multilevel"/>
    <w:tmpl w:val="199E1650"/>
    <w:name w:val="WW8Num42"/>
    <w:lvl w:ilvl="0">
      <w:start w:val="1"/>
      <w:numFmt w:val="decimal"/>
      <w:lvlText w:val="%1)"/>
      <w:lvlJc w:val="left"/>
      <w:pPr>
        <w:tabs>
          <w:tab w:val="num" w:pos="810"/>
        </w:tabs>
        <w:ind w:left="1530" w:hanging="360"/>
      </w:pPr>
      <w:rPr>
        <w:rFonts w:cs="Arial" w:hint="default"/>
        <w:b w:val="0"/>
        <w:i w:val="0"/>
        <w:sz w:val="24"/>
      </w:rPr>
    </w:lvl>
    <w:lvl w:ilvl="1">
      <w:start w:val="1"/>
      <w:numFmt w:val="decimal"/>
      <w:lvlText w:val="%2."/>
      <w:lvlJc w:val="left"/>
      <w:pPr>
        <w:tabs>
          <w:tab w:val="num" w:pos="360"/>
        </w:tabs>
        <w:ind w:left="1800" w:hanging="360"/>
      </w:pPr>
      <w:rPr>
        <w:rFonts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8">
    <w:nsid w:val="3FA610BB"/>
    <w:multiLevelType w:val="multilevel"/>
    <w:tmpl w:val="68644674"/>
    <w:lvl w:ilvl="0">
      <w:start w:val="1"/>
      <w:numFmt w:val="decimal"/>
      <w:lvlText w:val="%1."/>
      <w:lvlJc w:val="left"/>
      <w:pPr>
        <w:ind w:left="107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011103"/>
    <w:multiLevelType w:val="hybridMultilevel"/>
    <w:tmpl w:val="A45A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548113F9"/>
    <w:multiLevelType w:val="hybridMultilevel"/>
    <w:tmpl w:val="8DA20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D6889"/>
    <w:multiLevelType w:val="multilevel"/>
    <w:tmpl w:val="BC128E2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13">
    <w:nsid w:val="624C5BE5"/>
    <w:multiLevelType w:val="hybridMultilevel"/>
    <w:tmpl w:val="1DCA29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F50DF1"/>
    <w:multiLevelType w:val="multilevel"/>
    <w:tmpl w:val="8ECE0A7C"/>
    <w:lvl w:ilvl="0">
      <w:start w:val="1"/>
      <w:numFmt w:val="decimal"/>
      <w:lvlText w:val="%1."/>
      <w:lvlJc w:val="left"/>
      <w:pPr>
        <w:tabs>
          <w:tab w:val="num" w:pos="-180"/>
        </w:tabs>
        <w:ind w:left="-180" w:hanging="360"/>
      </w:pPr>
      <w:rPr>
        <w:rFonts w:hint="default"/>
      </w:rPr>
    </w:lvl>
    <w:lvl w:ilvl="1">
      <w:start w:val="1"/>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16">
    <w:nsid w:val="732E73B9"/>
    <w:multiLevelType w:val="hybridMultilevel"/>
    <w:tmpl w:val="89EA4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8"/>
  </w:num>
  <w:num w:numId="2">
    <w:abstractNumId w:val="2"/>
  </w:num>
  <w:num w:numId="3">
    <w:abstractNumId w:val="17"/>
  </w:num>
  <w:num w:numId="4">
    <w:abstractNumId w:val="15"/>
  </w:num>
  <w:num w:numId="5">
    <w:abstractNumId w:val="12"/>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4"/>
  </w:num>
  <w:num w:numId="11">
    <w:abstractNumId w:val="11"/>
  </w:num>
  <w:num w:numId="12">
    <w:abstractNumId w:val="16"/>
  </w:num>
  <w:num w:numId="13">
    <w:abstractNumId w:val="9"/>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F5"/>
    <w:rsid w:val="00004CAF"/>
    <w:rsid w:val="0000587B"/>
    <w:rsid w:val="00016A54"/>
    <w:rsid w:val="000244AD"/>
    <w:rsid w:val="00025244"/>
    <w:rsid w:val="00026C3B"/>
    <w:rsid w:val="00032DC1"/>
    <w:rsid w:val="000472D9"/>
    <w:rsid w:val="00051BE7"/>
    <w:rsid w:val="000524A4"/>
    <w:rsid w:val="00056AA6"/>
    <w:rsid w:val="00060D27"/>
    <w:rsid w:val="00065CE8"/>
    <w:rsid w:val="0006606E"/>
    <w:rsid w:val="000773E7"/>
    <w:rsid w:val="000932EB"/>
    <w:rsid w:val="000A0B92"/>
    <w:rsid w:val="000A6C6C"/>
    <w:rsid w:val="000B6F28"/>
    <w:rsid w:val="000C1F2A"/>
    <w:rsid w:val="000C3D64"/>
    <w:rsid w:val="000D0661"/>
    <w:rsid w:val="000D0681"/>
    <w:rsid w:val="000F22E1"/>
    <w:rsid w:val="00102FC5"/>
    <w:rsid w:val="00110375"/>
    <w:rsid w:val="00114A9C"/>
    <w:rsid w:val="001152F0"/>
    <w:rsid w:val="00117488"/>
    <w:rsid w:val="001229AC"/>
    <w:rsid w:val="00133BCA"/>
    <w:rsid w:val="00136332"/>
    <w:rsid w:val="0014062A"/>
    <w:rsid w:val="00141F5B"/>
    <w:rsid w:val="001609C1"/>
    <w:rsid w:val="00163678"/>
    <w:rsid w:val="00173FE4"/>
    <w:rsid w:val="0017791B"/>
    <w:rsid w:val="00184130"/>
    <w:rsid w:val="001875EE"/>
    <w:rsid w:val="00187BB4"/>
    <w:rsid w:val="00191466"/>
    <w:rsid w:val="001916A8"/>
    <w:rsid w:val="001A05C2"/>
    <w:rsid w:val="001A05F8"/>
    <w:rsid w:val="001A6ADA"/>
    <w:rsid w:val="001C20FF"/>
    <w:rsid w:val="001D7E11"/>
    <w:rsid w:val="001E0CEC"/>
    <w:rsid w:val="001E7A9F"/>
    <w:rsid w:val="001F2F8E"/>
    <w:rsid w:val="001F5B7F"/>
    <w:rsid w:val="001F7FB6"/>
    <w:rsid w:val="001F7FE0"/>
    <w:rsid w:val="002025A0"/>
    <w:rsid w:val="002063DE"/>
    <w:rsid w:val="002116AC"/>
    <w:rsid w:val="00237716"/>
    <w:rsid w:val="00246E36"/>
    <w:rsid w:val="00250525"/>
    <w:rsid w:val="0025125A"/>
    <w:rsid w:val="00256CE4"/>
    <w:rsid w:val="00256D27"/>
    <w:rsid w:val="002614F2"/>
    <w:rsid w:val="0026537C"/>
    <w:rsid w:val="00267C8F"/>
    <w:rsid w:val="00273F03"/>
    <w:rsid w:val="00280B6A"/>
    <w:rsid w:val="00280C31"/>
    <w:rsid w:val="002843AE"/>
    <w:rsid w:val="002851F8"/>
    <w:rsid w:val="00286DC5"/>
    <w:rsid w:val="00290148"/>
    <w:rsid w:val="002947B5"/>
    <w:rsid w:val="002B4E87"/>
    <w:rsid w:val="002C3B17"/>
    <w:rsid w:val="002D4639"/>
    <w:rsid w:val="002D55B8"/>
    <w:rsid w:val="002E40A7"/>
    <w:rsid w:val="00305726"/>
    <w:rsid w:val="00316870"/>
    <w:rsid w:val="00325211"/>
    <w:rsid w:val="003309DB"/>
    <w:rsid w:val="003406E9"/>
    <w:rsid w:val="00344783"/>
    <w:rsid w:val="003464F0"/>
    <w:rsid w:val="00350D63"/>
    <w:rsid w:val="003678E9"/>
    <w:rsid w:val="00367FB4"/>
    <w:rsid w:val="00371079"/>
    <w:rsid w:val="00373C69"/>
    <w:rsid w:val="00385C61"/>
    <w:rsid w:val="0039643D"/>
    <w:rsid w:val="003C5334"/>
    <w:rsid w:val="003D0387"/>
    <w:rsid w:val="003D16A2"/>
    <w:rsid w:val="003D1BF9"/>
    <w:rsid w:val="003D606F"/>
    <w:rsid w:val="003E028A"/>
    <w:rsid w:val="003E4A19"/>
    <w:rsid w:val="003E6918"/>
    <w:rsid w:val="003F112B"/>
    <w:rsid w:val="003F6282"/>
    <w:rsid w:val="00401703"/>
    <w:rsid w:val="004070B9"/>
    <w:rsid w:val="004200BB"/>
    <w:rsid w:val="0044261C"/>
    <w:rsid w:val="00442B59"/>
    <w:rsid w:val="00450297"/>
    <w:rsid w:val="00451C5D"/>
    <w:rsid w:val="00452703"/>
    <w:rsid w:val="00454B14"/>
    <w:rsid w:val="004603B0"/>
    <w:rsid w:val="004624EB"/>
    <w:rsid w:val="00463B5D"/>
    <w:rsid w:val="004663DF"/>
    <w:rsid w:val="00475904"/>
    <w:rsid w:val="004808FC"/>
    <w:rsid w:val="00484FC9"/>
    <w:rsid w:val="004A2A90"/>
    <w:rsid w:val="004A4189"/>
    <w:rsid w:val="004A4AB0"/>
    <w:rsid w:val="004B09FF"/>
    <w:rsid w:val="004B1106"/>
    <w:rsid w:val="004B26A6"/>
    <w:rsid w:val="004B315B"/>
    <w:rsid w:val="004B558D"/>
    <w:rsid w:val="004C035E"/>
    <w:rsid w:val="004E01AA"/>
    <w:rsid w:val="004E0491"/>
    <w:rsid w:val="004E3565"/>
    <w:rsid w:val="004E37B1"/>
    <w:rsid w:val="004E3ACB"/>
    <w:rsid w:val="004F11DD"/>
    <w:rsid w:val="004F323E"/>
    <w:rsid w:val="004F66CB"/>
    <w:rsid w:val="0050016A"/>
    <w:rsid w:val="005144A7"/>
    <w:rsid w:val="00516EF1"/>
    <w:rsid w:val="00521A6A"/>
    <w:rsid w:val="005256DC"/>
    <w:rsid w:val="005269D9"/>
    <w:rsid w:val="00530A1D"/>
    <w:rsid w:val="00532DCF"/>
    <w:rsid w:val="0053702B"/>
    <w:rsid w:val="00543351"/>
    <w:rsid w:val="00545962"/>
    <w:rsid w:val="00547B61"/>
    <w:rsid w:val="00554026"/>
    <w:rsid w:val="00565D26"/>
    <w:rsid w:val="00566185"/>
    <w:rsid w:val="005666ED"/>
    <w:rsid w:val="005706E8"/>
    <w:rsid w:val="005772F0"/>
    <w:rsid w:val="00585912"/>
    <w:rsid w:val="00590A97"/>
    <w:rsid w:val="005921A8"/>
    <w:rsid w:val="005B01F6"/>
    <w:rsid w:val="005B31EB"/>
    <w:rsid w:val="005B52C5"/>
    <w:rsid w:val="005C4741"/>
    <w:rsid w:val="005D2D08"/>
    <w:rsid w:val="005D484C"/>
    <w:rsid w:val="005D5027"/>
    <w:rsid w:val="005E11A6"/>
    <w:rsid w:val="005E133E"/>
    <w:rsid w:val="005E5C21"/>
    <w:rsid w:val="005E70F5"/>
    <w:rsid w:val="005F4B04"/>
    <w:rsid w:val="00611DBF"/>
    <w:rsid w:val="006128BA"/>
    <w:rsid w:val="00613075"/>
    <w:rsid w:val="006224A2"/>
    <w:rsid w:val="0062350C"/>
    <w:rsid w:val="006242E5"/>
    <w:rsid w:val="00625D7A"/>
    <w:rsid w:val="006271EE"/>
    <w:rsid w:val="00631DE4"/>
    <w:rsid w:val="006407AE"/>
    <w:rsid w:val="00653D84"/>
    <w:rsid w:val="00655969"/>
    <w:rsid w:val="00657086"/>
    <w:rsid w:val="006619EB"/>
    <w:rsid w:val="00662E8E"/>
    <w:rsid w:val="00665288"/>
    <w:rsid w:val="00675DA4"/>
    <w:rsid w:val="0068110F"/>
    <w:rsid w:val="006837AE"/>
    <w:rsid w:val="00697357"/>
    <w:rsid w:val="006A5342"/>
    <w:rsid w:val="006A56D7"/>
    <w:rsid w:val="006A749C"/>
    <w:rsid w:val="006B2A87"/>
    <w:rsid w:val="006C00F7"/>
    <w:rsid w:val="006C0E24"/>
    <w:rsid w:val="006C14D8"/>
    <w:rsid w:val="006C5E9F"/>
    <w:rsid w:val="006E06C6"/>
    <w:rsid w:val="007147C6"/>
    <w:rsid w:val="007147F0"/>
    <w:rsid w:val="00721C16"/>
    <w:rsid w:val="00725489"/>
    <w:rsid w:val="00734559"/>
    <w:rsid w:val="00756F57"/>
    <w:rsid w:val="007575C6"/>
    <w:rsid w:val="00761497"/>
    <w:rsid w:val="007623C0"/>
    <w:rsid w:val="00764A09"/>
    <w:rsid w:val="00784BCE"/>
    <w:rsid w:val="00784F8B"/>
    <w:rsid w:val="0079028D"/>
    <w:rsid w:val="007C5730"/>
    <w:rsid w:val="007D1CBF"/>
    <w:rsid w:val="007D4778"/>
    <w:rsid w:val="007D6DCD"/>
    <w:rsid w:val="007E0827"/>
    <w:rsid w:val="007F1481"/>
    <w:rsid w:val="007F1C88"/>
    <w:rsid w:val="007F38A8"/>
    <w:rsid w:val="007F555D"/>
    <w:rsid w:val="007F646D"/>
    <w:rsid w:val="008018B1"/>
    <w:rsid w:val="00812405"/>
    <w:rsid w:val="0081322B"/>
    <w:rsid w:val="00821A23"/>
    <w:rsid w:val="008246C6"/>
    <w:rsid w:val="0082697A"/>
    <w:rsid w:val="00826A2C"/>
    <w:rsid w:val="00827099"/>
    <w:rsid w:val="00833BB4"/>
    <w:rsid w:val="00843A40"/>
    <w:rsid w:val="00852128"/>
    <w:rsid w:val="00856DA4"/>
    <w:rsid w:val="00864C5F"/>
    <w:rsid w:val="00865446"/>
    <w:rsid w:val="008743A0"/>
    <w:rsid w:val="00874456"/>
    <w:rsid w:val="00880117"/>
    <w:rsid w:val="00891584"/>
    <w:rsid w:val="0089203A"/>
    <w:rsid w:val="00894F14"/>
    <w:rsid w:val="008A1B0C"/>
    <w:rsid w:val="008A6A7F"/>
    <w:rsid w:val="008A7E6B"/>
    <w:rsid w:val="008B6FCF"/>
    <w:rsid w:val="008C0DB0"/>
    <w:rsid w:val="008C14C9"/>
    <w:rsid w:val="008C4AED"/>
    <w:rsid w:val="008C5EE3"/>
    <w:rsid w:val="008D1970"/>
    <w:rsid w:val="008E3392"/>
    <w:rsid w:val="008E449C"/>
    <w:rsid w:val="008E5867"/>
    <w:rsid w:val="008F025C"/>
    <w:rsid w:val="008F1F63"/>
    <w:rsid w:val="008F438C"/>
    <w:rsid w:val="008F61F2"/>
    <w:rsid w:val="008F770A"/>
    <w:rsid w:val="00903F8A"/>
    <w:rsid w:val="00905F4E"/>
    <w:rsid w:val="009342F4"/>
    <w:rsid w:val="00934509"/>
    <w:rsid w:val="00955AA5"/>
    <w:rsid w:val="00962DC9"/>
    <w:rsid w:val="00981B82"/>
    <w:rsid w:val="00983048"/>
    <w:rsid w:val="00987B7A"/>
    <w:rsid w:val="00990256"/>
    <w:rsid w:val="0099036C"/>
    <w:rsid w:val="0099117D"/>
    <w:rsid w:val="00997C4C"/>
    <w:rsid w:val="009A08E6"/>
    <w:rsid w:val="009A6837"/>
    <w:rsid w:val="009A75F8"/>
    <w:rsid w:val="009B50F4"/>
    <w:rsid w:val="009B6D32"/>
    <w:rsid w:val="009C2DFD"/>
    <w:rsid w:val="009D4909"/>
    <w:rsid w:val="009D56E1"/>
    <w:rsid w:val="009D791C"/>
    <w:rsid w:val="009E7299"/>
    <w:rsid w:val="009F2BFB"/>
    <w:rsid w:val="009F6DE8"/>
    <w:rsid w:val="00A004B7"/>
    <w:rsid w:val="00A05200"/>
    <w:rsid w:val="00A10DBE"/>
    <w:rsid w:val="00A133E4"/>
    <w:rsid w:val="00A140A8"/>
    <w:rsid w:val="00A17093"/>
    <w:rsid w:val="00A174CC"/>
    <w:rsid w:val="00A24373"/>
    <w:rsid w:val="00A41382"/>
    <w:rsid w:val="00A44D58"/>
    <w:rsid w:val="00A554F7"/>
    <w:rsid w:val="00A60D69"/>
    <w:rsid w:val="00A63020"/>
    <w:rsid w:val="00A641FB"/>
    <w:rsid w:val="00A648C2"/>
    <w:rsid w:val="00A71C1E"/>
    <w:rsid w:val="00A81575"/>
    <w:rsid w:val="00A87450"/>
    <w:rsid w:val="00A90356"/>
    <w:rsid w:val="00A95490"/>
    <w:rsid w:val="00A95DD1"/>
    <w:rsid w:val="00AA3EB0"/>
    <w:rsid w:val="00AB1595"/>
    <w:rsid w:val="00AB73F7"/>
    <w:rsid w:val="00AD3132"/>
    <w:rsid w:val="00AF26F8"/>
    <w:rsid w:val="00B05569"/>
    <w:rsid w:val="00B10E4A"/>
    <w:rsid w:val="00B11371"/>
    <w:rsid w:val="00B34876"/>
    <w:rsid w:val="00B379FB"/>
    <w:rsid w:val="00B468D1"/>
    <w:rsid w:val="00B5043D"/>
    <w:rsid w:val="00B577FF"/>
    <w:rsid w:val="00B61B2C"/>
    <w:rsid w:val="00B71EC8"/>
    <w:rsid w:val="00B7384B"/>
    <w:rsid w:val="00B76F3E"/>
    <w:rsid w:val="00B81DE1"/>
    <w:rsid w:val="00B8600B"/>
    <w:rsid w:val="00B916BE"/>
    <w:rsid w:val="00BA67CB"/>
    <w:rsid w:val="00BB0772"/>
    <w:rsid w:val="00BC4B4F"/>
    <w:rsid w:val="00BC6984"/>
    <w:rsid w:val="00BD0714"/>
    <w:rsid w:val="00BE1FFF"/>
    <w:rsid w:val="00BF4823"/>
    <w:rsid w:val="00C04F40"/>
    <w:rsid w:val="00C06B28"/>
    <w:rsid w:val="00C16151"/>
    <w:rsid w:val="00C34EB8"/>
    <w:rsid w:val="00C44DF3"/>
    <w:rsid w:val="00C50C85"/>
    <w:rsid w:val="00C54071"/>
    <w:rsid w:val="00C65C96"/>
    <w:rsid w:val="00C75D15"/>
    <w:rsid w:val="00C80973"/>
    <w:rsid w:val="00C81AC0"/>
    <w:rsid w:val="00C87EF9"/>
    <w:rsid w:val="00C9772A"/>
    <w:rsid w:val="00C97A17"/>
    <w:rsid w:val="00CA3CC0"/>
    <w:rsid w:val="00CA5CC0"/>
    <w:rsid w:val="00CA6D0C"/>
    <w:rsid w:val="00CA7965"/>
    <w:rsid w:val="00CB09A1"/>
    <w:rsid w:val="00CB57C4"/>
    <w:rsid w:val="00CD4286"/>
    <w:rsid w:val="00CE66A7"/>
    <w:rsid w:val="00CF53B3"/>
    <w:rsid w:val="00D15297"/>
    <w:rsid w:val="00D15FCC"/>
    <w:rsid w:val="00D20B32"/>
    <w:rsid w:val="00D24BB7"/>
    <w:rsid w:val="00D24BF6"/>
    <w:rsid w:val="00D2537D"/>
    <w:rsid w:val="00D26B1A"/>
    <w:rsid w:val="00D26F73"/>
    <w:rsid w:val="00D27EB4"/>
    <w:rsid w:val="00D34924"/>
    <w:rsid w:val="00D36071"/>
    <w:rsid w:val="00D412A8"/>
    <w:rsid w:val="00D51AB9"/>
    <w:rsid w:val="00D61382"/>
    <w:rsid w:val="00D634EF"/>
    <w:rsid w:val="00D63C95"/>
    <w:rsid w:val="00D66BD4"/>
    <w:rsid w:val="00D66C23"/>
    <w:rsid w:val="00D77DBA"/>
    <w:rsid w:val="00D81BC8"/>
    <w:rsid w:val="00D86411"/>
    <w:rsid w:val="00D86D76"/>
    <w:rsid w:val="00DA03A5"/>
    <w:rsid w:val="00DB009E"/>
    <w:rsid w:val="00DB194D"/>
    <w:rsid w:val="00DB4174"/>
    <w:rsid w:val="00DC234D"/>
    <w:rsid w:val="00DD2FE9"/>
    <w:rsid w:val="00DD4D3F"/>
    <w:rsid w:val="00DD5199"/>
    <w:rsid w:val="00DD5924"/>
    <w:rsid w:val="00DD764D"/>
    <w:rsid w:val="00DE383A"/>
    <w:rsid w:val="00DE398D"/>
    <w:rsid w:val="00DE5858"/>
    <w:rsid w:val="00DF3FC7"/>
    <w:rsid w:val="00E03D36"/>
    <w:rsid w:val="00E112EF"/>
    <w:rsid w:val="00E21464"/>
    <w:rsid w:val="00E26C19"/>
    <w:rsid w:val="00E3186B"/>
    <w:rsid w:val="00E41745"/>
    <w:rsid w:val="00E417D9"/>
    <w:rsid w:val="00E42CD1"/>
    <w:rsid w:val="00E60FCB"/>
    <w:rsid w:val="00E6340F"/>
    <w:rsid w:val="00E712C4"/>
    <w:rsid w:val="00E71C2A"/>
    <w:rsid w:val="00E73C13"/>
    <w:rsid w:val="00E752C7"/>
    <w:rsid w:val="00E84F5E"/>
    <w:rsid w:val="00E8694C"/>
    <w:rsid w:val="00E86F43"/>
    <w:rsid w:val="00E9373C"/>
    <w:rsid w:val="00E94B34"/>
    <w:rsid w:val="00EA075E"/>
    <w:rsid w:val="00EA0931"/>
    <w:rsid w:val="00EA54FB"/>
    <w:rsid w:val="00EA5BBD"/>
    <w:rsid w:val="00EB4D27"/>
    <w:rsid w:val="00EC44D9"/>
    <w:rsid w:val="00ED0CEF"/>
    <w:rsid w:val="00ED5C74"/>
    <w:rsid w:val="00EE089C"/>
    <w:rsid w:val="00EE58F5"/>
    <w:rsid w:val="00EF23DC"/>
    <w:rsid w:val="00EF46A4"/>
    <w:rsid w:val="00F009AF"/>
    <w:rsid w:val="00F04E11"/>
    <w:rsid w:val="00F20DD2"/>
    <w:rsid w:val="00F20EF6"/>
    <w:rsid w:val="00F26629"/>
    <w:rsid w:val="00F34056"/>
    <w:rsid w:val="00F34E27"/>
    <w:rsid w:val="00F4234A"/>
    <w:rsid w:val="00F46B09"/>
    <w:rsid w:val="00F50ADB"/>
    <w:rsid w:val="00F57568"/>
    <w:rsid w:val="00F60057"/>
    <w:rsid w:val="00F64BB0"/>
    <w:rsid w:val="00F70FBF"/>
    <w:rsid w:val="00F7151C"/>
    <w:rsid w:val="00F7244A"/>
    <w:rsid w:val="00F72631"/>
    <w:rsid w:val="00F7588C"/>
    <w:rsid w:val="00F77CA9"/>
    <w:rsid w:val="00F77CFB"/>
    <w:rsid w:val="00F815E6"/>
    <w:rsid w:val="00F82FCA"/>
    <w:rsid w:val="00F90A74"/>
    <w:rsid w:val="00F94AAE"/>
    <w:rsid w:val="00F94B3F"/>
    <w:rsid w:val="00FA2FDB"/>
    <w:rsid w:val="00FA3FFB"/>
    <w:rsid w:val="00FB4898"/>
    <w:rsid w:val="00FB4D9D"/>
    <w:rsid w:val="00FB7BFB"/>
    <w:rsid w:val="00FC6A61"/>
    <w:rsid w:val="00FD0570"/>
    <w:rsid w:val="00FD39F7"/>
    <w:rsid w:val="00FD6052"/>
    <w:rsid w:val="00FF020E"/>
    <w:rsid w:val="00FF1E2C"/>
    <w:rsid w:val="00FF2238"/>
    <w:rsid w:val="00FF4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76"/>
  </w:style>
  <w:style w:type="paragraph" w:styleId="Heading1">
    <w:name w:val="heading 1"/>
    <w:basedOn w:val="Normal"/>
    <w:next w:val="Normal"/>
    <w:link w:val="Heading1Char"/>
    <w:qFormat/>
    <w:rsid w:val="000C3D64"/>
    <w:pPr>
      <w:keepNext/>
      <w:spacing w:line="240" w:lineRule="auto"/>
      <w:outlineLvl w:val="0"/>
    </w:pPr>
    <w:rPr>
      <w:rFonts w:ascii="Arial" w:eastAsia="Times New Roman" w:hAnsi="Arial" w:cs="Arial"/>
      <w:b/>
      <w:bCs/>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D64"/>
    <w:rPr>
      <w:rFonts w:ascii="Arial" w:eastAsia="Times New Roman" w:hAnsi="Arial" w:cs="Arial"/>
      <w:b/>
      <w:bCs/>
      <w:sz w:val="24"/>
      <w:szCs w:val="24"/>
      <w:lang w:val="sl-SI"/>
    </w:rPr>
  </w:style>
  <w:style w:type="paragraph" w:styleId="NoSpacing">
    <w:name w:val="No Spacing"/>
    <w:uiPriority w:val="1"/>
    <w:qFormat/>
    <w:rsid w:val="003E6918"/>
    <w:pPr>
      <w:spacing w:line="240" w:lineRule="auto"/>
    </w:pPr>
  </w:style>
  <w:style w:type="paragraph" w:styleId="ListParagraph">
    <w:name w:val="List Paragraph"/>
    <w:basedOn w:val="Normal"/>
    <w:link w:val="ListParagraphChar"/>
    <w:qFormat/>
    <w:rsid w:val="002D55B8"/>
    <w:pPr>
      <w:ind w:left="720"/>
      <w:contextualSpacing/>
    </w:pPr>
  </w:style>
  <w:style w:type="character" w:customStyle="1" w:styleId="ListParagraphChar">
    <w:name w:val="List Paragraph Char"/>
    <w:link w:val="ListParagraph"/>
    <w:locked/>
    <w:rsid w:val="00852128"/>
  </w:style>
  <w:style w:type="character" w:styleId="Hyperlink">
    <w:name w:val="Hyperlink"/>
    <w:basedOn w:val="DefaultParagraphFont"/>
    <w:uiPriority w:val="99"/>
    <w:unhideWhenUsed/>
    <w:rsid w:val="002D55B8"/>
    <w:rPr>
      <w:color w:val="0000FF" w:themeColor="hyperlink"/>
      <w:u w:val="single"/>
    </w:rPr>
  </w:style>
  <w:style w:type="paragraph" w:styleId="Caption">
    <w:name w:val="caption"/>
    <w:basedOn w:val="Normal"/>
    <w:next w:val="Normal"/>
    <w:qFormat/>
    <w:rsid w:val="008A7E6B"/>
    <w:pPr>
      <w:spacing w:line="240" w:lineRule="auto"/>
      <w:jc w:val="center"/>
    </w:pPr>
    <w:rPr>
      <w:rFonts w:ascii="Helvetica-Cirilica" w:eastAsia="Times New Roman" w:hAnsi="Helvetica-Cirilica" w:cs="Times New Roman"/>
      <w:b/>
      <w:spacing w:val="20"/>
      <w:sz w:val="32"/>
      <w:szCs w:val="20"/>
      <w:lang w:eastAsia="hr-HR"/>
    </w:rPr>
  </w:style>
  <w:style w:type="paragraph" w:styleId="BlockText">
    <w:name w:val="Block Text"/>
    <w:basedOn w:val="Normal"/>
    <w:rsid w:val="008A7E6B"/>
    <w:pPr>
      <w:spacing w:before="120" w:line="240" w:lineRule="auto"/>
      <w:ind w:left="2837" w:right="2834"/>
      <w:jc w:val="center"/>
    </w:pPr>
    <w:rPr>
      <w:rFonts w:ascii="Helvetica-Cirilica" w:eastAsia="Times New Roman" w:hAnsi="Helvetica-Cirilica" w:cs="Times New Roman"/>
      <w:sz w:val="20"/>
      <w:szCs w:val="20"/>
      <w:lang w:eastAsia="hr-HR"/>
    </w:rPr>
  </w:style>
  <w:style w:type="paragraph" w:styleId="Header">
    <w:name w:val="header"/>
    <w:basedOn w:val="Normal"/>
    <w:link w:val="HeaderChar1"/>
    <w:rsid w:val="00C9772A"/>
    <w:pPr>
      <w:tabs>
        <w:tab w:val="center" w:pos="4320"/>
        <w:tab w:val="right" w:pos="8640"/>
      </w:tabs>
      <w:spacing w:line="240" w:lineRule="auto"/>
    </w:pPr>
    <w:rPr>
      <w:rFonts w:ascii="Times New Roman" w:eastAsia="Times New Roman" w:hAnsi="Times New Roman" w:cs="Times New Roman"/>
      <w:sz w:val="24"/>
      <w:szCs w:val="20"/>
      <w:lang w:val="hr-HR" w:eastAsia="hr-HR"/>
    </w:rPr>
  </w:style>
  <w:style w:type="character" w:customStyle="1" w:styleId="HeaderChar1">
    <w:name w:val="Header Char1"/>
    <w:link w:val="Header"/>
    <w:rsid w:val="00C9772A"/>
    <w:rPr>
      <w:rFonts w:ascii="Times New Roman" w:eastAsia="Times New Roman" w:hAnsi="Times New Roman" w:cs="Times New Roman"/>
      <w:sz w:val="24"/>
      <w:szCs w:val="20"/>
      <w:lang w:val="hr-HR" w:eastAsia="hr-HR"/>
    </w:rPr>
  </w:style>
  <w:style w:type="character" w:customStyle="1" w:styleId="HeaderChar">
    <w:name w:val="Header Char"/>
    <w:basedOn w:val="DefaultParagraphFont"/>
    <w:uiPriority w:val="99"/>
    <w:semiHidden/>
    <w:rsid w:val="00C9772A"/>
  </w:style>
  <w:style w:type="paragraph" w:styleId="BodyTextIndent2">
    <w:name w:val="Body Text Indent 2"/>
    <w:basedOn w:val="Normal"/>
    <w:link w:val="BodyTextIndent2Char"/>
    <w:uiPriority w:val="99"/>
    <w:rsid w:val="00C9772A"/>
    <w:pPr>
      <w:spacing w:after="120" w:line="480" w:lineRule="auto"/>
      <w:ind w:left="360"/>
    </w:pPr>
    <w:rPr>
      <w:rFonts w:ascii="Times New Roman" w:eastAsia="Times New Roman" w:hAnsi="Times New Roman" w:cs="Times New Roman"/>
      <w:sz w:val="24"/>
      <w:szCs w:val="20"/>
      <w:lang w:val="hr-HR" w:eastAsia="hr-HR"/>
    </w:rPr>
  </w:style>
  <w:style w:type="character" w:customStyle="1" w:styleId="BodyTextIndent2Char">
    <w:name w:val="Body Text Indent 2 Char"/>
    <w:basedOn w:val="DefaultParagraphFont"/>
    <w:link w:val="BodyTextIndent2"/>
    <w:uiPriority w:val="99"/>
    <w:rsid w:val="00C9772A"/>
    <w:rPr>
      <w:rFonts w:ascii="Times New Roman" w:eastAsia="Times New Roman" w:hAnsi="Times New Roman" w:cs="Times New Roman"/>
      <w:sz w:val="24"/>
      <w:szCs w:val="20"/>
      <w:lang w:val="hr-HR" w:eastAsia="hr-HR"/>
    </w:rPr>
  </w:style>
  <w:style w:type="character" w:styleId="HTMLCite">
    <w:name w:val="HTML Cite"/>
    <w:uiPriority w:val="99"/>
    <w:rsid w:val="00C9772A"/>
    <w:rPr>
      <w:rFonts w:cs="Times New Roman"/>
      <w:i/>
      <w:iCs/>
    </w:rPr>
  </w:style>
  <w:style w:type="paragraph" w:styleId="Footer">
    <w:name w:val="footer"/>
    <w:basedOn w:val="Normal"/>
    <w:link w:val="FooterChar"/>
    <w:uiPriority w:val="99"/>
    <w:unhideWhenUsed/>
    <w:rsid w:val="00665288"/>
    <w:pPr>
      <w:tabs>
        <w:tab w:val="center" w:pos="4536"/>
        <w:tab w:val="right" w:pos="9072"/>
      </w:tabs>
      <w:spacing w:line="240" w:lineRule="auto"/>
    </w:pPr>
  </w:style>
  <w:style w:type="character" w:customStyle="1" w:styleId="FooterChar">
    <w:name w:val="Footer Char"/>
    <w:basedOn w:val="DefaultParagraphFont"/>
    <w:link w:val="Footer"/>
    <w:uiPriority w:val="99"/>
    <w:rsid w:val="00665288"/>
  </w:style>
  <w:style w:type="paragraph" w:styleId="BalloonText">
    <w:name w:val="Balloon Text"/>
    <w:basedOn w:val="Normal"/>
    <w:link w:val="BalloonTextChar"/>
    <w:uiPriority w:val="99"/>
    <w:semiHidden/>
    <w:unhideWhenUsed/>
    <w:rsid w:val="00C5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71"/>
    <w:rPr>
      <w:rFonts w:ascii="Tahoma" w:hAnsi="Tahoma" w:cs="Tahoma"/>
      <w:sz w:val="16"/>
      <w:szCs w:val="16"/>
    </w:rPr>
  </w:style>
  <w:style w:type="paragraph" w:customStyle="1" w:styleId="Default">
    <w:name w:val="Default"/>
    <w:rsid w:val="003406E9"/>
    <w:pPr>
      <w:autoSpaceDE w:val="0"/>
      <w:autoSpaceDN w:val="0"/>
      <w:adjustRightInd w:val="0"/>
      <w:spacing w:line="240" w:lineRule="auto"/>
    </w:pPr>
    <w:rPr>
      <w:rFonts w:ascii="Arial" w:hAnsi="Arial" w:cs="Arial"/>
      <w:color w:val="000000"/>
      <w:sz w:val="24"/>
      <w:szCs w:val="24"/>
    </w:rPr>
  </w:style>
  <w:style w:type="paragraph" w:styleId="BodyText">
    <w:name w:val="Body Text"/>
    <w:basedOn w:val="Normal"/>
    <w:link w:val="BodyTextChar"/>
    <w:unhideWhenUsed/>
    <w:rsid w:val="00D66BD4"/>
    <w:pPr>
      <w:spacing w:after="120"/>
    </w:pPr>
  </w:style>
  <w:style w:type="character" w:customStyle="1" w:styleId="BodyTextChar">
    <w:name w:val="Body Text Char"/>
    <w:basedOn w:val="DefaultParagraphFont"/>
    <w:link w:val="BodyText"/>
    <w:uiPriority w:val="99"/>
    <w:semiHidden/>
    <w:rsid w:val="00D66BD4"/>
  </w:style>
  <w:style w:type="paragraph" w:styleId="BodyText2">
    <w:name w:val="Body Text 2"/>
    <w:basedOn w:val="Normal"/>
    <w:link w:val="BodyText2Char"/>
    <w:rsid w:val="005C4741"/>
    <w:pPr>
      <w:spacing w:after="120" w:line="480" w:lineRule="auto"/>
    </w:pPr>
    <w:rPr>
      <w:rFonts w:ascii="Times New Roman" w:eastAsia="Times New Roman" w:hAnsi="Times New Roman" w:cs="Times New Roman"/>
      <w:sz w:val="24"/>
      <w:szCs w:val="20"/>
      <w:lang w:val="hr-HR" w:eastAsia="hr-HR"/>
    </w:rPr>
  </w:style>
  <w:style w:type="character" w:customStyle="1" w:styleId="BodyText2Char">
    <w:name w:val="Body Text 2 Char"/>
    <w:basedOn w:val="DefaultParagraphFont"/>
    <w:link w:val="BodyText2"/>
    <w:rsid w:val="005C4741"/>
    <w:rPr>
      <w:rFonts w:ascii="Times New Roman" w:eastAsia="Times New Roman" w:hAnsi="Times New Roman" w:cs="Times New Roman"/>
      <w:sz w:val="24"/>
      <w:szCs w:val="20"/>
      <w:lang w:val="hr-HR" w:eastAsia="hr-HR"/>
    </w:rPr>
  </w:style>
  <w:style w:type="table" w:styleId="TableGrid">
    <w:name w:val="Table Grid"/>
    <w:basedOn w:val="TableNormal"/>
    <w:rsid w:val="00516EF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79028D"/>
  </w:style>
  <w:style w:type="character" w:customStyle="1" w:styleId="FooterChar1">
    <w:name w:val="Footer Char1"/>
    <w:uiPriority w:val="99"/>
    <w:rsid w:val="0079028D"/>
    <w:rPr>
      <w:sz w:val="24"/>
      <w:szCs w:val="24"/>
      <w:lang w:val="en-US" w:eastAsia="en-US"/>
    </w:rPr>
  </w:style>
  <w:style w:type="paragraph" w:styleId="CommentText">
    <w:name w:val="annotation text"/>
    <w:basedOn w:val="Normal"/>
    <w:link w:val="CommentTextChar1"/>
    <w:unhideWhenUsed/>
    <w:rsid w:val="001A05F8"/>
    <w:pPr>
      <w:suppressAutoHyphens/>
      <w:spacing w:line="240" w:lineRule="auto"/>
    </w:pPr>
    <w:rPr>
      <w:rFonts w:ascii="Times New Roman" w:eastAsia="Arial Unicode MS" w:hAnsi="Times New Roman" w:cs="Times New Roman"/>
      <w:color w:val="000000"/>
      <w:kern w:val="1"/>
      <w:sz w:val="20"/>
      <w:szCs w:val="20"/>
      <w:lang w:eastAsia="ar-SA"/>
    </w:rPr>
  </w:style>
  <w:style w:type="character" w:customStyle="1" w:styleId="CommentTextChar">
    <w:name w:val="Comment Text Char"/>
    <w:basedOn w:val="DefaultParagraphFont"/>
    <w:uiPriority w:val="99"/>
    <w:semiHidden/>
    <w:rsid w:val="001A05F8"/>
    <w:rPr>
      <w:sz w:val="20"/>
      <w:szCs w:val="20"/>
    </w:rPr>
  </w:style>
  <w:style w:type="character" w:customStyle="1" w:styleId="CommentTextChar1">
    <w:name w:val="Comment Text Char1"/>
    <w:basedOn w:val="DefaultParagraphFont"/>
    <w:link w:val="CommentText"/>
    <w:rsid w:val="001A05F8"/>
    <w:rPr>
      <w:rFonts w:ascii="Times New Roman" w:eastAsia="Arial Unicode MS" w:hAnsi="Times New Roman" w:cs="Times New Roman"/>
      <w:color w:val="000000"/>
      <w:kern w:val="1"/>
      <w:sz w:val="20"/>
      <w:szCs w:val="20"/>
      <w:lang w:eastAsia="ar-SA"/>
    </w:rPr>
  </w:style>
  <w:style w:type="paragraph" w:customStyle="1" w:styleId="ListParagraph2">
    <w:name w:val="List Paragraph2"/>
    <w:basedOn w:val="Normal"/>
    <w:uiPriority w:val="34"/>
    <w:qFormat/>
    <w:rsid w:val="001A05F8"/>
    <w:pPr>
      <w:spacing w:after="200"/>
      <w:ind w:left="720"/>
      <w:contextualSpacing/>
    </w:pPr>
    <w:rPr>
      <w:rFonts w:ascii="Times New Roman" w:hAnsi="Times New Roman"/>
      <w:sz w:val="24"/>
    </w:rPr>
  </w:style>
  <w:style w:type="character" w:styleId="Strong">
    <w:name w:val="Strong"/>
    <w:basedOn w:val="DefaultParagraphFont"/>
    <w:uiPriority w:val="22"/>
    <w:qFormat/>
    <w:rsid w:val="000C1F2A"/>
    <w:rPr>
      <w:b/>
      <w:bCs/>
    </w:rPr>
  </w:style>
  <w:style w:type="paragraph" w:styleId="BodyTextIndent3">
    <w:name w:val="Body Text Indent 3"/>
    <w:basedOn w:val="Normal"/>
    <w:link w:val="BodyTextIndent3Char"/>
    <w:uiPriority w:val="99"/>
    <w:semiHidden/>
    <w:unhideWhenUsed/>
    <w:rsid w:val="008E586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5867"/>
    <w:rPr>
      <w:sz w:val="16"/>
      <w:szCs w:val="16"/>
    </w:rPr>
  </w:style>
  <w:style w:type="paragraph" w:styleId="BodyText3">
    <w:name w:val="Body Text 3"/>
    <w:basedOn w:val="Normal"/>
    <w:link w:val="BodyText3Char1"/>
    <w:rsid w:val="008E5867"/>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uiPriority w:val="99"/>
    <w:semiHidden/>
    <w:rsid w:val="008E5867"/>
    <w:rPr>
      <w:sz w:val="16"/>
      <w:szCs w:val="16"/>
    </w:rPr>
  </w:style>
  <w:style w:type="character" w:customStyle="1" w:styleId="BodyText3Char1">
    <w:name w:val="Body Text 3 Char1"/>
    <w:basedOn w:val="DefaultParagraphFont"/>
    <w:link w:val="BodyText3"/>
    <w:rsid w:val="008E5867"/>
    <w:rPr>
      <w:rFonts w:ascii="Times New Roman" w:eastAsia="Times New Roman" w:hAnsi="Times New Roman" w:cs="Times New Roman"/>
      <w:color w:val="000000"/>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76"/>
  </w:style>
  <w:style w:type="paragraph" w:styleId="Heading1">
    <w:name w:val="heading 1"/>
    <w:basedOn w:val="Normal"/>
    <w:next w:val="Normal"/>
    <w:link w:val="Heading1Char"/>
    <w:qFormat/>
    <w:rsid w:val="000C3D64"/>
    <w:pPr>
      <w:keepNext/>
      <w:spacing w:line="240" w:lineRule="auto"/>
      <w:outlineLvl w:val="0"/>
    </w:pPr>
    <w:rPr>
      <w:rFonts w:ascii="Arial" w:eastAsia="Times New Roman" w:hAnsi="Arial" w:cs="Arial"/>
      <w:b/>
      <w:bCs/>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D64"/>
    <w:rPr>
      <w:rFonts w:ascii="Arial" w:eastAsia="Times New Roman" w:hAnsi="Arial" w:cs="Arial"/>
      <w:b/>
      <w:bCs/>
      <w:sz w:val="24"/>
      <w:szCs w:val="24"/>
      <w:lang w:val="sl-SI"/>
    </w:rPr>
  </w:style>
  <w:style w:type="paragraph" w:styleId="NoSpacing">
    <w:name w:val="No Spacing"/>
    <w:uiPriority w:val="1"/>
    <w:qFormat/>
    <w:rsid w:val="003E6918"/>
    <w:pPr>
      <w:spacing w:line="240" w:lineRule="auto"/>
    </w:pPr>
  </w:style>
  <w:style w:type="paragraph" w:styleId="ListParagraph">
    <w:name w:val="List Paragraph"/>
    <w:basedOn w:val="Normal"/>
    <w:link w:val="ListParagraphChar"/>
    <w:qFormat/>
    <w:rsid w:val="002D55B8"/>
    <w:pPr>
      <w:ind w:left="720"/>
      <w:contextualSpacing/>
    </w:pPr>
  </w:style>
  <w:style w:type="character" w:customStyle="1" w:styleId="ListParagraphChar">
    <w:name w:val="List Paragraph Char"/>
    <w:link w:val="ListParagraph"/>
    <w:locked/>
    <w:rsid w:val="00852128"/>
  </w:style>
  <w:style w:type="character" w:styleId="Hyperlink">
    <w:name w:val="Hyperlink"/>
    <w:basedOn w:val="DefaultParagraphFont"/>
    <w:uiPriority w:val="99"/>
    <w:unhideWhenUsed/>
    <w:rsid w:val="002D55B8"/>
    <w:rPr>
      <w:color w:val="0000FF" w:themeColor="hyperlink"/>
      <w:u w:val="single"/>
    </w:rPr>
  </w:style>
  <w:style w:type="paragraph" w:styleId="Caption">
    <w:name w:val="caption"/>
    <w:basedOn w:val="Normal"/>
    <w:next w:val="Normal"/>
    <w:qFormat/>
    <w:rsid w:val="008A7E6B"/>
    <w:pPr>
      <w:spacing w:line="240" w:lineRule="auto"/>
      <w:jc w:val="center"/>
    </w:pPr>
    <w:rPr>
      <w:rFonts w:ascii="Helvetica-Cirilica" w:eastAsia="Times New Roman" w:hAnsi="Helvetica-Cirilica" w:cs="Times New Roman"/>
      <w:b/>
      <w:spacing w:val="20"/>
      <w:sz w:val="32"/>
      <w:szCs w:val="20"/>
      <w:lang w:eastAsia="hr-HR"/>
    </w:rPr>
  </w:style>
  <w:style w:type="paragraph" w:styleId="BlockText">
    <w:name w:val="Block Text"/>
    <w:basedOn w:val="Normal"/>
    <w:rsid w:val="008A7E6B"/>
    <w:pPr>
      <w:spacing w:before="120" w:line="240" w:lineRule="auto"/>
      <w:ind w:left="2837" w:right="2834"/>
      <w:jc w:val="center"/>
    </w:pPr>
    <w:rPr>
      <w:rFonts w:ascii="Helvetica-Cirilica" w:eastAsia="Times New Roman" w:hAnsi="Helvetica-Cirilica" w:cs="Times New Roman"/>
      <w:sz w:val="20"/>
      <w:szCs w:val="20"/>
      <w:lang w:eastAsia="hr-HR"/>
    </w:rPr>
  </w:style>
  <w:style w:type="paragraph" w:styleId="Header">
    <w:name w:val="header"/>
    <w:basedOn w:val="Normal"/>
    <w:link w:val="HeaderChar1"/>
    <w:rsid w:val="00C9772A"/>
    <w:pPr>
      <w:tabs>
        <w:tab w:val="center" w:pos="4320"/>
        <w:tab w:val="right" w:pos="8640"/>
      </w:tabs>
      <w:spacing w:line="240" w:lineRule="auto"/>
    </w:pPr>
    <w:rPr>
      <w:rFonts w:ascii="Times New Roman" w:eastAsia="Times New Roman" w:hAnsi="Times New Roman" w:cs="Times New Roman"/>
      <w:sz w:val="24"/>
      <w:szCs w:val="20"/>
      <w:lang w:val="hr-HR" w:eastAsia="hr-HR"/>
    </w:rPr>
  </w:style>
  <w:style w:type="character" w:customStyle="1" w:styleId="HeaderChar1">
    <w:name w:val="Header Char1"/>
    <w:link w:val="Header"/>
    <w:rsid w:val="00C9772A"/>
    <w:rPr>
      <w:rFonts w:ascii="Times New Roman" w:eastAsia="Times New Roman" w:hAnsi="Times New Roman" w:cs="Times New Roman"/>
      <w:sz w:val="24"/>
      <w:szCs w:val="20"/>
      <w:lang w:val="hr-HR" w:eastAsia="hr-HR"/>
    </w:rPr>
  </w:style>
  <w:style w:type="character" w:customStyle="1" w:styleId="HeaderChar">
    <w:name w:val="Header Char"/>
    <w:basedOn w:val="DefaultParagraphFont"/>
    <w:uiPriority w:val="99"/>
    <w:semiHidden/>
    <w:rsid w:val="00C9772A"/>
  </w:style>
  <w:style w:type="paragraph" w:styleId="BodyTextIndent2">
    <w:name w:val="Body Text Indent 2"/>
    <w:basedOn w:val="Normal"/>
    <w:link w:val="BodyTextIndent2Char"/>
    <w:uiPriority w:val="99"/>
    <w:rsid w:val="00C9772A"/>
    <w:pPr>
      <w:spacing w:after="120" w:line="480" w:lineRule="auto"/>
      <w:ind w:left="360"/>
    </w:pPr>
    <w:rPr>
      <w:rFonts w:ascii="Times New Roman" w:eastAsia="Times New Roman" w:hAnsi="Times New Roman" w:cs="Times New Roman"/>
      <w:sz w:val="24"/>
      <w:szCs w:val="20"/>
      <w:lang w:val="hr-HR" w:eastAsia="hr-HR"/>
    </w:rPr>
  </w:style>
  <w:style w:type="character" w:customStyle="1" w:styleId="BodyTextIndent2Char">
    <w:name w:val="Body Text Indent 2 Char"/>
    <w:basedOn w:val="DefaultParagraphFont"/>
    <w:link w:val="BodyTextIndent2"/>
    <w:uiPriority w:val="99"/>
    <w:rsid w:val="00C9772A"/>
    <w:rPr>
      <w:rFonts w:ascii="Times New Roman" w:eastAsia="Times New Roman" w:hAnsi="Times New Roman" w:cs="Times New Roman"/>
      <w:sz w:val="24"/>
      <w:szCs w:val="20"/>
      <w:lang w:val="hr-HR" w:eastAsia="hr-HR"/>
    </w:rPr>
  </w:style>
  <w:style w:type="character" w:styleId="HTMLCite">
    <w:name w:val="HTML Cite"/>
    <w:uiPriority w:val="99"/>
    <w:rsid w:val="00C9772A"/>
    <w:rPr>
      <w:rFonts w:cs="Times New Roman"/>
      <w:i/>
      <w:iCs/>
    </w:rPr>
  </w:style>
  <w:style w:type="paragraph" w:styleId="Footer">
    <w:name w:val="footer"/>
    <w:basedOn w:val="Normal"/>
    <w:link w:val="FooterChar"/>
    <w:uiPriority w:val="99"/>
    <w:unhideWhenUsed/>
    <w:rsid w:val="00665288"/>
    <w:pPr>
      <w:tabs>
        <w:tab w:val="center" w:pos="4536"/>
        <w:tab w:val="right" w:pos="9072"/>
      </w:tabs>
      <w:spacing w:line="240" w:lineRule="auto"/>
    </w:pPr>
  </w:style>
  <w:style w:type="character" w:customStyle="1" w:styleId="FooterChar">
    <w:name w:val="Footer Char"/>
    <w:basedOn w:val="DefaultParagraphFont"/>
    <w:link w:val="Footer"/>
    <w:uiPriority w:val="99"/>
    <w:rsid w:val="00665288"/>
  </w:style>
  <w:style w:type="paragraph" w:styleId="BalloonText">
    <w:name w:val="Balloon Text"/>
    <w:basedOn w:val="Normal"/>
    <w:link w:val="BalloonTextChar"/>
    <w:uiPriority w:val="99"/>
    <w:semiHidden/>
    <w:unhideWhenUsed/>
    <w:rsid w:val="00C5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71"/>
    <w:rPr>
      <w:rFonts w:ascii="Tahoma" w:hAnsi="Tahoma" w:cs="Tahoma"/>
      <w:sz w:val="16"/>
      <w:szCs w:val="16"/>
    </w:rPr>
  </w:style>
  <w:style w:type="paragraph" w:customStyle="1" w:styleId="Default">
    <w:name w:val="Default"/>
    <w:rsid w:val="003406E9"/>
    <w:pPr>
      <w:autoSpaceDE w:val="0"/>
      <w:autoSpaceDN w:val="0"/>
      <w:adjustRightInd w:val="0"/>
      <w:spacing w:line="240" w:lineRule="auto"/>
    </w:pPr>
    <w:rPr>
      <w:rFonts w:ascii="Arial" w:hAnsi="Arial" w:cs="Arial"/>
      <w:color w:val="000000"/>
      <w:sz w:val="24"/>
      <w:szCs w:val="24"/>
    </w:rPr>
  </w:style>
  <w:style w:type="paragraph" w:styleId="BodyText">
    <w:name w:val="Body Text"/>
    <w:basedOn w:val="Normal"/>
    <w:link w:val="BodyTextChar"/>
    <w:unhideWhenUsed/>
    <w:rsid w:val="00D66BD4"/>
    <w:pPr>
      <w:spacing w:after="120"/>
    </w:pPr>
  </w:style>
  <w:style w:type="character" w:customStyle="1" w:styleId="BodyTextChar">
    <w:name w:val="Body Text Char"/>
    <w:basedOn w:val="DefaultParagraphFont"/>
    <w:link w:val="BodyText"/>
    <w:uiPriority w:val="99"/>
    <w:semiHidden/>
    <w:rsid w:val="00D66BD4"/>
  </w:style>
  <w:style w:type="paragraph" w:styleId="BodyText2">
    <w:name w:val="Body Text 2"/>
    <w:basedOn w:val="Normal"/>
    <w:link w:val="BodyText2Char"/>
    <w:rsid w:val="005C4741"/>
    <w:pPr>
      <w:spacing w:after="120" w:line="480" w:lineRule="auto"/>
    </w:pPr>
    <w:rPr>
      <w:rFonts w:ascii="Times New Roman" w:eastAsia="Times New Roman" w:hAnsi="Times New Roman" w:cs="Times New Roman"/>
      <w:sz w:val="24"/>
      <w:szCs w:val="20"/>
      <w:lang w:val="hr-HR" w:eastAsia="hr-HR"/>
    </w:rPr>
  </w:style>
  <w:style w:type="character" w:customStyle="1" w:styleId="BodyText2Char">
    <w:name w:val="Body Text 2 Char"/>
    <w:basedOn w:val="DefaultParagraphFont"/>
    <w:link w:val="BodyText2"/>
    <w:rsid w:val="005C4741"/>
    <w:rPr>
      <w:rFonts w:ascii="Times New Roman" w:eastAsia="Times New Roman" w:hAnsi="Times New Roman" w:cs="Times New Roman"/>
      <w:sz w:val="24"/>
      <w:szCs w:val="20"/>
      <w:lang w:val="hr-HR" w:eastAsia="hr-HR"/>
    </w:rPr>
  </w:style>
  <w:style w:type="table" w:styleId="TableGrid">
    <w:name w:val="Table Grid"/>
    <w:basedOn w:val="TableNormal"/>
    <w:rsid w:val="00516EF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79028D"/>
  </w:style>
  <w:style w:type="character" w:customStyle="1" w:styleId="FooterChar1">
    <w:name w:val="Footer Char1"/>
    <w:uiPriority w:val="99"/>
    <w:rsid w:val="0079028D"/>
    <w:rPr>
      <w:sz w:val="24"/>
      <w:szCs w:val="24"/>
      <w:lang w:val="en-US" w:eastAsia="en-US"/>
    </w:rPr>
  </w:style>
  <w:style w:type="paragraph" w:styleId="CommentText">
    <w:name w:val="annotation text"/>
    <w:basedOn w:val="Normal"/>
    <w:link w:val="CommentTextChar1"/>
    <w:unhideWhenUsed/>
    <w:rsid w:val="001A05F8"/>
    <w:pPr>
      <w:suppressAutoHyphens/>
      <w:spacing w:line="240" w:lineRule="auto"/>
    </w:pPr>
    <w:rPr>
      <w:rFonts w:ascii="Times New Roman" w:eastAsia="Arial Unicode MS" w:hAnsi="Times New Roman" w:cs="Times New Roman"/>
      <w:color w:val="000000"/>
      <w:kern w:val="1"/>
      <w:sz w:val="20"/>
      <w:szCs w:val="20"/>
      <w:lang w:eastAsia="ar-SA"/>
    </w:rPr>
  </w:style>
  <w:style w:type="character" w:customStyle="1" w:styleId="CommentTextChar">
    <w:name w:val="Comment Text Char"/>
    <w:basedOn w:val="DefaultParagraphFont"/>
    <w:uiPriority w:val="99"/>
    <w:semiHidden/>
    <w:rsid w:val="001A05F8"/>
    <w:rPr>
      <w:sz w:val="20"/>
      <w:szCs w:val="20"/>
    </w:rPr>
  </w:style>
  <w:style w:type="character" w:customStyle="1" w:styleId="CommentTextChar1">
    <w:name w:val="Comment Text Char1"/>
    <w:basedOn w:val="DefaultParagraphFont"/>
    <w:link w:val="CommentText"/>
    <w:rsid w:val="001A05F8"/>
    <w:rPr>
      <w:rFonts w:ascii="Times New Roman" w:eastAsia="Arial Unicode MS" w:hAnsi="Times New Roman" w:cs="Times New Roman"/>
      <w:color w:val="000000"/>
      <w:kern w:val="1"/>
      <w:sz w:val="20"/>
      <w:szCs w:val="20"/>
      <w:lang w:eastAsia="ar-SA"/>
    </w:rPr>
  </w:style>
  <w:style w:type="paragraph" w:customStyle="1" w:styleId="ListParagraph2">
    <w:name w:val="List Paragraph2"/>
    <w:basedOn w:val="Normal"/>
    <w:uiPriority w:val="34"/>
    <w:qFormat/>
    <w:rsid w:val="001A05F8"/>
    <w:pPr>
      <w:spacing w:after="200"/>
      <w:ind w:left="720"/>
      <w:contextualSpacing/>
    </w:pPr>
    <w:rPr>
      <w:rFonts w:ascii="Times New Roman" w:hAnsi="Times New Roman"/>
      <w:sz w:val="24"/>
    </w:rPr>
  </w:style>
  <w:style w:type="character" w:styleId="Strong">
    <w:name w:val="Strong"/>
    <w:basedOn w:val="DefaultParagraphFont"/>
    <w:uiPriority w:val="22"/>
    <w:qFormat/>
    <w:rsid w:val="000C1F2A"/>
    <w:rPr>
      <w:b/>
      <w:bCs/>
    </w:rPr>
  </w:style>
  <w:style w:type="paragraph" w:styleId="BodyTextIndent3">
    <w:name w:val="Body Text Indent 3"/>
    <w:basedOn w:val="Normal"/>
    <w:link w:val="BodyTextIndent3Char"/>
    <w:uiPriority w:val="99"/>
    <w:semiHidden/>
    <w:unhideWhenUsed/>
    <w:rsid w:val="008E586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5867"/>
    <w:rPr>
      <w:sz w:val="16"/>
      <w:szCs w:val="16"/>
    </w:rPr>
  </w:style>
  <w:style w:type="paragraph" w:styleId="BodyText3">
    <w:name w:val="Body Text 3"/>
    <w:basedOn w:val="Normal"/>
    <w:link w:val="BodyText3Char1"/>
    <w:rsid w:val="008E5867"/>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uiPriority w:val="99"/>
    <w:semiHidden/>
    <w:rsid w:val="008E5867"/>
    <w:rPr>
      <w:sz w:val="16"/>
      <w:szCs w:val="16"/>
    </w:rPr>
  </w:style>
  <w:style w:type="character" w:customStyle="1" w:styleId="BodyText3Char1">
    <w:name w:val="Body Text 3 Char1"/>
    <w:basedOn w:val="DefaultParagraphFont"/>
    <w:link w:val="BodyText3"/>
    <w:rsid w:val="008E5867"/>
    <w:rPr>
      <w:rFonts w:ascii="Times New Roman" w:eastAsia="Times New Roman" w:hAnsi="Times New Roman" w:cs="Times New Roman"/>
      <w:color w:val="000000"/>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964">
      <w:bodyDiv w:val="1"/>
      <w:marLeft w:val="0"/>
      <w:marRight w:val="0"/>
      <w:marTop w:val="0"/>
      <w:marBottom w:val="0"/>
      <w:divBdr>
        <w:top w:val="none" w:sz="0" w:space="0" w:color="auto"/>
        <w:left w:val="none" w:sz="0" w:space="0" w:color="auto"/>
        <w:bottom w:val="none" w:sz="0" w:space="0" w:color="auto"/>
        <w:right w:val="none" w:sz="0" w:space="0" w:color="auto"/>
      </w:divBdr>
    </w:div>
    <w:div w:id="131093643">
      <w:bodyDiv w:val="1"/>
      <w:marLeft w:val="0"/>
      <w:marRight w:val="0"/>
      <w:marTop w:val="0"/>
      <w:marBottom w:val="0"/>
      <w:divBdr>
        <w:top w:val="none" w:sz="0" w:space="0" w:color="auto"/>
        <w:left w:val="none" w:sz="0" w:space="0" w:color="auto"/>
        <w:bottom w:val="none" w:sz="0" w:space="0" w:color="auto"/>
        <w:right w:val="none" w:sz="0" w:space="0" w:color="auto"/>
      </w:divBdr>
      <w:divsChild>
        <w:div w:id="1364788430">
          <w:marLeft w:val="0"/>
          <w:marRight w:val="0"/>
          <w:marTop w:val="0"/>
          <w:marBottom w:val="0"/>
          <w:divBdr>
            <w:top w:val="none" w:sz="0" w:space="0" w:color="auto"/>
            <w:left w:val="none" w:sz="0" w:space="0" w:color="auto"/>
            <w:bottom w:val="none" w:sz="0" w:space="0" w:color="auto"/>
            <w:right w:val="none" w:sz="0" w:space="0" w:color="auto"/>
          </w:divBdr>
        </w:div>
        <w:div w:id="1533155868">
          <w:marLeft w:val="0"/>
          <w:marRight w:val="0"/>
          <w:marTop w:val="0"/>
          <w:marBottom w:val="0"/>
          <w:divBdr>
            <w:top w:val="none" w:sz="0" w:space="0" w:color="auto"/>
            <w:left w:val="none" w:sz="0" w:space="0" w:color="auto"/>
            <w:bottom w:val="none" w:sz="0" w:space="0" w:color="auto"/>
            <w:right w:val="none" w:sz="0" w:space="0" w:color="auto"/>
          </w:divBdr>
        </w:div>
        <w:div w:id="1062407736">
          <w:marLeft w:val="0"/>
          <w:marRight w:val="0"/>
          <w:marTop w:val="0"/>
          <w:marBottom w:val="0"/>
          <w:divBdr>
            <w:top w:val="none" w:sz="0" w:space="0" w:color="auto"/>
            <w:left w:val="none" w:sz="0" w:space="0" w:color="auto"/>
            <w:bottom w:val="none" w:sz="0" w:space="0" w:color="auto"/>
            <w:right w:val="none" w:sz="0" w:space="0" w:color="auto"/>
          </w:divBdr>
        </w:div>
        <w:div w:id="2053723905">
          <w:marLeft w:val="0"/>
          <w:marRight w:val="0"/>
          <w:marTop w:val="0"/>
          <w:marBottom w:val="0"/>
          <w:divBdr>
            <w:top w:val="none" w:sz="0" w:space="0" w:color="auto"/>
            <w:left w:val="none" w:sz="0" w:space="0" w:color="auto"/>
            <w:bottom w:val="none" w:sz="0" w:space="0" w:color="auto"/>
            <w:right w:val="none" w:sz="0" w:space="0" w:color="auto"/>
          </w:divBdr>
        </w:div>
        <w:div w:id="1857693432">
          <w:marLeft w:val="0"/>
          <w:marRight w:val="0"/>
          <w:marTop w:val="0"/>
          <w:marBottom w:val="0"/>
          <w:divBdr>
            <w:top w:val="none" w:sz="0" w:space="0" w:color="auto"/>
            <w:left w:val="none" w:sz="0" w:space="0" w:color="auto"/>
            <w:bottom w:val="none" w:sz="0" w:space="0" w:color="auto"/>
            <w:right w:val="none" w:sz="0" w:space="0" w:color="auto"/>
          </w:divBdr>
        </w:div>
        <w:div w:id="450976891">
          <w:marLeft w:val="0"/>
          <w:marRight w:val="0"/>
          <w:marTop w:val="0"/>
          <w:marBottom w:val="0"/>
          <w:divBdr>
            <w:top w:val="none" w:sz="0" w:space="0" w:color="auto"/>
            <w:left w:val="none" w:sz="0" w:space="0" w:color="auto"/>
            <w:bottom w:val="none" w:sz="0" w:space="0" w:color="auto"/>
            <w:right w:val="none" w:sz="0" w:space="0" w:color="auto"/>
          </w:divBdr>
        </w:div>
        <w:div w:id="2024277075">
          <w:marLeft w:val="0"/>
          <w:marRight w:val="0"/>
          <w:marTop w:val="0"/>
          <w:marBottom w:val="0"/>
          <w:divBdr>
            <w:top w:val="none" w:sz="0" w:space="0" w:color="auto"/>
            <w:left w:val="none" w:sz="0" w:space="0" w:color="auto"/>
            <w:bottom w:val="none" w:sz="0" w:space="0" w:color="auto"/>
            <w:right w:val="none" w:sz="0" w:space="0" w:color="auto"/>
          </w:divBdr>
        </w:div>
        <w:div w:id="1933127575">
          <w:marLeft w:val="0"/>
          <w:marRight w:val="0"/>
          <w:marTop w:val="0"/>
          <w:marBottom w:val="0"/>
          <w:divBdr>
            <w:top w:val="none" w:sz="0" w:space="0" w:color="auto"/>
            <w:left w:val="none" w:sz="0" w:space="0" w:color="auto"/>
            <w:bottom w:val="none" w:sz="0" w:space="0" w:color="auto"/>
            <w:right w:val="none" w:sz="0" w:space="0" w:color="auto"/>
          </w:divBdr>
        </w:div>
        <w:div w:id="1152408290">
          <w:marLeft w:val="0"/>
          <w:marRight w:val="0"/>
          <w:marTop w:val="0"/>
          <w:marBottom w:val="0"/>
          <w:divBdr>
            <w:top w:val="none" w:sz="0" w:space="0" w:color="auto"/>
            <w:left w:val="none" w:sz="0" w:space="0" w:color="auto"/>
            <w:bottom w:val="none" w:sz="0" w:space="0" w:color="auto"/>
            <w:right w:val="none" w:sz="0" w:space="0" w:color="auto"/>
          </w:divBdr>
        </w:div>
        <w:div w:id="622150892">
          <w:marLeft w:val="0"/>
          <w:marRight w:val="0"/>
          <w:marTop w:val="0"/>
          <w:marBottom w:val="0"/>
          <w:divBdr>
            <w:top w:val="none" w:sz="0" w:space="0" w:color="auto"/>
            <w:left w:val="none" w:sz="0" w:space="0" w:color="auto"/>
            <w:bottom w:val="none" w:sz="0" w:space="0" w:color="auto"/>
            <w:right w:val="none" w:sz="0" w:space="0" w:color="auto"/>
          </w:divBdr>
        </w:div>
        <w:div w:id="554387493">
          <w:marLeft w:val="0"/>
          <w:marRight w:val="0"/>
          <w:marTop w:val="0"/>
          <w:marBottom w:val="0"/>
          <w:divBdr>
            <w:top w:val="none" w:sz="0" w:space="0" w:color="auto"/>
            <w:left w:val="none" w:sz="0" w:space="0" w:color="auto"/>
            <w:bottom w:val="none" w:sz="0" w:space="0" w:color="auto"/>
            <w:right w:val="none" w:sz="0" w:space="0" w:color="auto"/>
          </w:divBdr>
        </w:div>
        <w:div w:id="1317147685">
          <w:marLeft w:val="0"/>
          <w:marRight w:val="0"/>
          <w:marTop w:val="0"/>
          <w:marBottom w:val="0"/>
          <w:divBdr>
            <w:top w:val="none" w:sz="0" w:space="0" w:color="auto"/>
            <w:left w:val="none" w:sz="0" w:space="0" w:color="auto"/>
            <w:bottom w:val="none" w:sz="0" w:space="0" w:color="auto"/>
            <w:right w:val="none" w:sz="0" w:space="0" w:color="auto"/>
          </w:divBdr>
        </w:div>
        <w:div w:id="1249390369">
          <w:marLeft w:val="0"/>
          <w:marRight w:val="0"/>
          <w:marTop w:val="0"/>
          <w:marBottom w:val="0"/>
          <w:divBdr>
            <w:top w:val="none" w:sz="0" w:space="0" w:color="auto"/>
            <w:left w:val="none" w:sz="0" w:space="0" w:color="auto"/>
            <w:bottom w:val="none" w:sz="0" w:space="0" w:color="auto"/>
            <w:right w:val="none" w:sz="0" w:space="0" w:color="auto"/>
          </w:divBdr>
        </w:div>
        <w:div w:id="454636487">
          <w:marLeft w:val="0"/>
          <w:marRight w:val="0"/>
          <w:marTop w:val="0"/>
          <w:marBottom w:val="0"/>
          <w:divBdr>
            <w:top w:val="none" w:sz="0" w:space="0" w:color="auto"/>
            <w:left w:val="none" w:sz="0" w:space="0" w:color="auto"/>
            <w:bottom w:val="none" w:sz="0" w:space="0" w:color="auto"/>
            <w:right w:val="none" w:sz="0" w:space="0" w:color="auto"/>
          </w:divBdr>
        </w:div>
        <w:div w:id="2124374628">
          <w:marLeft w:val="0"/>
          <w:marRight w:val="0"/>
          <w:marTop w:val="0"/>
          <w:marBottom w:val="0"/>
          <w:divBdr>
            <w:top w:val="none" w:sz="0" w:space="0" w:color="auto"/>
            <w:left w:val="none" w:sz="0" w:space="0" w:color="auto"/>
            <w:bottom w:val="none" w:sz="0" w:space="0" w:color="auto"/>
            <w:right w:val="none" w:sz="0" w:space="0" w:color="auto"/>
          </w:divBdr>
        </w:div>
        <w:div w:id="808207556">
          <w:marLeft w:val="0"/>
          <w:marRight w:val="0"/>
          <w:marTop w:val="0"/>
          <w:marBottom w:val="0"/>
          <w:divBdr>
            <w:top w:val="none" w:sz="0" w:space="0" w:color="auto"/>
            <w:left w:val="none" w:sz="0" w:space="0" w:color="auto"/>
            <w:bottom w:val="none" w:sz="0" w:space="0" w:color="auto"/>
            <w:right w:val="none" w:sz="0" w:space="0" w:color="auto"/>
          </w:divBdr>
        </w:div>
        <w:div w:id="1051340580">
          <w:marLeft w:val="0"/>
          <w:marRight w:val="0"/>
          <w:marTop w:val="0"/>
          <w:marBottom w:val="0"/>
          <w:divBdr>
            <w:top w:val="none" w:sz="0" w:space="0" w:color="auto"/>
            <w:left w:val="none" w:sz="0" w:space="0" w:color="auto"/>
            <w:bottom w:val="none" w:sz="0" w:space="0" w:color="auto"/>
            <w:right w:val="none" w:sz="0" w:space="0" w:color="auto"/>
          </w:divBdr>
        </w:div>
        <w:div w:id="26033817">
          <w:marLeft w:val="0"/>
          <w:marRight w:val="0"/>
          <w:marTop w:val="0"/>
          <w:marBottom w:val="0"/>
          <w:divBdr>
            <w:top w:val="none" w:sz="0" w:space="0" w:color="auto"/>
            <w:left w:val="none" w:sz="0" w:space="0" w:color="auto"/>
            <w:bottom w:val="none" w:sz="0" w:space="0" w:color="auto"/>
            <w:right w:val="none" w:sz="0" w:space="0" w:color="auto"/>
          </w:divBdr>
        </w:div>
        <w:div w:id="510922484">
          <w:marLeft w:val="0"/>
          <w:marRight w:val="0"/>
          <w:marTop w:val="0"/>
          <w:marBottom w:val="0"/>
          <w:divBdr>
            <w:top w:val="none" w:sz="0" w:space="0" w:color="auto"/>
            <w:left w:val="none" w:sz="0" w:space="0" w:color="auto"/>
            <w:bottom w:val="none" w:sz="0" w:space="0" w:color="auto"/>
            <w:right w:val="none" w:sz="0" w:space="0" w:color="auto"/>
          </w:divBdr>
        </w:div>
        <w:div w:id="881863540">
          <w:marLeft w:val="0"/>
          <w:marRight w:val="0"/>
          <w:marTop w:val="0"/>
          <w:marBottom w:val="0"/>
          <w:divBdr>
            <w:top w:val="none" w:sz="0" w:space="0" w:color="auto"/>
            <w:left w:val="none" w:sz="0" w:space="0" w:color="auto"/>
            <w:bottom w:val="none" w:sz="0" w:space="0" w:color="auto"/>
            <w:right w:val="none" w:sz="0" w:space="0" w:color="auto"/>
          </w:divBdr>
        </w:div>
        <w:div w:id="456415529">
          <w:marLeft w:val="0"/>
          <w:marRight w:val="0"/>
          <w:marTop w:val="0"/>
          <w:marBottom w:val="0"/>
          <w:divBdr>
            <w:top w:val="none" w:sz="0" w:space="0" w:color="auto"/>
            <w:left w:val="none" w:sz="0" w:space="0" w:color="auto"/>
            <w:bottom w:val="none" w:sz="0" w:space="0" w:color="auto"/>
            <w:right w:val="none" w:sz="0" w:space="0" w:color="auto"/>
          </w:divBdr>
        </w:div>
        <w:div w:id="213126995">
          <w:marLeft w:val="0"/>
          <w:marRight w:val="0"/>
          <w:marTop w:val="0"/>
          <w:marBottom w:val="0"/>
          <w:divBdr>
            <w:top w:val="none" w:sz="0" w:space="0" w:color="auto"/>
            <w:left w:val="none" w:sz="0" w:space="0" w:color="auto"/>
            <w:bottom w:val="none" w:sz="0" w:space="0" w:color="auto"/>
            <w:right w:val="none" w:sz="0" w:space="0" w:color="auto"/>
          </w:divBdr>
        </w:div>
        <w:div w:id="2084208081">
          <w:marLeft w:val="0"/>
          <w:marRight w:val="0"/>
          <w:marTop w:val="0"/>
          <w:marBottom w:val="0"/>
          <w:divBdr>
            <w:top w:val="none" w:sz="0" w:space="0" w:color="auto"/>
            <w:left w:val="none" w:sz="0" w:space="0" w:color="auto"/>
            <w:bottom w:val="none" w:sz="0" w:space="0" w:color="auto"/>
            <w:right w:val="none" w:sz="0" w:space="0" w:color="auto"/>
          </w:divBdr>
        </w:div>
        <w:div w:id="2018723876">
          <w:marLeft w:val="0"/>
          <w:marRight w:val="0"/>
          <w:marTop w:val="0"/>
          <w:marBottom w:val="0"/>
          <w:divBdr>
            <w:top w:val="none" w:sz="0" w:space="0" w:color="auto"/>
            <w:left w:val="none" w:sz="0" w:space="0" w:color="auto"/>
            <w:bottom w:val="none" w:sz="0" w:space="0" w:color="auto"/>
            <w:right w:val="none" w:sz="0" w:space="0" w:color="auto"/>
          </w:divBdr>
        </w:div>
        <w:div w:id="1010723087">
          <w:marLeft w:val="0"/>
          <w:marRight w:val="0"/>
          <w:marTop w:val="0"/>
          <w:marBottom w:val="0"/>
          <w:divBdr>
            <w:top w:val="none" w:sz="0" w:space="0" w:color="auto"/>
            <w:left w:val="none" w:sz="0" w:space="0" w:color="auto"/>
            <w:bottom w:val="none" w:sz="0" w:space="0" w:color="auto"/>
            <w:right w:val="none" w:sz="0" w:space="0" w:color="auto"/>
          </w:divBdr>
        </w:div>
      </w:divsChild>
    </w:div>
    <w:div w:id="146896326">
      <w:bodyDiv w:val="1"/>
      <w:marLeft w:val="0"/>
      <w:marRight w:val="0"/>
      <w:marTop w:val="0"/>
      <w:marBottom w:val="0"/>
      <w:divBdr>
        <w:top w:val="none" w:sz="0" w:space="0" w:color="auto"/>
        <w:left w:val="none" w:sz="0" w:space="0" w:color="auto"/>
        <w:bottom w:val="none" w:sz="0" w:space="0" w:color="auto"/>
        <w:right w:val="none" w:sz="0" w:space="0" w:color="auto"/>
      </w:divBdr>
      <w:divsChild>
        <w:div w:id="1919753814">
          <w:marLeft w:val="0"/>
          <w:marRight w:val="0"/>
          <w:marTop w:val="0"/>
          <w:marBottom w:val="0"/>
          <w:divBdr>
            <w:top w:val="none" w:sz="0" w:space="0" w:color="auto"/>
            <w:left w:val="none" w:sz="0" w:space="0" w:color="auto"/>
            <w:bottom w:val="none" w:sz="0" w:space="0" w:color="auto"/>
            <w:right w:val="none" w:sz="0" w:space="0" w:color="auto"/>
          </w:divBdr>
        </w:div>
        <w:div w:id="1676305561">
          <w:marLeft w:val="0"/>
          <w:marRight w:val="0"/>
          <w:marTop w:val="0"/>
          <w:marBottom w:val="0"/>
          <w:divBdr>
            <w:top w:val="none" w:sz="0" w:space="0" w:color="auto"/>
            <w:left w:val="none" w:sz="0" w:space="0" w:color="auto"/>
            <w:bottom w:val="none" w:sz="0" w:space="0" w:color="auto"/>
            <w:right w:val="none" w:sz="0" w:space="0" w:color="auto"/>
          </w:divBdr>
        </w:div>
        <w:div w:id="1609238745">
          <w:marLeft w:val="0"/>
          <w:marRight w:val="0"/>
          <w:marTop w:val="0"/>
          <w:marBottom w:val="0"/>
          <w:divBdr>
            <w:top w:val="none" w:sz="0" w:space="0" w:color="auto"/>
            <w:left w:val="none" w:sz="0" w:space="0" w:color="auto"/>
            <w:bottom w:val="none" w:sz="0" w:space="0" w:color="auto"/>
            <w:right w:val="none" w:sz="0" w:space="0" w:color="auto"/>
          </w:divBdr>
        </w:div>
        <w:div w:id="1949654071">
          <w:marLeft w:val="0"/>
          <w:marRight w:val="0"/>
          <w:marTop w:val="0"/>
          <w:marBottom w:val="0"/>
          <w:divBdr>
            <w:top w:val="none" w:sz="0" w:space="0" w:color="auto"/>
            <w:left w:val="none" w:sz="0" w:space="0" w:color="auto"/>
            <w:bottom w:val="none" w:sz="0" w:space="0" w:color="auto"/>
            <w:right w:val="none" w:sz="0" w:space="0" w:color="auto"/>
          </w:divBdr>
        </w:div>
        <w:div w:id="1142501221">
          <w:marLeft w:val="0"/>
          <w:marRight w:val="0"/>
          <w:marTop w:val="0"/>
          <w:marBottom w:val="0"/>
          <w:divBdr>
            <w:top w:val="none" w:sz="0" w:space="0" w:color="auto"/>
            <w:left w:val="none" w:sz="0" w:space="0" w:color="auto"/>
            <w:bottom w:val="none" w:sz="0" w:space="0" w:color="auto"/>
            <w:right w:val="none" w:sz="0" w:space="0" w:color="auto"/>
          </w:divBdr>
        </w:div>
        <w:div w:id="1116023497">
          <w:marLeft w:val="0"/>
          <w:marRight w:val="0"/>
          <w:marTop w:val="0"/>
          <w:marBottom w:val="0"/>
          <w:divBdr>
            <w:top w:val="none" w:sz="0" w:space="0" w:color="auto"/>
            <w:left w:val="none" w:sz="0" w:space="0" w:color="auto"/>
            <w:bottom w:val="none" w:sz="0" w:space="0" w:color="auto"/>
            <w:right w:val="none" w:sz="0" w:space="0" w:color="auto"/>
          </w:divBdr>
        </w:div>
        <w:div w:id="2041852595">
          <w:marLeft w:val="0"/>
          <w:marRight w:val="0"/>
          <w:marTop w:val="0"/>
          <w:marBottom w:val="0"/>
          <w:divBdr>
            <w:top w:val="none" w:sz="0" w:space="0" w:color="auto"/>
            <w:left w:val="none" w:sz="0" w:space="0" w:color="auto"/>
            <w:bottom w:val="none" w:sz="0" w:space="0" w:color="auto"/>
            <w:right w:val="none" w:sz="0" w:space="0" w:color="auto"/>
          </w:divBdr>
        </w:div>
        <w:div w:id="538973838">
          <w:marLeft w:val="0"/>
          <w:marRight w:val="0"/>
          <w:marTop w:val="0"/>
          <w:marBottom w:val="0"/>
          <w:divBdr>
            <w:top w:val="none" w:sz="0" w:space="0" w:color="auto"/>
            <w:left w:val="none" w:sz="0" w:space="0" w:color="auto"/>
            <w:bottom w:val="none" w:sz="0" w:space="0" w:color="auto"/>
            <w:right w:val="none" w:sz="0" w:space="0" w:color="auto"/>
          </w:divBdr>
        </w:div>
        <w:div w:id="1201747011">
          <w:marLeft w:val="0"/>
          <w:marRight w:val="0"/>
          <w:marTop w:val="0"/>
          <w:marBottom w:val="0"/>
          <w:divBdr>
            <w:top w:val="none" w:sz="0" w:space="0" w:color="auto"/>
            <w:left w:val="none" w:sz="0" w:space="0" w:color="auto"/>
            <w:bottom w:val="none" w:sz="0" w:space="0" w:color="auto"/>
            <w:right w:val="none" w:sz="0" w:space="0" w:color="auto"/>
          </w:divBdr>
        </w:div>
        <w:div w:id="239758847">
          <w:marLeft w:val="0"/>
          <w:marRight w:val="0"/>
          <w:marTop w:val="0"/>
          <w:marBottom w:val="0"/>
          <w:divBdr>
            <w:top w:val="none" w:sz="0" w:space="0" w:color="auto"/>
            <w:left w:val="none" w:sz="0" w:space="0" w:color="auto"/>
            <w:bottom w:val="none" w:sz="0" w:space="0" w:color="auto"/>
            <w:right w:val="none" w:sz="0" w:space="0" w:color="auto"/>
          </w:divBdr>
        </w:div>
        <w:div w:id="1791320413">
          <w:marLeft w:val="0"/>
          <w:marRight w:val="0"/>
          <w:marTop w:val="0"/>
          <w:marBottom w:val="0"/>
          <w:divBdr>
            <w:top w:val="none" w:sz="0" w:space="0" w:color="auto"/>
            <w:left w:val="none" w:sz="0" w:space="0" w:color="auto"/>
            <w:bottom w:val="none" w:sz="0" w:space="0" w:color="auto"/>
            <w:right w:val="none" w:sz="0" w:space="0" w:color="auto"/>
          </w:divBdr>
        </w:div>
        <w:div w:id="1072776215">
          <w:marLeft w:val="0"/>
          <w:marRight w:val="0"/>
          <w:marTop w:val="0"/>
          <w:marBottom w:val="0"/>
          <w:divBdr>
            <w:top w:val="none" w:sz="0" w:space="0" w:color="auto"/>
            <w:left w:val="none" w:sz="0" w:space="0" w:color="auto"/>
            <w:bottom w:val="none" w:sz="0" w:space="0" w:color="auto"/>
            <w:right w:val="none" w:sz="0" w:space="0" w:color="auto"/>
          </w:divBdr>
        </w:div>
        <w:div w:id="1276059503">
          <w:marLeft w:val="0"/>
          <w:marRight w:val="0"/>
          <w:marTop w:val="0"/>
          <w:marBottom w:val="0"/>
          <w:divBdr>
            <w:top w:val="none" w:sz="0" w:space="0" w:color="auto"/>
            <w:left w:val="none" w:sz="0" w:space="0" w:color="auto"/>
            <w:bottom w:val="none" w:sz="0" w:space="0" w:color="auto"/>
            <w:right w:val="none" w:sz="0" w:space="0" w:color="auto"/>
          </w:divBdr>
        </w:div>
        <w:div w:id="2142113091">
          <w:marLeft w:val="0"/>
          <w:marRight w:val="0"/>
          <w:marTop w:val="0"/>
          <w:marBottom w:val="0"/>
          <w:divBdr>
            <w:top w:val="none" w:sz="0" w:space="0" w:color="auto"/>
            <w:left w:val="none" w:sz="0" w:space="0" w:color="auto"/>
            <w:bottom w:val="none" w:sz="0" w:space="0" w:color="auto"/>
            <w:right w:val="none" w:sz="0" w:space="0" w:color="auto"/>
          </w:divBdr>
        </w:div>
        <w:div w:id="1513178865">
          <w:marLeft w:val="0"/>
          <w:marRight w:val="0"/>
          <w:marTop w:val="0"/>
          <w:marBottom w:val="0"/>
          <w:divBdr>
            <w:top w:val="none" w:sz="0" w:space="0" w:color="auto"/>
            <w:left w:val="none" w:sz="0" w:space="0" w:color="auto"/>
            <w:bottom w:val="none" w:sz="0" w:space="0" w:color="auto"/>
            <w:right w:val="none" w:sz="0" w:space="0" w:color="auto"/>
          </w:divBdr>
        </w:div>
        <w:div w:id="663125658">
          <w:marLeft w:val="0"/>
          <w:marRight w:val="0"/>
          <w:marTop w:val="0"/>
          <w:marBottom w:val="0"/>
          <w:divBdr>
            <w:top w:val="none" w:sz="0" w:space="0" w:color="auto"/>
            <w:left w:val="none" w:sz="0" w:space="0" w:color="auto"/>
            <w:bottom w:val="none" w:sz="0" w:space="0" w:color="auto"/>
            <w:right w:val="none" w:sz="0" w:space="0" w:color="auto"/>
          </w:divBdr>
        </w:div>
        <w:div w:id="403576361">
          <w:marLeft w:val="0"/>
          <w:marRight w:val="0"/>
          <w:marTop w:val="0"/>
          <w:marBottom w:val="0"/>
          <w:divBdr>
            <w:top w:val="none" w:sz="0" w:space="0" w:color="auto"/>
            <w:left w:val="none" w:sz="0" w:space="0" w:color="auto"/>
            <w:bottom w:val="none" w:sz="0" w:space="0" w:color="auto"/>
            <w:right w:val="none" w:sz="0" w:space="0" w:color="auto"/>
          </w:divBdr>
        </w:div>
        <w:div w:id="984239431">
          <w:marLeft w:val="0"/>
          <w:marRight w:val="0"/>
          <w:marTop w:val="0"/>
          <w:marBottom w:val="0"/>
          <w:divBdr>
            <w:top w:val="none" w:sz="0" w:space="0" w:color="auto"/>
            <w:left w:val="none" w:sz="0" w:space="0" w:color="auto"/>
            <w:bottom w:val="none" w:sz="0" w:space="0" w:color="auto"/>
            <w:right w:val="none" w:sz="0" w:space="0" w:color="auto"/>
          </w:divBdr>
        </w:div>
        <w:div w:id="835993974">
          <w:marLeft w:val="0"/>
          <w:marRight w:val="0"/>
          <w:marTop w:val="0"/>
          <w:marBottom w:val="0"/>
          <w:divBdr>
            <w:top w:val="none" w:sz="0" w:space="0" w:color="auto"/>
            <w:left w:val="none" w:sz="0" w:space="0" w:color="auto"/>
            <w:bottom w:val="none" w:sz="0" w:space="0" w:color="auto"/>
            <w:right w:val="none" w:sz="0" w:space="0" w:color="auto"/>
          </w:divBdr>
        </w:div>
        <w:div w:id="1471241719">
          <w:marLeft w:val="0"/>
          <w:marRight w:val="0"/>
          <w:marTop w:val="0"/>
          <w:marBottom w:val="0"/>
          <w:divBdr>
            <w:top w:val="none" w:sz="0" w:space="0" w:color="auto"/>
            <w:left w:val="none" w:sz="0" w:space="0" w:color="auto"/>
            <w:bottom w:val="none" w:sz="0" w:space="0" w:color="auto"/>
            <w:right w:val="none" w:sz="0" w:space="0" w:color="auto"/>
          </w:divBdr>
        </w:div>
        <w:div w:id="15422475">
          <w:marLeft w:val="0"/>
          <w:marRight w:val="0"/>
          <w:marTop w:val="0"/>
          <w:marBottom w:val="0"/>
          <w:divBdr>
            <w:top w:val="none" w:sz="0" w:space="0" w:color="auto"/>
            <w:left w:val="none" w:sz="0" w:space="0" w:color="auto"/>
            <w:bottom w:val="none" w:sz="0" w:space="0" w:color="auto"/>
            <w:right w:val="none" w:sz="0" w:space="0" w:color="auto"/>
          </w:divBdr>
        </w:div>
        <w:div w:id="1245332690">
          <w:marLeft w:val="0"/>
          <w:marRight w:val="0"/>
          <w:marTop w:val="0"/>
          <w:marBottom w:val="0"/>
          <w:divBdr>
            <w:top w:val="none" w:sz="0" w:space="0" w:color="auto"/>
            <w:left w:val="none" w:sz="0" w:space="0" w:color="auto"/>
            <w:bottom w:val="none" w:sz="0" w:space="0" w:color="auto"/>
            <w:right w:val="none" w:sz="0" w:space="0" w:color="auto"/>
          </w:divBdr>
        </w:div>
        <w:div w:id="1255819198">
          <w:marLeft w:val="0"/>
          <w:marRight w:val="0"/>
          <w:marTop w:val="0"/>
          <w:marBottom w:val="0"/>
          <w:divBdr>
            <w:top w:val="none" w:sz="0" w:space="0" w:color="auto"/>
            <w:left w:val="none" w:sz="0" w:space="0" w:color="auto"/>
            <w:bottom w:val="none" w:sz="0" w:space="0" w:color="auto"/>
            <w:right w:val="none" w:sz="0" w:space="0" w:color="auto"/>
          </w:divBdr>
        </w:div>
        <w:div w:id="1450931398">
          <w:marLeft w:val="0"/>
          <w:marRight w:val="0"/>
          <w:marTop w:val="0"/>
          <w:marBottom w:val="0"/>
          <w:divBdr>
            <w:top w:val="none" w:sz="0" w:space="0" w:color="auto"/>
            <w:left w:val="none" w:sz="0" w:space="0" w:color="auto"/>
            <w:bottom w:val="none" w:sz="0" w:space="0" w:color="auto"/>
            <w:right w:val="none" w:sz="0" w:space="0" w:color="auto"/>
          </w:divBdr>
        </w:div>
      </w:divsChild>
    </w:div>
    <w:div w:id="153449784">
      <w:bodyDiv w:val="1"/>
      <w:marLeft w:val="0"/>
      <w:marRight w:val="0"/>
      <w:marTop w:val="0"/>
      <w:marBottom w:val="0"/>
      <w:divBdr>
        <w:top w:val="none" w:sz="0" w:space="0" w:color="auto"/>
        <w:left w:val="none" w:sz="0" w:space="0" w:color="auto"/>
        <w:bottom w:val="none" w:sz="0" w:space="0" w:color="auto"/>
        <w:right w:val="none" w:sz="0" w:space="0" w:color="auto"/>
      </w:divBdr>
      <w:divsChild>
        <w:div w:id="688487745">
          <w:marLeft w:val="0"/>
          <w:marRight w:val="0"/>
          <w:marTop w:val="0"/>
          <w:marBottom w:val="0"/>
          <w:divBdr>
            <w:top w:val="none" w:sz="0" w:space="0" w:color="auto"/>
            <w:left w:val="none" w:sz="0" w:space="0" w:color="auto"/>
            <w:bottom w:val="none" w:sz="0" w:space="0" w:color="auto"/>
            <w:right w:val="none" w:sz="0" w:space="0" w:color="auto"/>
          </w:divBdr>
        </w:div>
        <w:div w:id="1631932688">
          <w:marLeft w:val="0"/>
          <w:marRight w:val="0"/>
          <w:marTop w:val="0"/>
          <w:marBottom w:val="0"/>
          <w:divBdr>
            <w:top w:val="none" w:sz="0" w:space="0" w:color="auto"/>
            <w:left w:val="none" w:sz="0" w:space="0" w:color="auto"/>
            <w:bottom w:val="none" w:sz="0" w:space="0" w:color="auto"/>
            <w:right w:val="none" w:sz="0" w:space="0" w:color="auto"/>
          </w:divBdr>
        </w:div>
        <w:div w:id="2041205744">
          <w:marLeft w:val="0"/>
          <w:marRight w:val="0"/>
          <w:marTop w:val="0"/>
          <w:marBottom w:val="0"/>
          <w:divBdr>
            <w:top w:val="none" w:sz="0" w:space="0" w:color="auto"/>
            <w:left w:val="none" w:sz="0" w:space="0" w:color="auto"/>
            <w:bottom w:val="none" w:sz="0" w:space="0" w:color="auto"/>
            <w:right w:val="none" w:sz="0" w:space="0" w:color="auto"/>
          </w:divBdr>
        </w:div>
        <w:div w:id="1231115857">
          <w:marLeft w:val="0"/>
          <w:marRight w:val="0"/>
          <w:marTop w:val="0"/>
          <w:marBottom w:val="0"/>
          <w:divBdr>
            <w:top w:val="none" w:sz="0" w:space="0" w:color="auto"/>
            <w:left w:val="none" w:sz="0" w:space="0" w:color="auto"/>
            <w:bottom w:val="none" w:sz="0" w:space="0" w:color="auto"/>
            <w:right w:val="none" w:sz="0" w:space="0" w:color="auto"/>
          </w:divBdr>
        </w:div>
        <w:div w:id="1943143358">
          <w:marLeft w:val="0"/>
          <w:marRight w:val="0"/>
          <w:marTop w:val="0"/>
          <w:marBottom w:val="0"/>
          <w:divBdr>
            <w:top w:val="none" w:sz="0" w:space="0" w:color="auto"/>
            <w:left w:val="none" w:sz="0" w:space="0" w:color="auto"/>
            <w:bottom w:val="none" w:sz="0" w:space="0" w:color="auto"/>
            <w:right w:val="none" w:sz="0" w:space="0" w:color="auto"/>
          </w:divBdr>
        </w:div>
        <w:div w:id="275910230">
          <w:marLeft w:val="0"/>
          <w:marRight w:val="0"/>
          <w:marTop w:val="0"/>
          <w:marBottom w:val="0"/>
          <w:divBdr>
            <w:top w:val="none" w:sz="0" w:space="0" w:color="auto"/>
            <w:left w:val="none" w:sz="0" w:space="0" w:color="auto"/>
            <w:bottom w:val="none" w:sz="0" w:space="0" w:color="auto"/>
            <w:right w:val="none" w:sz="0" w:space="0" w:color="auto"/>
          </w:divBdr>
        </w:div>
        <w:div w:id="82338681">
          <w:marLeft w:val="0"/>
          <w:marRight w:val="0"/>
          <w:marTop w:val="0"/>
          <w:marBottom w:val="0"/>
          <w:divBdr>
            <w:top w:val="none" w:sz="0" w:space="0" w:color="auto"/>
            <w:left w:val="none" w:sz="0" w:space="0" w:color="auto"/>
            <w:bottom w:val="none" w:sz="0" w:space="0" w:color="auto"/>
            <w:right w:val="none" w:sz="0" w:space="0" w:color="auto"/>
          </w:divBdr>
        </w:div>
        <w:div w:id="764574233">
          <w:marLeft w:val="0"/>
          <w:marRight w:val="0"/>
          <w:marTop w:val="0"/>
          <w:marBottom w:val="0"/>
          <w:divBdr>
            <w:top w:val="none" w:sz="0" w:space="0" w:color="auto"/>
            <w:left w:val="none" w:sz="0" w:space="0" w:color="auto"/>
            <w:bottom w:val="none" w:sz="0" w:space="0" w:color="auto"/>
            <w:right w:val="none" w:sz="0" w:space="0" w:color="auto"/>
          </w:divBdr>
        </w:div>
        <w:div w:id="990207131">
          <w:marLeft w:val="0"/>
          <w:marRight w:val="0"/>
          <w:marTop w:val="0"/>
          <w:marBottom w:val="0"/>
          <w:divBdr>
            <w:top w:val="none" w:sz="0" w:space="0" w:color="auto"/>
            <w:left w:val="none" w:sz="0" w:space="0" w:color="auto"/>
            <w:bottom w:val="none" w:sz="0" w:space="0" w:color="auto"/>
            <w:right w:val="none" w:sz="0" w:space="0" w:color="auto"/>
          </w:divBdr>
        </w:div>
        <w:div w:id="936906507">
          <w:marLeft w:val="0"/>
          <w:marRight w:val="0"/>
          <w:marTop w:val="0"/>
          <w:marBottom w:val="0"/>
          <w:divBdr>
            <w:top w:val="none" w:sz="0" w:space="0" w:color="auto"/>
            <w:left w:val="none" w:sz="0" w:space="0" w:color="auto"/>
            <w:bottom w:val="none" w:sz="0" w:space="0" w:color="auto"/>
            <w:right w:val="none" w:sz="0" w:space="0" w:color="auto"/>
          </w:divBdr>
        </w:div>
        <w:div w:id="756823606">
          <w:marLeft w:val="0"/>
          <w:marRight w:val="0"/>
          <w:marTop w:val="0"/>
          <w:marBottom w:val="0"/>
          <w:divBdr>
            <w:top w:val="none" w:sz="0" w:space="0" w:color="auto"/>
            <w:left w:val="none" w:sz="0" w:space="0" w:color="auto"/>
            <w:bottom w:val="none" w:sz="0" w:space="0" w:color="auto"/>
            <w:right w:val="none" w:sz="0" w:space="0" w:color="auto"/>
          </w:divBdr>
        </w:div>
        <w:div w:id="1280141747">
          <w:marLeft w:val="0"/>
          <w:marRight w:val="0"/>
          <w:marTop w:val="0"/>
          <w:marBottom w:val="0"/>
          <w:divBdr>
            <w:top w:val="none" w:sz="0" w:space="0" w:color="auto"/>
            <w:left w:val="none" w:sz="0" w:space="0" w:color="auto"/>
            <w:bottom w:val="none" w:sz="0" w:space="0" w:color="auto"/>
            <w:right w:val="none" w:sz="0" w:space="0" w:color="auto"/>
          </w:divBdr>
        </w:div>
        <w:div w:id="848103703">
          <w:marLeft w:val="0"/>
          <w:marRight w:val="0"/>
          <w:marTop w:val="0"/>
          <w:marBottom w:val="0"/>
          <w:divBdr>
            <w:top w:val="none" w:sz="0" w:space="0" w:color="auto"/>
            <w:left w:val="none" w:sz="0" w:space="0" w:color="auto"/>
            <w:bottom w:val="none" w:sz="0" w:space="0" w:color="auto"/>
            <w:right w:val="none" w:sz="0" w:space="0" w:color="auto"/>
          </w:divBdr>
        </w:div>
        <w:div w:id="1271282263">
          <w:marLeft w:val="0"/>
          <w:marRight w:val="0"/>
          <w:marTop w:val="0"/>
          <w:marBottom w:val="0"/>
          <w:divBdr>
            <w:top w:val="none" w:sz="0" w:space="0" w:color="auto"/>
            <w:left w:val="none" w:sz="0" w:space="0" w:color="auto"/>
            <w:bottom w:val="none" w:sz="0" w:space="0" w:color="auto"/>
            <w:right w:val="none" w:sz="0" w:space="0" w:color="auto"/>
          </w:divBdr>
        </w:div>
        <w:div w:id="834759393">
          <w:marLeft w:val="0"/>
          <w:marRight w:val="0"/>
          <w:marTop w:val="0"/>
          <w:marBottom w:val="0"/>
          <w:divBdr>
            <w:top w:val="none" w:sz="0" w:space="0" w:color="auto"/>
            <w:left w:val="none" w:sz="0" w:space="0" w:color="auto"/>
            <w:bottom w:val="none" w:sz="0" w:space="0" w:color="auto"/>
            <w:right w:val="none" w:sz="0" w:space="0" w:color="auto"/>
          </w:divBdr>
        </w:div>
        <w:div w:id="1641301959">
          <w:marLeft w:val="0"/>
          <w:marRight w:val="0"/>
          <w:marTop w:val="0"/>
          <w:marBottom w:val="0"/>
          <w:divBdr>
            <w:top w:val="none" w:sz="0" w:space="0" w:color="auto"/>
            <w:left w:val="none" w:sz="0" w:space="0" w:color="auto"/>
            <w:bottom w:val="none" w:sz="0" w:space="0" w:color="auto"/>
            <w:right w:val="none" w:sz="0" w:space="0" w:color="auto"/>
          </w:divBdr>
        </w:div>
        <w:div w:id="748307029">
          <w:marLeft w:val="0"/>
          <w:marRight w:val="0"/>
          <w:marTop w:val="0"/>
          <w:marBottom w:val="0"/>
          <w:divBdr>
            <w:top w:val="none" w:sz="0" w:space="0" w:color="auto"/>
            <w:left w:val="none" w:sz="0" w:space="0" w:color="auto"/>
            <w:bottom w:val="none" w:sz="0" w:space="0" w:color="auto"/>
            <w:right w:val="none" w:sz="0" w:space="0" w:color="auto"/>
          </w:divBdr>
        </w:div>
        <w:div w:id="1393768037">
          <w:marLeft w:val="0"/>
          <w:marRight w:val="0"/>
          <w:marTop w:val="0"/>
          <w:marBottom w:val="0"/>
          <w:divBdr>
            <w:top w:val="none" w:sz="0" w:space="0" w:color="auto"/>
            <w:left w:val="none" w:sz="0" w:space="0" w:color="auto"/>
            <w:bottom w:val="none" w:sz="0" w:space="0" w:color="auto"/>
            <w:right w:val="none" w:sz="0" w:space="0" w:color="auto"/>
          </w:divBdr>
        </w:div>
        <w:div w:id="1240946042">
          <w:marLeft w:val="0"/>
          <w:marRight w:val="0"/>
          <w:marTop w:val="0"/>
          <w:marBottom w:val="0"/>
          <w:divBdr>
            <w:top w:val="none" w:sz="0" w:space="0" w:color="auto"/>
            <w:left w:val="none" w:sz="0" w:space="0" w:color="auto"/>
            <w:bottom w:val="none" w:sz="0" w:space="0" w:color="auto"/>
            <w:right w:val="none" w:sz="0" w:space="0" w:color="auto"/>
          </w:divBdr>
        </w:div>
        <w:div w:id="1151367347">
          <w:marLeft w:val="0"/>
          <w:marRight w:val="0"/>
          <w:marTop w:val="0"/>
          <w:marBottom w:val="0"/>
          <w:divBdr>
            <w:top w:val="none" w:sz="0" w:space="0" w:color="auto"/>
            <w:left w:val="none" w:sz="0" w:space="0" w:color="auto"/>
            <w:bottom w:val="none" w:sz="0" w:space="0" w:color="auto"/>
            <w:right w:val="none" w:sz="0" w:space="0" w:color="auto"/>
          </w:divBdr>
        </w:div>
        <w:div w:id="526718078">
          <w:marLeft w:val="0"/>
          <w:marRight w:val="0"/>
          <w:marTop w:val="0"/>
          <w:marBottom w:val="0"/>
          <w:divBdr>
            <w:top w:val="none" w:sz="0" w:space="0" w:color="auto"/>
            <w:left w:val="none" w:sz="0" w:space="0" w:color="auto"/>
            <w:bottom w:val="none" w:sz="0" w:space="0" w:color="auto"/>
            <w:right w:val="none" w:sz="0" w:space="0" w:color="auto"/>
          </w:divBdr>
        </w:div>
        <w:div w:id="877931107">
          <w:marLeft w:val="0"/>
          <w:marRight w:val="0"/>
          <w:marTop w:val="0"/>
          <w:marBottom w:val="0"/>
          <w:divBdr>
            <w:top w:val="none" w:sz="0" w:space="0" w:color="auto"/>
            <w:left w:val="none" w:sz="0" w:space="0" w:color="auto"/>
            <w:bottom w:val="none" w:sz="0" w:space="0" w:color="auto"/>
            <w:right w:val="none" w:sz="0" w:space="0" w:color="auto"/>
          </w:divBdr>
        </w:div>
        <w:div w:id="701520507">
          <w:marLeft w:val="0"/>
          <w:marRight w:val="0"/>
          <w:marTop w:val="0"/>
          <w:marBottom w:val="0"/>
          <w:divBdr>
            <w:top w:val="none" w:sz="0" w:space="0" w:color="auto"/>
            <w:left w:val="none" w:sz="0" w:space="0" w:color="auto"/>
            <w:bottom w:val="none" w:sz="0" w:space="0" w:color="auto"/>
            <w:right w:val="none" w:sz="0" w:space="0" w:color="auto"/>
          </w:divBdr>
        </w:div>
        <w:div w:id="1210801509">
          <w:marLeft w:val="0"/>
          <w:marRight w:val="0"/>
          <w:marTop w:val="0"/>
          <w:marBottom w:val="0"/>
          <w:divBdr>
            <w:top w:val="none" w:sz="0" w:space="0" w:color="auto"/>
            <w:left w:val="none" w:sz="0" w:space="0" w:color="auto"/>
            <w:bottom w:val="none" w:sz="0" w:space="0" w:color="auto"/>
            <w:right w:val="none" w:sz="0" w:space="0" w:color="auto"/>
          </w:divBdr>
        </w:div>
      </w:divsChild>
    </w:div>
    <w:div w:id="304163118">
      <w:bodyDiv w:val="1"/>
      <w:marLeft w:val="0"/>
      <w:marRight w:val="0"/>
      <w:marTop w:val="0"/>
      <w:marBottom w:val="0"/>
      <w:divBdr>
        <w:top w:val="none" w:sz="0" w:space="0" w:color="auto"/>
        <w:left w:val="none" w:sz="0" w:space="0" w:color="auto"/>
        <w:bottom w:val="none" w:sz="0" w:space="0" w:color="auto"/>
        <w:right w:val="none" w:sz="0" w:space="0" w:color="auto"/>
      </w:divBdr>
      <w:divsChild>
        <w:div w:id="1563558212">
          <w:marLeft w:val="0"/>
          <w:marRight w:val="0"/>
          <w:marTop w:val="0"/>
          <w:marBottom w:val="0"/>
          <w:divBdr>
            <w:top w:val="none" w:sz="0" w:space="0" w:color="auto"/>
            <w:left w:val="none" w:sz="0" w:space="0" w:color="auto"/>
            <w:bottom w:val="none" w:sz="0" w:space="0" w:color="auto"/>
            <w:right w:val="none" w:sz="0" w:space="0" w:color="auto"/>
          </w:divBdr>
        </w:div>
        <w:div w:id="301037301">
          <w:marLeft w:val="0"/>
          <w:marRight w:val="0"/>
          <w:marTop w:val="0"/>
          <w:marBottom w:val="0"/>
          <w:divBdr>
            <w:top w:val="none" w:sz="0" w:space="0" w:color="auto"/>
            <w:left w:val="none" w:sz="0" w:space="0" w:color="auto"/>
            <w:bottom w:val="none" w:sz="0" w:space="0" w:color="auto"/>
            <w:right w:val="none" w:sz="0" w:space="0" w:color="auto"/>
          </w:divBdr>
        </w:div>
        <w:div w:id="818881652">
          <w:marLeft w:val="0"/>
          <w:marRight w:val="0"/>
          <w:marTop w:val="0"/>
          <w:marBottom w:val="0"/>
          <w:divBdr>
            <w:top w:val="none" w:sz="0" w:space="0" w:color="auto"/>
            <w:left w:val="none" w:sz="0" w:space="0" w:color="auto"/>
            <w:bottom w:val="none" w:sz="0" w:space="0" w:color="auto"/>
            <w:right w:val="none" w:sz="0" w:space="0" w:color="auto"/>
          </w:divBdr>
        </w:div>
      </w:divsChild>
    </w:div>
    <w:div w:id="380206421">
      <w:bodyDiv w:val="1"/>
      <w:marLeft w:val="0"/>
      <w:marRight w:val="0"/>
      <w:marTop w:val="0"/>
      <w:marBottom w:val="0"/>
      <w:divBdr>
        <w:top w:val="none" w:sz="0" w:space="0" w:color="auto"/>
        <w:left w:val="none" w:sz="0" w:space="0" w:color="auto"/>
        <w:bottom w:val="none" w:sz="0" w:space="0" w:color="auto"/>
        <w:right w:val="none" w:sz="0" w:space="0" w:color="auto"/>
      </w:divBdr>
    </w:div>
    <w:div w:id="384136435">
      <w:bodyDiv w:val="1"/>
      <w:marLeft w:val="0"/>
      <w:marRight w:val="0"/>
      <w:marTop w:val="0"/>
      <w:marBottom w:val="0"/>
      <w:divBdr>
        <w:top w:val="none" w:sz="0" w:space="0" w:color="auto"/>
        <w:left w:val="none" w:sz="0" w:space="0" w:color="auto"/>
        <w:bottom w:val="none" w:sz="0" w:space="0" w:color="auto"/>
        <w:right w:val="none" w:sz="0" w:space="0" w:color="auto"/>
      </w:divBdr>
    </w:div>
    <w:div w:id="421724478">
      <w:bodyDiv w:val="1"/>
      <w:marLeft w:val="0"/>
      <w:marRight w:val="0"/>
      <w:marTop w:val="0"/>
      <w:marBottom w:val="0"/>
      <w:divBdr>
        <w:top w:val="none" w:sz="0" w:space="0" w:color="auto"/>
        <w:left w:val="none" w:sz="0" w:space="0" w:color="auto"/>
        <w:bottom w:val="none" w:sz="0" w:space="0" w:color="auto"/>
        <w:right w:val="none" w:sz="0" w:space="0" w:color="auto"/>
      </w:divBdr>
      <w:divsChild>
        <w:div w:id="1963345164">
          <w:marLeft w:val="0"/>
          <w:marRight w:val="0"/>
          <w:marTop w:val="0"/>
          <w:marBottom w:val="0"/>
          <w:divBdr>
            <w:top w:val="none" w:sz="0" w:space="0" w:color="auto"/>
            <w:left w:val="none" w:sz="0" w:space="0" w:color="auto"/>
            <w:bottom w:val="none" w:sz="0" w:space="0" w:color="auto"/>
            <w:right w:val="none" w:sz="0" w:space="0" w:color="auto"/>
          </w:divBdr>
        </w:div>
        <w:div w:id="134419289">
          <w:marLeft w:val="0"/>
          <w:marRight w:val="0"/>
          <w:marTop w:val="0"/>
          <w:marBottom w:val="0"/>
          <w:divBdr>
            <w:top w:val="none" w:sz="0" w:space="0" w:color="auto"/>
            <w:left w:val="none" w:sz="0" w:space="0" w:color="auto"/>
            <w:bottom w:val="none" w:sz="0" w:space="0" w:color="auto"/>
            <w:right w:val="none" w:sz="0" w:space="0" w:color="auto"/>
          </w:divBdr>
        </w:div>
        <w:div w:id="950937774">
          <w:marLeft w:val="0"/>
          <w:marRight w:val="0"/>
          <w:marTop w:val="0"/>
          <w:marBottom w:val="0"/>
          <w:divBdr>
            <w:top w:val="none" w:sz="0" w:space="0" w:color="auto"/>
            <w:left w:val="none" w:sz="0" w:space="0" w:color="auto"/>
            <w:bottom w:val="none" w:sz="0" w:space="0" w:color="auto"/>
            <w:right w:val="none" w:sz="0" w:space="0" w:color="auto"/>
          </w:divBdr>
        </w:div>
        <w:div w:id="583684655">
          <w:marLeft w:val="0"/>
          <w:marRight w:val="0"/>
          <w:marTop w:val="0"/>
          <w:marBottom w:val="0"/>
          <w:divBdr>
            <w:top w:val="none" w:sz="0" w:space="0" w:color="auto"/>
            <w:left w:val="none" w:sz="0" w:space="0" w:color="auto"/>
            <w:bottom w:val="none" w:sz="0" w:space="0" w:color="auto"/>
            <w:right w:val="none" w:sz="0" w:space="0" w:color="auto"/>
          </w:divBdr>
        </w:div>
        <w:div w:id="139730254">
          <w:marLeft w:val="0"/>
          <w:marRight w:val="0"/>
          <w:marTop w:val="0"/>
          <w:marBottom w:val="0"/>
          <w:divBdr>
            <w:top w:val="none" w:sz="0" w:space="0" w:color="auto"/>
            <w:left w:val="none" w:sz="0" w:space="0" w:color="auto"/>
            <w:bottom w:val="none" w:sz="0" w:space="0" w:color="auto"/>
            <w:right w:val="none" w:sz="0" w:space="0" w:color="auto"/>
          </w:divBdr>
        </w:div>
        <w:div w:id="1369185265">
          <w:marLeft w:val="0"/>
          <w:marRight w:val="0"/>
          <w:marTop w:val="0"/>
          <w:marBottom w:val="0"/>
          <w:divBdr>
            <w:top w:val="none" w:sz="0" w:space="0" w:color="auto"/>
            <w:left w:val="none" w:sz="0" w:space="0" w:color="auto"/>
            <w:bottom w:val="none" w:sz="0" w:space="0" w:color="auto"/>
            <w:right w:val="none" w:sz="0" w:space="0" w:color="auto"/>
          </w:divBdr>
        </w:div>
        <w:div w:id="121848747">
          <w:marLeft w:val="0"/>
          <w:marRight w:val="0"/>
          <w:marTop w:val="0"/>
          <w:marBottom w:val="0"/>
          <w:divBdr>
            <w:top w:val="none" w:sz="0" w:space="0" w:color="auto"/>
            <w:left w:val="none" w:sz="0" w:space="0" w:color="auto"/>
            <w:bottom w:val="none" w:sz="0" w:space="0" w:color="auto"/>
            <w:right w:val="none" w:sz="0" w:space="0" w:color="auto"/>
          </w:divBdr>
        </w:div>
        <w:div w:id="405997585">
          <w:marLeft w:val="0"/>
          <w:marRight w:val="0"/>
          <w:marTop w:val="0"/>
          <w:marBottom w:val="0"/>
          <w:divBdr>
            <w:top w:val="none" w:sz="0" w:space="0" w:color="auto"/>
            <w:left w:val="none" w:sz="0" w:space="0" w:color="auto"/>
            <w:bottom w:val="none" w:sz="0" w:space="0" w:color="auto"/>
            <w:right w:val="none" w:sz="0" w:space="0" w:color="auto"/>
          </w:divBdr>
        </w:div>
        <w:div w:id="36856442">
          <w:marLeft w:val="0"/>
          <w:marRight w:val="0"/>
          <w:marTop w:val="0"/>
          <w:marBottom w:val="0"/>
          <w:divBdr>
            <w:top w:val="none" w:sz="0" w:space="0" w:color="auto"/>
            <w:left w:val="none" w:sz="0" w:space="0" w:color="auto"/>
            <w:bottom w:val="none" w:sz="0" w:space="0" w:color="auto"/>
            <w:right w:val="none" w:sz="0" w:space="0" w:color="auto"/>
          </w:divBdr>
        </w:div>
        <w:div w:id="339816356">
          <w:marLeft w:val="0"/>
          <w:marRight w:val="0"/>
          <w:marTop w:val="0"/>
          <w:marBottom w:val="0"/>
          <w:divBdr>
            <w:top w:val="none" w:sz="0" w:space="0" w:color="auto"/>
            <w:left w:val="none" w:sz="0" w:space="0" w:color="auto"/>
            <w:bottom w:val="none" w:sz="0" w:space="0" w:color="auto"/>
            <w:right w:val="none" w:sz="0" w:space="0" w:color="auto"/>
          </w:divBdr>
        </w:div>
        <w:div w:id="758982493">
          <w:marLeft w:val="0"/>
          <w:marRight w:val="0"/>
          <w:marTop w:val="0"/>
          <w:marBottom w:val="0"/>
          <w:divBdr>
            <w:top w:val="none" w:sz="0" w:space="0" w:color="auto"/>
            <w:left w:val="none" w:sz="0" w:space="0" w:color="auto"/>
            <w:bottom w:val="none" w:sz="0" w:space="0" w:color="auto"/>
            <w:right w:val="none" w:sz="0" w:space="0" w:color="auto"/>
          </w:divBdr>
        </w:div>
        <w:div w:id="904296697">
          <w:marLeft w:val="0"/>
          <w:marRight w:val="0"/>
          <w:marTop w:val="0"/>
          <w:marBottom w:val="0"/>
          <w:divBdr>
            <w:top w:val="none" w:sz="0" w:space="0" w:color="auto"/>
            <w:left w:val="none" w:sz="0" w:space="0" w:color="auto"/>
            <w:bottom w:val="none" w:sz="0" w:space="0" w:color="auto"/>
            <w:right w:val="none" w:sz="0" w:space="0" w:color="auto"/>
          </w:divBdr>
        </w:div>
        <w:div w:id="342510188">
          <w:marLeft w:val="0"/>
          <w:marRight w:val="0"/>
          <w:marTop w:val="0"/>
          <w:marBottom w:val="0"/>
          <w:divBdr>
            <w:top w:val="none" w:sz="0" w:space="0" w:color="auto"/>
            <w:left w:val="none" w:sz="0" w:space="0" w:color="auto"/>
            <w:bottom w:val="none" w:sz="0" w:space="0" w:color="auto"/>
            <w:right w:val="none" w:sz="0" w:space="0" w:color="auto"/>
          </w:divBdr>
        </w:div>
        <w:div w:id="730999031">
          <w:marLeft w:val="0"/>
          <w:marRight w:val="0"/>
          <w:marTop w:val="0"/>
          <w:marBottom w:val="0"/>
          <w:divBdr>
            <w:top w:val="none" w:sz="0" w:space="0" w:color="auto"/>
            <w:left w:val="none" w:sz="0" w:space="0" w:color="auto"/>
            <w:bottom w:val="none" w:sz="0" w:space="0" w:color="auto"/>
            <w:right w:val="none" w:sz="0" w:space="0" w:color="auto"/>
          </w:divBdr>
        </w:div>
        <w:div w:id="310061179">
          <w:marLeft w:val="0"/>
          <w:marRight w:val="0"/>
          <w:marTop w:val="0"/>
          <w:marBottom w:val="0"/>
          <w:divBdr>
            <w:top w:val="none" w:sz="0" w:space="0" w:color="auto"/>
            <w:left w:val="none" w:sz="0" w:space="0" w:color="auto"/>
            <w:bottom w:val="none" w:sz="0" w:space="0" w:color="auto"/>
            <w:right w:val="none" w:sz="0" w:space="0" w:color="auto"/>
          </w:divBdr>
        </w:div>
        <w:div w:id="331102308">
          <w:marLeft w:val="0"/>
          <w:marRight w:val="0"/>
          <w:marTop w:val="0"/>
          <w:marBottom w:val="0"/>
          <w:divBdr>
            <w:top w:val="none" w:sz="0" w:space="0" w:color="auto"/>
            <w:left w:val="none" w:sz="0" w:space="0" w:color="auto"/>
            <w:bottom w:val="none" w:sz="0" w:space="0" w:color="auto"/>
            <w:right w:val="none" w:sz="0" w:space="0" w:color="auto"/>
          </w:divBdr>
        </w:div>
        <w:div w:id="1596012723">
          <w:marLeft w:val="0"/>
          <w:marRight w:val="0"/>
          <w:marTop w:val="0"/>
          <w:marBottom w:val="0"/>
          <w:divBdr>
            <w:top w:val="none" w:sz="0" w:space="0" w:color="auto"/>
            <w:left w:val="none" w:sz="0" w:space="0" w:color="auto"/>
            <w:bottom w:val="none" w:sz="0" w:space="0" w:color="auto"/>
            <w:right w:val="none" w:sz="0" w:space="0" w:color="auto"/>
          </w:divBdr>
        </w:div>
        <w:div w:id="1046372458">
          <w:marLeft w:val="0"/>
          <w:marRight w:val="0"/>
          <w:marTop w:val="0"/>
          <w:marBottom w:val="0"/>
          <w:divBdr>
            <w:top w:val="none" w:sz="0" w:space="0" w:color="auto"/>
            <w:left w:val="none" w:sz="0" w:space="0" w:color="auto"/>
            <w:bottom w:val="none" w:sz="0" w:space="0" w:color="auto"/>
            <w:right w:val="none" w:sz="0" w:space="0" w:color="auto"/>
          </w:divBdr>
        </w:div>
        <w:div w:id="1890264506">
          <w:marLeft w:val="0"/>
          <w:marRight w:val="0"/>
          <w:marTop w:val="0"/>
          <w:marBottom w:val="0"/>
          <w:divBdr>
            <w:top w:val="none" w:sz="0" w:space="0" w:color="auto"/>
            <w:left w:val="none" w:sz="0" w:space="0" w:color="auto"/>
            <w:bottom w:val="none" w:sz="0" w:space="0" w:color="auto"/>
            <w:right w:val="none" w:sz="0" w:space="0" w:color="auto"/>
          </w:divBdr>
        </w:div>
        <w:div w:id="1666779051">
          <w:marLeft w:val="0"/>
          <w:marRight w:val="0"/>
          <w:marTop w:val="0"/>
          <w:marBottom w:val="0"/>
          <w:divBdr>
            <w:top w:val="none" w:sz="0" w:space="0" w:color="auto"/>
            <w:left w:val="none" w:sz="0" w:space="0" w:color="auto"/>
            <w:bottom w:val="none" w:sz="0" w:space="0" w:color="auto"/>
            <w:right w:val="none" w:sz="0" w:space="0" w:color="auto"/>
          </w:divBdr>
        </w:div>
        <w:div w:id="1089350399">
          <w:marLeft w:val="0"/>
          <w:marRight w:val="0"/>
          <w:marTop w:val="0"/>
          <w:marBottom w:val="0"/>
          <w:divBdr>
            <w:top w:val="none" w:sz="0" w:space="0" w:color="auto"/>
            <w:left w:val="none" w:sz="0" w:space="0" w:color="auto"/>
            <w:bottom w:val="none" w:sz="0" w:space="0" w:color="auto"/>
            <w:right w:val="none" w:sz="0" w:space="0" w:color="auto"/>
          </w:divBdr>
        </w:div>
        <w:div w:id="305934919">
          <w:marLeft w:val="0"/>
          <w:marRight w:val="0"/>
          <w:marTop w:val="0"/>
          <w:marBottom w:val="0"/>
          <w:divBdr>
            <w:top w:val="none" w:sz="0" w:space="0" w:color="auto"/>
            <w:left w:val="none" w:sz="0" w:space="0" w:color="auto"/>
            <w:bottom w:val="none" w:sz="0" w:space="0" w:color="auto"/>
            <w:right w:val="none" w:sz="0" w:space="0" w:color="auto"/>
          </w:divBdr>
        </w:div>
        <w:div w:id="1430078517">
          <w:marLeft w:val="0"/>
          <w:marRight w:val="0"/>
          <w:marTop w:val="0"/>
          <w:marBottom w:val="0"/>
          <w:divBdr>
            <w:top w:val="none" w:sz="0" w:space="0" w:color="auto"/>
            <w:left w:val="none" w:sz="0" w:space="0" w:color="auto"/>
            <w:bottom w:val="none" w:sz="0" w:space="0" w:color="auto"/>
            <w:right w:val="none" w:sz="0" w:space="0" w:color="auto"/>
          </w:divBdr>
        </w:div>
        <w:div w:id="1087732939">
          <w:marLeft w:val="0"/>
          <w:marRight w:val="0"/>
          <w:marTop w:val="0"/>
          <w:marBottom w:val="0"/>
          <w:divBdr>
            <w:top w:val="none" w:sz="0" w:space="0" w:color="auto"/>
            <w:left w:val="none" w:sz="0" w:space="0" w:color="auto"/>
            <w:bottom w:val="none" w:sz="0" w:space="0" w:color="auto"/>
            <w:right w:val="none" w:sz="0" w:space="0" w:color="auto"/>
          </w:divBdr>
        </w:div>
        <w:div w:id="416824475">
          <w:marLeft w:val="0"/>
          <w:marRight w:val="0"/>
          <w:marTop w:val="0"/>
          <w:marBottom w:val="0"/>
          <w:divBdr>
            <w:top w:val="none" w:sz="0" w:space="0" w:color="auto"/>
            <w:left w:val="none" w:sz="0" w:space="0" w:color="auto"/>
            <w:bottom w:val="none" w:sz="0" w:space="0" w:color="auto"/>
            <w:right w:val="none" w:sz="0" w:space="0" w:color="auto"/>
          </w:divBdr>
        </w:div>
        <w:div w:id="574895850">
          <w:marLeft w:val="0"/>
          <w:marRight w:val="0"/>
          <w:marTop w:val="0"/>
          <w:marBottom w:val="0"/>
          <w:divBdr>
            <w:top w:val="none" w:sz="0" w:space="0" w:color="auto"/>
            <w:left w:val="none" w:sz="0" w:space="0" w:color="auto"/>
            <w:bottom w:val="none" w:sz="0" w:space="0" w:color="auto"/>
            <w:right w:val="none" w:sz="0" w:space="0" w:color="auto"/>
          </w:divBdr>
        </w:div>
        <w:div w:id="1425801780">
          <w:marLeft w:val="0"/>
          <w:marRight w:val="0"/>
          <w:marTop w:val="0"/>
          <w:marBottom w:val="0"/>
          <w:divBdr>
            <w:top w:val="none" w:sz="0" w:space="0" w:color="auto"/>
            <w:left w:val="none" w:sz="0" w:space="0" w:color="auto"/>
            <w:bottom w:val="none" w:sz="0" w:space="0" w:color="auto"/>
            <w:right w:val="none" w:sz="0" w:space="0" w:color="auto"/>
          </w:divBdr>
        </w:div>
        <w:div w:id="25569205">
          <w:marLeft w:val="0"/>
          <w:marRight w:val="0"/>
          <w:marTop w:val="0"/>
          <w:marBottom w:val="0"/>
          <w:divBdr>
            <w:top w:val="none" w:sz="0" w:space="0" w:color="auto"/>
            <w:left w:val="none" w:sz="0" w:space="0" w:color="auto"/>
            <w:bottom w:val="none" w:sz="0" w:space="0" w:color="auto"/>
            <w:right w:val="none" w:sz="0" w:space="0" w:color="auto"/>
          </w:divBdr>
        </w:div>
        <w:div w:id="1772121169">
          <w:marLeft w:val="0"/>
          <w:marRight w:val="0"/>
          <w:marTop w:val="0"/>
          <w:marBottom w:val="0"/>
          <w:divBdr>
            <w:top w:val="none" w:sz="0" w:space="0" w:color="auto"/>
            <w:left w:val="none" w:sz="0" w:space="0" w:color="auto"/>
            <w:bottom w:val="none" w:sz="0" w:space="0" w:color="auto"/>
            <w:right w:val="none" w:sz="0" w:space="0" w:color="auto"/>
          </w:divBdr>
        </w:div>
        <w:div w:id="1963925578">
          <w:marLeft w:val="0"/>
          <w:marRight w:val="0"/>
          <w:marTop w:val="0"/>
          <w:marBottom w:val="0"/>
          <w:divBdr>
            <w:top w:val="none" w:sz="0" w:space="0" w:color="auto"/>
            <w:left w:val="none" w:sz="0" w:space="0" w:color="auto"/>
            <w:bottom w:val="none" w:sz="0" w:space="0" w:color="auto"/>
            <w:right w:val="none" w:sz="0" w:space="0" w:color="auto"/>
          </w:divBdr>
        </w:div>
        <w:div w:id="1438330538">
          <w:marLeft w:val="0"/>
          <w:marRight w:val="0"/>
          <w:marTop w:val="0"/>
          <w:marBottom w:val="0"/>
          <w:divBdr>
            <w:top w:val="none" w:sz="0" w:space="0" w:color="auto"/>
            <w:left w:val="none" w:sz="0" w:space="0" w:color="auto"/>
            <w:bottom w:val="none" w:sz="0" w:space="0" w:color="auto"/>
            <w:right w:val="none" w:sz="0" w:space="0" w:color="auto"/>
          </w:divBdr>
        </w:div>
        <w:div w:id="1213350689">
          <w:marLeft w:val="0"/>
          <w:marRight w:val="0"/>
          <w:marTop w:val="0"/>
          <w:marBottom w:val="0"/>
          <w:divBdr>
            <w:top w:val="none" w:sz="0" w:space="0" w:color="auto"/>
            <w:left w:val="none" w:sz="0" w:space="0" w:color="auto"/>
            <w:bottom w:val="none" w:sz="0" w:space="0" w:color="auto"/>
            <w:right w:val="none" w:sz="0" w:space="0" w:color="auto"/>
          </w:divBdr>
        </w:div>
        <w:div w:id="1922447150">
          <w:marLeft w:val="0"/>
          <w:marRight w:val="0"/>
          <w:marTop w:val="0"/>
          <w:marBottom w:val="0"/>
          <w:divBdr>
            <w:top w:val="none" w:sz="0" w:space="0" w:color="auto"/>
            <w:left w:val="none" w:sz="0" w:space="0" w:color="auto"/>
            <w:bottom w:val="none" w:sz="0" w:space="0" w:color="auto"/>
            <w:right w:val="none" w:sz="0" w:space="0" w:color="auto"/>
          </w:divBdr>
        </w:div>
        <w:div w:id="2061588939">
          <w:marLeft w:val="0"/>
          <w:marRight w:val="0"/>
          <w:marTop w:val="0"/>
          <w:marBottom w:val="0"/>
          <w:divBdr>
            <w:top w:val="none" w:sz="0" w:space="0" w:color="auto"/>
            <w:left w:val="none" w:sz="0" w:space="0" w:color="auto"/>
            <w:bottom w:val="none" w:sz="0" w:space="0" w:color="auto"/>
            <w:right w:val="none" w:sz="0" w:space="0" w:color="auto"/>
          </w:divBdr>
        </w:div>
        <w:div w:id="1828550652">
          <w:marLeft w:val="0"/>
          <w:marRight w:val="0"/>
          <w:marTop w:val="0"/>
          <w:marBottom w:val="0"/>
          <w:divBdr>
            <w:top w:val="none" w:sz="0" w:space="0" w:color="auto"/>
            <w:left w:val="none" w:sz="0" w:space="0" w:color="auto"/>
            <w:bottom w:val="none" w:sz="0" w:space="0" w:color="auto"/>
            <w:right w:val="none" w:sz="0" w:space="0" w:color="auto"/>
          </w:divBdr>
        </w:div>
        <w:div w:id="771777109">
          <w:marLeft w:val="0"/>
          <w:marRight w:val="0"/>
          <w:marTop w:val="0"/>
          <w:marBottom w:val="0"/>
          <w:divBdr>
            <w:top w:val="none" w:sz="0" w:space="0" w:color="auto"/>
            <w:left w:val="none" w:sz="0" w:space="0" w:color="auto"/>
            <w:bottom w:val="none" w:sz="0" w:space="0" w:color="auto"/>
            <w:right w:val="none" w:sz="0" w:space="0" w:color="auto"/>
          </w:divBdr>
        </w:div>
        <w:div w:id="1886986689">
          <w:marLeft w:val="0"/>
          <w:marRight w:val="0"/>
          <w:marTop w:val="0"/>
          <w:marBottom w:val="0"/>
          <w:divBdr>
            <w:top w:val="none" w:sz="0" w:space="0" w:color="auto"/>
            <w:left w:val="none" w:sz="0" w:space="0" w:color="auto"/>
            <w:bottom w:val="none" w:sz="0" w:space="0" w:color="auto"/>
            <w:right w:val="none" w:sz="0" w:space="0" w:color="auto"/>
          </w:divBdr>
        </w:div>
        <w:div w:id="173496501">
          <w:marLeft w:val="0"/>
          <w:marRight w:val="0"/>
          <w:marTop w:val="0"/>
          <w:marBottom w:val="0"/>
          <w:divBdr>
            <w:top w:val="none" w:sz="0" w:space="0" w:color="auto"/>
            <w:left w:val="none" w:sz="0" w:space="0" w:color="auto"/>
            <w:bottom w:val="none" w:sz="0" w:space="0" w:color="auto"/>
            <w:right w:val="none" w:sz="0" w:space="0" w:color="auto"/>
          </w:divBdr>
        </w:div>
        <w:div w:id="692877911">
          <w:marLeft w:val="0"/>
          <w:marRight w:val="0"/>
          <w:marTop w:val="0"/>
          <w:marBottom w:val="0"/>
          <w:divBdr>
            <w:top w:val="none" w:sz="0" w:space="0" w:color="auto"/>
            <w:left w:val="none" w:sz="0" w:space="0" w:color="auto"/>
            <w:bottom w:val="none" w:sz="0" w:space="0" w:color="auto"/>
            <w:right w:val="none" w:sz="0" w:space="0" w:color="auto"/>
          </w:divBdr>
        </w:div>
        <w:div w:id="2096897382">
          <w:marLeft w:val="0"/>
          <w:marRight w:val="0"/>
          <w:marTop w:val="0"/>
          <w:marBottom w:val="0"/>
          <w:divBdr>
            <w:top w:val="none" w:sz="0" w:space="0" w:color="auto"/>
            <w:left w:val="none" w:sz="0" w:space="0" w:color="auto"/>
            <w:bottom w:val="none" w:sz="0" w:space="0" w:color="auto"/>
            <w:right w:val="none" w:sz="0" w:space="0" w:color="auto"/>
          </w:divBdr>
        </w:div>
        <w:div w:id="1486311273">
          <w:marLeft w:val="0"/>
          <w:marRight w:val="0"/>
          <w:marTop w:val="0"/>
          <w:marBottom w:val="0"/>
          <w:divBdr>
            <w:top w:val="none" w:sz="0" w:space="0" w:color="auto"/>
            <w:left w:val="none" w:sz="0" w:space="0" w:color="auto"/>
            <w:bottom w:val="none" w:sz="0" w:space="0" w:color="auto"/>
            <w:right w:val="none" w:sz="0" w:space="0" w:color="auto"/>
          </w:divBdr>
        </w:div>
        <w:div w:id="526796243">
          <w:marLeft w:val="0"/>
          <w:marRight w:val="0"/>
          <w:marTop w:val="0"/>
          <w:marBottom w:val="0"/>
          <w:divBdr>
            <w:top w:val="none" w:sz="0" w:space="0" w:color="auto"/>
            <w:left w:val="none" w:sz="0" w:space="0" w:color="auto"/>
            <w:bottom w:val="none" w:sz="0" w:space="0" w:color="auto"/>
            <w:right w:val="none" w:sz="0" w:space="0" w:color="auto"/>
          </w:divBdr>
        </w:div>
        <w:div w:id="1593198741">
          <w:marLeft w:val="0"/>
          <w:marRight w:val="0"/>
          <w:marTop w:val="0"/>
          <w:marBottom w:val="0"/>
          <w:divBdr>
            <w:top w:val="none" w:sz="0" w:space="0" w:color="auto"/>
            <w:left w:val="none" w:sz="0" w:space="0" w:color="auto"/>
            <w:bottom w:val="none" w:sz="0" w:space="0" w:color="auto"/>
            <w:right w:val="none" w:sz="0" w:space="0" w:color="auto"/>
          </w:divBdr>
        </w:div>
        <w:div w:id="681127868">
          <w:marLeft w:val="0"/>
          <w:marRight w:val="0"/>
          <w:marTop w:val="0"/>
          <w:marBottom w:val="0"/>
          <w:divBdr>
            <w:top w:val="none" w:sz="0" w:space="0" w:color="auto"/>
            <w:left w:val="none" w:sz="0" w:space="0" w:color="auto"/>
            <w:bottom w:val="none" w:sz="0" w:space="0" w:color="auto"/>
            <w:right w:val="none" w:sz="0" w:space="0" w:color="auto"/>
          </w:divBdr>
        </w:div>
        <w:div w:id="1194270753">
          <w:marLeft w:val="0"/>
          <w:marRight w:val="0"/>
          <w:marTop w:val="0"/>
          <w:marBottom w:val="0"/>
          <w:divBdr>
            <w:top w:val="none" w:sz="0" w:space="0" w:color="auto"/>
            <w:left w:val="none" w:sz="0" w:space="0" w:color="auto"/>
            <w:bottom w:val="none" w:sz="0" w:space="0" w:color="auto"/>
            <w:right w:val="none" w:sz="0" w:space="0" w:color="auto"/>
          </w:divBdr>
        </w:div>
      </w:divsChild>
    </w:div>
    <w:div w:id="712925420">
      <w:bodyDiv w:val="1"/>
      <w:marLeft w:val="0"/>
      <w:marRight w:val="0"/>
      <w:marTop w:val="0"/>
      <w:marBottom w:val="0"/>
      <w:divBdr>
        <w:top w:val="none" w:sz="0" w:space="0" w:color="auto"/>
        <w:left w:val="none" w:sz="0" w:space="0" w:color="auto"/>
        <w:bottom w:val="none" w:sz="0" w:space="0" w:color="auto"/>
        <w:right w:val="none" w:sz="0" w:space="0" w:color="auto"/>
      </w:divBdr>
    </w:div>
    <w:div w:id="919102499">
      <w:bodyDiv w:val="1"/>
      <w:marLeft w:val="0"/>
      <w:marRight w:val="0"/>
      <w:marTop w:val="0"/>
      <w:marBottom w:val="0"/>
      <w:divBdr>
        <w:top w:val="none" w:sz="0" w:space="0" w:color="auto"/>
        <w:left w:val="none" w:sz="0" w:space="0" w:color="auto"/>
        <w:bottom w:val="none" w:sz="0" w:space="0" w:color="auto"/>
        <w:right w:val="none" w:sz="0" w:space="0" w:color="auto"/>
      </w:divBdr>
    </w:div>
    <w:div w:id="926617309">
      <w:bodyDiv w:val="1"/>
      <w:marLeft w:val="0"/>
      <w:marRight w:val="0"/>
      <w:marTop w:val="0"/>
      <w:marBottom w:val="0"/>
      <w:divBdr>
        <w:top w:val="none" w:sz="0" w:space="0" w:color="auto"/>
        <w:left w:val="none" w:sz="0" w:space="0" w:color="auto"/>
        <w:bottom w:val="none" w:sz="0" w:space="0" w:color="auto"/>
        <w:right w:val="none" w:sz="0" w:space="0" w:color="auto"/>
      </w:divBdr>
    </w:div>
    <w:div w:id="1118455231">
      <w:bodyDiv w:val="1"/>
      <w:marLeft w:val="0"/>
      <w:marRight w:val="0"/>
      <w:marTop w:val="0"/>
      <w:marBottom w:val="0"/>
      <w:divBdr>
        <w:top w:val="none" w:sz="0" w:space="0" w:color="auto"/>
        <w:left w:val="none" w:sz="0" w:space="0" w:color="auto"/>
        <w:bottom w:val="none" w:sz="0" w:space="0" w:color="auto"/>
        <w:right w:val="none" w:sz="0" w:space="0" w:color="auto"/>
      </w:divBdr>
      <w:divsChild>
        <w:div w:id="2039349763">
          <w:marLeft w:val="0"/>
          <w:marRight w:val="0"/>
          <w:marTop w:val="0"/>
          <w:marBottom w:val="0"/>
          <w:divBdr>
            <w:top w:val="none" w:sz="0" w:space="0" w:color="auto"/>
            <w:left w:val="none" w:sz="0" w:space="0" w:color="auto"/>
            <w:bottom w:val="none" w:sz="0" w:space="0" w:color="auto"/>
            <w:right w:val="none" w:sz="0" w:space="0" w:color="auto"/>
          </w:divBdr>
        </w:div>
        <w:div w:id="907572821">
          <w:marLeft w:val="0"/>
          <w:marRight w:val="0"/>
          <w:marTop w:val="0"/>
          <w:marBottom w:val="0"/>
          <w:divBdr>
            <w:top w:val="none" w:sz="0" w:space="0" w:color="auto"/>
            <w:left w:val="none" w:sz="0" w:space="0" w:color="auto"/>
            <w:bottom w:val="none" w:sz="0" w:space="0" w:color="auto"/>
            <w:right w:val="none" w:sz="0" w:space="0" w:color="auto"/>
          </w:divBdr>
        </w:div>
        <w:div w:id="947392785">
          <w:marLeft w:val="0"/>
          <w:marRight w:val="0"/>
          <w:marTop w:val="0"/>
          <w:marBottom w:val="0"/>
          <w:divBdr>
            <w:top w:val="none" w:sz="0" w:space="0" w:color="auto"/>
            <w:left w:val="none" w:sz="0" w:space="0" w:color="auto"/>
            <w:bottom w:val="none" w:sz="0" w:space="0" w:color="auto"/>
            <w:right w:val="none" w:sz="0" w:space="0" w:color="auto"/>
          </w:divBdr>
        </w:div>
      </w:divsChild>
    </w:div>
    <w:div w:id="1219054514">
      <w:bodyDiv w:val="1"/>
      <w:marLeft w:val="0"/>
      <w:marRight w:val="0"/>
      <w:marTop w:val="0"/>
      <w:marBottom w:val="0"/>
      <w:divBdr>
        <w:top w:val="none" w:sz="0" w:space="0" w:color="auto"/>
        <w:left w:val="none" w:sz="0" w:space="0" w:color="auto"/>
        <w:bottom w:val="none" w:sz="0" w:space="0" w:color="auto"/>
        <w:right w:val="none" w:sz="0" w:space="0" w:color="auto"/>
      </w:divBdr>
    </w:div>
    <w:div w:id="1258750546">
      <w:bodyDiv w:val="1"/>
      <w:marLeft w:val="0"/>
      <w:marRight w:val="0"/>
      <w:marTop w:val="0"/>
      <w:marBottom w:val="0"/>
      <w:divBdr>
        <w:top w:val="none" w:sz="0" w:space="0" w:color="auto"/>
        <w:left w:val="none" w:sz="0" w:space="0" w:color="auto"/>
        <w:bottom w:val="none" w:sz="0" w:space="0" w:color="auto"/>
        <w:right w:val="none" w:sz="0" w:space="0" w:color="auto"/>
      </w:divBdr>
      <w:divsChild>
        <w:div w:id="662318349">
          <w:marLeft w:val="0"/>
          <w:marRight w:val="0"/>
          <w:marTop w:val="0"/>
          <w:marBottom w:val="0"/>
          <w:divBdr>
            <w:top w:val="none" w:sz="0" w:space="0" w:color="auto"/>
            <w:left w:val="none" w:sz="0" w:space="0" w:color="auto"/>
            <w:bottom w:val="none" w:sz="0" w:space="0" w:color="auto"/>
            <w:right w:val="none" w:sz="0" w:space="0" w:color="auto"/>
          </w:divBdr>
        </w:div>
        <w:div w:id="1479765578">
          <w:marLeft w:val="0"/>
          <w:marRight w:val="0"/>
          <w:marTop w:val="0"/>
          <w:marBottom w:val="0"/>
          <w:divBdr>
            <w:top w:val="none" w:sz="0" w:space="0" w:color="auto"/>
            <w:left w:val="none" w:sz="0" w:space="0" w:color="auto"/>
            <w:bottom w:val="none" w:sz="0" w:space="0" w:color="auto"/>
            <w:right w:val="none" w:sz="0" w:space="0" w:color="auto"/>
          </w:divBdr>
        </w:div>
        <w:div w:id="727804742">
          <w:marLeft w:val="0"/>
          <w:marRight w:val="0"/>
          <w:marTop w:val="0"/>
          <w:marBottom w:val="0"/>
          <w:divBdr>
            <w:top w:val="none" w:sz="0" w:space="0" w:color="auto"/>
            <w:left w:val="none" w:sz="0" w:space="0" w:color="auto"/>
            <w:bottom w:val="none" w:sz="0" w:space="0" w:color="auto"/>
            <w:right w:val="none" w:sz="0" w:space="0" w:color="auto"/>
          </w:divBdr>
        </w:div>
        <w:div w:id="170031925">
          <w:marLeft w:val="0"/>
          <w:marRight w:val="0"/>
          <w:marTop w:val="0"/>
          <w:marBottom w:val="0"/>
          <w:divBdr>
            <w:top w:val="none" w:sz="0" w:space="0" w:color="auto"/>
            <w:left w:val="none" w:sz="0" w:space="0" w:color="auto"/>
            <w:bottom w:val="none" w:sz="0" w:space="0" w:color="auto"/>
            <w:right w:val="none" w:sz="0" w:space="0" w:color="auto"/>
          </w:divBdr>
        </w:div>
      </w:divsChild>
    </w:div>
    <w:div w:id="1292662852">
      <w:bodyDiv w:val="1"/>
      <w:marLeft w:val="0"/>
      <w:marRight w:val="0"/>
      <w:marTop w:val="0"/>
      <w:marBottom w:val="0"/>
      <w:divBdr>
        <w:top w:val="none" w:sz="0" w:space="0" w:color="auto"/>
        <w:left w:val="none" w:sz="0" w:space="0" w:color="auto"/>
        <w:bottom w:val="none" w:sz="0" w:space="0" w:color="auto"/>
        <w:right w:val="none" w:sz="0" w:space="0" w:color="auto"/>
      </w:divBdr>
    </w:div>
    <w:div w:id="1372531348">
      <w:bodyDiv w:val="1"/>
      <w:marLeft w:val="0"/>
      <w:marRight w:val="0"/>
      <w:marTop w:val="0"/>
      <w:marBottom w:val="0"/>
      <w:divBdr>
        <w:top w:val="none" w:sz="0" w:space="0" w:color="auto"/>
        <w:left w:val="none" w:sz="0" w:space="0" w:color="auto"/>
        <w:bottom w:val="none" w:sz="0" w:space="0" w:color="auto"/>
        <w:right w:val="none" w:sz="0" w:space="0" w:color="auto"/>
      </w:divBdr>
      <w:divsChild>
        <w:div w:id="1410730555">
          <w:marLeft w:val="0"/>
          <w:marRight w:val="0"/>
          <w:marTop w:val="0"/>
          <w:marBottom w:val="0"/>
          <w:divBdr>
            <w:top w:val="none" w:sz="0" w:space="0" w:color="auto"/>
            <w:left w:val="none" w:sz="0" w:space="0" w:color="auto"/>
            <w:bottom w:val="none" w:sz="0" w:space="0" w:color="auto"/>
            <w:right w:val="none" w:sz="0" w:space="0" w:color="auto"/>
          </w:divBdr>
        </w:div>
        <w:div w:id="309094106">
          <w:marLeft w:val="0"/>
          <w:marRight w:val="0"/>
          <w:marTop w:val="0"/>
          <w:marBottom w:val="0"/>
          <w:divBdr>
            <w:top w:val="none" w:sz="0" w:space="0" w:color="auto"/>
            <w:left w:val="none" w:sz="0" w:space="0" w:color="auto"/>
            <w:bottom w:val="none" w:sz="0" w:space="0" w:color="auto"/>
            <w:right w:val="none" w:sz="0" w:space="0" w:color="auto"/>
          </w:divBdr>
        </w:div>
        <w:div w:id="1640572411">
          <w:marLeft w:val="0"/>
          <w:marRight w:val="0"/>
          <w:marTop w:val="0"/>
          <w:marBottom w:val="0"/>
          <w:divBdr>
            <w:top w:val="none" w:sz="0" w:space="0" w:color="auto"/>
            <w:left w:val="none" w:sz="0" w:space="0" w:color="auto"/>
            <w:bottom w:val="none" w:sz="0" w:space="0" w:color="auto"/>
            <w:right w:val="none" w:sz="0" w:space="0" w:color="auto"/>
          </w:divBdr>
        </w:div>
        <w:div w:id="822156842">
          <w:marLeft w:val="0"/>
          <w:marRight w:val="0"/>
          <w:marTop w:val="0"/>
          <w:marBottom w:val="0"/>
          <w:divBdr>
            <w:top w:val="none" w:sz="0" w:space="0" w:color="auto"/>
            <w:left w:val="none" w:sz="0" w:space="0" w:color="auto"/>
            <w:bottom w:val="none" w:sz="0" w:space="0" w:color="auto"/>
            <w:right w:val="none" w:sz="0" w:space="0" w:color="auto"/>
          </w:divBdr>
        </w:div>
        <w:div w:id="1054700609">
          <w:marLeft w:val="0"/>
          <w:marRight w:val="0"/>
          <w:marTop w:val="0"/>
          <w:marBottom w:val="0"/>
          <w:divBdr>
            <w:top w:val="none" w:sz="0" w:space="0" w:color="auto"/>
            <w:left w:val="none" w:sz="0" w:space="0" w:color="auto"/>
            <w:bottom w:val="none" w:sz="0" w:space="0" w:color="auto"/>
            <w:right w:val="none" w:sz="0" w:space="0" w:color="auto"/>
          </w:divBdr>
        </w:div>
        <w:div w:id="335230825">
          <w:marLeft w:val="0"/>
          <w:marRight w:val="0"/>
          <w:marTop w:val="0"/>
          <w:marBottom w:val="0"/>
          <w:divBdr>
            <w:top w:val="none" w:sz="0" w:space="0" w:color="auto"/>
            <w:left w:val="none" w:sz="0" w:space="0" w:color="auto"/>
            <w:bottom w:val="none" w:sz="0" w:space="0" w:color="auto"/>
            <w:right w:val="none" w:sz="0" w:space="0" w:color="auto"/>
          </w:divBdr>
        </w:div>
        <w:div w:id="1578057616">
          <w:marLeft w:val="0"/>
          <w:marRight w:val="0"/>
          <w:marTop w:val="0"/>
          <w:marBottom w:val="0"/>
          <w:divBdr>
            <w:top w:val="none" w:sz="0" w:space="0" w:color="auto"/>
            <w:left w:val="none" w:sz="0" w:space="0" w:color="auto"/>
            <w:bottom w:val="none" w:sz="0" w:space="0" w:color="auto"/>
            <w:right w:val="none" w:sz="0" w:space="0" w:color="auto"/>
          </w:divBdr>
        </w:div>
        <w:div w:id="502941160">
          <w:marLeft w:val="0"/>
          <w:marRight w:val="0"/>
          <w:marTop w:val="0"/>
          <w:marBottom w:val="0"/>
          <w:divBdr>
            <w:top w:val="none" w:sz="0" w:space="0" w:color="auto"/>
            <w:left w:val="none" w:sz="0" w:space="0" w:color="auto"/>
            <w:bottom w:val="none" w:sz="0" w:space="0" w:color="auto"/>
            <w:right w:val="none" w:sz="0" w:space="0" w:color="auto"/>
          </w:divBdr>
        </w:div>
        <w:div w:id="5837328">
          <w:marLeft w:val="0"/>
          <w:marRight w:val="0"/>
          <w:marTop w:val="0"/>
          <w:marBottom w:val="0"/>
          <w:divBdr>
            <w:top w:val="none" w:sz="0" w:space="0" w:color="auto"/>
            <w:left w:val="none" w:sz="0" w:space="0" w:color="auto"/>
            <w:bottom w:val="none" w:sz="0" w:space="0" w:color="auto"/>
            <w:right w:val="none" w:sz="0" w:space="0" w:color="auto"/>
          </w:divBdr>
        </w:div>
        <w:div w:id="1967203036">
          <w:marLeft w:val="0"/>
          <w:marRight w:val="0"/>
          <w:marTop w:val="0"/>
          <w:marBottom w:val="0"/>
          <w:divBdr>
            <w:top w:val="none" w:sz="0" w:space="0" w:color="auto"/>
            <w:left w:val="none" w:sz="0" w:space="0" w:color="auto"/>
            <w:bottom w:val="none" w:sz="0" w:space="0" w:color="auto"/>
            <w:right w:val="none" w:sz="0" w:space="0" w:color="auto"/>
          </w:divBdr>
        </w:div>
        <w:div w:id="1961377845">
          <w:marLeft w:val="0"/>
          <w:marRight w:val="0"/>
          <w:marTop w:val="0"/>
          <w:marBottom w:val="0"/>
          <w:divBdr>
            <w:top w:val="none" w:sz="0" w:space="0" w:color="auto"/>
            <w:left w:val="none" w:sz="0" w:space="0" w:color="auto"/>
            <w:bottom w:val="none" w:sz="0" w:space="0" w:color="auto"/>
            <w:right w:val="none" w:sz="0" w:space="0" w:color="auto"/>
          </w:divBdr>
        </w:div>
        <w:div w:id="1040476490">
          <w:marLeft w:val="0"/>
          <w:marRight w:val="0"/>
          <w:marTop w:val="0"/>
          <w:marBottom w:val="0"/>
          <w:divBdr>
            <w:top w:val="none" w:sz="0" w:space="0" w:color="auto"/>
            <w:left w:val="none" w:sz="0" w:space="0" w:color="auto"/>
            <w:bottom w:val="none" w:sz="0" w:space="0" w:color="auto"/>
            <w:right w:val="none" w:sz="0" w:space="0" w:color="auto"/>
          </w:divBdr>
        </w:div>
        <w:div w:id="1586382820">
          <w:marLeft w:val="0"/>
          <w:marRight w:val="0"/>
          <w:marTop w:val="0"/>
          <w:marBottom w:val="0"/>
          <w:divBdr>
            <w:top w:val="none" w:sz="0" w:space="0" w:color="auto"/>
            <w:left w:val="none" w:sz="0" w:space="0" w:color="auto"/>
            <w:bottom w:val="none" w:sz="0" w:space="0" w:color="auto"/>
            <w:right w:val="none" w:sz="0" w:space="0" w:color="auto"/>
          </w:divBdr>
        </w:div>
        <w:div w:id="347606924">
          <w:marLeft w:val="0"/>
          <w:marRight w:val="0"/>
          <w:marTop w:val="0"/>
          <w:marBottom w:val="0"/>
          <w:divBdr>
            <w:top w:val="none" w:sz="0" w:space="0" w:color="auto"/>
            <w:left w:val="none" w:sz="0" w:space="0" w:color="auto"/>
            <w:bottom w:val="none" w:sz="0" w:space="0" w:color="auto"/>
            <w:right w:val="none" w:sz="0" w:space="0" w:color="auto"/>
          </w:divBdr>
        </w:div>
        <w:div w:id="1734114854">
          <w:marLeft w:val="0"/>
          <w:marRight w:val="0"/>
          <w:marTop w:val="0"/>
          <w:marBottom w:val="0"/>
          <w:divBdr>
            <w:top w:val="none" w:sz="0" w:space="0" w:color="auto"/>
            <w:left w:val="none" w:sz="0" w:space="0" w:color="auto"/>
            <w:bottom w:val="none" w:sz="0" w:space="0" w:color="auto"/>
            <w:right w:val="none" w:sz="0" w:space="0" w:color="auto"/>
          </w:divBdr>
        </w:div>
        <w:div w:id="532964144">
          <w:marLeft w:val="0"/>
          <w:marRight w:val="0"/>
          <w:marTop w:val="0"/>
          <w:marBottom w:val="0"/>
          <w:divBdr>
            <w:top w:val="none" w:sz="0" w:space="0" w:color="auto"/>
            <w:left w:val="none" w:sz="0" w:space="0" w:color="auto"/>
            <w:bottom w:val="none" w:sz="0" w:space="0" w:color="auto"/>
            <w:right w:val="none" w:sz="0" w:space="0" w:color="auto"/>
          </w:divBdr>
        </w:div>
        <w:div w:id="1448814388">
          <w:marLeft w:val="0"/>
          <w:marRight w:val="0"/>
          <w:marTop w:val="0"/>
          <w:marBottom w:val="0"/>
          <w:divBdr>
            <w:top w:val="none" w:sz="0" w:space="0" w:color="auto"/>
            <w:left w:val="none" w:sz="0" w:space="0" w:color="auto"/>
            <w:bottom w:val="none" w:sz="0" w:space="0" w:color="auto"/>
            <w:right w:val="none" w:sz="0" w:space="0" w:color="auto"/>
          </w:divBdr>
        </w:div>
        <w:div w:id="439758554">
          <w:marLeft w:val="0"/>
          <w:marRight w:val="0"/>
          <w:marTop w:val="0"/>
          <w:marBottom w:val="0"/>
          <w:divBdr>
            <w:top w:val="none" w:sz="0" w:space="0" w:color="auto"/>
            <w:left w:val="none" w:sz="0" w:space="0" w:color="auto"/>
            <w:bottom w:val="none" w:sz="0" w:space="0" w:color="auto"/>
            <w:right w:val="none" w:sz="0" w:space="0" w:color="auto"/>
          </w:divBdr>
        </w:div>
        <w:div w:id="93285914">
          <w:marLeft w:val="0"/>
          <w:marRight w:val="0"/>
          <w:marTop w:val="0"/>
          <w:marBottom w:val="0"/>
          <w:divBdr>
            <w:top w:val="none" w:sz="0" w:space="0" w:color="auto"/>
            <w:left w:val="none" w:sz="0" w:space="0" w:color="auto"/>
            <w:bottom w:val="none" w:sz="0" w:space="0" w:color="auto"/>
            <w:right w:val="none" w:sz="0" w:space="0" w:color="auto"/>
          </w:divBdr>
        </w:div>
        <w:div w:id="201328460">
          <w:marLeft w:val="0"/>
          <w:marRight w:val="0"/>
          <w:marTop w:val="0"/>
          <w:marBottom w:val="0"/>
          <w:divBdr>
            <w:top w:val="none" w:sz="0" w:space="0" w:color="auto"/>
            <w:left w:val="none" w:sz="0" w:space="0" w:color="auto"/>
            <w:bottom w:val="none" w:sz="0" w:space="0" w:color="auto"/>
            <w:right w:val="none" w:sz="0" w:space="0" w:color="auto"/>
          </w:divBdr>
        </w:div>
        <w:div w:id="2086026259">
          <w:marLeft w:val="0"/>
          <w:marRight w:val="0"/>
          <w:marTop w:val="0"/>
          <w:marBottom w:val="0"/>
          <w:divBdr>
            <w:top w:val="none" w:sz="0" w:space="0" w:color="auto"/>
            <w:left w:val="none" w:sz="0" w:space="0" w:color="auto"/>
            <w:bottom w:val="none" w:sz="0" w:space="0" w:color="auto"/>
            <w:right w:val="none" w:sz="0" w:space="0" w:color="auto"/>
          </w:divBdr>
        </w:div>
        <w:div w:id="988095705">
          <w:marLeft w:val="0"/>
          <w:marRight w:val="0"/>
          <w:marTop w:val="0"/>
          <w:marBottom w:val="0"/>
          <w:divBdr>
            <w:top w:val="none" w:sz="0" w:space="0" w:color="auto"/>
            <w:left w:val="none" w:sz="0" w:space="0" w:color="auto"/>
            <w:bottom w:val="none" w:sz="0" w:space="0" w:color="auto"/>
            <w:right w:val="none" w:sz="0" w:space="0" w:color="auto"/>
          </w:divBdr>
        </w:div>
        <w:div w:id="735208882">
          <w:marLeft w:val="0"/>
          <w:marRight w:val="0"/>
          <w:marTop w:val="0"/>
          <w:marBottom w:val="0"/>
          <w:divBdr>
            <w:top w:val="none" w:sz="0" w:space="0" w:color="auto"/>
            <w:left w:val="none" w:sz="0" w:space="0" w:color="auto"/>
            <w:bottom w:val="none" w:sz="0" w:space="0" w:color="auto"/>
            <w:right w:val="none" w:sz="0" w:space="0" w:color="auto"/>
          </w:divBdr>
        </w:div>
        <w:div w:id="42949463">
          <w:marLeft w:val="0"/>
          <w:marRight w:val="0"/>
          <w:marTop w:val="0"/>
          <w:marBottom w:val="0"/>
          <w:divBdr>
            <w:top w:val="none" w:sz="0" w:space="0" w:color="auto"/>
            <w:left w:val="none" w:sz="0" w:space="0" w:color="auto"/>
            <w:bottom w:val="none" w:sz="0" w:space="0" w:color="auto"/>
            <w:right w:val="none" w:sz="0" w:space="0" w:color="auto"/>
          </w:divBdr>
        </w:div>
        <w:div w:id="1033656579">
          <w:marLeft w:val="0"/>
          <w:marRight w:val="0"/>
          <w:marTop w:val="0"/>
          <w:marBottom w:val="0"/>
          <w:divBdr>
            <w:top w:val="none" w:sz="0" w:space="0" w:color="auto"/>
            <w:left w:val="none" w:sz="0" w:space="0" w:color="auto"/>
            <w:bottom w:val="none" w:sz="0" w:space="0" w:color="auto"/>
            <w:right w:val="none" w:sz="0" w:space="0" w:color="auto"/>
          </w:divBdr>
        </w:div>
        <w:div w:id="1994067905">
          <w:marLeft w:val="0"/>
          <w:marRight w:val="0"/>
          <w:marTop w:val="0"/>
          <w:marBottom w:val="0"/>
          <w:divBdr>
            <w:top w:val="none" w:sz="0" w:space="0" w:color="auto"/>
            <w:left w:val="none" w:sz="0" w:space="0" w:color="auto"/>
            <w:bottom w:val="none" w:sz="0" w:space="0" w:color="auto"/>
            <w:right w:val="none" w:sz="0" w:space="0" w:color="auto"/>
          </w:divBdr>
        </w:div>
        <w:div w:id="1585334722">
          <w:marLeft w:val="0"/>
          <w:marRight w:val="0"/>
          <w:marTop w:val="0"/>
          <w:marBottom w:val="0"/>
          <w:divBdr>
            <w:top w:val="none" w:sz="0" w:space="0" w:color="auto"/>
            <w:left w:val="none" w:sz="0" w:space="0" w:color="auto"/>
            <w:bottom w:val="none" w:sz="0" w:space="0" w:color="auto"/>
            <w:right w:val="none" w:sz="0" w:space="0" w:color="auto"/>
          </w:divBdr>
        </w:div>
        <w:div w:id="1048457476">
          <w:marLeft w:val="0"/>
          <w:marRight w:val="0"/>
          <w:marTop w:val="0"/>
          <w:marBottom w:val="0"/>
          <w:divBdr>
            <w:top w:val="none" w:sz="0" w:space="0" w:color="auto"/>
            <w:left w:val="none" w:sz="0" w:space="0" w:color="auto"/>
            <w:bottom w:val="none" w:sz="0" w:space="0" w:color="auto"/>
            <w:right w:val="none" w:sz="0" w:space="0" w:color="auto"/>
          </w:divBdr>
        </w:div>
        <w:div w:id="64496445">
          <w:marLeft w:val="0"/>
          <w:marRight w:val="0"/>
          <w:marTop w:val="0"/>
          <w:marBottom w:val="0"/>
          <w:divBdr>
            <w:top w:val="none" w:sz="0" w:space="0" w:color="auto"/>
            <w:left w:val="none" w:sz="0" w:space="0" w:color="auto"/>
            <w:bottom w:val="none" w:sz="0" w:space="0" w:color="auto"/>
            <w:right w:val="none" w:sz="0" w:space="0" w:color="auto"/>
          </w:divBdr>
        </w:div>
        <w:div w:id="1918515470">
          <w:marLeft w:val="0"/>
          <w:marRight w:val="0"/>
          <w:marTop w:val="0"/>
          <w:marBottom w:val="0"/>
          <w:divBdr>
            <w:top w:val="none" w:sz="0" w:space="0" w:color="auto"/>
            <w:left w:val="none" w:sz="0" w:space="0" w:color="auto"/>
            <w:bottom w:val="none" w:sz="0" w:space="0" w:color="auto"/>
            <w:right w:val="none" w:sz="0" w:space="0" w:color="auto"/>
          </w:divBdr>
        </w:div>
        <w:div w:id="1865438001">
          <w:marLeft w:val="0"/>
          <w:marRight w:val="0"/>
          <w:marTop w:val="0"/>
          <w:marBottom w:val="0"/>
          <w:divBdr>
            <w:top w:val="none" w:sz="0" w:space="0" w:color="auto"/>
            <w:left w:val="none" w:sz="0" w:space="0" w:color="auto"/>
            <w:bottom w:val="none" w:sz="0" w:space="0" w:color="auto"/>
            <w:right w:val="none" w:sz="0" w:space="0" w:color="auto"/>
          </w:divBdr>
        </w:div>
        <w:div w:id="575213361">
          <w:marLeft w:val="0"/>
          <w:marRight w:val="0"/>
          <w:marTop w:val="0"/>
          <w:marBottom w:val="0"/>
          <w:divBdr>
            <w:top w:val="none" w:sz="0" w:space="0" w:color="auto"/>
            <w:left w:val="none" w:sz="0" w:space="0" w:color="auto"/>
            <w:bottom w:val="none" w:sz="0" w:space="0" w:color="auto"/>
            <w:right w:val="none" w:sz="0" w:space="0" w:color="auto"/>
          </w:divBdr>
        </w:div>
        <w:div w:id="1268850305">
          <w:marLeft w:val="0"/>
          <w:marRight w:val="0"/>
          <w:marTop w:val="0"/>
          <w:marBottom w:val="0"/>
          <w:divBdr>
            <w:top w:val="none" w:sz="0" w:space="0" w:color="auto"/>
            <w:left w:val="none" w:sz="0" w:space="0" w:color="auto"/>
            <w:bottom w:val="none" w:sz="0" w:space="0" w:color="auto"/>
            <w:right w:val="none" w:sz="0" w:space="0" w:color="auto"/>
          </w:divBdr>
        </w:div>
        <w:div w:id="1023940678">
          <w:marLeft w:val="0"/>
          <w:marRight w:val="0"/>
          <w:marTop w:val="0"/>
          <w:marBottom w:val="0"/>
          <w:divBdr>
            <w:top w:val="none" w:sz="0" w:space="0" w:color="auto"/>
            <w:left w:val="none" w:sz="0" w:space="0" w:color="auto"/>
            <w:bottom w:val="none" w:sz="0" w:space="0" w:color="auto"/>
            <w:right w:val="none" w:sz="0" w:space="0" w:color="auto"/>
          </w:divBdr>
        </w:div>
        <w:div w:id="838040684">
          <w:marLeft w:val="0"/>
          <w:marRight w:val="0"/>
          <w:marTop w:val="0"/>
          <w:marBottom w:val="0"/>
          <w:divBdr>
            <w:top w:val="none" w:sz="0" w:space="0" w:color="auto"/>
            <w:left w:val="none" w:sz="0" w:space="0" w:color="auto"/>
            <w:bottom w:val="none" w:sz="0" w:space="0" w:color="auto"/>
            <w:right w:val="none" w:sz="0" w:space="0" w:color="auto"/>
          </w:divBdr>
        </w:div>
        <w:div w:id="1671759841">
          <w:marLeft w:val="0"/>
          <w:marRight w:val="0"/>
          <w:marTop w:val="0"/>
          <w:marBottom w:val="0"/>
          <w:divBdr>
            <w:top w:val="none" w:sz="0" w:space="0" w:color="auto"/>
            <w:left w:val="none" w:sz="0" w:space="0" w:color="auto"/>
            <w:bottom w:val="none" w:sz="0" w:space="0" w:color="auto"/>
            <w:right w:val="none" w:sz="0" w:space="0" w:color="auto"/>
          </w:divBdr>
        </w:div>
        <w:div w:id="1583023318">
          <w:marLeft w:val="0"/>
          <w:marRight w:val="0"/>
          <w:marTop w:val="0"/>
          <w:marBottom w:val="0"/>
          <w:divBdr>
            <w:top w:val="none" w:sz="0" w:space="0" w:color="auto"/>
            <w:left w:val="none" w:sz="0" w:space="0" w:color="auto"/>
            <w:bottom w:val="none" w:sz="0" w:space="0" w:color="auto"/>
            <w:right w:val="none" w:sz="0" w:space="0" w:color="auto"/>
          </w:divBdr>
        </w:div>
        <w:div w:id="547686256">
          <w:marLeft w:val="0"/>
          <w:marRight w:val="0"/>
          <w:marTop w:val="0"/>
          <w:marBottom w:val="0"/>
          <w:divBdr>
            <w:top w:val="none" w:sz="0" w:space="0" w:color="auto"/>
            <w:left w:val="none" w:sz="0" w:space="0" w:color="auto"/>
            <w:bottom w:val="none" w:sz="0" w:space="0" w:color="auto"/>
            <w:right w:val="none" w:sz="0" w:space="0" w:color="auto"/>
          </w:divBdr>
        </w:div>
      </w:divsChild>
    </w:div>
    <w:div w:id="1399939990">
      <w:bodyDiv w:val="1"/>
      <w:marLeft w:val="0"/>
      <w:marRight w:val="0"/>
      <w:marTop w:val="0"/>
      <w:marBottom w:val="0"/>
      <w:divBdr>
        <w:top w:val="none" w:sz="0" w:space="0" w:color="auto"/>
        <w:left w:val="none" w:sz="0" w:space="0" w:color="auto"/>
        <w:bottom w:val="none" w:sz="0" w:space="0" w:color="auto"/>
        <w:right w:val="none" w:sz="0" w:space="0" w:color="auto"/>
      </w:divBdr>
      <w:divsChild>
        <w:div w:id="966394564">
          <w:marLeft w:val="0"/>
          <w:marRight w:val="0"/>
          <w:marTop w:val="0"/>
          <w:marBottom w:val="0"/>
          <w:divBdr>
            <w:top w:val="none" w:sz="0" w:space="0" w:color="auto"/>
            <w:left w:val="none" w:sz="0" w:space="0" w:color="auto"/>
            <w:bottom w:val="none" w:sz="0" w:space="0" w:color="auto"/>
            <w:right w:val="none" w:sz="0" w:space="0" w:color="auto"/>
          </w:divBdr>
        </w:div>
        <w:div w:id="662202594">
          <w:marLeft w:val="0"/>
          <w:marRight w:val="0"/>
          <w:marTop w:val="0"/>
          <w:marBottom w:val="0"/>
          <w:divBdr>
            <w:top w:val="none" w:sz="0" w:space="0" w:color="auto"/>
            <w:left w:val="none" w:sz="0" w:space="0" w:color="auto"/>
            <w:bottom w:val="none" w:sz="0" w:space="0" w:color="auto"/>
            <w:right w:val="none" w:sz="0" w:space="0" w:color="auto"/>
          </w:divBdr>
        </w:div>
        <w:div w:id="1192916028">
          <w:marLeft w:val="0"/>
          <w:marRight w:val="0"/>
          <w:marTop w:val="0"/>
          <w:marBottom w:val="0"/>
          <w:divBdr>
            <w:top w:val="none" w:sz="0" w:space="0" w:color="auto"/>
            <w:left w:val="none" w:sz="0" w:space="0" w:color="auto"/>
            <w:bottom w:val="none" w:sz="0" w:space="0" w:color="auto"/>
            <w:right w:val="none" w:sz="0" w:space="0" w:color="auto"/>
          </w:divBdr>
        </w:div>
      </w:divsChild>
    </w:div>
    <w:div w:id="1474446719">
      <w:bodyDiv w:val="1"/>
      <w:marLeft w:val="0"/>
      <w:marRight w:val="0"/>
      <w:marTop w:val="0"/>
      <w:marBottom w:val="0"/>
      <w:divBdr>
        <w:top w:val="none" w:sz="0" w:space="0" w:color="auto"/>
        <w:left w:val="none" w:sz="0" w:space="0" w:color="auto"/>
        <w:bottom w:val="none" w:sz="0" w:space="0" w:color="auto"/>
        <w:right w:val="none" w:sz="0" w:space="0" w:color="auto"/>
      </w:divBdr>
    </w:div>
    <w:div w:id="1493335466">
      <w:bodyDiv w:val="1"/>
      <w:marLeft w:val="0"/>
      <w:marRight w:val="0"/>
      <w:marTop w:val="0"/>
      <w:marBottom w:val="0"/>
      <w:divBdr>
        <w:top w:val="none" w:sz="0" w:space="0" w:color="auto"/>
        <w:left w:val="none" w:sz="0" w:space="0" w:color="auto"/>
        <w:bottom w:val="none" w:sz="0" w:space="0" w:color="auto"/>
        <w:right w:val="none" w:sz="0" w:space="0" w:color="auto"/>
      </w:divBdr>
      <w:divsChild>
        <w:div w:id="1886134132">
          <w:marLeft w:val="0"/>
          <w:marRight w:val="0"/>
          <w:marTop w:val="0"/>
          <w:marBottom w:val="0"/>
          <w:divBdr>
            <w:top w:val="none" w:sz="0" w:space="0" w:color="auto"/>
            <w:left w:val="none" w:sz="0" w:space="0" w:color="auto"/>
            <w:bottom w:val="none" w:sz="0" w:space="0" w:color="auto"/>
            <w:right w:val="none" w:sz="0" w:space="0" w:color="auto"/>
          </w:divBdr>
        </w:div>
        <w:div w:id="989943504">
          <w:marLeft w:val="0"/>
          <w:marRight w:val="0"/>
          <w:marTop w:val="0"/>
          <w:marBottom w:val="0"/>
          <w:divBdr>
            <w:top w:val="none" w:sz="0" w:space="0" w:color="auto"/>
            <w:left w:val="none" w:sz="0" w:space="0" w:color="auto"/>
            <w:bottom w:val="none" w:sz="0" w:space="0" w:color="auto"/>
            <w:right w:val="none" w:sz="0" w:space="0" w:color="auto"/>
          </w:divBdr>
        </w:div>
        <w:div w:id="403719547">
          <w:marLeft w:val="0"/>
          <w:marRight w:val="0"/>
          <w:marTop w:val="0"/>
          <w:marBottom w:val="0"/>
          <w:divBdr>
            <w:top w:val="none" w:sz="0" w:space="0" w:color="auto"/>
            <w:left w:val="none" w:sz="0" w:space="0" w:color="auto"/>
            <w:bottom w:val="none" w:sz="0" w:space="0" w:color="auto"/>
            <w:right w:val="none" w:sz="0" w:space="0" w:color="auto"/>
          </w:divBdr>
        </w:div>
        <w:div w:id="168327804">
          <w:marLeft w:val="0"/>
          <w:marRight w:val="0"/>
          <w:marTop w:val="0"/>
          <w:marBottom w:val="0"/>
          <w:divBdr>
            <w:top w:val="none" w:sz="0" w:space="0" w:color="auto"/>
            <w:left w:val="none" w:sz="0" w:space="0" w:color="auto"/>
            <w:bottom w:val="none" w:sz="0" w:space="0" w:color="auto"/>
            <w:right w:val="none" w:sz="0" w:space="0" w:color="auto"/>
          </w:divBdr>
        </w:div>
        <w:div w:id="353848855">
          <w:marLeft w:val="0"/>
          <w:marRight w:val="0"/>
          <w:marTop w:val="0"/>
          <w:marBottom w:val="0"/>
          <w:divBdr>
            <w:top w:val="none" w:sz="0" w:space="0" w:color="auto"/>
            <w:left w:val="none" w:sz="0" w:space="0" w:color="auto"/>
            <w:bottom w:val="none" w:sz="0" w:space="0" w:color="auto"/>
            <w:right w:val="none" w:sz="0" w:space="0" w:color="auto"/>
          </w:divBdr>
        </w:div>
        <w:div w:id="1763256255">
          <w:marLeft w:val="0"/>
          <w:marRight w:val="0"/>
          <w:marTop w:val="0"/>
          <w:marBottom w:val="0"/>
          <w:divBdr>
            <w:top w:val="none" w:sz="0" w:space="0" w:color="auto"/>
            <w:left w:val="none" w:sz="0" w:space="0" w:color="auto"/>
            <w:bottom w:val="none" w:sz="0" w:space="0" w:color="auto"/>
            <w:right w:val="none" w:sz="0" w:space="0" w:color="auto"/>
          </w:divBdr>
        </w:div>
        <w:div w:id="1628051070">
          <w:marLeft w:val="0"/>
          <w:marRight w:val="0"/>
          <w:marTop w:val="0"/>
          <w:marBottom w:val="0"/>
          <w:divBdr>
            <w:top w:val="none" w:sz="0" w:space="0" w:color="auto"/>
            <w:left w:val="none" w:sz="0" w:space="0" w:color="auto"/>
            <w:bottom w:val="none" w:sz="0" w:space="0" w:color="auto"/>
            <w:right w:val="none" w:sz="0" w:space="0" w:color="auto"/>
          </w:divBdr>
        </w:div>
        <w:div w:id="1985157774">
          <w:marLeft w:val="0"/>
          <w:marRight w:val="0"/>
          <w:marTop w:val="0"/>
          <w:marBottom w:val="0"/>
          <w:divBdr>
            <w:top w:val="none" w:sz="0" w:space="0" w:color="auto"/>
            <w:left w:val="none" w:sz="0" w:space="0" w:color="auto"/>
            <w:bottom w:val="none" w:sz="0" w:space="0" w:color="auto"/>
            <w:right w:val="none" w:sz="0" w:space="0" w:color="auto"/>
          </w:divBdr>
        </w:div>
      </w:divsChild>
    </w:div>
    <w:div w:id="1506362648">
      <w:bodyDiv w:val="1"/>
      <w:marLeft w:val="0"/>
      <w:marRight w:val="0"/>
      <w:marTop w:val="0"/>
      <w:marBottom w:val="0"/>
      <w:divBdr>
        <w:top w:val="none" w:sz="0" w:space="0" w:color="auto"/>
        <w:left w:val="none" w:sz="0" w:space="0" w:color="auto"/>
        <w:bottom w:val="none" w:sz="0" w:space="0" w:color="auto"/>
        <w:right w:val="none" w:sz="0" w:space="0" w:color="auto"/>
      </w:divBdr>
    </w:div>
    <w:div w:id="1581670034">
      <w:bodyDiv w:val="1"/>
      <w:marLeft w:val="0"/>
      <w:marRight w:val="0"/>
      <w:marTop w:val="0"/>
      <w:marBottom w:val="0"/>
      <w:divBdr>
        <w:top w:val="none" w:sz="0" w:space="0" w:color="auto"/>
        <w:left w:val="none" w:sz="0" w:space="0" w:color="auto"/>
        <w:bottom w:val="none" w:sz="0" w:space="0" w:color="auto"/>
        <w:right w:val="none" w:sz="0" w:space="0" w:color="auto"/>
      </w:divBdr>
      <w:divsChild>
        <w:div w:id="1702317385">
          <w:marLeft w:val="0"/>
          <w:marRight w:val="0"/>
          <w:marTop w:val="0"/>
          <w:marBottom w:val="0"/>
          <w:divBdr>
            <w:top w:val="none" w:sz="0" w:space="0" w:color="auto"/>
            <w:left w:val="none" w:sz="0" w:space="0" w:color="auto"/>
            <w:bottom w:val="none" w:sz="0" w:space="0" w:color="auto"/>
            <w:right w:val="none" w:sz="0" w:space="0" w:color="auto"/>
          </w:divBdr>
        </w:div>
        <w:div w:id="458648975">
          <w:marLeft w:val="0"/>
          <w:marRight w:val="0"/>
          <w:marTop w:val="0"/>
          <w:marBottom w:val="0"/>
          <w:divBdr>
            <w:top w:val="none" w:sz="0" w:space="0" w:color="auto"/>
            <w:left w:val="none" w:sz="0" w:space="0" w:color="auto"/>
            <w:bottom w:val="none" w:sz="0" w:space="0" w:color="auto"/>
            <w:right w:val="none" w:sz="0" w:space="0" w:color="auto"/>
          </w:divBdr>
        </w:div>
        <w:div w:id="1091970390">
          <w:marLeft w:val="0"/>
          <w:marRight w:val="0"/>
          <w:marTop w:val="0"/>
          <w:marBottom w:val="0"/>
          <w:divBdr>
            <w:top w:val="none" w:sz="0" w:space="0" w:color="auto"/>
            <w:left w:val="none" w:sz="0" w:space="0" w:color="auto"/>
            <w:bottom w:val="none" w:sz="0" w:space="0" w:color="auto"/>
            <w:right w:val="none" w:sz="0" w:space="0" w:color="auto"/>
          </w:divBdr>
        </w:div>
        <w:div w:id="1960143833">
          <w:marLeft w:val="0"/>
          <w:marRight w:val="0"/>
          <w:marTop w:val="0"/>
          <w:marBottom w:val="0"/>
          <w:divBdr>
            <w:top w:val="none" w:sz="0" w:space="0" w:color="auto"/>
            <w:left w:val="none" w:sz="0" w:space="0" w:color="auto"/>
            <w:bottom w:val="none" w:sz="0" w:space="0" w:color="auto"/>
            <w:right w:val="none" w:sz="0" w:space="0" w:color="auto"/>
          </w:divBdr>
        </w:div>
        <w:div w:id="517503402">
          <w:marLeft w:val="0"/>
          <w:marRight w:val="0"/>
          <w:marTop w:val="0"/>
          <w:marBottom w:val="0"/>
          <w:divBdr>
            <w:top w:val="none" w:sz="0" w:space="0" w:color="auto"/>
            <w:left w:val="none" w:sz="0" w:space="0" w:color="auto"/>
            <w:bottom w:val="none" w:sz="0" w:space="0" w:color="auto"/>
            <w:right w:val="none" w:sz="0" w:space="0" w:color="auto"/>
          </w:divBdr>
        </w:div>
        <w:div w:id="546265356">
          <w:marLeft w:val="0"/>
          <w:marRight w:val="0"/>
          <w:marTop w:val="0"/>
          <w:marBottom w:val="0"/>
          <w:divBdr>
            <w:top w:val="none" w:sz="0" w:space="0" w:color="auto"/>
            <w:left w:val="none" w:sz="0" w:space="0" w:color="auto"/>
            <w:bottom w:val="none" w:sz="0" w:space="0" w:color="auto"/>
            <w:right w:val="none" w:sz="0" w:space="0" w:color="auto"/>
          </w:divBdr>
        </w:div>
        <w:div w:id="1418555785">
          <w:marLeft w:val="0"/>
          <w:marRight w:val="0"/>
          <w:marTop w:val="0"/>
          <w:marBottom w:val="0"/>
          <w:divBdr>
            <w:top w:val="none" w:sz="0" w:space="0" w:color="auto"/>
            <w:left w:val="none" w:sz="0" w:space="0" w:color="auto"/>
            <w:bottom w:val="none" w:sz="0" w:space="0" w:color="auto"/>
            <w:right w:val="none" w:sz="0" w:space="0" w:color="auto"/>
          </w:divBdr>
        </w:div>
        <w:div w:id="1362434378">
          <w:marLeft w:val="0"/>
          <w:marRight w:val="0"/>
          <w:marTop w:val="0"/>
          <w:marBottom w:val="0"/>
          <w:divBdr>
            <w:top w:val="none" w:sz="0" w:space="0" w:color="auto"/>
            <w:left w:val="none" w:sz="0" w:space="0" w:color="auto"/>
            <w:bottom w:val="none" w:sz="0" w:space="0" w:color="auto"/>
            <w:right w:val="none" w:sz="0" w:space="0" w:color="auto"/>
          </w:divBdr>
        </w:div>
        <w:div w:id="1168715331">
          <w:marLeft w:val="0"/>
          <w:marRight w:val="0"/>
          <w:marTop w:val="0"/>
          <w:marBottom w:val="0"/>
          <w:divBdr>
            <w:top w:val="none" w:sz="0" w:space="0" w:color="auto"/>
            <w:left w:val="none" w:sz="0" w:space="0" w:color="auto"/>
            <w:bottom w:val="none" w:sz="0" w:space="0" w:color="auto"/>
            <w:right w:val="none" w:sz="0" w:space="0" w:color="auto"/>
          </w:divBdr>
        </w:div>
        <w:div w:id="1408386310">
          <w:marLeft w:val="0"/>
          <w:marRight w:val="0"/>
          <w:marTop w:val="0"/>
          <w:marBottom w:val="0"/>
          <w:divBdr>
            <w:top w:val="none" w:sz="0" w:space="0" w:color="auto"/>
            <w:left w:val="none" w:sz="0" w:space="0" w:color="auto"/>
            <w:bottom w:val="none" w:sz="0" w:space="0" w:color="auto"/>
            <w:right w:val="none" w:sz="0" w:space="0" w:color="auto"/>
          </w:divBdr>
        </w:div>
        <w:div w:id="240141078">
          <w:marLeft w:val="0"/>
          <w:marRight w:val="0"/>
          <w:marTop w:val="0"/>
          <w:marBottom w:val="0"/>
          <w:divBdr>
            <w:top w:val="none" w:sz="0" w:space="0" w:color="auto"/>
            <w:left w:val="none" w:sz="0" w:space="0" w:color="auto"/>
            <w:bottom w:val="none" w:sz="0" w:space="0" w:color="auto"/>
            <w:right w:val="none" w:sz="0" w:space="0" w:color="auto"/>
          </w:divBdr>
        </w:div>
        <w:div w:id="1020010865">
          <w:marLeft w:val="0"/>
          <w:marRight w:val="0"/>
          <w:marTop w:val="0"/>
          <w:marBottom w:val="0"/>
          <w:divBdr>
            <w:top w:val="none" w:sz="0" w:space="0" w:color="auto"/>
            <w:left w:val="none" w:sz="0" w:space="0" w:color="auto"/>
            <w:bottom w:val="none" w:sz="0" w:space="0" w:color="auto"/>
            <w:right w:val="none" w:sz="0" w:space="0" w:color="auto"/>
          </w:divBdr>
        </w:div>
        <w:div w:id="1795561065">
          <w:marLeft w:val="0"/>
          <w:marRight w:val="0"/>
          <w:marTop w:val="0"/>
          <w:marBottom w:val="0"/>
          <w:divBdr>
            <w:top w:val="none" w:sz="0" w:space="0" w:color="auto"/>
            <w:left w:val="none" w:sz="0" w:space="0" w:color="auto"/>
            <w:bottom w:val="none" w:sz="0" w:space="0" w:color="auto"/>
            <w:right w:val="none" w:sz="0" w:space="0" w:color="auto"/>
          </w:divBdr>
        </w:div>
        <w:div w:id="949629179">
          <w:marLeft w:val="0"/>
          <w:marRight w:val="0"/>
          <w:marTop w:val="0"/>
          <w:marBottom w:val="0"/>
          <w:divBdr>
            <w:top w:val="none" w:sz="0" w:space="0" w:color="auto"/>
            <w:left w:val="none" w:sz="0" w:space="0" w:color="auto"/>
            <w:bottom w:val="none" w:sz="0" w:space="0" w:color="auto"/>
            <w:right w:val="none" w:sz="0" w:space="0" w:color="auto"/>
          </w:divBdr>
        </w:div>
        <w:div w:id="842089684">
          <w:marLeft w:val="0"/>
          <w:marRight w:val="0"/>
          <w:marTop w:val="0"/>
          <w:marBottom w:val="0"/>
          <w:divBdr>
            <w:top w:val="none" w:sz="0" w:space="0" w:color="auto"/>
            <w:left w:val="none" w:sz="0" w:space="0" w:color="auto"/>
            <w:bottom w:val="none" w:sz="0" w:space="0" w:color="auto"/>
            <w:right w:val="none" w:sz="0" w:space="0" w:color="auto"/>
          </w:divBdr>
        </w:div>
        <w:div w:id="498932682">
          <w:marLeft w:val="0"/>
          <w:marRight w:val="0"/>
          <w:marTop w:val="0"/>
          <w:marBottom w:val="0"/>
          <w:divBdr>
            <w:top w:val="none" w:sz="0" w:space="0" w:color="auto"/>
            <w:left w:val="none" w:sz="0" w:space="0" w:color="auto"/>
            <w:bottom w:val="none" w:sz="0" w:space="0" w:color="auto"/>
            <w:right w:val="none" w:sz="0" w:space="0" w:color="auto"/>
          </w:divBdr>
        </w:div>
        <w:div w:id="879628960">
          <w:marLeft w:val="0"/>
          <w:marRight w:val="0"/>
          <w:marTop w:val="0"/>
          <w:marBottom w:val="0"/>
          <w:divBdr>
            <w:top w:val="none" w:sz="0" w:space="0" w:color="auto"/>
            <w:left w:val="none" w:sz="0" w:space="0" w:color="auto"/>
            <w:bottom w:val="none" w:sz="0" w:space="0" w:color="auto"/>
            <w:right w:val="none" w:sz="0" w:space="0" w:color="auto"/>
          </w:divBdr>
        </w:div>
        <w:div w:id="202837513">
          <w:marLeft w:val="0"/>
          <w:marRight w:val="0"/>
          <w:marTop w:val="0"/>
          <w:marBottom w:val="0"/>
          <w:divBdr>
            <w:top w:val="none" w:sz="0" w:space="0" w:color="auto"/>
            <w:left w:val="none" w:sz="0" w:space="0" w:color="auto"/>
            <w:bottom w:val="none" w:sz="0" w:space="0" w:color="auto"/>
            <w:right w:val="none" w:sz="0" w:space="0" w:color="auto"/>
          </w:divBdr>
        </w:div>
        <w:div w:id="1952475040">
          <w:marLeft w:val="0"/>
          <w:marRight w:val="0"/>
          <w:marTop w:val="0"/>
          <w:marBottom w:val="0"/>
          <w:divBdr>
            <w:top w:val="none" w:sz="0" w:space="0" w:color="auto"/>
            <w:left w:val="none" w:sz="0" w:space="0" w:color="auto"/>
            <w:bottom w:val="none" w:sz="0" w:space="0" w:color="auto"/>
            <w:right w:val="none" w:sz="0" w:space="0" w:color="auto"/>
          </w:divBdr>
        </w:div>
        <w:div w:id="79370442">
          <w:marLeft w:val="0"/>
          <w:marRight w:val="0"/>
          <w:marTop w:val="0"/>
          <w:marBottom w:val="0"/>
          <w:divBdr>
            <w:top w:val="none" w:sz="0" w:space="0" w:color="auto"/>
            <w:left w:val="none" w:sz="0" w:space="0" w:color="auto"/>
            <w:bottom w:val="none" w:sz="0" w:space="0" w:color="auto"/>
            <w:right w:val="none" w:sz="0" w:space="0" w:color="auto"/>
          </w:divBdr>
        </w:div>
        <w:div w:id="43873051">
          <w:marLeft w:val="0"/>
          <w:marRight w:val="0"/>
          <w:marTop w:val="0"/>
          <w:marBottom w:val="0"/>
          <w:divBdr>
            <w:top w:val="none" w:sz="0" w:space="0" w:color="auto"/>
            <w:left w:val="none" w:sz="0" w:space="0" w:color="auto"/>
            <w:bottom w:val="none" w:sz="0" w:space="0" w:color="auto"/>
            <w:right w:val="none" w:sz="0" w:space="0" w:color="auto"/>
          </w:divBdr>
        </w:div>
        <w:div w:id="1995571603">
          <w:marLeft w:val="0"/>
          <w:marRight w:val="0"/>
          <w:marTop w:val="0"/>
          <w:marBottom w:val="0"/>
          <w:divBdr>
            <w:top w:val="none" w:sz="0" w:space="0" w:color="auto"/>
            <w:left w:val="none" w:sz="0" w:space="0" w:color="auto"/>
            <w:bottom w:val="none" w:sz="0" w:space="0" w:color="auto"/>
            <w:right w:val="none" w:sz="0" w:space="0" w:color="auto"/>
          </w:divBdr>
        </w:div>
        <w:div w:id="2106610803">
          <w:marLeft w:val="0"/>
          <w:marRight w:val="0"/>
          <w:marTop w:val="0"/>
          <w:marBottom w:val="0"/>
          <w:divBdr>
            <w:top w:val="none" w:sz="0" w:space="0" w:color="auto"/>
            <w:left w:val="none" w:sz="0" w:space="0" w:color="auto"/>
            <w:bottom w:val="none" w:sz="0" w:space="0" w:color="auto"/>
            <w:right w:val="none" w:sz="0" w:space="0" w:color="auto"/>
          </w:divBdr>
        </w:div>
        <w:div w:id="1550343709">
          <w:marLeft w:val="0"/>
          <w:marRight w:val="0"/>
          <w:marTop w:val="0"/>
          <w:marBottom w:val="0"/>
          <w:divBdr>
            <w:top w:val="none" w:sz="0" w:space="0" w:color="auto"/>
            <w:left w:val="none" w:sz="0" w:space="0" w:color="auto"/>
            <w:bottom w:val="none" w:sz="0" w:space="0" w:color="auto"/>
            <w:right w:val="none" w:sz="0" w:space="0" w:color="auto"/>
          </w:divBdr>
        </w:div>
        <w:div w:id="830634353">
          <w:marLeft w:val="0"/>
          <w:marRight w:val="0"/>
          <w:marTop w:val="0"/>
          <w:marBottom w:val="0"/>
          <w:divBdr>
            <w:top w:val="none" w:sz="0" w:space="0" w:color="auto"/>
            <w:left w:val="none" w:sz="0" w:space="0" w:color="auto"/>
            <w:bottom w:val="none" w:sz="0" w:space="0" w:color="auto"/>
            <w:right w:val="none" w:sz="0" w:space="0" w:color="auto"/>
          </w:divBdr>
        </w:div>
        <w:div w:id="384109469">
          <w:marLeft w:val="0"/>
          <w:marRight w:val="0"/>
          <w:marTop w:val="0"/>
          <w:marBottom w:val="0"/>
          <w:divBdr>
            <w:top w:val="none" w:sz="0" w:space="0" w:color="auto"/>
            <w:left w:val="none" w:sz="0" w:space="0" w:color="auto"/>
            <w:bottom w:val="none" w:sz="0" w:space="0" w:color="auto"/>
            <w:right w:val="none" w:sz="0" w:space="0" w:color="auto"/>
          </w:divBdr>
        </w:div>
        <w:div w:id="442000109">
          <w:marLeft w:val="0"/>
          <w:marRight w:val="0"/>
          <w:marTop w:val="0"/>
          <w:marBottom w:val="0"/>
          <w:divBdr>
            <w:top w:val="none" w:sz="0" w:space="0" w:color="auto"/>
            <w:left w:val="none" w:sz="0" w:space="0" w:color="auto"/>
            <w:bottom w:val="none" w:sz="0" w:space="0" w:color="auto"/>
            <w:right w:val="none" w:sz="0" w:space="0" w:color="auto"/>
          </w:divBdr>
        </w:div>
        <w:div w:id="862476033">
          <w:marLeft w:val="0"/>
          <w:marRight w:val="0"/>
          <w:marTop w:val="0"/>
          <w:marBottom w:val="0"/>
          <w:divBdr>
            <w:top w:val="none" w:sz="0" w:space="0" w:color="auto"/>
            <w:left w:val="none" w:sz="0" w:space="0" w:color="auto"/>
            <w:bottom w:val="none" w:sz="0" w:space="0" w:color="auto"/>
            <w:right w:val="none" w:sz="0" w:space="0" w:color="auto"/>
          </w:divBdr>
        </w:div>
      </w:divsChild>
    </w:div>
    <w:div w:id="1629505592">
      <w:bodyDiv w:val="1"/>
      <w:marLeft w:val="0"/>
      <w:marRight w:val="0"/>
      <w:marTop w:val="0"/>
      <w:marBottom w:val="0"/>
      <w:divBdr>
        <w:top w:val="none" w:sz="0" w:space="0" w:color="auto"/>
        <w:left w:val="none" w:sz="0" w:space="0" w:color="auto"/>
        <w:bottom w:val="none" w:sz="0" w:space="0" w:color="auto"/>
        <w:right w:val="none" w:sz="0" w:space="0" w:color="auto"/>
      </w:divBdr>
      <w:divsChild>
        <w:div w:id="489754466">
          <w:marLeft w:val="0"/>
          <w:marRight w:val="0"/>
          <w:marTop w:val="0"/>
          <w:marBottom w:val="0"/>
          <w:divBdr>
            <w:top w:val="none" w:sz="0" w:space="0" w:color="auto"/>
            <w:left w:val="none" w:sz="0" w:space="0" w:color="auto"/>
            <w:bottom w:val="none" w:sz="0" w:space="0" w:color="auto"/>
            <w:right w:val="none" w:sz="0" w:space="0" w:color="auto"/>
          </w:divBdr>
        </w:div>
        <w:div w:id="846865891">
          <w:marLeft w:val="0"/>
          <w:marRight w:val="0"/>
          <w:marTop w:val="0"/>
          <w:marBottom w:val="0"/>
          <w:divBdr>
            <w:top w:val="none" w:sz="0" w:space="0" w:color="auto"/>
            <w:left w:val="none" w:sz="0" w:space="0" w:color="auto"/>
            <w:bottom w:val="none" w:sz="0" w:space="0" w:color="auto"/>
            <w:right w:val="none" w:sz="0" w:space="0" w:color="auto"/>
          </w:divBdr>
        </w:div>
        <w:div w:id="88821879">
          <w:marLeft w:val="0"/>
          <w:marRight w:val="0"/>
          <w:marTop w:val="0"/>
          <w:marBottom w:val="0"/>
          <w:divBdr>
            <w:top w:val="none" w:sz="0" w:space="0" w:color="auto"/>
            <w:left w:val="none" w:sz="0" w:space="0" w:color="auto"/>
            <w:bottom w:val="none" w:sz="0" w:space="0" w:color="auto"/>
            <w:right w:val="none" w:sz="0" w:space="0" w:color="auto"/>
          </w:divBdr>
        </w:div>
        <w:div w:id="333067277">
          <w:marLeft w:val="0"/>
          <w:marRight w:val="0"/>
          <w:marTop w:val="0"/>
          <w:marBottom w:val="0"/>
          <w:divBdr>
            <w:top w:val="none" w:sz="0" w:space="0" w:color="auto"/>
            <w:left w:val="none" w:sz="0" w:space="0" w:color="auto"/>
            <w:bottom w:val="none" w:sz="0" w:space="0" w:color="auto"/>
            <w:right w:val="none" w:sz="0" w:space="0" w:color="auto"/>
          </w:divBdr>
        </w:div>
        <w:div w:id="1712608907">
          <w:marLeft w:val="0"/>
          <w:marRight w:val="0"/>
          <w:marTop w:val="0"/>
          <w:marBottom w:val="0"/>
          <w:divBdr>
            <w:top w:val="none" w:sz="0" w:space="0" w:color="auto"/>
            <w:left w:val="none" w:sz="0" w:space="0" w:color="auto"/>
            <w:bottom w:val="none" w:sz="0" w:space="0" w:color="auto"/>
            <w:right w:val="none" w:sz="0" w:space="0" w:color="auto"/>
          </w:divBdr>
        </w:div>
        <w:div w:id="1110392094">
          <w:marLeft w:val="0"/>
          <w:marRight w:val="0"/>
          <w:marTop w:val="0"/>
          <w:marBottom w:val="0"/>
          <w:divBdr>
            <w:top w:val="none" w:sz="0" w:space="0" w:color="auto"/>
            <w:left w:val="none" w:sz="0" w:space="0" w:color="auto"/>
            <w:bottom w:val="none" w:sz="0" w:space="0" w:color="auto"/>
            <w:right w:val="none" w:sz="0" w:space="0" w:color="auto"/>
          </w:divBdr>
        </w:div>
        <w:div w:id="1123377204">
          <w:marLeft w:val="0"/>
          <w:marRight w:val="0"/>
          <w:marTop w:val="0"/>
          <w:marBottom w:val="0"/>
          <w:divBdr>
            <w:top w:val="none" w:sz="0" w:space="0" w:color="auto"/>
            <w:left w:val="none" w:sz="0" w:space="0" w:color="auto"/>
            <w:bottom w:val="none" w:sz="0" w:space="0" w:color="auto"/>
            <w:right w:val="none" w:sz="0" w:space="0" w:color="auto"/>
          </w:divBdr>
        </w:div>
        <w:div w:id="1256666635">
          <w:marLeft w:val="0"/>
          <w:marRight w:val="0"/>
          <w:marTop w:val="0"/>
          <w:marBottom w:val="0"/>
          <w:divBdr>
            <w:top w:val="none" w:sz="0" w:space="0" w:color="auto"/>
            <w:left w:val="none" w:sz="0" w:space="0" w:color="auto"/>
            <w:bottom w:val="none" w:sz="0" w:space="0" w:color="auto"/>
            <w:right w:val="none" w:sz="0" w:space="0" w:color="auto"/>
          </w:divBdr>
        </w:div>
        <w:div w:id="1598251301">
          <w:marLeft w:val="0"/>
          <w:marRight w:val="0"/>
          <w:marTop w:val="0"/>
          <w:marBottom w:val="0"/>
          <w:divBdr>
            <w:top w:val="none" w:sz="0" w:space="0" w:color="auto"/>
            <w:left w:val="none" w:sz="0" w:space="0" w:color="auto"/>
            <w:bottom w:val="none" w:sz="0" w:space="0" w:color="auto"/>
            <w:right w:val="none" w:sz="0" w:space="0" w:color="auto"/>
          </w:divBdr>
        </w:div>
        <w:div w:id="1993944592">
          <w:marLeft w:val="0"/>
          <w:marRight w:val="0"/>
          <w:marTop w:val="0"/>
          <w:marBottom w:val="0"/>
          <w:divBdr>
            <w:top w:val="none" w:sz="0" w:space="0" w:color="auto"/>
            <w:left w:val="none" w:sz="0" w:space="0" w:color="auto"/>
            <w:bottom w:val="none" w:sz="0" w:space="0" w:color="auto"/>
            <w:right w:val="none" w:sz="0" w:space="0" w:color="auto"/>
          </w:divBdr>
        </w:div>
        <w:div w:id="1089930360">
          <w:marLeft w:val="0"/>
          <w:marRight w:val="0"/>
          <w:marTop w:val="0"/>
          <w:marBottom w:val="0"/>
          <w:divBdr>
            <w:top w:val="none" w:sz="0" w:space="0" w:color="auto"/>
            <w:left w:val="none" w:sz="0" w:space="0" w:color="auto"/>
            <w:bottom w:val="none" w:sz="0" w:space="0" w:color="auto"/>
            <w:right w:val="none" w:sz="0" w:space="0" w:color="auto"/>
          </w:divBdr>
        </w:div>
        <w:div w:id="1839147516">
          <w:marLeft w:val="0"/>
          <w:marRight w:val="0"/>
          <w:marTop w:val="0"/>
          <w:marBottom w:val="0"/>
          <w:divBdr>
            <w:top w:val="none" w:sz="0" w:space="0" w:color="auto"/>
            <w:left w:val="none" w:sz="0" w:space="0" w:color="auto"/>
            <w:bottom w:val="none" w:sz="0" w:space="0" w:color="auto"/>
            <w:right w:val="none" w:sz="0" w:space="0" w:color="auto"/>
          </w:divBdr>
        </w:div>
        <w:div w:id="954292567">
          <w:marLeft w:val="0"/>
          <w:marRight w:val="0"/>
          <w:marTop w:val="0"/>
          <w:marBottom w:val="0"/>
          <w:divBdr>
            <w:top w:val="none" w:sz="0" w:space="0" w:color="auto"/>
            <w:left w:val="none" w:sz="0" w:space="0" w:color="auto"/>
            <w:bottom w:val="none" w:sz="0" w:space="0" w:color="auto"/>
            <w:right w:val="none" w:sz="0" w:space="0" w:color="auto"/>
          </w:divBdr>
        </w:div>
        <w:div w:id="311639289">
          <w:marLeft w:val="0"/>
          <w:marRight w:val="0"/>
          <w:marTop w:val="0"/>
          <w:marBottom w:val="0"/>
          <w:divBdr>
            <w:top w:val="none" w:sz="0" w:space="0" w:color="auto"/>
            <w:left w:val="none" w:sz="0" w:space="0" w:color="auto"/>
            <w:bottom w:val="none" w:sz="0" w:space="0" w:color="auto"/>
            <w:right w:val="none" w:sz="0" w:space="0" w:color="auto"/>
          </w:divBdr>
        </w:div>
        <w:div w:id="606619016">
          <w:marLeft w:val="0"/>
          <w:marRight w:val="0"/>
          <w:marTop w:val="0"/>
          <w:marBottom w:val="0"/>
          <w:divBdr>
            <w:top w:val="none" w:sz="0" w:space="0" w:color="auto"/>
            <w:left w:val="none" w:sz="0" w:space="0" w:color="auto"/>
            <w:bottom w:val="none" w:sz="0" w:space="0" w:color="auto"/>
            <w:right w:val="none" w:sz="0" w:space="0" w:color="auto"/>
          </w:divBdr>
        </w:div>
        <w:div w:id="2126191037">
          <w:marLeft w:val="0"/>
          <w:marRight w:val="0"/>
          <w:marTop w:val="0"/>
          <w:marBottom w:val="0"/>
          <w:divBdr>
            <w:top w:val="none" w:sz="0" w:space="0" w:color="auto"/>
            <w:left w:val="none" w:sz="0" w:space="0" w:color="auto"/>
            <w:bottom w:val="none" w:sz="0" w:space="0" w:color="auto"/>
            <w:right w:val="none" w:sz="0" w:space="0" w:color="auto"/>
          </w:divBdr>
        </w:div>
        <w:div w:id="1923756722">
          <w:marLeft w:val="0"/>
          <w:marRight w:val="0"/>
          <w:marTop w:val="0"/>
          <w:marBottom w:val="0"/>
          <w:divBdr>
            <w:top w:val="none" w:sz="0" w:space="0" w:color="auto"/>
            <w:left w:val="none" w:sz="0" w:space="0" w:color="auto"/>
            <w:bottom w:val="none" w:sz="0" w:space="0" w:color="auto"/>
            <w:right w:val="none" w:sz="0" w:space="0" w:color="auto"/>
          </w:divBdr>
        </w:div>
        <w:div w:id="1693608275">
          <w:marLeft w:val="0"/>
          <w:marRight w:val="0"/>
          <w:marTop w:val="0"/>
          <w:marBottom w:val="0"/>
          <w:divBdr>
            <w:top w:val="none" w:sz="0" w:space="0" w:color="auto"/>
            <w:left w:val="none" w:sz="0" w:space="0" w:color="auto"/>
            <w:bottom w:val="none" w:sz="0" w:space="0" w:color="auto"/>
            <w:right w:val="none" w:sz="0" w:space="0" w:color="auto"/>
          </w:divBdr>
        </w:div>
        <w:div w:id="773865076">
          <w:marLeft w:val="0"/>
          <w:marRight w:val="0"/>
          <w:marTop w:val="0"/>
          <w:marBottom w:val="0"/>
          <w:divBdr>
            <w:top w:val="none" w:sz="0" w:space="0" w:color="auto"/>
            <w:left w:val="none" w:sz="0" w:space="0" w:color="auto"/>
            <w:bottom w:val="none" w:sz="0" w:space="0" w:color="auto"/>
            <w:right w:val="none" w:sz="0" w:space="0" w:color="auto"/>
          </w:divBdr>
        </w:div>
        <w:div w:id="1925993058">
          <w:marLeft w:val="0"/>
          <w:marRight w:val="0"/>
          <w:marTop w:val="0"/>
          <w:marBottom w:val="0"/>
          <w:divBdr>
            <w:top w:val="none" w:sz="0" w:space="0" w:color="auto"/>
            <w:left w:val="none" w:sz="0" w:space="0" w:color="auto"/>
            <w:bottom w:val="none" w:sz="0" w:space="0" w:color="auto"/>
            <w:right w:val="none" w:sz="0" w:space="0" w:color="auto"/>
          </w:divBdr>
        </w:div>
        <w:div w:id="314798437">
          <w:marLeft w:val="0"/>
          <w:marRight w:val="0"/>
          <w:marTop w:val="0"/>
          <w:marBottom w:val="0"/>
          <w:divBdr>
            <w:top w:val="none" w:sz="0" w:space="0" w:color="auto"/>
            <w:left w:val="none" w:sz="0" w:space="0" w:color="auto"/>
            <w:bottom w:val="none" w:sz="0" w:space="0" w:color="auto"/>
            <w:right w:val="none" w:sz="0" w:space="0" w:color="auto"/>
          </w:divBdr>
        </w:div>
        <w:div w:id="1651052302">
          <w:marLeft w:val="0"/>
          <w:marRight w:val="0"/>
          <w:marTop w:val="0"/>
          <w:marBottom w:val="0"/>
          <w:divBdr>
            <w:top w:val="none" w:sz="0" w:space="0" w:color="auto"/>
            <w:left w:val="none" w:sz="0" w:space="0" w:color="auto"/>
            <w:bottom w:val="none" w:sz="0" w:space="0" w:color="auto"/>
            <w:right w:val="none" w:sz="0" w:space="0" w:color="auto"/>
          </w:divBdr>
        </w:div>
        <w:div w:id="472673378">
          <w:marLeft w:val="0"/>
          <w:marRight w:val="0"/>
          <w:marTop w:val="0"/>
          <w:marBottom w:val="0"/>
          <w:divBdr>
            <w:top w:val="none" w:sz="0" w:space="0" w:color="auto"/>
            <w:left w:val="none" w:sz="0" w:space="0" w:color="auto"/>
            <w:bottom w:val="none" w:sz="0" w:space="0" w:color="auto"/>
            <w:right w:val="none" w:sz="0" w:space="0" w:color="auto"/>
          </w:divBdr>
        </w:div>
        <w:div w:id="276453277">
          <w:marLeft w:val="0"/>
          <w:marRight w:val="0"/>
          <w:marTop w:val="0"/>
          <w:marBottom w:val="0"/>
          <w:divBdr>
            <w:top w:val="none" w:sz="0" w:space="0" w:color="auto"/>
            <w:left w:val="none" w:sz="0" w:space="0" w:color="auto"/>
            <w:bottom w:val="none" w:sz="0" w:space="0" w:color="auto"/>
            <w:right w:val="none" w:sz="0" w:space="0" w:color="auto"/>
          </w:divBdr>
        </w:div>
        <w:div w:id="1172573649">
          <w:marLeft w:val="0"/>
          <w:marRight w:val="0"/>
          <w:marTop w:val="0"/>
          <w:marBottom w:val="0"/>
          <w:divBdr>
            <w:top w:val="none" w:sz="0" w:space="0" w:color="auto"/>
            <w:left w:val="none" w:sz="0" w:space="0" w:color="auto"/>
            <w:bottom w:val="none" w:sz="0" w:space="0" w:color="auto"/>
            <w:right w:val="none" w:sz="0" w:space="0" w:color="auto"/>
          </w:divBdr>
        </w:div>
        <w:div w:id="233442620">
          <w:marLeft w:val="0"/>
          <w:marRight w:val="0"/>
          <w:marTop w:val="0"/>
          <w:marBottom w:val="0"/>
          <w:divBdr>
            <w:top w:val="none" w:sz="0" w:space="0" w:color="auto"/>
            <w:left w:val="none" w:sz="0" w:space="0" w:color="auto"/>
            <w:bottom w:val="none" w:sz="0" w:space="0" w:color="auto"/>
            <w:right w:val="none" w:sz="0" w:space="0" w:color="auto"/>
          </w:divBdr>
        </w:div>
        <w:div w:id="930115478">
          <w:marLeft w:val="0"/>
          <w:marRight w:val="0"/>
          <w:marTop w:val="0"/>
          <w:marBottom w:val="0"/>
          <w:divBdr>
            <w:top w:val="none" w:sz="0" w:space="0" w:color="auto"/>
            <w:left w:val="none" w:sz="0" w:space="0" w:color="auto"/>
            <w:bottom w:val="none" w:sz="0" w:space="0" w:color="auto"/>
            <w:right w:val="none" w:sz="0" w:space="0" w:color="auto"/>
          </w:divBdr>
        </w:div>
        <w:div w:id="2033266836">
          <w:marLeft w:val="0"/>
          <w:marRight w:val="0"/>
          <w:marTop w:val="0"/>
          <w:marBottom w:val="0"/>
          <w:divBdr>
            <w:top w:val="none" w:sz="0" w:space="0" w:color="auto"/>
            <w:left w:val="none" w:sz="0" w:space="0" w:color="auto"/>
            <w:bottom w:val="none" w:sz="0" w:space="0" w:color="auto"/>
            <w:right w:val="none" w:sz="0" w:space="0" w:color="auto"/>
          </w:divBdr>
        </w:div>
        <w:div w:id="968512934">
          <w:marLeft w:val="0"/>
          <w:marRight w:val="0"/>
          <w:marTop w:val="0"/>
          <w:marBottom w:val="0"/>
          <w:divBdr>
            <w:top w:val="none" w:sz="0" w:space="0" w:color="auto"/>
            <w:left w:val="none" w:sz="0" w:space="0" w:color="auto"/>
            <w:bottom w:val="none" w:sz="0" w:space="0" w:color="auto"/>
            <w:right w:val="none" w:sz="0" w:space="0" w:color="auto"/>
          </w:divBdr>
        </w:div>
        <w:div w:id="1707103477">
          <w:marLeft w:val="0"/>
          <w:marRight w:val="0"/>
          <w:marTop w:val="0"/>
          <w:marBottom w:val="0"/>
          <w:divBdr>
            <w:top w:val="none" w:sz="0" w:space="0" w:color="auto"/>
            <w:left w:val="none" w:sz="0" w:space="0" w:color="auto"/>
            <w:bottom w:val="none" w:sz="0" w:space="0" w:color="auto"/>
            <w:right w:val="none" w:sz="0" w:space="0" w:color="auto"/>
          </w:divBdr>
        </w:div>
        <w:div w:id="1329602091">
          <w:marLeft w:val="0"/>
          <w:marRight w:val="0"/>
          <w:marTop w:val="0"/>
          <w:marBottom w:val="0"/>
          <w:divBdr>
            <w:top w:val="none" w:sz="0" w:space="0" w:color="auto"/>
            <w:left w:val="none" w:sz="0" w:space="0" w:color="auto"/>
            <w:bottom w:val="none" w:sz="0" w:space="0" w:color="auto"/>
            <w:right w:val="none" w:sz="0" w:space="0" w:color="auto"/>
          </w:divBdr>
        </w:div>
        <w:div w:id="1755323512">
          <w:marLeft w:val="0"/>
          <w:marRight w:val="0"/>
          <w:marTop w:val="0"/>
          <w:marBottom w:val="0"/>
          <w:divBdr>
            <w:top w:val="none" w:sz="0" w:space="0" w:color="auto"/>
            <w:left w:val="none" w:sz="0" w:space="0" w:color="auto"/>
            <w:bottom w:val="none" w:sz="0" w:space="0" w:color="auto"/>
            <w:right w:val="none" w:sz="0" w:space="0" w:color="auto"/>
          </w:divBdr>
        </w:div>
        <w:div w:id="973411855">
          <w:marLeft w:val="0"/>
          <w:marRight w:val="0"/>
          <w:marTop w:val="0"/>
          <w:marBottom w:val="0"/>
          <w:divBdr>
            <w:top w:val="none" w:sz="0" w:space="0" w:color="auto"/>
            <w:left w:val="none" w:sz="0" w:space="0" w:color="auto"/>
            <w:bottom w:val="none" w:sz="0" w:space="0" w:color="auto"/>
            <w:right w:val="none" w:sz="0" w:space="0" w:color="auto"/>
          </w:divBdr>
        </w:div>
        <w:div w:id="1006791026">
          <w:marLeft w:val="0"/>
          <w:marRight w:val="0"/>
          <w:marTop w:val="0"/>
          <w:marBottom w:val="0"/>
          <w:divBdr>
            <w:top w:val="none" w:sz="0" w:space="0" w:color="auto"/>
            <w:left w:val="none" w:sz="0" w:space="0" w:color="auto"/>
            <w:bottom w:val="none" w:sz="0" w:space="0" w:color="auto"/>
            <w:right w:val="none" w:sz="0" w:space="0" w:color="auto"/>
          </w:divBdr>
        </w:div>
        <w:div w:id="1342512151">
          <w:marLeft w:val="0"/>
          <w:marRight w:val="0"/>
          <w:marTop w:val="0"/>
          <w:marBottom w:val="0"/>
          <w:divBdr>
            <w:top w:val="none" w:sz="0" w:space="0" w:color="auto"/>
            <w:left w:val="none" w:sz="0" w:space="0" w:color="auto"/>
            <w:bottom w:val="none" w:sz="0" w:space="0" w:color="auto"/>
            <w:right w:val="none" w:sz="0" w:space="0" w:color="auto"/>
          </w:divBdr>
        </w:div>
        <w:div w:id="599994145">
          <w:marLeft w:val="0"/>
          <w:marRight w:val="0"/>
          <w:marTop w:val="0"/>
          <w:marBottom w:val="0"/>
          <w:divBdr>
            <w:top w:val="none" w:sz="0" w:space="0" w:color="auto"/>
            <w:left w:val="none" w:sz="0" w:space="0" w:color="auto"/>
            <w:bottom w:val="none" w:sz="0" w:space="0" w:color="auto"/>
            <w:right w:val="none" w:sz="0" w:space="0" w:color="auto"/>
          </w:divBdr>
        </w:div>
        <w:div w:id="198056217">
          <w:marLeft w:val="0"/>
          <w:marRight w:val="0"/>
          <w:marTop w:val="0"/>
          <w:marBottom w:val="0"/>
          <w:divBdr>
            <w:top w:val="none" w:sz="0" w:space="0" w:color="auto"/>
            <w:left w:val="none" w:sz="0" w:space="0" w:color="auto"/>
            <w:bottom w:val="none" w:sz="0" w:space="0" w:color="auto"/>
            <w:right w:val="none" w:sz="0" w:space="0" w:color="auto"/>
          </w:divBdr>
        </w:div>
        <w:div w:id="1426462262">
          <w:marLeft w:val="0"/>
          <w:marRight w:val="0"/>
          <w:marTop w:val="0"/>
          <w:marBottom w:val="0"/>
          <w:divBdr>
            <w:top w:val="none" w:sz="0" w:space="0" w:color="auto"/>
            <w:left w:val="none" w:sz="0" w:space="0" w:color="auto"/>
            <w:bottom w:val="none" w:sz="0" w:space="0" w:color="auto"/>
            <w:right w:val="none" w:sz="0" w:space="0" w:color="auto"/>
          </w:divBdr>
        </w:div>
        <w:div w:id="866018301">
          <w:marLeft w:val="0"/>
          <w:marRight w:val="0"/>
          <w:marTop w:val="0"/>
          <w:marBottom w:val="0"/>
          <w:divBdr>
            <w:top w:val="none" w:sz="0" w:space="0" w:color="auto"/>
            <w:left w:val="none" w:sz="0" w:space="0" w:color="auto"/>
            <w:bottom w:val="none" w:sz="0" w:space="0" w:color="auto"/>
            <w:right w:val="none" w:sz="0" w:space="0" w:color="auto"/>
          </w:divBdr>
        </w:div>
        <w:div w:id="294070489">
          <w:marLeft w:val="0"/>
          <w:marRight w:val="0"/>
          <w:marTop w:val="0"/>
          <w:marBottom w:val="0"/>
          <w:divBdr>
            <w:top w:val="none" w:sz="0" w:space="0" w:color="auto"/>
            <w:left w:val="none" w:sz="0" w:space="0" w:color="auto"/>
            <w:bottom w:val="none" w:sz="0" w:space="0" w:color="auto"/>
            <w:right w:val="none" w:sz="0" w:space="0" w:color="auto"/>
          </w:divBdr>
        </w:div>
        <w:div w:id="311443744">
          <w:marLeft w:val="0"/>
          <w:marRight w:val="0"/>
          <w:marTop w:val="0"/>
          <w:marBottom w:val="0"/>
          <w:divBdr>
            <w:top w:val="none" w:sz="0" w:space="0" w:color="auto"/>
            <w:left w:val="none" w:sz="0" w:space="0" w:color="auto"/>
            <w:bottom w:val="none" w:sz="0" w:space="0" w:color="auto"/>
            <w:right w:val="none" w:sz="0" w:space="0" w:color="auto"/>
          </w:divBdr>
        </w:div>
        <w:div w:id="220023234">
          <w:marLeft w:val="0"/>
          <w:marRight w:val="0"/>
          <w:marTop w:val="0"/>
          <w:marBottom w:val="0"/>
          <w:divBdr>
            <w:top w:val="none" w:sz="0" w:space="0" w:color="auto"/>
            <w:left w:val="none" w:sz="0" w:space="0" w:color="auto"/>
            <w:bottom w:val="none" w:sz="0" w:space="0" w:color="auto"/>
            <w:right w:val="none" w:sz="0" w:space="0" w:color="auto"/>
          </w:divBdr>
        </w:div>
        <w:div w:id="1198853568">
          <w:marLeft w:val="0"/>
          <w:marRight w:val="0"/>
          <w:marTop w:val="0"/>
          <w:marBottom w:val="0"/>
          <w:divBdr>
            <w:top w:val="none" w:sz="0" w:space="0" w:color="auto"/>
            <w:left w:val="none" w:sz="0" w:space="0" w:color="auto"/>
            <w:bottom w:val="none" w:sz="0" w:space="0" w:color="auto"/>
            <w:right w:val="none" w:sz="0" w:space="0" w:color="auto"/>
          </w:divBdr>
        </w:div>
        <w:div w:id="2146851036">
          <w:marLeft w:val="0"/>
          <w:marRight w:val="0"/>
          <w:marTop w:val="0"/>
          <w:marBottom w:val="0"/>
          <w:divBdr>
            <w:top w:val="none" w:sz="0" w:space="0" w:color="auto"/>
            <w:left w:val="none" w:sz="0" w:space="0" w:color="auto"/>
            <w:bottom w:val="none" w:sz="0" w:space="0" w:color="auto"/>
            <w:right w:val="none" w:sz="0" w:space="0" w:color="auto"/>
          </w:divBdr>
        </w:div>
        <w:div w:id="221139950">
          <w:marLeft w:val="0"/>
          <w:marRight w:val="0"/>
          <w:marTop w:val="0"/>
          <w:marBottom w:val="0"/>
          <w:divBdr>
            <w:top w:val="none" w:sz="0" w:space="0" w:color="auto"/>
            <w:left w:val="none" w:sz="0" w:space="0" w:color="auto"/>
            <w:bottom w:val="none" w:sz="0" w:space="0" w:color="auto"/>
            <w:right w:val="none" w:sz="0" w:space="0" w:color="auto"/>
          </w:divBdr>
        </w:div>
      </w:divsChild>
    </w:div>
    <w:div w:id="1710062480">
      <w:bodyDiv w:val="1"/>
      <w:marLeft w:val="0"/>
      <w:marRight w:val="0"/>
      <w:marTop w:val="0"/>
      <w:marBottom w:val="0"/>
      <w:divBdr>
        <w:top w:val="none" w:sz="0" w:space="0" w:color="auto"/>
        <w:left w:val="none" w:sz="0" w:space="0" w:color="auto"/>
        <w:bottom w:val="none" w:sz="0" w:space="0" w:color="auto"/>
        <w:right w:val="none" w:sz="0" w:space="0" w:color="auto"/>
      </w:divBdr>
      <w:divsChild>
        <w:div w:id="903836510">
          <w:marLeft w:val="0"/>
          <w:marRight w:val="0"/>
          <w:marTop w:val="0"/>
          <w:marBottom w:val="0"/>
          <w:divBdr>
            <w:top w:val="none" w:sz="0" w:space="0" w:color="auto"/>
            <w:left w:val="none" w:sz="0" w:space="0" w:color="auto"/>
            <w:bottom w:val="none" w:sz="0" w:space="0" w:color="auto"/>
            <w:right w:val="none" w:sz="0" w:space="0" w:color="auto"/>
          </w:divBdr>
          <w:divsChild>
            <w:div w:id="1938446230">
              <w:marLeft w:val="0"/>
              <w:marRight w:val="0"/>
              <w:marTop w:val="0"/>
              <w:marBottom w:val="0"/>
              <w:divBdr>
                <w:top w:val="none" w:sz="0" w:space="0" w:color="auto"/>
                <w:left w:val="none" w:sz="0" w:space="0" w:color="auto"/>
                <w:bottom w:val="none" w:sz="0" w:space="0" w:color="auto"/>
                <w:right w:val="none" w:sz="0" w:space="0" w:color="auto"/>
              </w:divBdr>
              <w:divsChild>
                <w:div w:id="650989936">
                  <w:marLeft w:val="0"/>
                  <w:marRight w:val="0"/>
                  <w:marTop w:val="0"/>
                  <w:marBottom w:val="0"/>
                  <w:divBdr>
                    <w:top w:val="none" w:sz="0" w:space="0" w:color="auto"/>
                    <w:left w:val="none" w:sz="0" w:space="0" w:color="auto"/>
                    <w:bottom w:val="none" w:sz="0" w:space="0" w:color="auto"/>
                    <w:right w:val="none" w:sz="0" w:space="0" w:color="auto"/>
                  </w:divBdr>
                </w:div>
                <w:div w:id="1238980919">
                  <w:marLeft w:val="0"/>
                  <w:marRight w:val="0"/>
                  <w:marTop w:val="0"/>
                  <w:marBottom w:val="0"/>
                  <w:divBdr>
                    <w:top w:val="none" w:sz="0" w:space="0" w:color="auto"/>
                    <w:left w:val="none" w:sz="0" w:space="0" w:color="auto"/>
                    <w:bottom w:val="none" w:sz="0" w:space="0" w:color="auto"/>
                    <w:right w:val="none" w:sz="0" w:space="0" w:color="auto"/>
                  </w:divBdr>
                </w:div>
                <w:div w:id="797452252">
                  <w:marLeft w:val="0"/>
                  <w:marRight w:val="0"/>
                  <w:marTop w:val="0"/>
                  <w:marBottom w:val="0"/>
                  <w:divBdr>
                    <w:top w:val="none" w:sz="0" w:space="0" w:color="auto"/>
                    <w:left w:val="none" w:sz="0" w:space="0" w:color="auto"/>
                    <w:bottom w:val="none" w:sz="0" w:space="0" w:color="auto"/>
                    <w:right w:val="none" w:sz="0" w:space="0" w:color="auto"/>
                  </w:divBdr>
                </w:div>
                <w:div w:id="787315557">
                  <w:marLeft w:val="0"/>
                  <w:marRight w:val="0"/>
                  <w:marTop w:val="0"/>
                  <w:marBottom w:val="0"/>
                  <w:divBdr>
                    <w:top w:val="none" w:sz="0" w:space="0" w:color="auto"/>
                    <w:left w:val="none" w:sz="0" w:space="0" w:color="auto"/>
                    <w:bottom w:val="none" w:sz="0" w:space="0" w:color="auto"/>
                    <w:right w:val="none" w:sz="0" w:space="0" w:color="auto"/>
                  </w:divBdr>
                </w:div>
                <w:div w:id="1857227913">
                  <w:marLeft w:val="0"/>
                  <w:marRight w:val="0"/>
                  <w:marTop w:val="0"/>
                  <w:marBottom w:val="0"/>
                  <w:divBdr>
                    <w:top w:val="none" w:sz="0" w:space="0" w:color="auto"/>
                    <w:left w:val="none" w:sz="0" w:space="0" w:color="auto"/>
                    <w:bottom w:val="none" w:sz="0" w:space="0" w:color="auto"/>
                    <w:right w:val="none" w:sz="0" w:space="0" w:color="auto"/>
                  </w:divBdr>
                </w:div>
                <w:div w:id="1769883098">
                  <w:marLeft w:val="0"/>
                  <w:marRight w:val="0"/>
                  <w:marTop w:val="0"/>
                  <w:marBottom w:val="0"/>
                  <w:divBdr>
                    <w:top w:val="none" w:sz="0" w:space="0" w:color="auto"/>
                    <w:left w:val="none" w:sz="0" w:space="0" w:color="auto"/>
                    <w:bottom w:val="none" w:sz="0" w:space="0" w:color="auto"/>
                    <w:right w:val="none" w:sz="0" w:space="0" w:color="auto"/>
                  </w:divBdr>
                </w:div>
                <w:div w:id="1416323546">
                  <w:marLeft w:val="0"/>
                  <w:marRight w:val="0"/>
                  <w:marTop w:val="0"/>
                  <w:marBottom w:val="0"/>
                  <w:divBdr>
                    <w:top w:val="none" w:sz="0" w:space="0" w:color="auto"/>
                    <w:left w:val="none" w:sz="0" w:space="0" w:color="auto"/>
                    <w:bottom w:val="none" w:sz="0" w:space="0" w:color="auto"/>
                    <w:right w:val="none" w:sz="0" w:space="0" w:color="auto"/>
                  </w:divBdr>
                </w:div>
                <w:div w:id="297151967">
                  <w:marLeft w:val="0"/>
                  <w:marRight w:val="0"/>
                  <w:marTop w:val="0"/>
                  <w:marBottom w:val="0"/>
                  <w:divBdr>
                    <w:top w:val="none" w:sz="0" w:space="0" w:color="auto"/>
                    <w:left w:val="none" w:sz="0" w:space="0" w:color="auto"/>
                    <w:bottom w:val="none" w:sz="0" w:space="0" w:color="auto"/>
                    <w:right w:val="none" w:sz="0" w:space="0" w:color="auto"/>
                  </w:divBdr>
                </w:div>
                <w:div w:id="1804537413">
                  <w:marLeft w:val="0"/>
                  <w:marRight w:val="0"/>
                  <w:marTop w:val="0"/>
                  <w:marBottom w:val="0"/>
                  <w:divBdr>
                    <w:top w:val="none" w:sz="0" w:space="0" w:color="auto"/>
                    <w:left w:val="none" w:sz="0" w:space="0" w:color="auto"/>
                    <w:bottom w:val="none" w:sz="0" w:space="0" w:color="auto"/>
                    <w:right w:val="none" w:sz="0" w:space="0" w:color="auto"/>
                  </w:divBdr>
                </w:div>
                <w:div w:id="2079013234">
                  <w:marLeft w:val="0"/>
                  <w:marRight w:val="0"/>
                  <w:marTop w:val="0"/>
                  <w:marBottom w:val="0"/>
                  <w:divBdr>
                    <w:top w:val="none" w:sz="0" w:space="0" w:color="auto"/>
                    <w:left w:val="none" w:sz="0" w:space="0" w:color="auto"/>
                    <w:bottom w:val="none" w:sz="0" w:space="0" w:color="auto"/>
                    <w:right w:val="none" w:sz="0" w:space="0" w:color="auto"/>
                  </w:divBdr>
                </w:div>
                <w:div w:id="1943994737">
                  <w:marLeft w:val="0"/>
                  <w:marRight w:val="0"/>
                  <w:marTop w:val="0"/>
                  <w:marBottom w:val="0"/>
                  <w:divBdr>
                    <w:top w:val="none" w:sz="0" w:space="0" w:color="auto"/>
                    <w:left w:val="none" w:sz="0" w:space="0" w:color="auto"/>
                    <w:bottom w:val="none" w:sz="0" w:space="0" w:color="auto"/>
                    <w:right w:val="none" w:sz="0" w:space="0" w:color="auto"/>
                  </w:divBdr>
                </w:div>
                <w:div w:id="1269969131">
                  <w:marLeft w:val="0"/>
                  <w:marRight w:val="0"/>
                  <w:marTop w:val="0"/>
                  <w:marBottom w:val="0"/>
                  <w:divBdr>
                    <w:top w:val="none" w:sz="0" w:space="0" w:color="auto"/>
                    <w:left w:val="none" w:sz="0" w:space="0" w:color="auto"/>
                    <w:bottom w:val="none" w:sz="0" w:space="0" w:color="auto"/>
                    <w:right w:val="none" w:sz="0" w:space="0" w:color="auto"/>
                  </w:divBdr>
                </w:div>
                <w:div w:id="1305622314">
                  <w:marLeft w:val="0"/>
                  <w:marRight w:val="0"/>
                  <w:marTop w:val="0"/>
                  <w:marBottom w:val="0"/>
                  <w:divBdr>
                    <w:top w:val="none" w:sz="0" w:space="0" w:color="auto"/>
                    <w:left w:val="none" w:sz="0" w:space="0" w:color="auto"/>
                    <w:bottom w:val="none" w:sz="0" w:space="0" w:color="auto"/>
                    <w:right w:val="none" w:sz="0" w:space="0" w:color="auto"/>
                  </w:divBdr>
                </w:div>
                <w:div w:id="1540362253">
                  <w:marLeft w:val="0"/>
                  <w:marRight w:val="0"/>
                  <w:marTop w:val="0"/>
                  <w:marBottom w:val="0"/>
                  <w:divBdr>
                    <w:top w:val="none" w:sz="0" w:space="0" w:color="auto"/>
                    <w:left w:val="none" w:sz="0" w:space="0" w:color="auto"/>
                    <w:bottom w:val="none" w:sz="0" w:space="0" w:color="auto"/>
                    <w:right w:val="none" w:sz="0" w:space="0" w:color="auto"/>
                  </w:divBdr>
                </w:div>
                <w:div w:id="1466435003">
                  <w:marLeft w:val="0"/>
                  <w:marRight w:val="0"/>
                  <w:marTop w:val="0"/>
                  <w:marBottom w:val="0"/>
                  <w:divBdr>
                    <w:top w:val="none" w:sz="0" w:space="0" w:color="auto"/>
                    <w:left w:val="none" w:sz="0" w:space="0" w:color="auto"/>
                    <w:bottom w:val="none" w:sz="0" w:space="0" w:color="auto"/>
                    <w:right w:val="none" w:sz="0" w:space="0" w:color="auto"/>
                  </w:divBdr>
                </w:div>
                <w:div w:id="1593971117">
                  <w:marLeft w:val="0"/>
                  <w:marRight w:val="0"/>
                  <w:marTop w:val="0"/>
                  <w:marBottom w:val="0"/>
                  <w:divBdr>
                    <w:top w:val="none" w:sz="0" w:space="0" w:color="auto"/>
                    <w:left w:val="none" w:sz="0" w:space="0" w:color="auto"/>
                    <w:bottom w:val="none" w:sz="0" w:space="0" w:color="auto"/>
                    <w:right w:val="none" w:sz="0" w:space="0" w:color="auto"/>
                  </w:divBdr>
                </w:div>
                <w:div w:id="644894849">
                  <w:marLeft w:val="0"/>
                  <w:marRight w:val="0"/>
                  <w:marTop w:val="0"/>
                  <w:marBottom w:val="0"/>
                  <w:divBdr>
                    <w:top w:val="none" w:sz="0" w:space="0" w:color="auto"/>
                    <w:left w:val="none" w:sz="0" w:space="0" w:color="auto"/>
                    <w:bottom w:val="none" w:sz="0" w:space="0" w:color="auto"/>
                    <w:right w:val="none" w:sz="0" w:space="0" w:color="auto"/>
                  </w:divBdr>
                </w:div>
                <w:div w:id="312833351">
                  <w:marLeft w:val="0"/>
                  <w:marRight w:val="0"/>
                  <w:marTop w:val="0"/>
                  <w:marBottom w:val="0"/>
                  <w:divBdr>
                    <w:top w:val="none" w:sz="0" w:space="0" w:color="auto"/>
                    <w:left w:val="none" w:sz="0" w:space="0" w:color="auto"/>
                    <w:bottom w:val="none" w:sz="0" w:space="0" w:color="auto"/>
                    <w:right w:val="none" w:sz="0" w:space="0" w:color="auto"/>
                  </w:divBdr>
                </w:div>
                <w:div w:id="1610157991">
                  <w:marLeft w:val="0"/>
                  <w:marRight w:val="0"/>
                  <w:marTop w:val="0"/>
                  <w:marBottom w:val="0"/>
                  <w:divBdr>
                    <w:top w:val="none" w:sz="0" w:space="0" w:color="auto"/>
                    <w:left w:val="none" w:sz="0" w:space="0" w:color="auto"/>
                    <w:bottom w:val="none" w:sz="0" w:space="0" w:color="auto"/>
                    <w:right w:val="none" w:sz="0" w:space="0" w:color="auto"/>
                  </w:divBdr>
                </w:div>
                <w:div w:id="306281403">
                  <w:marLeft w:val="0"/>
                  <w:marRight w:val="0"/>
                  <w:marTop w:val="0"/>
                  <w:marBottom w:val="0"/>
                  <w:divBdr>
                    <w:top w:val="none" w:sz="0" w:space="0" w:color="auto"/>
                    <w:left w:val="none" w:sz="0" w:space="0" w:color="auto"/>
                    <w:bottom w:val="none" w:sz="0" w:space="0" w:color="auto"/>
                    <w:right w:val="none" w:sz="0" w:space="0" w:color="auto"/>
                  </w:divBdr>
                </w:div>
                <w:div w:id="14790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502">
          <w:marLeft w:val="0"/>
          <w:marRight w:val="0"/>
          <w:marTop w:val="0"/>
          <w:marBottom w:val="0"/>
          <w:divBdr>
            <w:top w:val="none" w:sz="0" w:space="0" w:color="auto"/>
            <w:left w:val="none" w:sz="0" w:space="0" w:color="auto"/>
            <w:bottom w:val="none" w:sz="0" w:space="0" w:color="auto"/>
            <w:right w:val="none" w:sz="0" w:space="0" w:color="auto"/>
          </w:divBdr>
        </w:div>
        <w:div w:id="393045031">
          <w:marLeft w:val="0"/>
          <w:marRight w:val="0"/>
          <w:marTop w:val="0"/>
          <w:marBottom w:val="0"/>
          <w:divBdr>
            <w:top w:val="none" w:sz="0" w:space="0" w:color="auto"/>
            <w:left w:val="none" w:sz="0" w:space="0" w:color="auto"/>
            <w:bottom w:val="none" w:sz="0" w:space="0" w:color="auto"/>
            <w:right w:val="none" w:sz="0" w:space="0" w:color="auto"/>
          </w:divBdr>
        </w:div>
        <w:div w:id="1162350435">
          <w:marLeft w:val="0"/>
          <w:marRight w:val="0"/>
          <w:marTop w:val="0"/>
          <w:marBottom w:val="0"/>
          <w:divBdr>
            <w:top w:val="none" w:sz="0" w:space="0" w:color="auto"/>
            <w:left w:val="none" w:sz="0" w:space="0" w:color="auto"/>
            <w:bottom w:val="none" w:sz="0" w:space="0" w:color="auto"/>
            <w:right w:val="none" w:sz="0" w:space="0" w:color="auto"/>
          </w:divBdr>
        </w:div>
        <w:div w:id="1564484268">
          <w:marLeft w:val="0"/>
          <w:marRight w:val="0"/>
          <w:marTop w:val="0"/>
          <w:marBottom w:val="0"/>
          <w:divBdr>
            <w:top w:val="none" w:sz="0" w:space="0" w:color="auto"/>
            <w:left w:val="none" w:sz="0" w:space="0" w:color="auto"/>
            <w:bottom w:val="none" w:sz="0" w:space="0" w:color="auto"/>
            <w:right w:val="none" w:sz="0" w:space="0" w:color="auto"/>
          </w:divBdr>
        </w:div>
        <w:div w:id="1169566382">
          <w:marLeft w:val="0"/>
          <w:marRight w:val="0"/>
          <w:marTop w:val="0"/>
          <w:marBottom w:val="0"/>
          <w:divBdr>
            <w:top w:val="none" w:sz="0" w:space="0" w:color="auto"/>
            <w:left w:val="none" w:sz="0" w:space="0" w:color="auto"/>
            <w:bottom w:val="none" w:sz="0" w:space="0" w:color="auto"/>
            <w:right w:val="none" w:sz="0" w:space="0" w:color="auto"/>
          </w:divBdr>
        </w:div>
        <w:div w:id="1627589719">
          <w:marLeft w:val="0"/>
          <w:marRight w:val="0"/>
          <w:marTop w:val="0"/>
          <w:marBottom w:val="0"/>
          <w:divBdr>
            <w:top w:val="none" w:sz="0" w:space="0" w:color="auto"/>
            <w:left w:val="none" w:sz="0" w:space="0" w:color="auto"/>
            <w:bottom w:val="none" w:sz="0" w:space="0" w:color="auto"/>
            <w:right w:val="none" w:sz="0" w:space="0" w:color="auto"/>
          </w:divBdr>
        </w:div>
        <w:div w:id="1814324554">
          <w:marLeft w:val="0"/>
          <w:marRight w:val="0"/>
          <w:marTop w:val="0"/>
          <w:marBottom w:val="0"/>
          <w:divBdr>
            <w:top w:val="none" w:sz="0" w:space="0" w:color="auto"/>
            <w:left w:val="none" w:sz="0" w:space="0" w:color="auto"/>
            <w:bottom w:val="none" w:sz="0" w:space="0" w:color="auto"/>
            <w:right w:val="none" w:sz="0" w:space="0" w:color="auto"/>
          </w:divBdr>
        </w:div>
        <w:div w:id="1620212241">
          <w:marLeft w:val="0"/>
          <w:marRight w:val="0"/>
          <w:marTop w:val="0"/>
          <w:marBottom w:val="0"/>
          <w:divBdr>
            <w:top w:val="none" w:sz="0" w:space="0" w:color="auto"/>
            <w:left w:val="none" w:sz="0" w:space="0" w:color="auto"/>
            <w:bottom w:val="none" w:sz="0" w:space="0" w:color="auto"/>
            <w:right w:val="none" w:sz="0" w:space="0" w:color="auto"/>
          </w:divBdr>
        </w:div>
        <w:div w:id="202593244">
          <w:marLeft w:val="0"/>
          <w:marRight w:val="0"/>
          <w:marTop w:val="0"/>
          <w:marBottom w:val="0"/>
          <w:divBdr>
            <w:top w:val="none" w:sz="0" w:space="0" w:color="auto"/>
            <w:left w:val="none" w:sz="0" w:space="0" w:color="auto"/>
            <w:bottom w:val="none" w:sz="0" w:space="0" w:color="auto"/>
            <w:right w:val="none" w:sz="0" w:space="0" w:color="auto"/>
          </w:divBdr>
        </w:div>
        <w:div w:id="1139885576">
          <w:marLeft w:val="0"/>
          <w:marRight w:val="0"/>
          <w:marTop w:val="0"/>
          <w:marBottom w:val="0"/>
          <w:divBdr>
            <w:top w:val="none" w:sz="0" w:space="0" w:color="auto"/>
            <w:left w:val="none" w:sz="0" w:space="0" w:color="auto"/>
            <w:bottom w:val="none" w:sz="0" w:space="0" w:color="auto"/>
            <w:right w:val="none" w:sz="0" w:space="0" w:color="auto"/>
          </w:divBdr>
        </w:div>
        <w:div w:id="1198276262">
          <w:marLeft w:val="0"/>
          <w:marRight w:val="0"/>
          <w:marTop w:val="0"/>
          <w:marBottom w:val="0"/>
          <w:divBdr>
            <w:top w:val="none" w:sz="0" w:space="0" w:color="auto"/>
            <w:left w:val="none" w:sz="0" w:space="0" w:color="auto"/>
            <w:bottom w:val="none" w:sz="0" w:space="0" w:color="auto"/>
            <w:right w:val="none" w:sz="0" w:space="0" w:color="auto"/>
          </w:divBdr>
        </w:div>
        <w:div w:id="1900286758">
          <w:marLeft w:val="0"/>
          <w:marRight w:val="0"/>
          <w:marTop w:val="0"/>
          <w:marBottom w:val="0"/>
          <w:divBdr>
            <w:top w:val="none" w:sz="0" w:space="0" w:color="auto"/>
            <w:left w:val="none" w:sz="0" w:space="0" w:color="auto"/>
            <w:bottom w:val="none" w:sz="0" w:space="0" w:color="auto"/>
            <w:right w:val="none" w:sz="0" w:space="0" w:color="auto"/>
          </w:divBdr>
        </w:div>
        <w:div w:id="699667197">
          <w:marLeft w:val="0"/>
          <w:marRight w:val="0"/>
          <w:marTop w:val="0"/>
          <w:marBottom w:val="0"/>
          <w:divBdr>
            <w:top w:val="none" w:sz="0" w:space="0" w:color="auto"/>
            <w:left w:val="none" w:sz="0" w:space="0" w:color="auto"/>
            <w:bottom w:val="none" w:sz="0" w:space="0" w:color="auto"/>
            <w:right w:val="none" w:sz="0" w:space="0" w:color="auto"/>
          </w:divBdr>
        </w:div>
        <w:div w:id="1964265663">
          <w:marLeft w:val="0"/>
          <w:marRight w:val="0"/>
          <w:marTop w:val="0"/>
          <w:marBottom w:val="0"/>
          <w:divBdr>
            <w:top w:val="none" w:sz="0" w:space="0" w:color="auto"/>
            <w:left w:val="none" w:sz="0" w:space="0" w:color="auto"/>
            <w:bottom w:val="none" w:sz="0" w:space="0" w:color="auto"/>
            <w:right w:val="none" w:sz="0" w:space="0" w:color="auto"/>
          </w:divBdr>
        </w:div>
        <w:div w:id="1508787645">
          <w:marLeft w:val="0"/>
          <w:marRight w:val="0"/>
          <w:marTop w:val="0"/>
          <w:marBottom w:val="0"/>
          <w:divBdr>
            <w:top w:val="none" w:sz="0" w:space="0" w:color="auto"/>
            <w:left w:val="none" w:sz="0" w:space="0" w:color="auto"/>
            <w:bottom w:val="none" w:sz="0" w:space="0" w:color="auto"/>
            <w:right w:val="none" w:sz="0" w:space="0" w:color="auto"/>
          </w:divBdr>
        </w:div>
        <w:div w:id="2042583429">
          <w:marLeft w:val="0"/>
          <w:marRight w:val="0"/>
          <w:marTop w:val="0"/>
          <w:marBottom w:val="0"/>
          <w:divBdr>
            <w:top w:val="none" w:sz="0" w:space="0" w:color="auto"/>
            <w:left w:val="none" w:sz="0" w:space="0" w:color="auto"/>
            <w:bottom w:val="none" w:sz="0" w:space="0" w:color="auto"/>
            <w:right w:val="none" w:sz="0" w:space="0" w:color="auto"/>
          </w:divBdr>
        </w:div>
        <w:div w:id="1396314983">
          <w:marLeft w:val="0"/>
          <w:marRight w:val="0"/>
          <w:marTop w:val="0"/>
          <w:marBottom w:val="0"/>
          <w:divBdr>
            <w:top w:val="none" w:sz="0" w:space="0" w:color="auto"/>
            <w:left w:val="none" w:sz="0" w:space="0" w:color="auto"/>
            <w:bottom w:val="none" w:sz="0" w:space="0" w:color="auto"/>
            <w:right w:val="none" w:sz="0" w:space="0" w:color="auto"/>
          </w:divBdr>
        </w:div>
      </w:divsChild>
    </w:div>
    <w:div w:id="1772823729">
      <w:bodyDiv w:val="1"/>
      <w:marLeft w:val="0"/>
      <w:marRight w:val="0"/>
      <w:marTop w:val="0"/>
      <w:marBottom w:val="0"/>
      <w:divBdr>
        <w:top w:val="none" w:sz="0" w:space="0" w:color="auto"/>
        <w:left w:val="none" w:sz="0" w:space="0" w:color="auto"/>
        <w:bottom w:val="none" w:sz="0" w:space="0" w:color="auto"/>
        <w:right w:val="none" w:sz="0" w:space="0" w:color="auto"/>
      </w:divBdr>
    </w:div>
    <w:div w:id="20252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vnenabavke@opstabolnicapetrovac.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nenabavke@opstabolnicapetrovac.r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opstabolnicapetrovac.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11346-6BFE-4813-8678-EE57D90F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37</Pages>
  <Words>10650</Words>
  <Characters>60709</Characters>
  <Application>Microsoft Office Word</Application>
  <DocSecurity>0</DocSecurity>
  <Lines>505</Lines>
  <Paragraphs>142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TanjaPravna</cp:lastModifiedBy>
  <cp:revision>7</cp:revision>
  <cp:lastPrinted>2019-03-04T11:30:00Z</cp:lastPrinted>
  <dcterms:created xsi:type="dcterms:W3CDTF">2019-02-28T23:56:00Z</dcterms:created>
  <dcterms:modified xsi:type="dcterms:W3CDTF">2019-03-04T11:33:00Z</dcterms:modified>
</cp:coreProperties>
</file>