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181" w:rsidRPr="00B52A86" w:rsidRDefault="00B20181" w:rsidP="00B20181">
      <w:pPr>
        <w:widowControl w:val="0"/>
        <w:autoSpaceDE w:val="0"/>
        <w:autoSpaceDN w:val="0"/>
        <w:adjustRightInd w:val="0"/>
        <w:spacing w:after="0" w:line="200" w:lineRule="exact"/>
        <w:rPr>
          <w:rFonts w:ascii="Times New Roman" w:hAnsi="Times New Roman" w:cs="Times New Roman"/>
          <w:sz w:val="24"/>
          <w:szCs w:val="24"/>
        </w:rPr>
      </w:pPr>
    </w:p>
    <w:tbl>
      <w:tblPr>
        <w:tblpPr w:leftFromText="180" w:rightFromText="180" w:vertAnchor="text" w:horzAnchor="margin" w:tblpXSpec="center" w:tblpY="481"/>
        <w:tblW w:w="9870" w:type="dxa"/>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CellMar>
          <w:left w:w="70" w:type="dxa"/>
          <w:right w:w="70" w:type="dxa"/>
        </w:tblCellMar>
        <w:tblLook w:val="0000" w:firstRow="0" w:lastRow="0" w:firstColumn="0" w:lastColumn="0" w:noHBand="0" w:noVBand="0"/>
      </w:tblPr>
      <w:tblGrid>
        <w:gridCol w:w="9870"/>
      </w:tblGrid>
      <w:tr w:rsidR="00B20181" w:rsidRPr="00960A81" w:rsidTr="00B20181">
        <w:trPr>
          <w:trHeight w:val="2340"/>
        </w:trPr>
        <w:tc>
          <w:tcPr>
            <w:tcW w:w="9870" w:type="dxa"/>
            <w:tcBorders>
              <w:top w:val="single" w:sz="2" w:space="0" w:color="auto"/>
              <w:left w:val="triple" w:sz="4" w:space="0" w:color="FFFFFF"/>
              <w:bottom w:val="triple" w:sz="4" w:space="0" w:color="3366FF"/>
              <w:right w:val="triple" w:sz="4" w:space="0" w:color="FFFFFF"/>
            </w:tcBorders>
          </w:tcPr>
          <w:p w:rsidR="00B20181" w:rsidRPr="00960A81" w:rsidRDefault="00B20181" w:rsidP="001C6688">
            <w:pPr>
              <w:spacing w:after="0"/>
              <w:ind w:left="360"/>
              <w:rPr>
                <w:rFonts w:ascii="Times New Roman" w:hAnsi="Times New Roman" w:cs="Times New Roman"/>
                <w:b/>
                <w:color w:val="0000FF"/>
                <w:sz w:val="24"/>
                <w:szCs w:val="24"/>
                <w:lang w:val="sr-Cyrl-CS"/>
              </w:rPr>
            </w:pPr>
            <w:r w:rsidRPr="00960A81">
              <w:rPr>
                <w:rFonts w:ascii="Times New Roman" w:hAnsi="Times New Roman" w:cs="Times New Roman"/>
                <w:noProof/>
                <w:sz w:val="24"/>
                <w:szCs w:val="24"/>
              </w:rPr>
              <w:drawing>
                <wp:inline distT="0" distB="0" distL="0" distR="0" wp14:anchorId="6E555CE8" wp14:editId="5BDA173B">
                  <wp:extent cx="1265555" cy="69088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5555" cy="690880"/>
                          </a:xfrm>
                          <a:prstGeom prst="rect">
                            <a:avLst/>
                          </a:prstGeom>
                          <a:noFill/>
                          <a:ln>
                            <a:noFill/>
                          </a:ln>
                        </pic:spPr>
                      </pic:pic>
                    </a:graphicData>
                  </a:graphic>
                </wp:inline>
              </w:drawing>
            </w:r>
            <w:r w:rsidRPr="00960A81">
              <w:rPr>
                <w:rFonts w:ascii="Times New Roman" w:hAnsi="Times New Roman" w:cs="Times New Roman"/>
                <w:b/>
                <w:color w:val="0000FF"/>
                <w:sz w:val="24"/>
                <w:szCs w:val="24"/>
                <w:lang w:val="sr-Cyrl-CS"/>
              </w:rPr>
              <w:t>ОПШТА БОЛНИЦА ПЕТРОВАЦ</w:t>
            </w:r>
            <w:r w:rsidRPr="00960A81">
              <w:rPr>
                <w:rFonts w:ascii="Times New Roman" w:hAnsi="Times New Roman" w:cs="Times New Roman"/>
                <w:b/>
                <w:color w:val="0000FF"/>
                <w:sz w:val="24"/>
                <w:szCs w:val="24"/>
              </w:rPr>
              <w:t xml:space="preserve"> </w:t>
            </w:r>
            <w:r w:rsidRPr="00960A81">
              <w:rPr>
                <w:rFonts w:ascii="Times New Roman" w:hAnsi="Times New Roman" w:cs="Times New Roman"/>
                <w:b/>
                <w:color w:val="0000FF"/>
                <w:sz w:val="24"/>
                <w:szCs w:val="24"/>
                <w:lang w:val="sr-Cyrl-CS"/>
              </w:rPr>
              <w:t>НА МЛАВИ</w:t>
            </w:r>
          </w:p>
          <w:p w:rsidR="00B20181" w:rsidRPr="00960A81" w:rsidRDefault="00B20181" w:rsidP="001C6688">
            <w:pPr>
              <w:spacing w:after="0"/>
              <w:ind w:left="360"/>
              <w:rPr>
                <w:rFonts w:ascii="Times New Roman" w:hAnsi="Times New Roman" w:cs="Times New Roman"/>
                <w:b/>
                <w:color w:val="264B96"/>
                <w:sz w:val="24"/>
                <w:szCs w:val="24"/>
                <w:lang w:val="sr-Cyrl-CS"/>
              </w:rPr>
            </w:pPr>
            <w:r w:rsidRPr="00960A81">
              <w:rPr>
                <w:rFonts w:ascii="Times New Roman" w:hAnsi="Times New Roman" w:cs="Times New Roman"/>
                <w:b/>
                <w:color w:val="264B96"/>
                <w:sz w:val="24"/>
                <w:szCs w:val="24"/>
              </w:rPr>
              <w:t>М</w:t>
            </w:r>
            <w:r w:rsidRPr="00960A81">
              <w:rPr>
                <w:rFonts w:ascii="Times New Roman" w:hAnsi="Times New Roman" w:cs="Times New Roman"/>
                <w:b/>
                <w:color w:val="264B96"/>
                <w:sz w:val="24"/>
                <w:szCs w:val="24"/>
                <w:lang w:val="sr-Cyrl-CS"/>
              </w:rPr>
              <w:t>оравскабр</w:t>
            </w:r>
            <w:r w:rsidRPr="00960A81">
              <w:rPr>
                <w:rFonts w:ascii="Times New Roman" w:hAnsi="Times New Roman" w:cs="Times New Roman"/>
                <w:b/>
                <w:color w:val="264B96"/>
                <w:sz w:val="24"/>
                <w:szCs w:val="24"/>
              </w:rPr>
              <w:t xml:space="preserve">. 2, 12 300 </w:t>
            </w:r>
            <w:r w:rsidRPr="00960A81">
              <w:rPr>
                <w:rFonts w:ascii="Times New Roman" w:hAnsi="Times New Roman" w:cs="Times New Roman"/>
                <w:b/>
                <w:color w:val="264B96"/>
                <w:sz w:val="24"/>
                <w:szCs w:val="24"/>
                <w:lang w:val="sr-Cyrl-CS"/>
              </w:rPr>
              <w:t>Петровац</w:t>
            </w:r>
            <w:r w:rsidRPr="00960A81">
              <w:rPr>
                <w:rFonts w:ascii="Times New Roman" w:hAnsi="Times New Roman" w:cs="Times New Roman"/>
                <w:b/>
                <w:color w:val="264B96"/>
                <w:sz w:val="24"/>
                <w:szCs w:val="24"/>
              </w:rPr>
              <w:t xml:space="preserve"> </w:t>
            </w:r>
            <w:r w:rsidRPr="00960A81">
              <w:rPr>
                <w:rFonts w:ascii="Times New Roman" w:hAnsi="Times New Roman" w:cs="Times New Roman"/>
                <w:b/>
                <w:color w:val="264B96"/>
                <w:sz w:val="24"/>
                <w:szCs w:val="24"/>
                <w:lang w:val="sr-Cyrl-CS"/>
              </w:rPr>
              <w:t>на Млави, Србија</w:t>
            </w:r>
            <w:r w:rsidRPr="00960A81">
              <w:rPr>
                <w:rFonts w:ascii="Times New Roman" w:hAnsi="Times New Roman" w:cs="Times New Roman"/>
                <w:b/>
                <w:color w:val="264B96"/>
                <w:sz w:val="24"/>
                <w:szCs w:val="24"/>
              </w:rPr>
              <w:t xml:space="preserve">         </w:t>
            </w:r>
            <w:r w:rsidRPr="00960A81">
              <w:rPr>
                <w:rFonts w:ascii="Times New Roman" w:hAnsi="Times New Roman" w:cs="Times New Roman"/>
                <w:b/>
                <w:color w:val="264B96"/>
                <w:sz w:val="24"/>
                <w:szCs w:val="24"/>
                <w:lang w:val="sr-Cyrl-CS"/>
              </w:rPr>
              <w:t>ПИБ</w:t>
            </w:r>
            <w:r w:rsidRPr="00960A81">
              <w:rPr>
                <w:rFonts w:ascii="Times New Roman" w:hAnsi="Times New Roman" w:cs="Times New Roman"/>
                <w:b/>
                <w:color w:val="264B96"/>
                <w:sz w:val="24"/>
                <w:szCs w:val="24"/>
              </w:rPr>
              <w:t>: 1</w:t>
            </w:r>
            <w:r w:rsidRPr="00960A81">
              <w:rPr>
                <w:rFonts w:ascii="Times New Roman" w:hAnsi="Times New Roman" w:cs="Times New Roman"/>
                <w:b/>
                <w:color w:val="264B96"/>
                <w:sz w:val="24"/>
                <w:szCs w:val="24"/>
                <w:lang w:val="sr-Cyrl-CS"/>
              </w:rPr>
              <w:t>08349629</w:t>
            </w:r>
          </w:p>
          <w:p w:rsidR="00B20181" w:rsidRPr="00960A81" w:rsidRDefault="00B20181" w:rsidP="001C6688">
            <w:pPr>
              <w:spacing w:after="0"/>
              <w:ind w:left="360"/>
              <w:rPr>
                <w:rFonts w:ascii="Times New Roman" w:hAnsi="Times New Roman" w:cs="Times New Roman"/>
                <w:b/>
                <w:color w:val="264B96"/>
                <w:sz w:val="24"/>
                <w:szCs w:val="24"/>
                <w:lang w:val="sr-Cyrl-CS"/>
              </w:rPr>
            </w:pPr>
            <w:r w:rsidRPr="00960A81">
              <w:rPr>
                <w:rFonts w:ascii="Times New Roman" w:hAnsi="Times New Roman" w:cs="Times New Roman"/>
                <w:b/>
                <w:color w:val="264B96"/>
                <w:sz w:val="24"/>
                <w:szCs w:val="24"/>
              </w:rPr>
              <w:t>Т</w:t>
            </w:r>
            <w:r w:rsidRPr="00960A81">
              <w:rPr>
                <w:rFonts w:ascii="Times New Roman" w:hAnsi="Times New Roman" w:cs="Times New Roman"/>
                <w:b/>
                <w:color w:val="264B96"/>
                <w:sz w:val="24"/>
                <w:szCs w:val="24"/>
                <w:lang w:val="sr-Cyrl-CS"/>
              </w:rPr>
              <w:t>ел</w:t>
            </w:r>
            <w:r w:rsidRPr="00960A81">
              <w:rPr>
                <w:rFonts w:ascii="Times New Roman" w:hAnsi="Times New Roman" w:cs="Times New Roman"/>
                <w:b/>
                <w:color w:val="264B96"/>
                <w:sz w:val="24"/>
                <w:szCs w:val="24"/>
              </w:rPr>
              <w:t xml:space="preserve">: 012/327-983, 327-984, </w:t>
            </w:r>
            <w:r w:rsidRPr="00960A81">
              <w:rPr>
                <w:rFonts w:ascii="Times New Roman" w:hAnsi="Times New Roman" w:cs="Times New Roman"/>
                <w:b/>
                <w:color w:val="264B96"/>
                <w:sz w:val="24"/>
                <w:szCs w:val="24"/>
                <w:lang w:val="sr-Cyrl-CS"/>
              </w:rPr>
              <w:t>Фах</w:t>
            </w:r>
            <w:r w:rsidRPr="00960A81">
              <w:rPr>
                <w:rFonts w:ascii="Times New Roman" w:hAnsi="Times New Roman" w:cs="Times New Roman"/>
                <w:b/>
                <w:color w:val="264B96"/>
                <w:sz w:val="24"/>
                <w:szCs w:val="24"/>
              </w:rPr>
              <w:t xml:space="preserve">: 012/327-985                          </w:t>
            </w:r>
            <w:r w:rsidRPr="00960A81">
              <w:rPr>
                <w:rFonts w:ascii="Times New Roman" w:hAnsi="Times New Roman" w:cs="Times New Roman"/>
                <w:b/>
                <w:color w:val="264B96"/>
                <w:sz w:val="24"/>
                <w:szCs w:val="24"/>
                <w:lang w:val="sr-Cyrl-CS"/>
              </w:rPr>
              <w:t>МБ</w:t>
            </w:r>
            <w:r w:rsidRPr="00960A81">
              <w:rPr>
                <w:rFonts w:ascii="Times New Roman" w:hAnsi="Times New Roman" w:cs="Times New Roman"/>
                <w:b/>
                <w:color w:val="264B96"/>
                <w:sz w:val="24"/>
                <w:szCs w:val="24"/>
              </w:rPr>
              <w:t xml:space="preserve">: </w:t>
            </w:r>
            <w:r w:rsidRPr="00960A81">
              <w:rPr>
                <w:rFonts w:ascii="Times New Roman" w:hAnsi="Times New Roman" w:cs="Times New Roman"/>
                <w:b/>
                <w:color w:val="264B96"/>
                <w:sz w:val="24"/>
                <w:szCs w:val="24"/>
                <w:lang w:val="sr-Cyrl-CS"/>
              </w:rPr>
              <w:t>17862855</w:t>
            </w:r>
          </w:p>
          <w:p w:rsidR="00B20181" w:rsidRPr="00960A81" w:rsidRDefault="00B20181" w:rsidP="001C6688">
            <w:pPr>
              <w:spacing w:after="0"/>
              <w:rPr>
                <w:rFonts w:ascii="Times New Roman" w:hAnsi="Times New Roman" w:cs="Times New Roman"/>
                <w:color w:val="0F243E"/>
                <w:sz w:val="24"/>
                <w:szCs w:val="24"/>
              </w:rPr>
            </w:pPr>
            <w:r w:rsidRPr="00960A81">
              <w:rPr>
                <w:rFonts w:ascii="Times New Roman" w:hAnsi="Times New Roman" w:cs="Times New Roman"/>
                <w:b/>
                <w:color w:val="264B96"/>
                <w:sz w:val="24"/>
                <w:szCs w:val="24"/>
              </w:rPr>
              <w:t xml:space="preserve">       e -mail: </w:t>
            </w:r>
            <w:r w:rsidRPr="00960A81">
              <w:rPr>
                <w:rFonts w:ascii="Times New Roman" w:hAnsi="Times New Roman" w:cs="Times New Roman"/>
                <w:color w:val="17365D"/>
                <w:sz w:val="24"/>
                <w:szCs w:val="24"/>
              </w:rPr>
              <w:t>javnenabavke@opstabolnicapetrovac.rs</w:t>
            </w:r>
          </w:p>
        </w:tc>
      </w:tr>
    </w:tbl>
    <w:p w:rsidR="00B20181" w:rsidRPr="00EC53A8" w:rsidRDefault="00B20181" w:rsidP="00B20181">
      <w:pPr>
        <w:widowControl w:val="0"/>
        <w:autoSpaceDE w:val="0"/>
        <w:autoSpaceDN w:val="0"/>
        <w:adjustRightInd w:val="0"/>
        <w:spacing w:after="0" w:line="200" w:lineRule="exact"/>
        <w:rPr>
          <w:rFonts w:ascii="Times New Roman" w:hAnsi="Times New Roman" w:cs="Times New Roman"/>
          <w:sz w:val="24"/>
          <w:szCs w:val="24"/>
        </w:rPr>
      </w:pPr>
    </w:p>
    <w:p w:rsidR="00B20181" w:rsidRPr="00960A81" w:rsidRDefault="00B20181" w:rsidP="00B20181">
      <w:pPr>
        <w:widowControl w:val="0"/>
        <w:autoSpaceDE w:val="0"/>
        <w:autoSpaceDN w:val="0"/>
        <w:adjustRightInd w:val="0"/>
        <w:spacing w:after="0" w:line="200" w:lineRule="exact"/>
        <w:rPr>
          <w:rFonts w:ascii="Times New Roman" w:hAnsi="Times New Roman" w:cs="Times New Roman"/>
          <w:sz w:val="24"/>
          <w:szCs w:val="24"/>
        </w:rPr>
      </w:pPr>
    </w:p>
    <w:p w:rsidR="00B20181" w:rsidRPr="00960A81" w:rsidRDefault="00B20181" w:rsidP="00B20181">
      <w:pPr>
        <w:widowControl w:val="0"/>
        <w:autoSpaceDE w:val="0"/>
        <w:autoSpaceDN w:val="0"/>
        <w:adjustRightInd w:val="0"/>
        <w:spacing w:after="0" w:line="200" w:lineRule="exact"/>
        <w:rPr>
          <w:rFonts w:ascii="Times New Roman" w:hAnsi="Times New Roman" w:cs="Times New Roman"/>
          <w:sz w:val="24"/>
          <w:szCs w:val="24"/>
        </w:rPr>
      </w:pPr>
    </w:p>
    <w:p w:rsidR="00B20181" w:rsidRPr="00960A81" w:rsidRDefault="00B20181" w:rsidP="00B20181">
      <w:pPr>
        <w:widowControl w:val="0"/>
        <w:autoSpaceDE w:val="0"/>
        <w:autoSpaceDN w:val="0"/>
        <w:adjustRightInd w:val="0"/>
        <w:spacing w:after="0" w:line="200" w:lineRule="exact"/>
        <w:rPr>
          <w:rFonts w:ascii="Times New Roman" w:hAnsi="Times New Roman" w:cs="Times New Roman"/>
          <w:sz w:val="24"/>
          <w:szCs w:val="24"/>
        </w:rPr>
      </w:pPr>
    </w:p>
    <w:p w:rsidR="00B20181" w:rsidRPr="00960A81" w:rsidRDefault="00B20181" w:rsidP="00B20181">
      <w:pPr>
        <w:widowControl w:val="0"/>
        <w:autoSpaceDE w:val="0"/>
        <w:autoSpaceDN w:val="0"/>
        <w:adjustRightInd w:val="0"/>
        <w:spacing w:after="0" w:line="200" w:lineRule="exact"/>
        <w:rPr>
          <w:rFonts w:ascii="Times New Roman" w:hAnsi="Times New Roman" w:cs="Times New Roman"/>
          <w:sz w:val="24"/>
          <w:szCs w:val="24"/>
        </w:rPr>
      </w:pPr>
    </w:p>
    <w:p w:rsidR="00B20181" w:rsidRPr="00960A81" w:rsidRDefault="00B20181" w:rsidP="00B20181">
      <w:pPr>
        <w:widowControl w:val="0"/>
        <w:autoSpaceDE w:val="0"/>
        <w:autoSpaceDN w:val="0"/>
        <w:adjustRightInd w:val="0"/>
        <w:spacing w:after="0" w:line="229" w:lineRule="exact"/>
        <w:rPr>
          <w:rFonts w:ascii="Times New Roman" w:hAnsi="Times New Roman" w:cs="Times New Roman"/>
          <w:sz w:val="24"/>
          <w:szCs w:val="24"/>
        </w:rPr>
      </w:pPr>
    </w:p>
    <w:p w:rsidR="00B20181" w:rsidRPr="00960A81" w:rsidRDefault="00B20181" w:rsidP="00B20181">
      <w:pPr>
        <w:widowControl w:val="0"/>
        <w:autoSpaceDE w:val="0"/>
        <w:autoSpaceDN w:val="0"/>
        <w:adjustRightInd w:val="0"/>
        <w:spacing w:after="0" w:line="240" w:lineRule="auto"/>
        <w:ind w:left="2900"/>
        <w:rPr>
          <w:rFonts w:ascii="Times New Roman" w:hAnsi="Times New Roman" w:cs="Times New Roman"/>
          <w:sz w:val="24"/>
          <w:szCs w:val="24"/>
        </w:rPr>
      </w:pPr>
      <w:r w:rsidRPr="00960A81">
        <w:rPr>
          <w:rFonts w:ascii="Times New Roman" w:hAnsi="Times New Roman" w:cs="Times New Roman"/>
          <w:sz w:val="36"/>
          <w:szCs w:val="36"/>
        </w:rPr>
        <w:t>КОНКУРСНА ДОКУМЕНТАЦИЈА</w:t>
      </w:r>
    </w:p>
    <w:p w:rsidR="00B20181" w:rsidRPr="00960A81" w:rsidRDefault="00B20181" w:rsidP="00B20181">
      <w:pPr>
        <w:widowControl w:val="0"/>
        <w:autoSpaceDE w:val="0"/>
        <w:autoSpaceDN w:val="0"/>
        <w:adjustRightInd w:val="0"/>
        <w:spacing w:after="0" w:line="200" w:lineRule="exact"/>
        <w:rPr>
          <w:rFonts w:ascii="Times New Roman" w:hAnsi="Times New Roman" w:cs="Times New Roman"/>
          <w:sz w:val="24"/>
          <w:szCs w:val="24"/>
        </w:rPr>
      </w:pPr>
    </w:p>
    <w:p w:rsidR="00B20181" w:rsidRPr="00960A81" w:rsidRDefault="00B20181" w:rsidP="00B20181">
      <w:pPr>
        <w:widowControl w:val="0"/>
        <w:autoSpaceDE w:val="0"/>
        <w:autoSpaceDN w:val="0"/>
        <w:adjustRightInd w:val="0"/>
        <w:spacing w:after="0" w:line="352" w:lineRule="exact"/>
        <w:rPr>
          <w:rFonts w:ascii="Times New Roman" w:hAnsi="Times New Roman" w:cs="Times New Roman"/>
          <w:sz w:val="24"/>
          <w:szCs w:val="24"/>
        </w:rPr>
      </w:pPr>
    </w:p>
    <w:p w:rsidR="00B20181" w:rsidRPr="006A2BDB" w:rsidRDefault="00B20181" w:rsidP="00B20181">
      <w:pPr>
        <w:widowControl w:val="0"/>
        <w:autoSpaceDE w:val="0"/>
        <w:autoSpaceDN w:val="0"/>
        <w:adjustRightInd w:val="0"/>
        <w:spacing w:after="0" w:line="240" w:lineRule="auto"/>
        <w:ind w:left="1000"/>
        <w:rPr>
          <w:rFonts w:ascii="Times New Roman" w:hAnsi="Times New Roman" w:cs="Times New Roman"/>
          <w:sz w:val="24"/>
          <w:szCs w:val="24"/>
        </w:rPr>
      </w:pPr>
      <w:r w:rsidRPr="006A2BDB">
        <w:rPr>
          <w:rFonts w:ascii="Times New Roman" w:hAnsi="Times New Roman" w:cs="Times New Roman"/>
          <w:b/>
          <w:bCs/>
          <w:sz w:val="24"/>
          <w:szCs w:val="24"/>
        </w:rPr>
        <w:t>Преговарачки поступак без објављивања позива за подношење понуда</w:t>
      </w:r>
    </w:p>
    <w:p w:rsidR="00B20181" w:rsidRPr="006A2BDB" w:rsidRDefault="00B20181" w:rsidP="00B20181">
      <w:pPr>
        <w:widowControl w:val="0"/>
        <w:autoSpaceDE w:val="0"/>
        <w:autoSpaceDN w:val="0"/>
        <w:adjustRightInd w:val="0"/>
        <w:spacing w:after="0" w:line="200" w:lineRule="exact"/>
        <w:rPr>
          <w:rFonts w:ascii="Times New Roman" w:hAnsi="Times New Roman" w:cs="Times New Roman"/>
          <w:sz w:val="24"/>
          <w:szCs w:val="24"/>
        </w:rPr>
      </w:pPr>
    </w:p>
    <w:p w:rsidR="00B20181" w:rsidRPr="006A2BDB" w:rsidRDefault="00B20181" w:rsidP="00B20181">
      <w:pPr>
        <w:widowControl w:val="0"/>
        <w:autoSpaceDE w:val="0"/>
        <w:autoSpaceDN w:val="0"/>
        <w:adjustRightInd w:val="0"/>
        <w:spacing w:after="0" w:line="352" w:lineRule="exact"/>
        <w:rPr>
          <w:rFonts w:ascii="Times New Roman" w:hAnsi="Times New Roman" w:cs="Times New Roman"/>
          <w:sz w:val="24"/>
          <w:szCs w:val="24"/>
        </w:rPr>
      </w:pPr>
    </w:p>
    <w:p w:rsidR="00B20181" w:rsidRPr="006A2BDB" w:rsidRDefault="00B20181" w:rsidP="00B20181">
      <w:pPr>
        <w:widowControl w:val="0"/>
        <w:autoSpaceDE w:val="0"/>
        <w:autoSpaceDN w:val="0"/>
        <w:adjustRightInd w:val="0"/>
        <w:spacing w:after="0" w:line="240" w:lineRule="auto"/>
        <w:ind w:left="260"/>
        <w:rPr>
          <w:rFonts w:ascii="Times New Roman" w:hAnsi="Times New Roman" w:cs="Times New Roman"/>
          <w:sz w:val="24"/>
          <w:szCs w:val="24"/>
        </w:rPr>
      </w:pPr>
      <w:r w:rsidRPr="006A2BDB">
        <w:rPr>
          <w:rFonts w:ascii="Times New Roman" w:hAnsi="Times New Roman" w:cs="Times New Roman"/>
          <w:b/>
          <w:bCs/>
          <w:sz w:val="24"/>
          <w:szCs w:val="24"/>
        </w:rPr>
        <w:t>ПОТРОШНИ МАТЕРИЈАЛ ЗА ДИЈАЛИЗУ КОЈИ ЗАВИСИ ОД ТИПА МАШИНЕ</w:t>
      </w:r>
    </w:p>
    <w:p w:rsidR="00B20181" w:rsidRPr="006A2BDB" w:rsidRDefault="00B20181" w:rsidP="00B20181">
      <w:pPr>
        <w:widowControl w:val="0"/>
        <w:autoSpaceDE w:val="0"/>
        <w:autoSpaceDN w:val="0"/>
        <w:adjustRightInd w:val="0"/>
        <w:spacing w:after="0" w:line="271" w:lineRule="exact"/>
        <w:rPr>
          <w:rFonts w:ascii="Times New Roman" w:hAnsi="Times New Roman" w:cs="Times New Roman"/>
          <w:sz w:val="24"/>
          <w:szCs w:val="24"/>
        </w:rPr>
      </w:pPr>
    </w:p>
    <w:p w:rsidR="00B20181" w:rsidRPr="006A2BDB" w:rsidRDefault="00B20181" w:rsidP="00B20181">
      <w:pPr>
        <w:widowControl w:val="0"/>
        <w:autoSpaceDE w:val="0"/>
        <w:autoSpaceDN w:val="0"/>
        <w:adjustRightInd w:val="0"/>
        <w:spacing w:after="0" w:line="240" w:lineRule="auto"/>
        <w:ind w:left="1280"/>
        <w:rPr>
          <w:rFonts w:ascii="Times New Roman" w:hAnsi="Times New Roman" w:cs="Times New Roman"/>
          <w:sz w:val="24"/>
          <w:szCs w:val="24"/>
        </w:rPr>
      </w:pPr>
      <w:r w:rsidRPr="006A2BDB">
        <w:rPr>
          <w:rFonts w:ascii="Times New Roman" w:hAnsi="Times New Roman" w:cs="Times New Roman"/>
          <w:sz w:val="24"/>
          <w:szCs w:val="24"/>
        </w:rPr>
        <w:t xml:space="preserve">Ознака из општег речника набавке: </w:t>
      </w:r>
      <w:r w:rsidRPr="006A2BDB">
        <w:rPr>
          <w:rFonts w:ascii="Times New Roman" w:hAnsi="Times New Roman" w:cs="Times New Roman"/>
          <w:b/>
          <w:bCs/>
          <w:sz w:val="24"/>
          <w:szCs w:val="24"/>
        </w:rPr>
        <w:t>33692800 -</w:t>
      </w:r>
      <w:r w:rsidRPr="006A2BDB">
        <w:rPr>
          <w:rFonts w:ascii="Times New Roman" w:hAnsi="Times New Roman" w:cs="Times New Roman"/>
          <w:sz w:val="24"/>
          <w:szCs w:val="24"/>
        </w:rPr>
        <w:t xml:space="preserve"> </w:t>
      </w:r>
      <w:r w:rsidRPr="006A2BDB">
        <w:rPr>
          <w:rFonts w:ascii="Times New Roman" w:hAnsi="Times New Roman" w:cs="Times New Roman"/>
          <w:b/>
          <w:bCs/>
          <w:sz w:val="24"/>
          <w:szCs w:val="24"/>
        </w:rPr>
        <w:t>Раствори за дијализу</w:t>
      </w:r>
    </w:p>
    <w:p w:rsidR="00B20181" w:rsidRPr="006A2BDB" w:rsidRDefault="00B20181" w:rsidP="00B20181">
      <w:pPr>
        <w:widowControl w:val="0"/>
        <w:autoSpaceDE w:val="0"/>
        <w:autoSpaceDN w:val="0"/>
        <w:adjustRightInd w:val="0"/>
        <w:spacing w:after="0" w:line="200" w:lineRule="exact"/>
        <w:rPr>
          <w:rFonts w:ascii="Times New Roman" w:hAnsi="Times New Roman" w:cs="Times New Roman"/>
          <w:sz w:val="24"/>
          <w:szCs w:val="24"/>
        </w:rPr>
      </w:pPr>
    </w:p>
    <w:p w:rsidR="00B20181" w:rsidRPr="00960A81" w:rsidRDefault="00B20181" w:rsidP="00B20181">
      <w:pPr>
        <w:widowControl w:val="0"/>
        <w:autoSpaceDE w:val="0"/>
        <w:autoSpaceDN w:val="0"/>
        <w:adjustRightInd w:val="0"/>
        <w:spacing w:after="0" w:line="200" w:lineRule="exact"/>
        <w:rPr>
          <w:rFonts w:ascii="Times New Roman" w:hAnsi="Times New Roman" w:cs="Times New Roman"/>
          <w:sz w:val="24"/>
          <w:szCs w:val="24"/>
        </w:rPr>
      </w:pPr>
    </w:p>
    <w:p w:rsidR="00B20181" w:rsidRPr="00960A81" w:rsidRDefault="00B20181" w:rsidP="00B20181">
      <w:pPr>
        <w:widowControl w:val="0"/>
        <w:autoSpaceDE w:val="0"/>
        <w:autoSpaceDN w:val="0"/>
        <w:adjustRightInd w:val="0"/>
        <w:spacing w:after="0" w:line="200" w:lineRule="exact"/>
        <w:rPr>
          <w:rFonts w:ascii="Times New Roman" w:hAnsi="Times New Roman" w:cs="Times New Roman"/>
          <w:sz w:val="24"/>
          <w:szCs w:val="24"/>
        </w:rPr>
      </w:pPr>
    </w:p>
    <w:p w:rsidR="00B20181" w:rsidRPr="00960A81" w:rsidRDefault="00B20181" w:rsidP="00B20181">
      <w:pPr>
        <w:widowControl w:val="0"/>
        <w:autoSpaceDE w:val="0"/>
        <w:autoSpaceDN w:val="0"/>
        <w:adjustRightInd w:val="0"/>
        <w:spacing w:after="0" w:line="200" w:lineRule="exact"/>
        <w:rPr>
          <w:rFonts w:ascii="Times New Roman" w:hAnsi="Times New Roman" w:cs="Times New Roman"/>
          <w:sz w:val="24"/>
          <w:szCs w:val="24"/>
        </w:rPr>
      </w:pPr>
    </w:p>
    <w:p w:rsidR="00B20181" w:rsidRPr="00960A81" w:rsidRDefault="00B20181" w:rsidP="00B20181">
      <w:pPr>
        <w:widowControl w:val="0"/>
        <w:autoSpaceDE w:val="0"/>
        <w:autoSpaceDN w:val="0"/>
        <w:adjustRightInd w:val="0"/>
        <w:spacing w:after="0" w:line="200" w:lineRule="exact"/>
        <w:rPr>
          <w:rFonts w:ascii="Times New Roman" w:hAnsi="Times New Roman" w:cs="Times New Roman"/>
          <w:sz w:val="24"/>
          <w:szCs w:val="24"/>
        </w:rPr>
      </w:pPr>
    </w:p>
    <w:p w:rsidR="00B20181" w:rsidRPr="00960A81" w:rsidRDefault="00B20181" w:rsidP="00B20181">
      <w:pPr>
        <w:widowControl w:val="0"/>
        <w:autoSpaceDE w:val="0"/>
        <w:autoSpaceDN w:val="0"/>
        <w:adjustRightInd w:val="0"/>
        <w:spacing w:after="0" w:line="200" w:lineRule="exact"/>
        <w:rPr>
          <w:rFonts w:ascii="Times New Roman" w:hAnsi="Times New Roman" w:cs="Times New Roman"/>
          <w:sz w:val="24"/>
          <w:szCs w:val="24"/>
        </w:rPr>
      </w:pPr>
    </w:p>
    <w:p w:rsidR="00B20181" w:rsidRPr="00960A81" w:rsidRDefault="00B20181" w:rsidP="00B20181">
      <w:pPr>
        <w:widowControl w:val="0"/>
        <w:autoSpaceDE w:val="0"/>
        <w:autoSpaceDN w:val="0"/>
        <w:adjustRightInd w:val="0"/>
        <w:spacing w:after="0" w:line="200" w:lineRule="exact"/>
        <w:rPr>
          <w:rFonts w:ascii="Times New Roman" w:hAnsi="Times New Roman" w:cs="Times New Roman"/>
          <w:sz w:val="24"/>
          <w:szCs w:val="24"/>
        </w:rPr>
      </w:pPr>
    </w:p>
    <w:p w:rsidR="00B20181" w:rsidRPr="00960A81" w:rsidRDefault="00B20181" w:rsidP="00B20181">
      <w:pPr>
        <w:widowControl w:val="0"/>
        <w:autoSpaceDE w:val="0"/>
        <w:autoSpaceDN w:val="0"/>
        <w:adjustRightInd w:val="0"/>
        <w:spacing w:after="0" w:line="200" w:lineRule="exact"/>
        <w:rPr>
          <w:rFonts w:ascii="Times New Roman" w:hAnsi="Times New Roman" w:cs="Times New Roman"/>
          <w:sz w:val="24"/>
          <w:szCs w:val="24"/>
        </w:rPr>
      </w:pPr>
    </w:p>
    <w:p w:rsidR="00B20181" w:rsidRPr="00960A81" w:rsidRDefault="00B20181" w:rsidP="00B20181">
      <w:pPr>
        <w:widowControl w:val="0"/>
        <w:autoSpaceDE w:val="0"/>
        <w:autoSpaceDN w:val="0"/>
        <w:adjustRightInd w:val="0"/>
        <w:spacing w:after="0" w:line="200" w:lineRule="exact"/>
        <w:rPr>
          <w:rFonts w:ascii="Times New Roman" w:hAnsi="Times New Roman" w:cs="Times New Roman"/>
          <w:sz w:val="24"/>
          <w:szCs w:val="24"/>
        </w:rPr>
      </w:pPr>
    </w:p>
    <w:p w:rsidR="00B20181" w:rsidRPr="00960A81" w:rsidRDefault="00B20181" w:rsidP="00B20181">
      <w:pPr>
        <w:widowControl w:val="0"/>
        <w:autoSpaceDE w:val="0"/>
        <w:autoSpaceDN w:val="0"/>
        <w:adjustRightInd w:val="0"/>
        <w:spacing w:after="0" w:line="377" w:lineRule="exact"/>
        <w:rPr>
          <w:rFonts w:ascii="Times New Roman" w:hAnsi="Times New Roman" w:cs="Times New Roman"/>
          <w:sz w:val="24"/>
          <w:szCs w:val="24"/>
        </w:rPr>
      </w:pPr>
    </w:p>
    <w:p w:rsidR="00B20181" w:rsidRPr="006A2BDB" w:rsidRDefault="00B20181" w:rsidP="00B20181">
      <w:pPr>
        <w:widowControl w:val="0"/>
        <w:autoSpaceDE w:val="0"/>
        <w:autoSpaceDN w:val="0"/>
        <w:adjustRightInd w:val="0"/>
        <w:spacing w:after="0" w:line="240" w:lineRule="auto"/>
        <w:ind w:left="660"/>
        <w:rPr>
          <w:rFonts w:ascii="Times New Roman" w:hAnsi="Times New Roman" w:cs="Times New Roman"/>
          <w:sz w:val="24"/>
          <w:szCs w:val="24"/>
        </w:rPr>
      </w:pPr>
      <w:r w:rsidRPr="006A2BDB">
        <w:rPr>
          <w:rFonts w:ascii="Times New Roman" w:hAnsi="Times New Roman" w:cs="Times New Roman"/>
          <w:b/>
          <w:bCs/>
          <w:sz w:val="23"/>
          <w:szCs w:val="23"/>
        </w:rPr>
        <w:t>Рок за достављање понуда: закључно са</w:t>
      </w:r>
      <w:r w:rsidRPr="00F21E24">
        <w:rPr>
          <w:rFonts w:ascii="Times New Roman" w:hAnsi="Times New Roman" w:cs="Times New Roman"/>
          <w:b/>
          <w:bCs/>
          <w:sz w:val="23"/>
          <w:szCs w:val="23"/>
        </w:rPr>
        <w:t xml:space="preserve">: </w:t>
      </w:r>
      <w:r w:rsidR="00F21E24" w:rsidRPr="00F21E24">
        <w:rPr>
          <w:rFonts w:ascii="Times New Roman" w:hAnsi="Times New Roman" w:cs="Times New Roman"/>
          <w:b/>
          <w:bCs/>
          <w:sz w:val="23"/>
          <w:szCs w:val="23"/>
        </w:rPr>
        <w:t>14.05.2018</w:t>
      </w:r>
      <w:r w:rsidRPr="00F21E24">
        <w:rPr>
          <w:rFonts w:ascii="Times New Roman" w:hAnsi="Times New Roman" w:cs="Times New Roman"/>
          <w:b/>
          <w:bCs/>
          <w:sz w:val="23"/>
          <w:szCs w:val="23"/>
        </w:rPr>
        <w:t xml:space="preserve">. </w:t>
      </w:r>
      <w:proofErr w:type="gramStart"/>
      <w:r w:rsidRPr="006A2BDB">
        <w:rPr>
          <w:rFonts w:ascii="Times New Roman" w:hAnsi="Times New Roman" w:cs="Times New Roman"/>
          <w:b/>
          <w:bCs/>
          <w:sz w:val="23"/>
          <w:szCs w:val="23"/>
        </w:rPr>
        <w:t>године</w:t>
      </w:r>
      <w:proofErr w:type="gramEnd"/>
      <w:r w:rsidRPr="006A2BDB">
        <w:rPr>
          <w:rFonts w:ascii="Times New Roman" w:hAnsi="Times New Roman" w:cs="Times New Roman"/>
          <w:b/>
          <w:bCs/>
          <w:sz w:val="23"/>
          <w:szCs w:val="23"/>
        </w:rPr>
        <w:t>, до 10:00 часова.</w:t>
      </w:r>
    </w:p>
    <w:p w:rsidR="00B20181" w:rsidRPr="006A2BDB" w:rsidRDefault="00B20181" w:rsidP="00B20181">
      <w:pPr>
        <w:widowControl w:val="0"/>
        <w:autoSpaceDE w:val="0"/>
        <w:autoSpaceDN w:val="0"/>
        <w:adjustRightInd w:val="0"/>
        <w:spacing w:after="0" w:line="287" w:lineRule="exact"/>
        <w:rPr>
          <w:rFonts w:ascii="Times New Roman" w:hAnsi="Times New Roman" w:cs="Times New Roman"/>
          <w:sz w:val="24"/>
          <w:szCs w:val="24"/>
        </w:rPr>
      </w:pPr>
    </w:p>
    <w:p w:rsidR="00B20181" w:rsidRPr="00E12550" w:rsidRDefault="00B20181" w:rsidP="00B20181">
      <w:pPr>
        <w:widowControl w:val="0"/>
        <w:autoSpaceDE w:val="0"/>
        <w:autoSpaceDN w:val="0"/>
        <w:adjustRightInd w:val="0"/>
        <w:spacing w:after="0" w:line="240" w:lineRule="auto"/>
        <w:ind w:left="1540"/>
        <w:rPr>
          <w:rFonts w:ascii="Times New Roman" w:hAnsi="Times New Roman" w:cs="Times New Roman"/>
          <w:sz w:val="24"/>
          <w:szCs w:val="24"/>
          <w:lang w:val="sr-Cyrl-RS"/>
        </w:rPr>
      </w:pPr>
      <w:r w:rsidRPr="006A2BDB">
        <w:rPr>
          <w:rFonts w:ascii="Times New Roman" w:hAnsi="Times New Roman" w:cs="Times New Roman"/>
          <w:b/>
          <w:bCs/>
          <w:sz w:val="24"/>
          <w:szCs w:val="24"/>
        </w:rPr>
        <w:t xml:space="preserve">Датум отварања понуда: </w:t>
      </w:r>
      <w:r w:rsidR="00F21E24" w:rsidRPr="00F21E24">
        <w:rPr>
          <w:rFonts w:ascii="Times New Roman" w:hAnsi="Times New Roman" w:cs="Times New Roman"/>
          <w:b/>
          <w:bCs/>
          <w:sz w:val="24"/>
          <w:szCs w:val="24"/>
        </w:rPr>
        <w:t>14.05.2018</w:t>
      </w:r>
      <w:r w:rsidRPr="00F21E24">
        <w:rPr>
          <w:rFonts w:ascii="Times New Roman" w:hAnsi="Times New Roman" w:cs="Times New Roman"/>
          <w:b/>
          <w:bCs/>
          <w:sz w:val="24"/>
          <w:szCs w:val="24"/>
        </w:rPr>
        <w:t xml:space="preserve">. </w:t>
      </w:r>
      <w:proofErr w:type="gramStart"/>
      <w:r w:rsidRPr="006A2BDB">
        <w:rPr>
          <w:rFonts w:ascii="Times New Roman" w:hAnsi="Times New Roman" w:cs="Times New Roman"/>
          <w:b/>
          <w:bCs/>
          <w:sz w:val="24"/>
          <w:szCs w:val="24"/>
        </w:rPr>
        <w:t>године</w:t>
      </w:r>
      <w:proofErr w:type="gramEnd"/>
      <w:r w:rsidRPr="006A2BDB">
        <w:rPr>
          <w:rFonts w:ascii="Times New Roman" w:hAnsi="Times New Roman" w:cs="Times New Roman"/>
          <w:b/>
          <w:bCs/>
          <w:sz w:val="24"/>
          <w:szCs w:val="24"/>
        </w:rPr>
        <w:t>, у 10:30 часова</w:t>
      </w:r>
      <w:r w:rsidR="00E12550">
        <w:rPr>
          <w:rFonts w:ascii="Times New Roman" w:hAnsi="Times New Roman" w:cs="Times New Roman"/>
          <w:b/>
          <w:bCs/>
          <w:sz w:val="24"/>
          <w:szCs w:val="24"/>
          <w:lang w:val="sr-Cyrl-RS"/>
        </w:rPr>
        <w:t>.</w:t>
      </w:r>
    </w:p>
    <w:p w:rsidR="00B20181" w:rsidRPr="006A2BDB" w:rsidRDefault="008332D3" w:rsidP="008332D3">
      <w:pPr>
        <w:widowControl w:val="0"/>
        <w:tabs>
          <w:tab w:val="left" w:pos="2461"/>
        </w:tabs>
        <w:autoSpaceDE w:val="0"/>
        <w:autoSpaceDN w:val="0"/>
        <w:adjustRightInd w:val="0"/>
        <w:spacing w:after="0" w:line="200" w:lineRule="exact"/>
        <w:rPr>
          <w:rFonts w:ascii="Times New Roman" w:hAnsi="Times New Roman" w:cs="Times New Roman"/>
          <w:sz w:val="24"/>
          <w:szCs w:val="24"/>
        </w:rPr>
      </w:pPr>
      <w:r w:rsidRPr="006A2BDB">
        <w:rPr>
          <w:rFonts w:ascii="Times New Roman" w:hAnsi="Times New Roman" w:cs="Times New Roman"/>
          <w:sz w:val="24"/>
          <w:szCs w:val="24"/>
        </w:rPr>
        <w:tab/>
      </w:r>
    </w:p>
    <w:p w:rsidR="00B20181" w:rsidRPr="00960A81" w:rsidRDefault="00B20181" w:rsidP="00B20181">
      <w:pPr>
        <w:widowControl w:val="0"/>
        <w:autoSpaceDE w:val="0"/>
        <w:autoSpaceDN w:val="0"/>
        <w:adjustRightInd w:val="0"/>
        <w:spacing w:after="0" w:line="200" w:lineRule="exact"/>
        <w:rPr>
          <w:rFonts w:ascii="Times New Roman" w:hAnsi="Times New Roman" w:cs="Times New Roman"/>
          <w:sz w:val="24"/>
          <w:szCs w:val="24"/>
        </w:rPr>
      </w:pPr>
    </w:p>
    <w:p w:rsidR="00B20181" w:rsidRPr="00960A81" w:rsidRDefault="00B20181" w:rsidP="00B20181">
      <w:pPr>
        <w:widowControl w:val="0"/>
        <w:autoSpaceDE w:val="0"/>
        <w:autoSpaceDN w:val="0"/>
        <w:adjustRightInd w:val="0"/>
        <w:spacing w:after="0" w:line="200" w:lineRule="exact"/>
        <w:rPr>
          <w:rFonts w:ascii="Times New Roman" w:hAnsi="Times New Roman" w:cs="Times New Roman"/>
          <w:sz w:val="24"/>
          <w:szCs w:val="24"/>
        </w:rPr>
      </w:pPr>
    </w:p>
    <w:p w:rsidR="00B20181" w:rsidRPr="0069274E" w:rsidRDefault="00B20181" w:rsidP="00B20181">
      <w:pPr>
        <w:widowControl w:val="0"/>
        <w:autoSpaceDE w:val="0"/>
        <w:autoSpaceDN w:val="0"/>
        <w:adjustRightInd w:val="0"/>
        <w:spacing w:after="0" w:line="200" w:lineRule="exact"/>
        <w:rPr>
          <w:rFonts w:ascii="Times New Roman" w:hAnsi="Times New Roman" w:cs="Times New Roman"/>
          <w:sz w:val="24"/>
          <w:szCs w:val="24"/>
        </w:rPr>
      </w:pPr>
    </w:p>
    <w:p w:rsidR="00B20181" w:rsidRPr="0069274E" w:rsidRDefault="00B20181" w:rsidP="00B20181">
      <w:pPr>
        <w:jc w:val="center"/>
        <w:rPr>
          <w:rFonts w:ascii="Times New Roman" w:hAnsi="Times New Roman" w:cs="Times New Roman"/>
          <w:i/>
          <w:iCs/>
          <w:sz w:val="24"/>
          <w:szCs w:val="24"/>
        </w:rPr>
      </w:pPr>
      <w:r w:rsidRPr="008332D3">
        <w:rPr>
          <w:rFonts w:ascii="Times New Roman" w:hAnsi="Times New Roman" w:cs="Times New Roman"/>
          <w:b/>
          <w:bCs/>
          <w:i/>
          <w:sz w:val="24"/>
          <w:szCs w:val="24"/>
        </w:rPr>
        <w:t>ЈАВНА НАБАВКА бр.</w:t>
      </w:r>
      <w:r w:rsidRPr="008332D3">
        <w:rPr>
          <w:rFonts w:ascii="Times New Roman" w:hAnsi="Times New Roman" w:cs="Times New Roman"/>
          <w:b/>
          <w:i/>
          <w:sz w:val="24"/>
          <w:szCs w:val="24"/>
        </w:rPr>
        <w:t>Б</w:t>
      </w:r>
      <w:r w:rsidR="00440736" w:rsidRPr="008332D3">
        <w:rPr>
          <w:rFonts w:ascii="Times New Roman" w:hAnsi="Times New Roman" w:cs="Times New Roman"/>
          <w:b/>
          <w:i/>
          <w:sz w:val="24"/>
          <w:szCs w:val="24"/>
        </w:rPr>
        <w:t>П1</w:t>
      </w:r>
      <w:r w:rsidRPr="008332D3">
        <w:rPr>
          <w:rFonts w:ascii="Times New Roman" w:hAnsi="Times New Roman" w:cs="Times New Roman"/>
          <w:b/>
          <w:i/>
          <w:sz w:val="24"/>
          <w:szCs w:val="24"/>
        </w:rPr>
        <w:t>/01-201</w:t>
      </w:r>
      <w:r w:rsidR="00440736" w:rsidRPr="008332D3">
        <w:rPr>
          <w:rFonts w:ascii="Times New Roman" w:hAnsi="Times New Roman" w:cs="Times New Roman"/>
          <w:b/>
          <w:i/>
          <w:sz w:val="24"/>
          <w:szCs w:val="24"/>
        </w:rPr>
        <w:t>8</w:t>
      </w:r>
    </w:p>
    <w:p w:rsidR="00B20181" w:rsidRPr="00960A81" w:rsidRDefault="00B20181" w:rsidP="00B20181">
      <w:pPr>
        <w:widowControl w:val="0"/>
        <w:autoSpaceDE w:val="0"/>
        <w:autoSpaceDN w:val="0"/>
        <w:adjustRightInd w:val="0"/>
        <w:spacing w:after="0" w:line="200" w:lineRule="exact"/>
        <w:rPr>
          <w:rFonts w:ascii="Times New Roman" w:hAnsi="Times New Roman" w:cs="Times New Roman"/>
          <w:sz w:val="24"/>
          <w:szCs w:val="24"/>
        </w:rPr>
      </w:pPr>
    </w:p>
    <w:p w:rsidR="00B20181" w:rsidRPr="00960A81" w:rsidRDefault="00B20181" w:rsidP="00B20181">
      <w:pPr>
        <w:widowControl w:val="0"/>
        <w:autoSpaceDE w:val="0"/>
        <w:autoSpaceDN w:val="0"/>
        <w:adjustRightInd w:val="0"/>
        <w:spacing w:after="0" w:line="200" w:lineRule="exact"/>
        <w:rPr>
          <w:rFonts w:ascii="Times New Roman" w:hAnsi="Times New Roman" w:cs="Times New Roman"/>
          <w:sz w:val="24"/>
          <w:szCs w:val="24"/>
        </w:rPr>
      </w:pPr>
    </w:p>
    <w:p w:rsidR="00B20181" w:rsidRPr="00960A81" w:rsidRDefault="00B20181" w:rsidP="00B20181">
      <w:pPr>
        <w:widowControl w:val="0"/>
        <w:autoSpaceDE w:val="0"/>
        <w:autoSpaceDN w:val="0"/>
        <w:adjustRightInd w:val="0"/>
        <w:spacing w:after="0" w:line="200" w:lineRule="exact"/>
        <w:rPr>
          <w:rFonts w:ascii="Times New Roman" w:hAnsi="Times New Roman" w:cs="Times New Roman"/>
          <w:sz w:val="24"/>
          <w:szCs w:val="24"/>
        </w:rPr>
      </w:pPr>
    </w:p>
    <w:p w:rsidR="00B20181" w:rsidRPr="00960A81" w:rsidRDefault="00B20181" w:rsidP="00B20181">
      <w:pPr>
        <w:widowControl w:val="0"/>
        <w:autoSpaceDE w:val="0"/>
        <w:autoSpaceDN w:val="0"/>
        <w:adjustRightInd w:val="0"/>
        <w:spacing w:after="0" w:line="200" w:lineRule="exact"/>
        <w:rPr>
          <w:rFonts w:ascii="Times New Roman" w:hAnsi="Times New Roman" w:cs="Times New Roman"/>
          <w:sz w:val="24"/>
          <w:szCs w:val="24"/>
        </w:rPr>
      </w:pPr>
    </w:p>
    <w:p w:rsidR="00B20181" w:rsidRPr="00960A81" w:rsidRDefault="00B20181" w:rsidP="00B20181">
      <w:pPr>
        <w:widowControl w:val="0"/>
        <w:autoSpaceDE w:val="0"/>
        <w:autoSpaceDN w:val="0"/>
        <w:adjustRightInd w:val="0"/>
        <w:spacing w:after="0" w:line="200" w:lineRule="exact"/>
        <w:rPr>
          <w:rFonts w:ascii="Times New Roman" w:hAnsi="Times New Roman" w:cs="Times New Roman"/>
          <w:sz w:val="24"/>
          <w:szCs w:val="24"/>
        </w:rPr>
      </w:pPr>
    </w:p>
    <w:p w:rsidR="00B20181" w:rsidRPr="00960A81" w:rsidRDefault="00B20181" w:rsidP="00B20181">
      <w:pPr>
        <w:widowControl w:val="0"/>
        <w:autoSpaceDE w:val="0"/>
        <w:autoSpaceDN w:val="0"/>
        <w:adjustRightInd w:val="0"/>
        <w:spacing w:after="0" w:line="200" w:lineRule="exact"/>
        <w:rPr>
          <w:rFonts w:ascii="Times New Roman" w:hAnsi="Times New Roman" w:cs="Times New Roman"/>
          <w:sz w:val="24"/>
          <w:szCs w:val="24"/>
        </w:rPr>
      </w:pPr>
    </w:p>
    <w:p w:rsidR="00B20181" w:rsidRPr="00960A81" w:rsidRDefault="00B20181" w:rsidP="00B20181">
      <w:pPr>
        <w:widowControl w:val="0"/>
        <w:autoSpaceDE w:val="0"/>
        <w:autoSpaceDN w:val="0"/>
        <w:adjustRightInd w:val="0"/>
        <w:spacing w:after="0" w:line="200" w:lineRule="exact"/>
        <w:rPr>
          <w:rFonts w:ascii="Times New Roman" w:hAnsi="Times New Roman" w:cs="Times New Roman"/>
          <w:sz w:val="24"/>
          <w:szCs w:val="24"/>
        </w:rPr>
      </w:pPr>
    </w:p>
    <w:p w:rsidR="00B20181" w:rsidRPr="00960A81" w:rsidRDefault="00B20181" w:rsidP="00B20181">
      <w:pPr>
        <w:widowControl w:val="0"/>
        <w:autoSpaceDE w:val="0"/>
        <w:autoSpaceDN w:val="0"/>
        <w:adjustRightInd w:val="0"/>
        <w:spacing w:after="0" w:line="200" w:lineRule="exact"/>
        <w:rPr>
          <w:rFonts w:ascii="Times New Roman" w:hAnsi="Times New Roman" w:cs="Times New Roman"/>
          <w:sz w:val="24"/>
          <w:szCs w:val="24"/>
        </w:rPr>
      </w:pPr>
    </w:p>
    <w:p w:rsidR="00B20181" w:rsidRPr="00960A81" w:rsidRDefault="00B20181" w:rsidP="00B20181">
      <w:pPr>
        <w:widowControl w:val="0"/>
        <w:autoSpaceDE w:val="0"/>
        <w:autoSpaceDN w:val="0"/>
        <w:adjustRightInd w:val="0"/>
        <w:spacing w:after="0" w:line="200" w:lineRule="exact"/>
        <w:rPr>
          <w:rFonts w:ascii="Times New Roman" w:hAnsi="Times New Roman" w:cs="Times New Roman"/>
          <w:sz w:val="24"/>
          <w:szCs w:val="24"/>
        </w:rPr>
      </w:pPr>
    </w:p>
    <w:p w:rsidR="00B20181" w:rsidRPr="00960A81" w:rsidRDefault="00B20181" w:rsidP="00B20181">
      <w:pPr>
        <w:widowControl w:val="0"/>
        <w:autoSpaceDE w:val="0"/>
        <w:autoSpaceDN w:val="0"/>
        <w:adjustRightInd w:val="0"/>
        <w:spacing w:after="0" w:line="200" w:lineRule="exact"/>
        <w:rPr>
          <w:rFonts w:ascii="Times New Roman" w:hAnsi="Times New Roman" w:cs="Times New Roman"/>
          <w:sz w:val="24"/>
          <w:szCs w:val="24"/>
        </w:rPr>
      </w:pPr>
    </w:p>
    <w:p w:rsidR="00B20181" w:rsidRPr="00960A81" w:rsidRDefault="00B20181" w:rsidP="00B20181">
      <w:pPr>
        <w:widowControl w:val="0"/>
        <w:autoSpaceDE w:val="0"/>
        <w:autoSpaceDN w:val="0"/>
        <w:adjustRightInd w:val="0"/>
        <w:spacing w:after="0" w:line="200" w:lineRule="exact"/>
        <w:rPr>
          <w:rFonts w:ascii="Times New Roman" w:hAnsi="Times New Roman" w:cs="Times New Roman"/>
          <w:sz w:val="24"/>
          <w:szCs w:val="24"/>
        </w:rPr>
      </w:pPr>
    </w:p>
    <w:p w:rsidR="00B20181" w:rsidRPr="00960A81" w:rsidRDefault="00B20181" w:rsidP="00B20181">
      <w:pPr>
        <w:widowControl w:val="0"/>
        <w:autoSpaceDE w:val="0"/>
        <w:autoSpaceDN w:val="0"/>
        <w:adjustRightInd w:val="0"/>
        <w:spacing w:after="0" w:line="200" w:lineRule="exact"/>
        <w:rPr>
          <w:rFonts w:ascii="Times New Roman" w:hAnsi="Times New Roman" w:cs="Times New Roman"/>
          <w:sz w:val="24"/>
          <w:szCs w:val="24"/>
        </w:rPr>
      </w:pPr>
    </w:p>
    <w:p w:rsidR="00B20181" w:rsidRPr="00960A81" w:rsidRDefault="00B20181" w:rsidP="00B20181">
      <w:pPr>
        <w:widowControl w:val="0"/>
        <w:autoSpaceDE w:val="0"/>
        <w:autoSpaceDN w:val="0"/>
        <w:adjustRightInd w:val="0"/>
        <w:spacing w:after="0" w:line="200" w:lineRule="exact"/>
        <w:rPr>
          <w:rFonts w:ascii="Times New Roman" w:hAnsi="Times New Roman" w:cs="Times New Roman"/>
          <w:sz w:val="24"/>
          <w:szCs w:val="24"/>
        </w:rPr>
      </w:pPr>
    </w:p>
    <w:p w:rsidR="00B20181" w:rsidRPr="00960A81" w:rsidRDefault="00B20181" w:rsidP="00B20181">
      <w:pPr>
        <w:widowControl w:val="0"/>
        <w:autoSpaceDE w:val="0"/>
        <w:autoSpaceDN w:val="0"/>
        <w:adjustRightInd w:val="0"/>
        <w:spacing w:after="0" w:line="200" w:lineRule="exact"/>
        <w:rPr>
          <w:rFonts w:ascii="Times New Roman" w:hAnsi="Times New Roman" w:cs="Times New Roman"/>
          <w:sz w:val="24"/>
          <w:szCs w:val="24"/>
        </w:rPr>
      </w:pPr>
    </w:p>
    <w:p w:rsidR="00B20181" w:rsidRPr="0069274E" w:rsidRDefault="00B20181" w:rsidP="00B20181">
      <w:pPr>
        <w:widowControl w:val="0"/>
        <w:autoSpaceDE w:val="0"/>
        <w:autoSpaceDN w:val="0"/>
        <w:adjustRightInd w:val="0"/>
        <w:spacing w:after="0" w:line="360" w:lineRule="exact"/>
        <w:rPr>
          <w:rFonts w:ascii="Times New Roman" w:hAnsi="Times New Roman" w:cs="Times New Roman"/>
          <w:sz w:val="24"/>
          <w:szCs w:val="24"/>
        </w:rPr>
      </w:pPr>
    </w:p>
    <w:p w:rsidR="00B20181" w:rsidRPr="0069274E" w:rsidRDefault="004D03BA" w:rsidP="00B20181">
      <w:pPr>
        <w:widowControl w:val="0"/>
        <w:autoSpaceDE w:val="0"/>
        <w:autoSpaceDN w:val="0"/>
        <w:adjustRightInd w:val="0"/>
        <w:spacing w:after="0" w:line="240" w:lineRule="auto"/>
        <w:ind w:left="3820"/>
        <w:rPr>
          <w:rFonts w:ascii="Times New Roman" w:hAnsi="Times New Roman" w:cs="Times New Roman"/>
          <w:sz w:val="24"/>
          <w:szCs w:val="24"/>
        </w:rPr>
      </w:pPr>
      <w:proofErr w:type="gramStart"/>
      <w:r w:rsidRPr="0069274E">
        <w:rPr>
          <w:rFonts w:ascii="Times New Roman" w:hAnsi="Times New Roman" w:cs="Times New Roman"/>
          <w:b/>
          <w:bCs/>
          <w:iCs/>
          <w:sz w:val="24"/>
          <w:szCs w:val="24"/>
        </w:rPr>
        <w:t>Мај</w:t>
      </w:r>
      <w:r w:rsidR="00B20181" w:rsidRPr="0069274E">
        <w:rPr>
          <w:rFonts w:ascii="Times New Roman" w:hAnsi="Times New Roman" w:cs="Times New Roman"/>
          <w:b/>
          <w:bCs/>
          <w:iCs/>
          <w:sz w:val="24"/>
          <w:szCs w:val="24"/>
        </w:rPr>
        <w:t>, 2018.</w:t>
      </w:r>
      <w:proofErr w:type="gramEnd"/>
      <w:r w:rsidR="00B20181" w:rsidRPr="0069274E">
        <w:rPr>
          <w:rFonts w:ascii="Times New Roman" w:hAnsi="Times New Roman" w:cs="Times New Roman"/>
          <w:b/>
          <w:bCs/>
          <w:iCs/>
          <w:sz w:val="24"/>
          <w:szCs w:val="24"/>
        </w:rPr>
        <w:t xml:space="preserve"> </w:t>
      </w:r>
      <w:proofErr w:type="gramStart"/>
      <w:r w:rsidR="00B20181" w:rsidRPr="0069274E">
        <w:rPr>
          <w:rFonts w:ascii="Times New Roman" w:hAnsi="Times New Roman" w:cs="Times New Roman"/>
          <w:b/>
          <w:bCs/>
          <w:iCs/>
          <w:sz w:val="24"/>
          <w:szCs w:val="24"/>
        </w:rPr>
        <w:t>године</w:t>
      </w:r>
      <w:proofErr w:type="gramEnd"/>
    </w:p>
    <w:p w:rsidR="00B20181" w:rsidRPr="00960A81" w:rsidRDefault="00B20181" w:rsidP="00B20181">
      <w:pPr>
        <w:widowControl w:val="0"/>
        <w:autoSpaceDE w:val="0"/>
        <w:autoSpaceDN w:val="0"/>
        <w:adjustRightInd w:val="0"/>
        <w:spacing w:after="0" w:line="200" w:lineRule="exact"/>
        <w:rPr>
          <w:rFonts w:ascii="Times New Roman" w:hAnsi="Times New Roman" w:cs="Times New Roman"/>
          <w:sz w:val="24"/>
          <w:szCs w:val="24"/>
        </w:rPr>
      </w:pPr>
    </w:p>
    <w:p w:rsidR="00B20181" w:rsidRPr="00960A81" w:rsidRDefault="00B20181" w:rsidP="00B20181">
      <w:pPr>
        <w:widowControl w:val="0"/>
        <w:autoSpaceDE w:val="0"/>
        <w:autoSpaceDN w:val="0"/>
        <w:adjustRightInd w:val="0"/>
        <w:spacing w:after="0" w:line="200" w:lineRule="exact"/>
        <w:rPr>
          <w:rFonts w:ascii="Times New Roman" w:hAnsi="Times New Roman" w:cs="Times New Roman"/>
          <w:sz w:val="24"/>
          <w:szCs w:val="24"/>
        </w:rPr>
      </w:pPr>
    </w:p>
    <w:p w:rsidR="00B20181" w:rsidRPr="00960A81" w:rsidRDefault="00B20181" w:rsidP="00B20181">
      <w:pPr>
        <w:widowControl w:val="0"/>
        <w:autoSpaceDE w:val="0"/>
        <w:autoSpaceDN w:val="0"/>
        <w:adjustRightInd w:val="0"/>
        <w:spacing w:after="0" w:line="200" w:lineRule="exact"/>
        <w:rPr>
          <w:rFonts w:ascii="Times New Roman" w:hAnsi="Times New Roman" w:cs="Times New Roman"/>
          <w:sz w:val="24"/>
          <w:szCs w:val="24"/>
        </w:rPr>
      </w:pPr>
    </w:p>
    <w:p w:rsidR="00B20181" w:rsidRDefault="00B20181" w:rsidP="00B20181">
      <w:pPr>
        <w:widowControl w:val="0"/>
        <w:autoSpaceDE w:val="0"/>
        <w:autoSpaceDN w:val="0"/>
        <w:adjustRightInd w:val="0"/>
        <w:spacing w:after="0" w:line="200" w:lineRule="exact"/>
        <w:rPr>
          <w:rFonts w:ascii="Times New Roman" w:hAnsi="Times New Roman" w:cs="Times New Roman"/>
          <w:sz w:val="24"/>
          <w:szCs w:val="24"/>
        </w:rPr>
      </w:pPr>
    </w:p>
    <w:p w:rsidR="00050D8D" w:rsidRDefault="00050D8D" w:rsidP="00B20181">
      <w:pPr>
        <w:widowControl w:val="0"/>
        <w:autoSpaceDE w:val="0"/>
        <w:autoSpaceDN w:val="0"/>
        <w:adjustRightInd w:val="0"/>
        <w:spacing w:after="0" w:line="200" w:lineRule="exact"/>
        <w:rPr>
          <w:rFonts w:ascii="Times New Roman" w:hAnsi="Times New Roman" w:cs="Times New Roman"/>
          <w:sz w:val="24"/>
          <w:szCs w:val="24"/>
        </w:rPr>
      </w:pPr>
    </w:p>
    <w:p w:rsidR="00050D8D" w:rsidRDefault="00050D8D" w:rsidP="00B20181">
      <w:pPr>
        <w:widowControl w:val="0"/>
        <w:autoSpaceDE w:val="0"/>
        <w:autoSpaceDN w:val="0"/>
        <w:adjustRightInd w:val="0"/>
        <w:spacing w:after="0" w:line="200" w:lineRule="exact"/>
        <w:rPr>
          <w:rFonts w:ascii="Times New Roman" w:hAnsi="Times New Roman" w:cs="Times New Roman"/>
          <w:sz w:val="24"/>
          <w:szCs w:val="24"/>
        </w:rPr>
      </w:pPr>
    </w:p>
    <w:p w:rsidR="00050D8D" w:rsidRPr="00960A81" w:rsidRDefault="00050D8D" w:rsidP="00B20181">
      <w:pPr>
        <w:widowControl w:val="0"/>
        <w:autoSpaceDE w:val="0"/>
        <w:autoSpaceDN w:val="0"/>
        <w:adjustRightInd w:val="0"/>
        <w:spacing w:after="0" w:line="200" w:lineRule="exact"/>
        <w:rPr>
          <w:rFonts w:ascii="Times New Roman" w:hAnsi="Times New Roman" w:cs="Times New Roman"/>
          <w:sz w:val="24"/>
          <w:szCs w:val="24"/>
        </w:rPr>
      </w:pPr>
    </w:p>
    <w:p w:rsidR="00B20181" w:rsidRPr="00960A81" w:rsidRDefault="00B20181" w:rsidP="004D03BA">
      <w:pPr>
        <w:widowControl w:val="0"/>
        <w:autoSpaceDE w:val="0"/>
        <w:autoSpaceDN w:val="0"/>
        <w:adjustRightInd w:val="0"/>
        <w:spacing w:after="0" w:line="218" w:lineRule="exact"/>
        <w:jc w:val="both"/>
        <w:rPr>
          <w:rFonts w:ascii="Times New Roman" w:hAnsi="Times New Roman" w:cs="Times New Roman"/>
          <w:sz w:val="24"/>
          <w:szCs w:val="24"/>
        </w:rPr>
      </w:pPr>
    </w:p>
    <w:p w:rsidR="00B20181" w:rsidRPr="00960A81" w:rsidRDefault="00B20181" w:rsidP="00440736">
      <w:pPr>
        <w:widowControl w:val="0"/>
        <w:tabs>
          <w:tab w:val="left" w:pos="10260"/>
        </w:tabs>
        <w:overflowPunct w:val="0"/>
        <w:autoSpaceDE w:val="0"/>
        <w:autoSpaceDN w:val="0"/>
        <w:adjustRightInd w:val="0"/>
        <w:spacing w:after="0" w:line="259" w:lineRule="auto"/>
        <w:ind w:right="43"/>
        <w:jc w:val="both"/>
        <w:rPr>
          <w:rFonts w:ascii="Times New Roman" w:hAnsi="Times New Roman" w:cs="Times New Roman"/>
          <w:sz w:val="24"/>
          <w:szCs w:val="24"/>
        </w:rPr>
      </w:pPr>
      <w:proofErr w:type="gramStart"/>
      <w:r w:rsidRPr="00960A81">
        <w:rPr>
          <w:rFonts w:ascii="Times New Roman" w:hAnsi="Times New Roman" w:cs="Times New Roman"/>
          <w:sz w:val="24"/>
          <w:szCs w:val="24"/>
        </w:rPr>
        <w:t>На основу члана 36.</w:t>
      </w:r>
      <w:proofErr w:type="gramEnd"/>
      <w:r w:rsidRPr="00960A81">
        <w:rPr>
          <w:rFonts w:ascii="Times New Roman" w:hAnsi="Times New Roman" w:cs="Times New Roman"/>
          <w:sz w:val="24"/>
          <w:szCs w:val="24"/>
        </w:rPr>
        <w:t xml:space="preserve"> </w:t>
      </w:r>
      <w:proofErr w:type="gramStart"/>
      <w:r w:rsidRPr="00960A81">
        <w:rPr>
          <w:rFonts w:ascii="Times New Roman" w:hAnsi="Times New Roman" w:cs="Times New Roman"/>
          <w:sz w:val="24"/>
          <w:szCs w:val="24"/>
        </w:rPr>
        <w:t>став</w:t>
      </w:r>
      <w:proofErr w:type="gramEnd"/>
      <w:r w:rsidRPr="00960A81">
        <w:rPr>
          <w:rFonts w:ascii="Times New Roman" w:hAnsi="Times New Roman" w:cs="Times New Roman"/>
          <w:sz w:val="24"/>
          <w:szCs w:val="24"/>
        </w:rPr>
        <w:t xml:space="preserve"> 1. </w:t>
      </w:r>
      <w:proofErr w:type="gramStart"/>
      <w:r w:rsidRPr="00960A81">
        <w:rPr>
          <w:rFonts w:ascii="Times New Roman" w:hAnsi="Times New Roman" w:cs="Times New Roman"/>
          <w:sz w:val="24"/>
          <w:szCs w:val="24"/>
        </w:rPr>
        <w:t>тачка</w:t>
      </w:r>
      <w:proofErr w:type="gramEnd"/>
      <w:r w:rsidRPr="00960A81">
        <w:rPr>
          <w:rFonts w:ascii="Times New Roman" w:hAnsi="Times New Roman" w:cs="Times New Roman"/>
          <w:sz w:val="24"/>
          <w:szCs w:val="24"/>
        </w:rPr>
        <w:t xml:space="preserve"> 2) .,члана 40.став 1 и члана 61. Закона о јавним набавкама (“Службени гласник Републике Србије” 124/12, 14/15 и број 68/15), у даљем тексту: Закон) и члана 5.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број 86/15), </w:t>
      </w:r>
      <w:r w:rsidR="00440736" w:rsidRPr="00440736">
        <w:rPr>
          <w:rFonts w:ascii="Times New Roman" w:eastAsia="TimesNewRomanPSMT" w:hAnsi="Times New Roman" w:cs="Times New Roman"/>
          <w:lang w:val="sr-Cyrl-CS"/>
        </w:rPr>
        <w:t>Мишљења Управе за јавне набавке број</w:t>
      </w:r>
      <w:r w:rsidR="00EC3744">
        <w:rPr>
          <w:rFonts w:ascii="Times New Roman" w:eastAsia="TimesNewRomanPSMT" w:hAnsi="Times New Roman" w:cs="Times New Roman"/>
          <w:lang w:val="sr-Cyrl-CS"/>
        </w:rPr>
        <w:t xml:space="preserve"> 404-02-1673/18</w:t>
      </w:r>
      <w:r w:rsidR="00440736" w:rsidRPr="00440736">
        <w:rPr>
          <w:rFonts w:ascii="Times New Roman" w:eastAsia="TimesNewRomanPSMT" w:hAnsi="Times New Roman" w:cs="Times New Roman"/>
          <w:lang w:val="sr-Cyrl-CS"/>
        </w:rPr>
        <w:t xml:space="preserve"> од</w:t>
      </w:r>
      <w:r w:rsidR="00EC3744">
        <w:rPr>
          <w:rFonts w:ascii="Times New Roman" w:eastAsia="TimesNewRomanPSMT" w:hAnsi="Times New Roman" w:cs="Times New Roman"/>
          <w:lang w:val="sr-Cyrl-CS"/>
        </w:rPr>
        <w:t xml:space="preserve"> 25.04.2018.године</w:t>
      </w:r>
      <w:r w:rsidR="00440736">
        <w:rPr>
          <w:rFonts w:ascii="Times New Roman" w:hAnsi="Times New Roman" w:cs="Times New Roman"/>
          <w:sz w:val="24"/>
          <w:szCs w:val="24"/>
        </w:rPr>
        <w:t>,</w:t>
      </w:r>
      <w:r w:rsidR="00440736" w:rsidRPr="00440736">
        <w:rPr>
          <w:rFonts w:ascii="Times New Roman" w:hAnsi="Times New Roman" w:cs="Times New Roman"/>
          <w:sz w:val="24"/>
          <w:szCs w:val="24"/>
        </w:rPr>
        <w:t xml:space="preserve"> </w:t>
      </w:r>
      <w:r w:rsidRPr="00960A81">
        <w:rPr>
          <w:rFonts w:ascii="Times New Roman" w:hAnsi="Times New Roman" w:cs="Times New Roman"/>
          <w:sz w:val="24"/>
          <w:szCs w:val="24"/>
        </w:rPr>
        <w:t xml:space="preserve">Одлуке о покретању поступка јавне набавке </w:t>
      </w:r>
      <w:r w:rsidR="00B52A86" w:rsidRPr="006A2BDB">
        <w:rPr>
          <w:rFonts w:ascii="Times New Roman" w:hAnsi="Times New Roman" w:cs="Times New Roman"/>
          <w:sz w:val="24"/>
          <w:szCs w:val="24"/>
        </w:rPr>
        <w:t>БП1/01-2018</w:t>
      </w:r>
      <w:r w:rsidRPr="006A2BDB">
        <w:rPr>
          <w:rFonts w:ascii="Times New Roman" w:hAnsi="Times New Roman" w:cs="Times New Roman"/>
          <w:sz w:val="24"/>
          <w:szCs w:val="24"/>
        </w:rPr>
        <w:t xml:space="preserve"> број</w:t>
      </w:r>
      <w:r w:rsidR="008332D3" w:rsidRPr="006A2BDB">
        <w:rPr>
          <w:rFonts w:ascii="Times New Roman" w:hAnsi="Times New Roman" w:cs="Times New Roman"/>
          <w:sz w:val="24"/>
          <w:szCs w:val="24"/>
          <w:lang w:val="sr-Cyrl-RS"/>
        </w:rPr>
        <w:t xml:space="preserve"> </w:t>
      </w:r>
      <w:r w:rsidR="00B52A86" w:rsidRPr="006A2BDB">
        <w:rPr>
          <w:rFonts w:ascii="Times New Roman" w:hAnsi="Times New Roman" w:cs="Times New Roman"/>
          <w:sz w:val="24"/>
          <w:szCs w:val="24"/>
        </w:rPr>
        <w:t>БП1/01-102</w:t>
      </w:r>
      <w:r w:rsidRPr="006A2BDB">
        <w:rPr>
          <w:rFonts w:ascii="Times New Roman" w:hAnsi="Times New Roman" w:cs="Times New Roman"/>
          <w:sz w:val="24"/>
          <w:szCs w:val="24"/>
        </w:rPr>
        <w:t xml:space="preserve"> од </w:t>
      </w:r>
      <w:r w:rsidR="00B52A86" w:rsidRPr="006A2BDB">
        <w:rPr>
          <w:rFonts w:ascii="Times New Roman" w:hAnsi="Times New Roman" w:cs="Times New Roman"/>
          <w:sz w:val="24"/>
          <w:szCs w:val="24"/>
        </w:rPr>
        <w:t>30.04.2018</w:t>
      </w:r>
      <w:r w:rsidRPr="006A2BDB">
        <w:rPr>
          <w:rFonts w:ascii="Times New Roman" w:hAnsi="Times New Roman" w:cs="Times New Roman"/>
          <w:sz w:val="24"/>
          <w:szCs w:val="24"/>
        </w:rPr>
        <w:t xml:space="preserve">. </w:t>
      </w:r>
      <w:proofErr w:type="gramStart"/>
      <w:r w:rsidRPr="006A2BDB">
        <w:rPr>
          <w:rFonts w:ascii="Times New Roman" w:hAnsi="Times New Roman" w:cs="Times New Roman"/>
          <w:sz w:val="24"/>
          <w:szCs w:val="24"/>
        </w:rPr>
        <w:t>године</w:t>
      </w:r>
      <w:proofErr w:type="gramEnd"/>
      <w:r w:rsidRPr="006A2BDB">
        <w:rPr>
          <w:rFonts w:ascii="Times New Roman" w:hAnsi="Times New Roman" w:cs="Times New Roman"/>
          <w:sz w:val="24"/>
          <w:szCs w:val="24"/>
        </w:rPr>
        <w:t xml:space="preserve"> и Решења о образовању комисије за јавну набавку </w:t>
      </w:r>
      <w:r w:rsidR="00B52A86" w:rsidRPr="006A2BDB">
        <w:rPr>
          <w:rFonts w:ascii="Times New Roman" w:hAnsi="Times New Roman" w:cs="Times New Roman"/>
          <w:sz w:val="24"/>
          <w:szCs w:val="24"/>
        </w:rPr>
        <w:t>БП1/01-2018</w:t>
      </w:r>
      <w:r w:rsidRPr="006A2BDB">
        <w:rPr>
          <w:rFonts w:ascii="Times New Roman" w:hAnsi="Times New Roman" w:cs="Times New Roman"/>
          <w:sz w:val="24"/>
          <w:szCs w:val="24"/>
        </w:rPr>
        <w:t xml:space="preserve"> број </w:t>
      </w:r>
      <w:r w:rsidR="00B52A86" w:rsidRPr="006A2BDB">
        <w:rPr>
          <w:rFonts w:ascii="Times New Roman" w:hAnsi="Times New Roman" w:cs="Times New Roman"/>
          <w:sz w:val="24"/>
          <w:szCs w:val="24"/>
        </w:rPr>
        <w:t xml:space="preserve">БП1/01-103 </w:t>
      </w:r>
      <w:r w:rsidRPr="006A2BDB">
        <w:rPr>
          <w:rFonts w:ascii="Times New Roman" w:hAnsi="Times New Roman" w:cs="Times New Roman"/>
          <w:sz w:val="24"/>
          <w:szCs w:val="24"/>
        </w:rPr>
        <w:t xml:space="preserve">од </w:t>
      </w:r>
      <w:r w:rsidR="00B52A86" w:rsidRPr="006A2BDB">
        <w:rPr>
          <w:rFonts w:ascii="Times New Roman" w:hAnsi="Times New Roman" w:cs="Times New Roman"/>
          <w:sz w:val="24"/>
          <w:szCs w:val="24"/>
        </w:rPr>
        <w:t>30.04.2018</w:t>
      </w:r>
      <w:r w:rsidRPr="006A2BDB">
        <w:rPr>
          <w:rFonts w:ascii="Times New Roman" w:hAnsi="Times New Roman" w:cs="Times New Roman"/>
          <w:sz w:val="24"/>
          <w:szCs w:val="24"/>
        </w:rPr>
        <w:t xml:space="preserve">. </w:t>
      </w:r>
      <w:proofErr w:type="gramStart"/>
      <w:r w:rsidRPr="006A2BDB">
        <w:rPr>
          <w:rFonts w:ascii="Times New Roman" w:hAnsi="Times New Roman" w:cs="Times New Roman"/>
          <w:sz w:val="24"/>
          <w:szCs w:val="24"/>
        </w:rPr>
        <w:t>године</w:t>
      </w:r>
      <w:proofErr w:type="gramEnd"/>
      <w:r w:rsidRPr="006A2BDB">
        <w:rPr>
          <w:rFonts w:ascii="Times New Roman" w:hAnsi="Times New Roman" w:cs="Times New Roman"/>
          <w:sz w:val="24"/>
          <w:szCs w:val="24"/>
        </w:rPr>
        <w:t xml:space="preserve">, , </w:t>
      </w:r>
      <w:r w:rsidR="00440736" w:rsidRPr="006A2BDB">
        <w:rPr>
          <w:rFonts w:ascii="Times New Roman" w:hAnsi="Times New Roman" w:cs="Times New Roman"/>
          <w:sz w:val="24"/>
          <w:szCs w:val="24"/>
        </w:rPr>
        <w:t>припремљена је</w:t>
      </w:r>
      <w:r w:rsidRPr="006A2BDB">
        <w:rPr>
          <w:rFonts w:ascii="Times New Roman" w:hAnsi="Times New Roman" w:cs="Times New Roman"/>
          <w:sz w:val="24"/>
          <w:szCs w:val="24"/>
        </w:rPr>
        <w:t>:</w:t>
      </w:r>
    </w:p>
    <w:p w:rsidR="00B20181" w:rsidRPr="00960A81" w:rsidRDefault="00B20181" w:rsidP="00440736">
      <w:pPr>
        <w:widowControl w:val="0"/>
        <w:tabs>
          <w:tab w:val="left" w:pos="10260"/>
        </w:tabs>
        <w:autoSpaceDE w:val="0"/>
        <w:autoSpaceDN w:val="0"/>
        <w:adjustRightInd w:val="0"/>
        <w:spacing w:after="0" w:line="200" w:lineRule="exact"/>
        <w:ind w:right="43"/>
        <w:jc w:val="both"/>
        <w:rPr>
          <w:rFonts w:ascii="Times New Roman" w:hAnsi="Times New Roman" w:cs="Times New Roman"/>
          <w:sz w:val="24"/>
          <w:szCs w:val="24"/>
        </w:rPr>
      </w:pPr>
    </w:p>
    <w:p w:rsidR="00B20181" w:rsidRPr="00960A81" w:rsidRDefault="00B20181" w:rsidP="00440736">
      <w:pPr>
        <w:widowControl w:val="0"/>
        <w:tabs>
          <w:tab w:val="left" w:pos="10260"/>
        </w:tabs>
        <w:autoSpaceDE w:val="0"/>
        <w:autoSpaceDN w:val="0"/>
        <w:adjustRightInd w:val="0"/>
        <w:spacing w:after="0" w:line="360" w:lineRule="exact"/>
        <w:ind w:right="43"/>
        <w:rPr>
          <w:rFonts w:ascii="Times New Roman" w:hAnsi="Times New Roman" w:cs="Times New Roman"/>
          <w:sz w:val="24"/>
          <w:szCs w:val="24"/>
        </w:rPr>
      </w:pPr>
    </w:p>
    <w:p w:rsidR="004D03BA" w:rsidRPr="00440736" w:rsidRDefault="004D03BA" w:rsidP="00440736">
      <w:pPr>
        <w:shd w:val="clear" w:color="auto" w:fill="C6D9F1"/>
        <w:tabs>
          <w:tab w:val="left" w:pos="10260"/>
        </w:tabs>
        <w:ind w:right="43"/>
        <w:jc w:val="center"/>
        <w:rPr>
          <w:rFonts w:ascii="Times New Roman" w:eastAsia="TimesNewRomanPS-BoldMT" w:hAnsi="Times New Roman" w:cs="Times New Roman"/>
          <w:b/>
          <w:bCs/>
          <w:sz w:val="24"/>
          <w:szCs w:val="24"/>
          <w:lang w:val="sr-Latn-CS"/>
        </w:rPr>
      </w:pPr>
      <w:r w:rsidRPr="00440736">
        <w:rPr>
          <w:rFonts w:ascii="Times New Roman" w:eastAsia="TimesNewRomanPS-BoldMT" w:hAnsi="Times New Roman" w:cs="Times New Roman"/>
          <w:b/>
          <w:bCs/>
          <w:sz w:val="24"/>
          <w:szCs w:val="24"/>
        </w:rPr>
        <w:t>КОНКУРСНА ДОКУМЕНТАЦИЈА</w:t>
      </w:r>
    </w:p>
    <w:p w:rsidR="004D03BA" w:rsidRPr="00440736" w:rsidRDefault="004D03BA" w:rsidP="00440736">
      <w:pPr>
        <w:shd w:val="clear" w:color="auto" w:fill="C6D9F1"/>
        <w:tabs>
          <w:tab w:val="left" w:pos="10260"/>
        </w:tabs>
        <w:ind w:right="43"/>
        <w:jc w:val="center"/>
        <w:rPr>
          <w:rFonts w:ascii="Times New Roman" w:eastAsia="TimesNewRomanPS-BoldMT" w:hAnsi="Times New Roman" w:cs="Times New Roman"/>
          <w:b/>
          <w:bCs/>
          <w:sz w:val="24"/>
          <w:szCs w:val="24"/>
        </w:rPr>
      </w:pPr>
      <w:r w:rsidRPr="00440736">
        <w:rPr>
          <w:rFonts w:ascii="Times New Roman" w:eastAsia="TimesNewRomanPS-BoldMT" w:hAnsi="Times New Roman" w:cs="Times New Roman"/>
          <w:b/>
          <w:bCs/>
          <w:sz w:val="24"/>
          <w:szCs w:val="24"/>
          <w:lang w:val="sr-Cyrl-CS"/>
        </w:rPr>
        <w:t>у преговарачком поступку без објављивања позива за подношење понуда</w:t>
      </w:r>
      <w:r w:rsidRPr="00960A81">
        <w:rPr>
          <w:rFonts w:ascii="Times New Roman" w:hAnsi="Times New Roman" w:cs="Times New Roman"/>
          <w:sz w:val="24"/>
          <w:szCs w:val="24"/>
          <w:lang w:val="sl-SI"/>
        </w:rPr>
        <w:t>–</w:t>
      </w:r>
      <w:r w:rsidRPr="00960A81">
        <w:rPr>
          <w:rFonts w:ascii="Times New Roman" w:hAnsi="Times New Roman" w:cs="Times New Roman"/>
          <w:b/>
          <w:bCs/>
          <w:sz w:val="24"/>
          <w:szCs w:val="24"/>
          <w:lang w:val="sl-SI"/>
        </w:rPr>
        <w:t xml:space="preserve"> Потрошни материјал за дијализу </w:t>
      </w:r>
      <w:r w:rsidRPr="00960A81">
        <w:rPr>
          <w:rFonts w:ascii="Times New Roman" w:hAnsi="Times New Roman" w:cs="Times New Roman"/>
          <w:b/>
          <w:bCs/>
          <w:sz w:val="24"/>
          <w:szCs w:val="24"/>
        </w:rPr>
        <w:t>који зависи од типа машине</w:t>
      </w:r>
      <w:r w:rsidR="00440736">
        <w:rPr>
          <w:rFonts w:ascii="Times New Roman" w:hAnsi="Times New Roman" w:cs="Times New Roman"/>
          <w:b/>
          <w:bCs/>
          <w:sz w:val="24"/>
          <w:szCs w:val="24"/>
        </w:rPr>
        <w:t xml:space="preserve"> ЈН БП1/01-2018</w:t>
      </w:r>
    </w:p>
    <w:p w:rsidR="004D03BA" w:rsidRPr="00960A81" w:rsidRDefault="004D03BA" w:rsidP="00440736">
      <w:pPr>
        <w:ind w:left="540"/>
        <w:jc w:val="both"/>
        <w:rPr>
          <w:rFonts w:ascii="Times New Roman" w:eastAsia="TimesNewRomanPSMT" w:hAnsi="Times New Roman" w:cs="Times New Roman"/>
        </w:rPr>
      </w:pPr>
      <w:r w:rsidRPr="00960A81">
        <w:rPr>
          <w:rFonts w:ascii="Times New Roman" w:eastAsia="TimesNewRomanPSMT" w:hAnsi="Times New Roman" w:cs="Times New Roman"/>
        </w:rPr>
        <w:t>Конкурсна документација садржи:</w:t>
      </w:r>
    </w:p>
    <w:tbl>
      <w:tblPr>
        <w:tblW w:w="9267" w:type="dxa"/>
        <w:tblInd w:w="929" w:type="dxa"/>
        <w:tblLayout w:type="fixed"/>
        <w:tblLook w:val="0000" w:firstRow="0" w:lastRow="0" w:firstColumn="0" w:lastColumn="0" w:noHBand="0" w:noVBand="0"/>
      </w:tblPr>
      <w:tblGrid>
        <w:gridCol w:w="1383"/>
        <w:gridCol w:w="6295"/>
        <w:gridCol w:w="1589"/>
      </w:tblGrid>
      <w:tr w:rsidR="004D03BA" w:rsidRPr="00960A81" w:rsidTr="00440736">
        <w:trPr>
          <w:trHeight w:val="404"/>
        </w:trPr>
        <w:tc>
          <w:tcPr>
            <w:tcW w:w="1383" w:type="dxa"/>
            <w:tcBorders>
              <w:top w:val="single" w:sz="4" w:space="0" w:color="000000"/>
              <w:left w:val="single" w:sz="4" w:space="0" w:color="000000"/>
              <w:bottom w:val="single" w:sz="4" w:space="0" w:color="000000"/>
            </w:tcBorders>
            <w:shd w:val="clear" w:color="auto" w:fill="auto"/>
          </w:tcPr>
          <w:p w:rsidR="004D03BA" w:rsidRPr="00960A81" w:rsidRDefault="004D03BA" w:rsidP="004D03BA">
            <w:pPr>
              <w:spacing w:after="0"/>
              <w:rPr>
                <w:rFonts w:ascii="Times New Roman" w:eastAsia="TimesNewRomanPSMT" w:hAnsi="Times New Roman" w:cs="Times New Roman"/>
                <w:b/>
                <w:i/>
              </w:rPr>
            </w:pPr>
            <w:r w:rsidRPr="00960A81">
              <w:rPr>
                <w:rFonts w:ascii="Times New Roman" w:eastAsia="TimesNewRomanPSMT" w:hAnsi="Times New Roman" w:cs="Times New Roman"/>
                <w:b/>
                <w:i/>
                <w:lang w:val="sr-Cyrl-CS"/>
              </w:rPr>
              <w:t>Поглавље</w:t>
            </w:r>
          </w:p>
        </w:tc>
        <w:tc>
          <w:tcPr>
            <w:tcW w:w="6295" w:type="dxa"/>
            <w:tcBorders>
              <w:top w:val="single" w:sz="4" w:space="0" w:color="000000"/>
              <w:left w:val="single" w:sz="4" w:space="0" w:color="000000"/>
              <w:bottom w:val="single" w:sz="4" w:space="0" w:color="000000"/>
            </w:tcBorders>
            <w:shd w:val="clear" w:color="auto" w:fill="auto"/>
          </w:tcPr>
          <w:p w:rsidR="004D03BA" w:rsidRPr="00960A81" w:rsidRDefault="004D03BA" w:rsidP="004D03BA">
            <w:pPr>
              <w:spacing w:after="0"/>
              <w:jc w:val="center"/>
              <w:rPr>
                <w:rFonts w:ascii="Times New Roman" w:eastAsia="TimesNewRomanPSMT" w:hAnsi="Times New Roman" w:cs="Times New Roman"/>
                <w:b/>
                <w:i/>
              </w:rPr>
            </w:pPr>
            <w:r w:rsidRPr="00960A81">
              <w:rPr>
                <w:rFonts w:ascii="Times New Roman" w:eastAsia="TimesNewRomanPSMT" w:hAnsi="Times New Roman" w:cs="Times New Roman"/>
                <w:b/>
                <w:i/>
              </w:rPr>
              <w:t>Назив</w:t>
            </w:r>
            <w:r w:rsidRPr="00960A81">
              <w:rPr>
                <w:rFonts w:ascii="Times New Roman" w:eastAsia="TimesNewRomanPSMT" w:hAnsi="Times New Roman" w:cs="Times New Roman"/>
                <w:b/>
                <w:i/>
                <w:lang w:val="sr-Cyrl-CS"/>
              </w:rPr>
              <w:t xml:space="preserve"> поглавља</w:t>
            </w:r>
          </w:p>
        </w:tc>
        <w:tc>
          <w:tcPr>
            <w:tcW w:w="1589" w:type="dxa"/>
            <w:tcBorders>
              <w:top w:val="single" w:sz="4" w:space="0" w:color="000000"/>
              <w:left w:val="single" w:sz="4" w:space="0" w:color="000000"/>
              <w:bottom w:val="single" w:sz="4" w:space="0" w:color="000000"/>
              <w:right w:val="single" w:sz="4" w:space="0" w:color="000000"/>
            </w:tcBorders>
            <w:shd w:val="clear" w:color="auto" w:fill="auto"/>
          </w:tcPr>
          <w:p w:rsidR="004D03BA" w:rsidRPr="00960A81" w:rsidRDefault="004D03BA" w:rsidP="004D03BA">
            <w:pPr>
              <w:spacing w:after="0"/>
              <w:jc w:val="center"/>
              <w:rPr>
                <w:rFonts w:ascii="Times New Roman" w:hAnsi="Times New Roman" w:cs="Times New Roman"/>
                <w:bCs/>
                <w:iCs/>
              </w:rPr>
            </w:pPr>
            <w:r w:rsidRPr="00960A81">
              <w:rPr>
                <w:rFonts w:ascii="Times New Roman" w:eastAsia="TimesNewRomanPSMT" w:hAnsi="Times New Roman" w:cs="Times New Roman"/>
                <w:b/>
                <w:i/>
              </w:rPr>
              <w:t>Страна</w:t>
            </w:r>
          </w:p>
        </w:tc>
      </w:tr>
      <w:tr w:rsidR="004D03BA" w:rsidRPr="00960A81" w:rsidTr="00440736">
        <w:tc>
          <w:tcPr>
            <w:tcW w:w="1383" w:type="dxa"/>
            <w:tcBorders>
              <w:top w:val="single" w:sz="4" w:space="0" w:color="000000"/>
              <w:left w:val="single" w:sz="4" w:space="0" w:color="000000"/>
              <w:bottom w:val="single" w:sz="4" w:space="0" w:color="000000"/>
            </w:tcBorders>
            <w:shd w:val="clear" w:color="auto" w:fill="auto"/>
            <w:vAlign w:val="center"/>
          </w:tcPr>
          <w:p w:rsidR="004D03BA" w:rsidRPr="00960A81" w:rsidRDefault="004D03BA" w:rsidP="004D03BA">
            <w:pPr>
              <w:snapToGrid w:val="0"/>
              <w:spacing w:after="0"/>
              <w:jc w:val="center"/>
              <w:rPr>
                <w:rFonts w:ascii="Times New Roman" w:eastAsia="TimesNewRomanPSMT" w:hAnsi="Times New Roman" w:cs="Times New Roman"/>
              </w:rPr>
            </w:pPr>
            <w:r w:rsidRPr="00960A81">
              <w:rPr>
                <w:rFonts w:ascii="Times New Roman" w:hAnsi="Times New Roman" w:cs="Times New Roman"/>
                <w:bCs/>
                <w:iCs/>
              </w:rPr>
              <w:t>I</w:t>
            </w:r>
          </w:p>
        </w:tc>
        <w:tc>
          <w:tcPr>
            <w:tcW w:w="6295" w:type="dxa"/>
            <w:tcBorders>
              <w:top w:val="single" w:sz="4" w:space="0" w:color="000000"/>
              <w:left w:val="single" w:sz="4" w:space="0" w:color="000000"/>
              <w:bottom w:val="single" w:sz="4" w:space="0" w:color="000000"/>
            </w:tcBorders>
            <w:shd w:val="clear" w:color="auto" w:fill="auto"/>
          </w:tcPr>
          <w:p w:rsidR="004D03BA" w:rsidRPr="00960A81" w:rsidRDefault="004D03BA" w:rsidP="004D03BA">
            <w:pPr>
              <w:snapToGrid w:val="0"/>
              <w:spacing w:after="0"/>
              <w:rPr>
                <w:rFonts w:ascii="Times New Roman" w:eastAsia="TimesNewRomanPSMT" w:hAnsi="Times New Roman" w:cs="Times New Roman"/>
              </w:rPr>
            </w:pPr>
            <w:r w:rsidRPr="00960A81">
              <w:rPr>
                <w:rFonts w:ascii="Times New Roman" w:eastAsia="TimesNewRomanPSMT" w:hAnsi="Times New Roman" w:cs="Times New Roman"/>
              </w:rPr>
              <w:t>Општи подаци о јавној набавци</w:t>
            </w:r>
          </w:p>
        </w:tc>
        <w:tc>
          <w:tcPr>
            <w:tcW w:w="1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03BA" w:rsidRPr="00FE10B6" w:rsidRDefault="004D03BA" w:rsidP="004D03BA">
            <w:pPr>
              <w:snapToGrid w:val="0"/>
              <w:spacing w:after="0"/>
              <w:jc w:val="center"/>
              <w:rPr>
                <w:rFonts w:ascii="Times New Roman" w:hAnsi="Times New Roman" w:cs="Times New Roman"/>
                <w:bCs/>
                <w:iCs/>
              </w:rPr>
            </w:pPr>
            <w:r w:rsidRPr="00FE10B6">
              <w:rPr>
                <w:rFonts w:ascii="Times New Roman" w:eastAsia="TimesNewRomanPSMT" w:hAnsi="Times New Roman" w:cs="Times New Roman"/>
              </w:rPr>
              <w:t>3</w:t>
            </w:r>
          </w:p>
        </w:tc>
      </w:tr>
      <w:tr w:rsidR="004D03BA" w:rsidRPr="00960A81" w:rsidTr="00440736">
        <w:tc>
          <w:tcPr>
            <w:tcW w:w="1383" w:type="dxa"/>
            <w:tcBorders>
              <w:top w:val="single" w:sz="4" w:space="0" w:color="000000"/>
              <w:left w:val="single" w:sz="4" w:space="0" w:color="000000"/>
              <w:bottom w:val="single" w:sz="4" w:space="0" w:color="000000"/>
            </w:tcBorders>
            <w:shd w:val="clear" w:color="auto" w:fill="auto"/>
            <w:vAlign w:val="center"/>
          </w:tcPr>
          <w:p w:rsidR="004D03BA" w:rsidRPr="00960A81" w:rsidRDefault="004D03BA" w:rsidP="004D03BA">
            <w:pPr>
              <w:snapToGrid w:val="0"/>
              <w:spacing w:after="0"/>
              <w:jc w:val="center"/>
              <w:rPr>
                <w:rFonts w:ascii="Times New Roman" w:eastAsia="TimesNewRomanPSMT" w:hAnsi="Times New Roman" w:cs="Times New Roman"/>
              </w:rPr>
            </w:pPr>
            <w:r w:rsidRPr="00960A81">
              <w:rPr>
                <w:rFonts w:ascii="Times New Roman" w:hAnsi="Times New Roman" w:cs="Times New Roman"/>
                <w:bCs/>
                <w:iCs/>
              </w:rPr>
              <w:t>II</w:t>
            </w:r>
          </w:p>
        </w:tc>
        <w:tc>
          <w:tcPr>
            <w:tcW w:w="6295" w:type="dxa"/>
            <w:tcBorders>
              <w:top w:val="single" w:sz="4" w:space="0" w:color="000000"/>
              <w:left w:val="single" w:sz="4" w:space="0" w:color="000000"/>
              <w:bottom w:val="single" w:sz="4" w:space="0" w:color="000000"/>
            </w:tcBorders>
            <w:shd w:val="clear" w:color="auto" w:fill="auto"/>
          </w:tcPr>
          <w:p w:rsidR="004D03BA" w:rsidRPr="00960A81" w:rsidRDefault="004D03BA" w:rsidP="004D03BA">
            <w:pPr>
              <w:snapToGrid w:val="0"/>
              <w:spacing w:after="0"/>
              <w:rPr>
                <w:rFonts w:ascii="Times New Roman" w:eastAsia="TimesNewRomanPSMT" w:hAnsi="Times New Roman" w:cs="Times New Roman"/>
              </w:rPr>
            </w:pPr>
            <w:r w:rsidRPr="00960A81">
              <w:rPr>
                <w:rFonts w:ascii="Times New Roman" w:eastAsia="TimesNewRomanPSMT" w:hAnsi="Times New Roman" w:cs="Times New Roman"/>
              </w:rPr>
              <w:t>Подаци о предмету јавне набавке</w:t>
            </w:r>
          </w:p>
        </w:tc>
        <w:tc>
          <w:tcPr>
            <w:tcW w:w="1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03BA" w:rsidRPr="00FE10B6" w:rsidRDefault="004D03BA" w:rsidP="004D03BA">
            <w:pPr>
              <w:snapToGrid w:val="0"/>
              <w:spacing w:after="0"/>
              <w:jc w:val="center"/>
              <w:rPr>
                <w:rFonts w:ascii="Times New Roman" w:eastAsia="TimesNewRomanPSMT" w:hAnsi="Times New Roman" w:cs="Times New Roman"/>
              </w:rPr>
            </w:pPr>
            <w:r w:rsidRPr="00FE10B6">
              <w:rPr>
                <w:rFonts w:ascii="Times New Roman" w:eastAsia="TimesNewRomanPSMT" w:hAnsi="Times New Roman" w:cs="Times New Roman"/>
              </w:rPr>
              <w:t>4</w:t>
            </w:r>
          </w:p>
        </w:tc>
      </w:tr>
      <w:tr w:rsidR="004D03BA" w:rsidRPr="00960A81" w:rsidTr="00440736">
        <w:trPr>
          <w:trHeight w:val="1608"/>
        </w:trPr>
        <w:tc>
          <w:tcPr>
            <w:tcW w:w="1383" w:type="dxa"/>
            <w:tcBorders>
              <w:top w:val="single" w:sz="4" w:space="0" w:color="000000"/>
              <w:left w:val="single" w:sz="4" w:space="0" w:color="000000"/>
              <w:bottom w:val="single" w:sz="4" w:space="0" w:color="000000"/>
            </w:tcBorders>
            <w:shd w:val="clear" w:color="auto" w:fill="auto"/>
          </w:tcPr>
          <w:p w:rsidR="004D03BA" w:rsidRPr="00960A81" w:rsidRDefault="004D03BA" w:rsidP="004D03BA">
            <w:pPr>
              <w:snapToGrid w:val="0"/>
              <w:spacing w:after="0"/>
              <w:jc w:val="center"/>
              <w:rPr>
                <w:rFonts w:ascii="Times New Roman" w:eastAsia="TimesNewRomanPSMT" w:hAnsi="Times New Roman" w:cs="Times New Roman"/>
              </w:rPr>
            </w:pPr>
            <w:r w:rsidRPr="00960A81">
              <w:rPr>
                <w:rFonts w:ascii="Times New Roman" w:eastAsia="TimesNewRomanPSMT" w:hAnsi="Times New Roman" w:cs="Times New Roman"/>
              </w:rPr>
              <w:t>III</w:t>
            </w:r>
          </w:p>
          <w:p w:rsidR="004D03BA" w:rsidRPr="00960A81" w:rsidRDefault="004D03BA" w:rsidP="004D03BA">
            <w:pPr>
              <w:spacing w:after="0"/>
              <w:rPr>
                <w:rFonts w:ascii="Times New Roman" w:eastAsia="TimesNewRomanPSMT" w:hAnsi="Times New Roman" w:cs="Times New Roman"/>
              </w:rPr>
            </w:pPr>
          </w:p>
        </w:tc>
        <w:tc>
          <w:tcPr>
            <w:tcW w:w="6295" w:type="dxa"/>
            <w:tcBorders>
              <w:top w:val="single" w:sz="4" w:space="0" w:color="000000"/>
              <w:left w:val="single" w:sz="4" w:space="0" w:color="000000"/>
              <w:bottom w:val="single" w:sz="4" w:space="0" w:color="000000"/>
            </w:tcBorders>
            <w:shd w:val="clear" w:color="auto" w:fill="auto"/>
          </w:tcPr>
          <w:p w:rsidR="004D03BA" w:rsidRPr="00960A81" w:rsidRDefault="004D03BA" w:rsidP="00160290">
            <w:pPr>
              <w:snapToGrid w:val="0"/>
              <w:spacing w:after="0"/>
              <w:rPr>
                <w:rFonts w:ascii="Times New Roman" w:eastAsia="TimesNewRomanPSMT" w:hAnsi="Times New Roman" w:cs="Times New Roman"/>
              </w:rPr>
            </w:pPr>
            <w:r w:rsidRPr="00960A81">
              <w:rPr>
                <w:rFonts w:ascii="Times New Roman" w:eastAsia="TimesNewRomanPSMT" w:hAnsi="Times New Roman" w:cs="Times New Roman"/>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960A81">
              <w:rPr>
                <w:rFonts w:ascii="Times New Roman" w:eastAsia="TimesNewRomanPSMT" w:hAnsi="Times New Roman" w:cs="Times New Roman"/>
                <w:lang w:val="sr-Cyrl-CS"/>
              </w:rPr>
              <w:t>о</w:t>
            </w:r>
            <w:r w:rsidRPr="00960A81">
              <w:rPr>
                <w:rFonts w:ascii="Times New Roman" w:eastAsia="TimesNewRomanPSMT" w:hAnsi="Times New Roman" w:cs="Times New Roman"/>
              </w:rPr>
              <w:t>руке добара, евентуалне додатне услуге и сл.</w:t>
            </w:r>
          </w:p>
        </w:tc>
        <w:tc>
          <w:tcPr>
            <w:tcW w:w="1589" w:type="dxa"/>
            <w:tcBorders>
              <w:top w:val="single" w:sz="4" w:space="0" w:color="000000"/>
              <w:left w:val="single" w:sz="4" w:space="0" w:color="000000"/>
              <w:bottom w:val="single" w:sz="4" w:space="0" w:color="000000"/>
              <w:right w:val="single" w:sz="4" w:space="0" w:color="000000"/>
            </w:tcBorders>
            <w:shd w:val="clear" w:color="auto" w:fill="auto"/>
          </w:tcPr>
          <w:p w:rsidR="004D03BA" w:rsidRPr="00FE10B6" w:rsidRDefault="004D03BA" w:rsidP="004D03BA">
            <w:pPr>
              <w:snapToGrid w:val="0"/>
              <w:spacing w:after="0"/>
              <w:jc w:val="center"/>
              <w:rPr>
                <w:rFonts w:ascii="Times New Roman" w:eastAsia="TimesNewRomanPSMT" w:hAnsi="Times New Roman" w:cs="Times New Roman"/>
              </w:rPr>
            </w:pPr>
          </w:p>
          <w:p w:rsidR="004D03BA" w:rsidRPr="00FE10B6" w:rsidRDefault="004D03BA" w:rsidP="004D03BA">
            <w:pPr>
              <w:snapToGrid w:val="0"/>
              <w:spacing w:after="0"/>
              <w:jc w:val="center"/>
              <w:rPr>
                <w:rFonts w:ascii="Times New Roman" w:eastAsia="TimesNewRomanPSMT" w:hAnsi="Times New Roman" w:cs="Times New Roman"/>
              </w:rPr>
            </w:pPr>
            <w:r w:rsidRPr="00FE10B6">
              <w:rPr>
                <w:rFonts w:ascii="Times New Roman" w:eastAsia="TimesNewRomanPSMT" w:hAnsi="Times New Roman" w:cs="Times New Roman"/>
              </w:rPr>
              <w:t>5</w:t>
            </w:r>
          </w:p>
          <w:p w:rsidR="004D03BA" w:rsidRPr="00FE10B6" w:rsidRDefault="004D03BA" w:rsidP="004D03BA">
            <w:pPr>
              <w:snapToGrid w:val="0"/>
              <w:spacing w:after="0"/>
              <w:rPr>
                <w:rFonts w:ascii="Times New Roman" w:eastAsia="TimesNewRomanPSMT" w:hAnsi="Times New Roman" w:cs="Times New Roman"/>
              </w:rPr>
            </w:pPr>
          </w:p>
          <w:p w:rsidR="004D03BA" w:rsidRPr="00FE10B6" w:rsidRDefault="004D03BA" w:rsidP="004D03BA">
            <w:pPr>
              <w:rPr>
                <w:rFonts w:ascii="Times New Roman" w:eastAsia="TimesNewRomanPSMT" w:hAnsi="Times New Roman" w:cs="Times New Roman"/>
              </w:rPr>
            </w:pPr>
          </w:p>
        </w:tc>
      </w:tr>
      <w:tr w:rsidR="004D03BA" w:rsidRPr="00960A81" w:rsidTr="00440736">
        <w:tc>
          <w:tcPr>
            <w:tcW w:w="1383" w:type="dxa"/>
            <w:tcBorders>
              <w:top w:val="single" w:sz="4" w:space="0" w:color="000000"/>
              <w:left w:val="single" w:sz="4" w:space="0" w:color="000000"/>
              <w:bottom w:val="single" w:sz="4" w:space="0" w:color="000000"/>
            </w:tcBorders>
            <w:shd w:val="clear" w:color="auto" w:fill="auto"/>
            <w:vAlign w:val="center"/>
          </w:tcPr>
          <w:p w:rsidR="004D03BA" w:rsidRPr="00960A81" w:rsidRDefault="004D03BA" w:rsidP="004D03BA">
            <w:pPr>
              <w:snapToGrid w:val="0"/>
              <w:spacing w:after="0"/>
              <w:jc w:val="center"/>
              <w:rPr>
                <w:rFonts w:ascii="Times New Roman" w:eastAsia="TimesNewRomanPSMT" w:hAnsi="Times New Roman" w:cs="Times New Roman"/>
              </w:rPr>
            </w:pPr>
            <w:r w:rsidRPr="00960A81">
              <w:rPr>
                <w:rFonts w:ascii="Times New Roman" w:eastAsia="TimesNewRomanPSMT" w:hAnsi="Times New Roman" w:cs="Times New Roman"/>
                <w:lang w:val="sr-Latn-CS"/>
              </w:rPr>
              <w:t>I</w:t>
            </w:r>
            <w:r w:rsidRPr="00960A81">
              <w:rPr>
                <w:rFonts w:ascii="Times New Roman" w:eastAsia="TimesNewRomanPSMT" w:hAnsi="Times New Roman" w:cs="Times New Roman"/>
              </w:rPr>
              <w:t>V</w:t>
            </w:r>
          </w:p>
        </w:tc>
        <w:tc>
          <w:tcPr>
            <w:tcW w:w="6295" w:type="dxa"/>
            <w:tcBorders>
              <w:top w:val="single" w:sz="4" w:space="0" w:color="000000"/>
              <w:left w:val="single" w:sz="4" w:space="0" w:color="000000"/>
              <w:bottom w:val="single" w:sz="4" w:space="0" w:color="000000"/>
            </w:tcBorders>
            <w:shd w:val="clear" w:color="auto" w:fill="auto"/>
          </w:tcPr>
          <w:p w:rsidR="004D03BA" w:rsidRPr="00960A81" w:rsidRDefault="004D03BA" w:rsidP="004D03BA">
            <w:pPr>
              <w:snapToGrid w:val="0"/>
              <w:spacing w:after="0"/>
              <w:rPr>
                <w:rFonts w:ascii="Times New Roman" w:eastAsia="TimesNewRomanPSMT" w:hAnsi="Times New Roman" w:cs="Times New Roman"/>
              </w:rPr>
            </w:pPr>
            <w:r w:rsidRPr="00960A81">
              <w:rPr>
                <w:rFonts w:ascii="Times New Roman" w:eastAsia="TimesNewRomanPSMT" w:hAnsi="Times New Roman" w:cs="Times New Roman"/>
              </w:rPr>
              <w:t xml:space="preserve">Услови за учешће у поступку јавне набавке из чл. 75. </w:t>
            </w:r>
            <w:proofErr w:type="gramStart"/>
            <w:r w:rsidRPr="00960A81">
              <w:rPr>
                <w:rFonts w:ascii="Times New Roman" w:eastAsia="TimesNewRomanPSMT" w:hAnsi="Times New Roman" w:cs="Times New Roman"/>
              </w:rPr>
              <w:t>и</w:t>
            </w:r>
            <w:proofErr w:type="gramEnd"/>
            <w:r w:rsidRPr="00960A81">
              <w:rPr>
                <w:rFonts w:ascii="Times New Roman" w:eastAsia="TimesNewRomanPSMT" w:hAnsi="Times New Roman" w:cs="Times New Roman"/>
              </w:rPr>
              <w:t xml:space="preserve"> 76. Закона и упутство како се доказује испуњеност тих услова </w:t>
            </w:r>
          </w:p>
        </w:tc>
        <w:tc>
          <w:tcPr>
            <w:tcW w:w="1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03BA" w:rsidRPr="00FE10B6" w:rsidRDefault="004D03BA" w:rsidP="004D03BA">
            <w:pPr>
              <w:snapToGrid w:val="0"/>
              <w:spacing w:after="0"/>
              <w:jc w:val="center"/>
              <w:rPr>
                <w:rFonts w:ascii="Times New Roman" w:eastAsia="TimesNewRomanPSMT" w:hAnsi="Times New Roman" w:cs="Times New Roman"/>
                <w:lang w:val="sr-Cyrl-CS"/>
              </w:rPr>
            </w:pPr>
            <w:r w:rsidRPr="00FE10B6">
              <w:rPr>
                <w:rFonts w:ascii="Times New Roman" w:eastAsia="TimesNewRomanPSMT" w:hAnsi="Times New Roman" w:cs="Times New Roman"/>
                <w:lang w:val="sr-Cyrl-CS"/>
              </w:rPr>
              <w:t>7</w:t>
            </w:r>
          </w:p>
        </w:tc>
      </w:tr>
      <w:tr w:rsidR="004D03BA" w:rsidRPr="00960A81" w:rsidTr="00440736">
        <w:tc>
          <w:tcPr>
            <w:tcW w:w="1383" w:type="dxa"/>
            <w:tcBorders>
              <w:top w:val="single" w:sz="4" w:space="0" w:color="000000"/>
              <w:left w:val="single" w:sz="4" w:space="0" w:color="000000"/>
              <w:bottom w:val="single" w:sz="4" w:space="0" w:color="000000"/>
            </w:tcBorders>
            <w:shd w:val="clear" w:color="auto" w:fill="auto"/>
            <w:vAlign w:val="center"/>
          </w:tcPr>
          <w:p w:rsidR="004D03BA" w:rsidRPr="00960A81" w:rsidRDefault="004D03BA" w:rsidP="004D03BA">
            <w:pPr>
              <w:snapToGrid w:val="0"/>
              <w:spacing w:after="0"/>
              <w:jc w:val="center"/>
              <w:rPr>
                <w:rFonts w:ascii="Times New Roman" w:eastAsia="TimesNewRomanPSMT" w:hAnsi="Times New Roman" w:cs="Times New Roman"/>
              </w:rPr>
            </w:pPr>
            <w:r w:rsidRPr="00960A81">
              <w:rPr>
                <w:rFonts w:ascii="Times New Roman" w:eastAsia="TimesNewRomanPSMT" w:hAnsi="Times New Roman" w:cs="Times New Roman"/>
              </w:rPr>
              <w:t>V</w:t>
            </w:r>
          </w:p>
        </w:tc>
        <w:tc>
          <w:tcPr>
            <w:tcW w:w="6295" w:type="dxa"/>
            <w:tcBorders>
              <w:top w:val="single" w:sz="4" w:space="0" w:color="000000"/>
              <w:left w:val="single" w:sz="4" w:space="0" w:color="000000"/>
              <w:bottom w:val="single" w:sz="4" w:space="0" w:color="000000"/>
            </w:tcBorders>
            <w:shd w:val="clear" w:color="auto" w:fill="auto"/>
          </w:tcPr>
          <w:p w:rsidR="004D03BA" w:rsidRPr="00960A81" w:rsidRDefault="004D03BA" w:rsidP="004D03BA">
            <w:pPr>
              <w:snapToGrid w:val="0"/>
              <w:spacing w:after="0"/>
              <w:rPr>
                <w:rFonts w:ascii="Times New Roman" w:eastAsia="TimesNewRomanPSMT" w:hAnsi="Times New Roman" w:cs="Times New Roman"/>
                <w:lang w:val="ru-RU"/>
              </w:rPr>
            </w:pPr>
            <w:r w:rsidRPr="00960A81">
              <w:rPr>
                <w:rFonts w:ascii="Times New Roman" w:eastAsia="TimesNewRomanPSMT" w:hAnsi="Times New Roman" w:cs="Times New Roman"/>
              </w:rPr>
              <w:t>Упутство понуђачима како да сачине понуду</w:t>
            </w:r>
          </w:p>
        </w:tc>
        <w:tc>
          <w:tcPr>
            <w:tcW w:w="1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03BA" w:rsidRPr="00FE10B6" w:rsidRDefault="004D03BA" w:rsidP="00FE10B6">
            <w:pPr>
              <w:snapToGrid w:val="0"/>
              <w:spacing w:after="0"/>
              <w:jc w:val="center"/>
              <w:rPr>
                <w:rFonts w:ascii="Times New Roman" w:eastAsia="TimesNewRomanPSMT" w:hAnsi="Times New Roman" w:cs="Times New Roman"/>
                <w:lang w:val="sr-Cyrl-RS"/>
              </w:rPr>
            </w:pPr>
            <w:r w:rsidRPr="00FE10B6">
              <w:rPr>
                <w:rFonts w:ascii="Times New Roman" w:eastAsia="TimesNewRomanPSMT" w:hAnsi="Times New Roman" w:cs="Times New Roman"/>
              </w:rPr>
              <w:t>1</w:t>
            </w:r>
            <w:r w:rsidR="00FE10B6">
              <w:rPr>
                <w:rFonts w:ascii="Times New Roman" w:eastAsia="TimesNewRomanPSMT" w:hAnsi="Times New Roman" w:cs="Times New Roman"/>
                <w:lang w:val="sr-Cyrl-RS"/>
              </w:rPr>
              <w:t>2</w:t>
            </w:r>
          </w:p>
        </w:tc>
      </w:tr>
      <w:tr w:rsidR="004D03BA" w:rsidRPr="00960A81" w:rsidTr="00440736">
        <w:tc>
          <w:tcPr>
            <w:tcW w:w="1383" w:type="dxa"/>
            <w:tcBorders>
              <w:top w:val="single" w:sz="4" w:space="0" w:color="000000"/>
              <w:left w:val="single" w:sz="4" w:space="0" w:color="000000"/>
              <w:bottom w:val="single" w:sz="4" w:space="0" w:color="000000"/>
            </w:tcBorders>
            <w:shd w:val="clear" w:color="auto" w:fill="auto"/>
            <w:vAlign w:val="center"/>
          </w:tcPr>
          <w:p w:rsidR="004D03BA" w:rsidRPr="00960A81" w:rsidRDefault="004D03BA" w:rsidP="004D03BA">
            <w:pPr>
              <w:snapToGrid w:val="0"/>
              <w:spacing w:after="0"/>
              <w:jc w:val="center"/>
              <w:rPr>
                <w:rFonts w:ascii="Times New Roman" w:eastAsia="TimesNewRomanPSMT" w:hAnsi="Times New Roman" w:cs="Times New Roman"/>
              </w:rPr>
            </w:pPr>
            <w:r w:rsidRPr="00960A81">
              <w:rPr>
                <w:rFonts w:ascii="Times New Roman" w:eastAsia="TimesNewRomanPSMT" w:hAnsi="Times New Roman" w:cs="Times New Roman"/>
              </w:rPr>
              <w:t>VI</w:t>
            </w:r>
          </w:p>
        </w:tc>
        <w:tc>
          <w:tcPr>
            <w:tcW w:w="6295" w:type="dxa"/>
            <w:tcBorders>
              <w:top w:val="single" w:sz="4" w:space="0" w:color="000000"/>
              <w:left w:val="single" w:sz="4" w:space="0" w:color="000000"/>
              <w:bottom w:val="single" w:sz="4" w:space="0" w:color="000000"/>
            </w:tcBorders>
            <w:shd w:val="clear" w:color="auto" w:fill="auto"/>
          </w:tcPr>
          <w:p w:rsidR="004D03BA" w:rsidRPr="00960A81" w:rsidRDefault="00050D8D" w:rsidP="004D03BA">
            <w:pPr>
              <w:snapToGrid w:val="0"/>
              <w:spacing w:after="0"/>
              <w:rPr>
                <w:rFonts w:ascii="Times New Roman" w:eastAsia="TimesNewRomanPSMT" w:hAnsi="Times New Roman" w:cs="Times New Roman"/>
              </w:rPr>
            </w:pPr>
            <w:r w:rsidRPr="00050D8D">
              <w:rPr>
                <w:rFonts w:ascii="Times New Roman" w:eastAsia="TimesNewRomanPSMT" w:hAnsi="Times New Roman" w:cs="Times New Roman"/>
              </w:rPr>
              <w:t xml:space="preserve">Образци који чине саставни део понуде  </w:t>
            </w:r>
          </w:p>
        </w:tc>
        <w:tc>
          <w:tcPr>
            <w:tcW w:w="1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03BA" w:rsidRPr="00FE10B6" w:rsidRDefault="004D03BA" w:rsidP="004D03BA">
            <w:pPr>
              <w:snapToGrid w:val="0"/>
              <w:spacing w:after="0"/>
              <w:jc w:val="center"/>
              <w:rPr>
                <w:rFonts w:ascii="Times New Roman" w:eastAsia="TimesNewRomanPSMT" w:hAnsi="Times New Roman" w:cs="Times New Roman"/>
                <w:lang w:val="sr-Cyrl-CS"/>
              </w:rPr>
            </w:pPr>
            <w:r w:rsidRPr="00FE10B6">
              <w:rPr>
                <w:rFonts w:ascii="Times New Roman" w:eastAsia="TimesNewRomanPSMT" w:hAnsi="Times New Roman" w:cs="Times New Roman"/>
              </w:rPr>
              <w:t>1</w:t>
            </w:r>
            <w:r w:rsidR="00FE10B6">
              <w:rPr>
                <w:rFonts w:ascii="Times New Roman" w:eastAsia="TimesNewRomanPSMT" w:hAnsi="Times New Roman" w:cs="Times New Roman"/>
                <w:lang w:val="sr-Cyrl-CS"/>
              </w:rPr>
              <w:t>8</w:t>
            </w:r>
          </w:p>
        </w:tc>
      </w:tr>
      <w:tr w:rsidR="004D03BA" w:rsidRPr="00960A81" w:rsidTr="00440736">
        <w:tc>
          <w:tcPr>
            <w:tcW w:w="1383" w:type="dxa"/>
            <w:tcBorders>
              <w:top w:val="single" w:sz="4" w:space="0" w:color="000000"/>
              <w:left w:val="single" w:sz="4" w:space="0" w:color="000000"/>
              <w:bottom w:val="single" w:sz="4" w:space="0" w:color="000000"/>
            </w:tcBorders>
            <w:shd w:val="clear" w:color="auto" w:fill="auto"/>
            <w:vAlign w:val="center"/>
          </w:tcPr>
          <w:p w:rsidR="004D03BA" w:rsidRPr="00960A81" w:rsidRDefault="004D03BA" w:rsidP="004D03BA">
            <w:pPr>
              <w:snapToGrid w:val="0"/>
              <w:spacing w:after="0"/>
              <w:jc w:val="center"/>
              <w:rPr>
                <w:rFonts w:ascii="Times New Roman" w:eastAsia="TimesNewRomanPSMT" w:hAnsi="Times New Roman" w:cs="Times New Roman"/>
              </w:rPr>
            </w:pPr>
            <w:r w:rsidRPr="00960A81">
              <w:rPr>
                <w:rFonts w:ascii="Times New Roman" w:eastAsia="TimesNewRomanPSMT" w:hAnsi="Times New Roman" w:cs="Times New Roman"/>
              </w:rPr>
              <w:t>VII</w:t>
            </w:r>
          </w:p>
        </w:tc>
        <w:tc>
          <w:tcPr>
            <w:tcW w:w="6295" w:type="dxa"/>
            <w:tcBorders>
              <w:top w:val="single" w:sz="4" w:space="0" w:color="000000"/>
              <w:left w:val="single" w:sz="4" w:space="0" w:color="000000"/>
              <w:bottom w:val="single" w:sz="4" w:space="0" w:color="000000"/>
            </w:tcBorders>
            <w:shd w:val="clear" w:color="auto" w:fill="auto"/>
          </w:tcPr>
          <w:p w:rsidR="004D03BA" w:rsidRPr="008131E5" w:rsidRDefault="008131E5" w:rsidP="004D03BA">
            <w:pPr>
              <w:snapToGrid w:val="0"/>
              <w:spacing w:after="0"/>
              <w:rPr>
                <w:rFonts w:ascii="Times New Roman" w:eastAsia="TimesNewRomanPSMT" w:hAnsi="Times New Roman" w:cs="Times New Roman"/>
                <w:lang w:val="sr-Cyrl-RS"/>
              </w:rPr>
            </w:pPr>
            <w:r>
              <w:rPr>
                <w:rFonts w:ascii="Times New Roman" w:eastAsia="TimesNewRomanPSMT" w:hAnsi="Times New Roman" w:cs="Times New Roman"/>
                <w:lang w:val="sr-Cyrl-RS"/>
              </w:rPr>
              <w:t>Модел оквирног споразума</w:t>
            </w:r>
          </w:p>
        </w:tc>
        <w:tc>
          <w:tcPr>
            <w:tcW w:w="1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03BA" w:rsidRPr="00FE10B6" w:rsidRDefault="008131E5" w:rsidP="004D03BA">
            <w:pPr>
              <w:snapToGrid w:val="0"/>
              <w:spacing w:after="0"/>
              <w:jc w:val="center"/>
              <w:rPr>
                <w:rFonts w:ascii="Times New Roman" w:eastAsia="TimesNewRomanPSMT" w:hAnsi="Times New Roman" w:cs="Times New Roman"/>
                <w:lang w:val="sr-Cyrl-CS"/>
              </w:rPr>
            </w:pPr>
            <w:r>
              <w:rPr>
                <w:rFonts w:ascii="Times New Roman" w:eastAsia="TimesNewRomanPSMT" w:hAnsi="Times New Roman" w:cs="Times New Roman"/>
                <w:lang w:val="sr-Cyrl-CS"/>
              </w:rPr>
              <w:t>33</w:t>
            </w:r>
          </w:p>
        </w:tc>
      </w:tr>
      <w:tr w:rsidR="004D03BA" w:rsidRPr="00960A81" w:rsidTr="00440736">
        <w:tc>
          <w:tcPr>
            <w:tcW w:w="1383" w:type="dxa"/>
            <w:tcBorders>
              <w:top w:val="single" w:sz="4" w:space="0" w:color="000000"/>
              <w:left w:val="single" w:sz="4" w:space="0" w:color="000000"/>
              <w:bottom w:val="single" w:sz="4" w:space="0" w:color="000000"/>
            </w:tcBorders>
            <w:shd w:val="clear" w:color="auto" w:fill="auto"/>
            <w:vAlign w:val="center"/>
          </w:tcPr>
          <w:p w:rsidR="004D03BA" w:rsidRPr="00960A81" w:rsidRDefault="004D03BA" w:rsidP="004D03BA">
            <w:pPr>
              <w:snapToGrid w:val="0"/>
              <w:spacing w:after="0"/>
              <w:jc w:val="center"/>
              <w:rPr>
                <w:rFonts w:ascii="Times New Roman" w:eastAsia="TimesNewRomanPSMT" w:hAnsi="Times New Roman" w:cs="Times New Roman"/>
              </w:rPr>
            </w:pPr>
            <w:r w:rsidRPr="00960A81">
              <w:rPr>
                <w:rFonts w:ascii="Times New Roman" w:eastAsia="TimesNewRomanPSMT" w:hAnsi="Times New Roman" w:cs="Times New Roman"/>
              </w:rPr>
              <w:t>VIII</w:t>
            </w:r>
          </w:p>
        </w:tc>
        <w:tc>
          <w:tcPr>
            <w:tcW w:w="6295" w:type="dxa"/>
            <w:tcBorders>
              <w:top w:val="single" w:sz="4" w:space="0" w:color="000000"/>
              <w:left w:val="single" w:sz="4" w:space="0" w:color="000000"/>
              <w:bottom w:val="single" w:sz="4" w:space="0" w:color="000000"/>
            </w:tcBorders>
            <w:shd w:val="clear" w:color="auto" w:fill="auto"/>
          </w:tcPr>
          <w:p w:rsidR="004D03BA" w:rsidRPr="00960A81" w:rsidRDefault="004D03BA" w:rsidP="004D03BA">
            <w:pPr>
              <w:snapToGrid w:val="0"/>
              <w:spacing w:after="0"/>
              <w:rPr>
                <w:rFonts w:ascii="Times New Roman" w:eastAsia="TimesNewRomanPSMT" w:hAnsi="Times New Roman" w:cs="Times New Roman"/>
              </w:rPr>
            </w:pPr>
            <w:r w:rsidRPr="00960A81">
              <w:rPr>
                <w:rFonts w:ascii="Times New Roman" w:eastAsia="TimesNewRomanPSMT" w:hAnsi="Times New Roman" w:cs="Times New Roman"/>
              </w:rPr>
              <w:t>Модел уговора</w:t>
            </w:r>
          </w:p>
        </w:tc>
        <w:tc>
          <w:tcPr>
            <w:tcW w:w="1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03BA" w:rsidRPr="009D5D85" w:rsidRDefault="009D5D85" w:rsidP="004D03BA">
            <w:pPr>
              <w:snapToGrid w:val="0"/>
              <w:spacing w:after="0"/>
              <w:jc w:val="center"/>
              <w:rPr>
                <w:rFonts w:ascii="Times New Roman" w:eastAsia="TimesNewRomanPSMT" w:hAnsi="Times New Roman" w:cs="Times New Roman"/>
              </w:rPr>
            </w:pPr>
            <w:r>
              <w:rPr>
                <w:rFonts w:ascii="Times New Roman" w:eastAsia="TimesNewRomanPSMT" w:hAnsi="Times New Roman" w:cs="Times New Roman"/>
                <w:lang w:val="sr-Cyrl-RS"/>
              </w:rPr>
              <w:t>3</w:t>
            </w:r>
            <w:r>
              <w:rPr>
                <w:rFonts w:ascii="Times New Roman" w:eastAsia="TimesNewRomanPSMT" w:hAnsi="Times New Roman" w:cs="Times New Roman"/>
              </w:rPr>
              <w:t>8</w:t>
            </w:r>
          </w:p>
        </w:tc>
      </w:tr>
      <w:tr w:rsidR="004D03BA" w:rsidRPr="00960A81" w:rsidTr="00440736">
        <w:tc>
          <w:tcPr>
            <w:tcW w:w="1383" w:type="dxa"/>
            <w:tcBorders>
              <w:top w:val="single" w:sz="4" w:space="0" w:color="000000"/>
              <w:left w:val="single" w:sz="4" w:space="0" w:color="000000"/>
              <w:bottom w:val="single" w:sz="4" w:space="0" w:color="000000"/>
            </w:tcBorders>
            <w:shd w:val="clear" w:color="auto" w:fill="auto"/>
            <w:vAlign w:val="center"/>
          </w:tcPr>
          <w:p w:rsidR="004D03BA" w:rsidRPr="00960A81" w:rsidRDefault="00050D8D" w:rsidP="004D03BA">
            <w:pPr>
              <w:snapToGrid w:val="0"/>
              <w:spacing w:after="0"/>
              <w:jc w:val="center"/>
              <w:rPr>
                <w:rFonts w:ascii="Times New Roman" w:eastAsia="TimesNewRomanPSMT" w:hAnsi="Times New Roman" w:cs="Times New Roman"/>
              </w:rPr>
            </w:pPr>
            <w:r>
              <w:rPr>
                <w:rFonts w:ascii="Times New Roman" w:eastAsia="TimesNewRomanPSMT" w:hAnsi="Times New Roman" w:cs="Times New Roman"/>
              </w:rPr>
              <w:t>IX</w:t>
            </w:r>
          </w:p>
        </w:tc>
        <w:tc>
          <w:tcPr>
            <w:tcW w:w="6295" w:type="dxa"/>
            <w:tcBorders>
              <w:top w:val="single" w:sz="4" w:space="0" w:color="000000"/>
              <w:left w:val="single" w:sz="4" w:space="0" w:color="000000"/>
              <w:bottom w:val="single" w:sz="4" w:space="0" w:color="000000"/>
            </w:tcBorders>
            <w:shd w:val="clear" w:color="auto" w:fill="auto"/>
          </w:tcPr>
          <w:p w:rsidR="004D03BA" w:rsidRPr="00960A81" w:rsidRDefault="004D03BA" w:rsidP="004D03BA">
            <w:pPr>
              <w:snapToGrid w:val="0"/>
              <w:spacing w:after="0"/>
              <w:rPr>
                <w:rFonts w:ascii="Times New Roman" w:hAnsi="Times New Roman" w:cs="Times New Roman"/>
                <w:bCs/>
                <w:lang w:val="sr-Cyrl-CS"/>
              </w:rPr>
            </w:pPr>
            <w:r w:rsidRPr="00960A81">
              <w:rPr>
                <w:rFonts w:ascii="Times New Roman" w:hAnsi="Times New Roman" w:cs="Times New Roman"/>
                <w:bCs/>
                <w:lang w:val="sr-Cyrl-CS"/>
              </w:rPr>
              <w:t>Одлука о утврђивању критеријума, односно начина за доделу уговора</w:t>
            </w:r>
          </w:p>
        </w:tc>
        <w:tc>
          <w:tcPr>
            <w:tcW w:w="1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03BA" w:rsidRPr="009D5D85" w:rsidRDefault="009D5D85" w:rsidP="004D03BA">
            <w:pPr>
              <w:snapToGrid w:val="0"/>
              <w:spacing w:after="0"/>
              <w:jc w:val="center"/>
              <w:rPr>
                <w:rFonts w:ascii="Times New Roman" w:eastAsia="TimesNewRomanPSMT" w:hAnsi="Times New Roman" w:cs="Times New Roman"/>
              </w:rPr>
            </w:pPr>
            <w:r>
              <w:rPr>
                <w:rFonts w:ascii="Times New Roman" w:eastAsia="TimesNewRomanPSMT" w:hAnsi="Times New Roman" w:cs="Times New Roman"/>
                <w:lang w:val="sr-Cyrl-CS"/>
              </w:rPr>
              <w:t>4</w:t>
            </w:r>
            <w:r>
              <w:rPr>
                <w:rFonts w:ascii="Times New Roman" w:eastAsia="TimesNewRomanPSMT" w:hAnsi="Times New Roman" w:cs="Times New Roman"/>
              </w:rPr>
              <w:t>2</w:t>
            </w:r>
          </w:p>
        </w:tc>
      </w:tr>
    </w:tbl>
    <w:p w:rsidR="004D03BA" w:rsidRPr="00960A81" w:rsidRDefault="004D03BA" w:rsidP="004D03BA">
      <w:pPr>
        <w:spacing w:after="0"/>
        <w:jc w:val="both"/>
        <w:rPr>
          <w:rFonts w:ascii="Times New Roman" w:hAnsi="Times New Roman" w:cs="Times New Roman"/>
        </w:rPr>
      </w:pPr>
    </w:p>
    <w:p w:rsidR="00B20181" w:rsidRPr="00960A81" w:rsidRDefault="00B20181" w:rsidP="00B20181">
      <w:pPr>
        <w:widowControl w:val="0"/>
        <w:autoSpaceDE w:val="0"/>
        <w:autoSpaceDN w:val="0"/>
        <w:adjustRightInd w:val="0"/>
        <w:spacing w:after="0" w:line="200" w:lineRule="exact"/>
        <w:rPr>
          <w:rFonts w:ascii="Times New Roman" w:hAnsi="Times New Roman" w:cs="Times New Roman"/>
        </w:rPr>
      </w:pPr>
    </w:p>
    <w:p w:rsidR="004D03BA" w:rsidRPr="009D5D85" w:rsidRDefault="004D03BA" w:rsidP="004D03BA">
      <w:pPr>
        <w:spacing w:before="120"/>
        <w:rPr>
          <w:rFonts w:ascii="Times New Roman" w:hAnsi="Times New Roman" w:cs="Times New Roman"/>
          <w:b/>
        </w:rPr>
      </w:pPr>
      <w:r w:rsidRPr="00960A81">
        <w:rPr>
          <w:rFonts w:ascii="Times New Roman" w:hAnsi="Times New Roman" w:cs="Times New Roman"/>
          <w:b/>
        </w:rPr>
        <w:t>Укупан број страна конкурсне доку</w:t>
      </w:r>
      <w:r w:rsidRPr="00960A81">
        <w:rPr>
          <w:rFonts w:ascii="Times New Roman" w:hAnsi="Times New Roman" w:cs="Times New Roman"/>
          <w:b/>
          <w:lang w:val="sr-Cyrl-CS"/>
        </w:rPr>
        <w:t>м</w:t>
      </w:r>
      <w:r w:rsidRPr="00960A81">
        <w:rPr>
          <w:rFonts w:ascii="Times New Roman" w:hAnsi="Times New Roman" w:cs="Times New Roman"/>
          <w:b/>
        </w:rPr>
        <w:t>ентације</w:t>
      </w:r>
      <w:r w:rsidRPr="00960A81">
        <w:rPr>
          <w:rFonts w:ascii="Times New Roman" w:hAnsi="Times New Roman" w:cs="Times New Roman"/>
          <w:b/>
          <w:lang w:val="sr-Cyrl-CS"/>
        </w:rPr>
        <w:t xml:space="preserve">: </w:t>
      </w:r>
      <w:r w:rsidR="00E12550">
        <w:rPr>
          <w:rFonts w:ascii="Times New Roman" w:hAnsi="Times New Roman" w:cs="Times New Roman"/>
          <w:b/>
          <w:lang w:val="sr-Cyrl-CS"/>
        </w:rPr>
        <w:t>4</w:t>
      </w:r>
      <w:r w:rsidR="009D5D85">
        <w:rPr>
          <w:rFonts w:ascii="Times New Roman" w:hAnsi="Times New Roman" w:cs="Times New Roman"/>
          <w:b/>
        </w:rPr>
        <w:t>2</w:t>
      </w:r>
      <w:bookmarkStart w:id="0" w:name="_GoBack"/>
      <w:bookmarkEnd w:id="0"/>
    </w:p>
    <w:p w:rsidR="00B20181" w:rsidRPr="00960A81" w:rsidRDefault="00B20181" w:rsidP="00B20181">
      <w:pPr>
        <w:widowControl w:val="0"/>
        <w:autoSpaceDE w:val="0"/>
        <w:autoSpaceDN w:val="0"/>
        <w:adjustRightInd w:val="0"/>
        <w:spacing w:after="0" w:line="200" w:lineRule="exact"/>
        <w:rPr>
          <w:rFonts w:ascii="Times New Roman" w:hAnsi="Times New Roman" w:cs="Times New Roman"/>
        </w:rPr>
      </w:pPr>
    </w:p>
    <w:p w:rsidR="00B20181" w:rsidRPr="000F2E39" w:rsidRDefault="00B20181" w:rsidP="00B20181">
      <w:pPr>
        <w:widowControl w:val="0"/>
        <w:autoSpaceDE w:val="0"/>
        <w:autoSpaceDN w:val="0"/>
        <w:adjustRightInd w:val="0"/>
        <w:spacing w:after="0" w:line="200" w:lineRule="exact"/>
        <w:rPr>
          <w:rFonts w:ascii="Times New Roman" w:hAnsi="Times New Roman" w:cs="Times New Roman"/>
          <w:sz w:val="24"/>
          <w:szCs w:val="24"/>
          <w:lang w:val="sr-Cyrl-RS"/>
        </w:rPr>
      </w:pPr>
    </w:p>
    <w:p w:rsidR="00B20181" w:rsidRDefault="00B20181" w:rsidP="00B20181">
      <w:pPr>
        <w:widowControl w:val="0"/>
        <w:autoSpaceDE w:val="0"/>
        <w:autoSpaceDN w:val="0"/>
        <w:adjustRightInd w:val="0"/>
        <w:spacing w:after="0" w:line="200" w:lineRule="exact"/>
        <w:rPr>
          <w:rFonts w:ascii="Times New Roman" w:hAnsi="Times New Roman" w:cs="Times New Roman"/>
          <w:sz w:val="24"/>
          <w:szCs w:val="24"/>
          <w:lang w:val="sr-Cyrl-RS"/>
        </w:rPr>
      </w:pPr>
    </w:p>
    <w:p w:rsidR="00DE11AB" w:rsidRDefault="00DE11AB" w:rsidP="00B20181">
      <w:pPr>
        <w:widowControl w:val="0"/>
        <w:autoSpaceDE w:val="0"/>
        <w:autoSpaceDN w:val="0"/>
        <w:adjustRightInd w:val="0"/>
        <w:spacing w:after="0" w:line="200" w:lineRule="exact"/>
        <w:rPr>
          <w:rFonts w:ascii="Times New Roman" w:hAnsi="Times New Roman" w:cs="Times New Roman"/>
          <w:sz w:val="24"/>
          <w:szCs w:val="24"/>
          <w:lang w:val="sr-Cyrl-RS"/>
        </w:rPr>
      </w:pPr>
    </w:p>
    <w:p w:rsidR="00DE11AB" w:rsidRDefault="00DE11AB" w:rsidP="00B20181">
      <w:pPr>
        <w:widowControl w:val="0"/>
        <w:autoSpaceDE w:val="0"/>
        <w:autoSpaceDN w:val="0"/>
        <w:adjustRightInd w:val="0"/>
        <w:spacing w:after="0" w:line="200" w:lineRule="exact"/>
        <w:rPr>
          <w:rFonts w:ascii="Times New Roman" w:hAnsi="Times New Roman" w:cs="Times New Roman"/>
          <w:sz w:val="24"/>
          <w:szCs w:val="24"/>
          <w:lang w:val="sr-Cyrl-RS"/>
        </w:rPr>
      </w:pPr>
    </w:p>
    <w:p w:rsidR="00DE11AB" w:rsidRDefault="00DE11AB" w:rsidP="00B20181">
      <w:pPr>
        <w:widowControl w:val="0"/>
        <w:autoSpaceDE w:val="0"/>
        <w:autoSpaceDN w:val="0"/>
        <w:adjustRightInd w:val="0"/>
        <w:spacing w:after="0" w:line="200" w:lineRule="exact"/>
        <w:rPr>
          <w:rFonts w:ascii="Times New Roman" w:hAnsi="Times New Roman" w:cs="Times New Roman"/>
          <w:sz w:val="24"/>
          <w:szCs w:val="24"/>
          <w:lang w:val="sr-Cyrl-RS"/>
        </w:rPr>
      </w:pPr>
    </w:p>
    <w:p w:rsidR="00DE11AB" w:rsidRDefault="00DE11AB" w:rsidP="00B20181">
      <w:pPr>
        <w:widowControl w:val="0"/>
        <w:autoSpaceDE w:val="0"/>
        <w:autoSpaceDN w:val="0"/>
        <w:adjustRightInd w:val="0"/>
        <w:spacing w:after="0" w:line="200" w:lineRule="exact"/>
        <w:rPr>
          <w:rFonts w:ascii="Times New Roman" w:hAnsi="Times New Roman" w:cs="Times New Roman"/>
          <w:sz w:val="24"/>
          <w:szCs w:val="24"/>
        </w:rPr>
      </w:pPr>
    </w:p>
    <w:p w:rsidR="00050D8D" w:rsidRDefault="00050D8D" w:rsidP="00B20181">
      <w:pPr>
        <w:widowControl w:val="0"/>
        <w:autoSpaceDE w:val="0"/>
        <w:autoSpaceDN w:val="0"/>
        <w:adjustRightInd w:val="0"/>
        <w:spacing w:after="0" w:line="200" w:lineRule="exact"/>
        <w:rPr>
          <w:rFonts w:ascii="Times New Roman" w:hAnsi="Times New Roman" w:cs="Times New Roman"/>
          <w:sz w:val="24"/>
          <w:szCs w:val="24"/>
        </w:rPr>
      </w:pPr>
    </w:p>
    <w:p w:rsidR="00050D8D" w:rsidRDefault="00050D8D" w:rsidP="00B20181">
      <w:pPr>
        <w:widowControl w:val="0"/>
        <w:autoSpaceDE w:val="0"/>
        <w:autoSpaceDN w:val="0"/>
        <w:adjustRightInd w:val="0"/>
        <w:spacing w:after="0" w:line="200" w:lineRule="exact"/>
        <w:rPr>
          <w:rFonts w:ascii="Times New Roman" w:hAnsi="Times New Roman" w:cs="Times New Roman"/>
          <w:sz w:val="24"/>
          <w:szCs w:val="24"/>
        </w:rPr>
      </w:pPr>
    </w:p>
    <w:p w:rsidR="00050D8D" w:rsidRDefault="00050D8D" w:rsidP="00B20181">
      <w:pPr>
        <w:widowControl w:val="0"/>
        <w:autoSpaceDE w:val="0"/>
        <w:autoSpaceDN w:val="0"/>
        <w:adjustRightInd w:val="0"/>
        <w:spacing w:after="0" w:line="200" w:lineRule="exact"/>
        <w:rPr>
          <w:rFonts w:ascii="Times New Roman" w:hAnsi="Times New Roman" w:cs="Times New Roman"/>
          <w:sz w:val="24"/>
          <w:szCs w:val="24"/>
        </w:rPr>
      </w:pPr>
    </w:p>
    <w:p w:rsidR="00050D8D" w:rsidRDefault="00050D8D" w:rsidP="00B20181">
      <w:pPr>
        <w:widowControl w:val="0"/>
        <w:autoSpaceDE w:val="0"/>
        <w:autoSpaceDN w:val="0"/>
        <w:adjustRightInd w:val="0"/>
        <w:spacing w:after="0" w:line="200" w:lineRule="exact"/>
        <w:rPr>
          <w:rFonts w:ascii="Times New Roman" w:hAnsi="Times New Roman" w:cs="Times New Roman"/>
          <w:sz w:val="24"/>
          <w:szCs w:val="24"/>
        </w:rPr>
      </w:pPr>
    </w:p>
    <w:p w:rsidR="00050D8D" w:rsidRDefault="00050D8D" w:rsidP="00B20181">
      <w:pPr>
        <w:widowControl w:val="0"/>
        <w:autoSpaceDE w:val="0"/>
        <w:autoSpaceDN w:val="0"/>
        <w:adjustRightInd w:val="0"/>
        <w:spacing w:after="0" w:line="200" w:lineRule="exact"/>
        <w:rPr>
          <w:rFonts w:ascii="Times New Roman" w:hAnsi="Times New Roman" w:cs="Times New Roman"/>
          <w:sz w:val="24"/>
          <w:szCs w:val="24"/>
        </w:rPr>
      </w:pPr>
    </w:p>
    <w:p w:rsidR="00050D8D" w:rsidRDefault="00050D8D" w:rsidP="00B20181">
      <w:pPr>
        <w:widowControl w:val="0"/>
        <w:autoSpaceDE w:val="0"/>
        <w:autoSpaceDN w:val="0"/>
        <w:adjustRightInd w:val="0"/>
        <w:spacing w:after="0" w:line="200" w:lineRule="exact"/>
        <w:rPr>
          <w:rFonts w:ascii="Times New Roman" w:hAnsi="Times New Roman" w:cs="Times New Roman"/>
          <w:sz w:val="24"/>
          <w:szCs w:val="24"/>
        </w:rPr>
      </w:pPr>
    </w:p>
    <w:p w:rsidR="00050D8D" w:rsidRDefault="00050D8D" w:rsidP="00B20181">
      <w:pPr>
        <w:widowControl w:val="0"/>
        <w:autoSpaceDE w:val="0"/>
        <w:autoSpaceDN w:val="0"/>
        <w:adjustRightInd w:val="0"/>
        <w:spacing w:after="0" w:line="200" w:lineRule="exact"/>
        <w:rPr>
          <w:rFonts w:ascii="Times New Roman" w:hAnsi="Times New Roman" w:cs="Times New Roman"/>
          <w:sz w:val="24"/>
          <w:szCs w:val="24"/>
        </w:rPr>
      </w:pPr>
    </w:p>
    <w:p w:rsidR="00050D8D" w:rsidRDefault="00050D8D" w:rsidP="00B20181">
      <w:pPr>
        <w:widowControl w:val="0"/>
        <w:autoSpaceDE w:val="0"/>
        <w:autoSpaceDN w:val="0"/>
        <w:adjustRightInd w:val="0"/>
        <w:spacing w:after="0" w:line="200" w:lineRule="exact"/>
        <w:rPr>
          <w:rFonts w:ascii="Times New Roman" w:hAnsi="Times New Roman" w:cs="Times New Roman"/>
          <w:sz w:val="24"/>
          <w:szCs w:val="24"/>
        </w:rPr>
      </w:pPr>
    </w:p>
    <w:p w:rsidR="00050D8D" w:rsidRDefault="00050D8D" w:rsidP="00B20181">
      <w:pPr>
        <w:widowControl w:val="0"/>
        <w:autoSpaceDE w:val="0"/>
        <w:autoSpaceDN w:val="0"/>
        <w:adjustRightInd w:val="0"/>
        <w:spacing w:after="0" w:line="200" w:lineRule="exact"/>
        <w:rPr>
          <w:rFonts w:ascii="Times New Roman" w:hAnsi="Times New Roman" w:cs="Times New Roman"/>
          <w:sz w:val="24"/>
          <w:szCs w:val="24"/>
        </w:rPr>
      </w:pPr>
    </w:p>
    <w:p w:rsidR="00050D8D" w:rsidRDefault="00050D8D" w:rsidP="00B20181">
      <w:pPr>
        <w:widowControl w:val="0"/>
        <w:autoSpaceDE w:val="0"/>
        <w:autoSpaceDN w:val="0"/>
        <w:adjustRightInd w:val="0"/>
        <w:spacing w:after="0" w:line="200" w:lineRule="exact"/>
        <w:rPr>
          <w:rFonts w:ascii="Times New Roman" w:hAnsi="Times New Roman" w:cs="Times New Roman"/>
          <w:sz w:val="24"/>
          <w:szCs w:val="24"/>
        </w:rPr>
      </w:pPr>
    </w:p>
    <w:p w:rsidR="00050D8D" w:rsidRPr="00050D8D" w:rsidRDefault="00050D8D" w:rsidP="00B20181">
      <w:pPr>
        <w:widowControl w:val="0"/>
        <w:autoSpaceDE w:val="0"/>
        <w:autoSpaceDN w:val="0"/>
        <w:adjustRightInd w:val="0"/>
        <w:spacing w:after="0" w:line="200" w:lineRule="exact"/>
        <w:rPr>
          <w:rFonts w:ascii="Times New Roman" w:hAnsi="Times New Roman" w:cs="Times New Roman"/>
          <w:sz w:val="24"/>
          <w:szCs w:val="24"/>
        </w:rPr>
      </w:pPr>
    </w:p>
    <w:p w:rsidR="00DE11AB" w:rsidRPr="00DE11AB" w:rsidRDefault="00DE11AB" w:rsidP="00B20181">
      <w:pPr>
        <w:widowControl w:val="0"/>
        <w:autoSpaceDE w:val="0"/>
        <w:autoSpaceDN w:val="0"/>
        <w:adjustRightInd w:val="0"/>
        <w:spacing w:after="0" w:line="200" w:lineRule="exact"/>
        <w:rPr>
          <w:rFonts w:ascii="Times New Roman" w:hAnsi="Times New Roman" w:cs="Times New Roman"/>
          <w:sz w:val="24"/>
          <w:szCs w:val="24"/>
          <w:lang w:val="sr-Cyrl-RS"/>
        </w:rPr>
      </w:pPr>
    </w:p>
    <w:p w:rsidR="00B20181" w:rsidRPr="00960A81" w:rsidRDefault="00B20181" w:rsidP="00B20181">
      <w:pPr>
        <w:widowControl w:val="0"/>
        <w:autoSpaceDE w:val="0"/>
        <w:autoSpaceDN w:val="0"/>
        <w:adjustRightInd w:val="0"/>
        <w:spacing w:after="0" w:line="242" w:lineRule="exact"/>
        <w:rPr>
          <w:rFonts w:ascii="Times New Roman" w:hAnsi="Times New Roman" w:cs="Times New Roman"/>
          <w:sz w:val="24"/>
          <w:szCs w:val="24"/>
        </w:rPr>
      </w:pPr>
    </w:p>
    <w:p w:rsidR="00960A81" w:rsidRPr="00960A81" w:rsidRDefault="00960A81" w:rsidP="00960A81">
      <w:pPr>
        <w:shd w:val="clear" w:color="auto" w:fill="C6D9F1"/>
        <w:jc w:val="center"/>
        <w:rPr>
          <w:rFonts w:ascii="Times New Roman" w:hAnsi="Times New Roman" w:cs="Times New Roman"/>
          <w:b/>
          <w:bCs/>
          <w:i/>
          <w:iCs/>
          <w:sz w:val="24"/>
          <w:szCs w:val="24"/>
        </w:rPr>
      </w:pPr>
      <w:r w:rsidRPr="00960A81">
        <w:rPr>
          <w:rFonts w:ascii="Times New Roman" w:hAnsi="Times New Roman" w:cs="Times New Roman"/>
          <w:b/>
          <w:bCs/>
          <w:i/>
          <w:iCs/>
          <w:sz w:val="24"/>
          <w:szCs w:val="24"/>
        </w:rPr>
        <w:t xml:space="preserve">I ОПШТИ ПОДАЦИ О ЈАВНОЈ НАБАВЦИ </w:t>
      </w:r>
    </w:p>
    <w:p w:rsidR="00B20181" w:rsidRPr="00960A81" w:rsidRDefault="00B20181" w:rsidP="00B20181">
      <w:pPr>
        <w:widowControl w:val="0"/>
        <w:autoSpaceDE w:val="0"/>
        <w:autoSpaceDN w:val="0"/>
        <w:adjustRightInd w:val="0"/>
        <w:spacing w:after="0" w:line="200" w:lineRule="exact"/>
        <w:rPr>
          <w:rFonts w:ascii="Times New Roman" w:hAnsi="Times New Roman" w:cs="Times New Roman"/>
          <w:sz w:val="24"/>
          <w:szCs w:val="24"/>
        </w:rPr>
      </w:pPr>
    </w:p>
    <w:p w:rsidR="00B20181" w:rsidRPr="00EC53A8" w:rsidRDefault="00B20181" w:rsidP="00B20181">
      <w:pPr>
        <w:widowControl w:val="0"/>
        <w:autoSpaceDE w:val="0"/>
        <w:autoSpaceDN w:val="0"/>
        <w:adjustRightInd w:val="0"/>
        <w:spacing w:after="0" w:line="257" w:lineRule="exact"/>
        <w:rPr>
          <w:rFonts w:ascii="Times New Roman" w:hAnsi="Times New Roman" w:cs="Times New Roman"/>
          <w:sz w:val="24"/>
          <w:szCs w:val="24"/>
        </w:rPr>
      </w:pPr>
    </w:p>
    <w:p w:rsidR="00B20181" w:rsidRPr="00EC53A8" w:rsidRDefault="00B20181" w:rsidP="00B20181">
      <w:pPr>
        <w:widowControl w:val="0"/>
        <w:autoSpaceDE w:val="0"/>
        <w:autoSpaceDN w:val="0"/>
        <w:adjustRightInd w:val="0"/>
        <w:spacing w:after="0" w:line="240" w:lineRule="auto"/>
        <w:ind w:left="1"/>
        <w:rPr>
          <w:rFonts w:ascii="Times New Roman" w:hAnsi="Times New Roman" w:cs="Times New Roman"/>
          <w:sz w:val="24"/>
          <w:szCs w:val="24"/>
        </w:rPr>
      </w:pPr>
      <w:r w:rsidRPr="00EC53A8">
        <w:rPr>
          <w:rFonts w:ascii="Times New Roman" w:hAnsi="Times New Roman" w:cs="Times New Roman"/>
          <w:b/>
          <w:bCs/>
          <w:sz w:val="24"/>
          <w:szCs w:val="24"/>
        </w:rPr>
        <w:t>1. Подаци о наручиоцу</w:t>
      </w:r>
    </w:p>
    <w:p w:rsidR="00960A81" w:rsidRPr="00EC53A8" w:rsidRDefault="00960A81" w:rsidP="00602C8C">
      <w:pPr>
        <w:spacing w:after="0"/>
        <w:ind w:left="450" w:hanging="450"/>
        <w:jc w:val="both"/>
        <w:rPr>
          <w:rFonts w:ascii="Times New Roman" w:hAnsi="Times New Roman" w:cs="Times New Roman"/>
          <w:sz w:val="24"/>
          <w:szCs w:val="24"/>
          <w:lang w:val="sr-Cyrl-CS"/>
        </w:rPr>
      </w:pPr>
      <w:r w:rsidRPr="00EC53A8">
        <w:rPr>
          <w:rFonts w:ascii="Times New Roman" w:hAnsi="Times New Roman" w:cs="Times New Roman"/>
          <w:sz w:val="24"/>
          <w:szCs w:val="24"/>
        </w:rPr>
        <w:t xml:space="preserve">Наручилац: </w:t>
      </w:r>
      <w:r w:rsidRPr="00EC53A8">
        <w:rPr>
          <w:rFonts w:ascii="Times New Roman" w:eastAsia="Calibri" w:hAnsi="Times New Roman" w:cs="Times New Roman"/>
          <w:b/>
          <w:sz w:val="24"/>
          <w:szCs w:val="24"/>
          <w:lang w:val="sr-Latn-CS" w:eastAsia="sr-Latn-CS"/>
        </w:rPr>
        <w:t>Општа болница Петровац на Млави</w:t>
      </w:r>
    </w:p>
    <w:p w:rsidR="00960A81" w:rsidRPr="00EC53A8" w:rsidRDefault="00960A81" w:rsidP="00960A81">
      <w:pPr>
        <w:spacing w:after="0"/>
        <w:jc w:val="both"/>
        <w:rPr>
          <w:rFonts w:ascii="Times New Roman" w:hAnsi="Times New Roman" w:cs="Times New Roman"/>
          <w:sz w:val="24"/>
          <w:szCs w:val="24"/>
          <w:lang w:val="sr-Cyrl-CS"/>
        </w:rPr>
      </w:pPr>
      <w:r w:rsidRPr="00EC53A8">
        <w:rPr>
          <w:rFonts w:ascii="Times New Roman" w:hAnsi="Times New Roman" w:cs="Times New Roman"/>
          <w:sz w:val="24"/>
          <w:szCs w:val="24"/>
          <w:lang w:val="sr-Cyrl-CS"/>
        </w:rPr>
        <w:t>Адреса:</w:t>
      </w:r>
      <w:r w:rsidRPr="00EC53A8">
        <w:rPr>
          <w:rFonts w:ascii="Times New Roman" w:eastAsia="Calibri" w:hAnsi="Times New Roman" w:cs="Times New Roman"/>
          <w:b/>
          <w:sz w:val="24"/>
          <w:szCs w:val="24"/>
          <w:lang w:val="sr-Latn-CS" w:eastAsia="sr-Latn-CS"/>
        </w:rPr>
        <w:t>ул. Моравска бр. 2, 12300 Петровац на Млави</w:t>
      </w:r>
    </w:p>
    <w:p w:rsidR="00960A81" w:rsidRPr="00EC53A8" w:rsidRDefault="00960A81" w:rsidP="00960A81">
      <w:pPr>
        <w:spacing w:after="0"/>
        <w:jc w:val="both"/>
        <w:rPr>
          <w:rFonts w:ascii="Times New Roman" w:hAnsi="Times New Roman" w:cs="Times New Roman"/>
          <w:i/>
          <w:iCs/>
          <w:sz w:val="24"/>
          <w:szCs w:val="24"/>
          <w:lang w:val="sr-Latn-CS"/>
        </w:rPr>
      </w:pPr>
      <w:r w:rsidRPr="00EC53A8">
        <w:rPr>
          <w:rFonts w:ascii="Times New Roman" w:hAnsi="Times New Roman" w:cs="Times New Roman"/>
          <w:sz w:val="24"/>
          <w:szCs w:val="24"/>
          <w:lang w:val="sr-Cyrl-CS"/>
        </w:rPr>
        <w:t>Интернет страница</w:t>
      </w:r>
      <w:r w:rsidRPr="00EC53A8">
        <w:rPr>
          <w:rFonts w:ascii="Times New Roman" w:hAnsi="Times New Roman" w:cs="Times New Roman"/>
          <w:b/>
          <w:bCs/>
          <w:sz w:val="24"/>
          <w:szCs w:val="24"/>
        </w:rPr>
        <w:t xml:space="preserve"> www.opstabolnicapetrovac.rs</w:t>
      </w:r>
    </w:p>
    <w:p w:rsidR="00960A81" w:rsidRPr="00EC53A8" w:rsidRDefault="00960A81" w:rsidP="00960A81">
      <w:pPr>
        <w:spacing w:after="0"/>
        <w:jc w:val="both"/>
        <w:rPr>
          <w:rFonts w:ascii="Times New Roman" w:hAnsi="Times New Roman" w:cs="Times New Roman"/>
          <w:sz w:val="24"/>
          <w:szCs w:val="24"/>
          <w:lang w:val="sr-Latn-CS"/>
        </w:rPr>
      </w:pPr>
      <w:r w:rsidRPr="00EC53A8">
        <w:rPr>
          <w:rFonts w:ascii="Times New Roman" w:hAnsi="Times New Roman" w:cs="Times New Roman"/>
          <w:sz w:val="24"/>
          <w:szCs w:val="24"/>
          <w:lang w:val="sr-Latn-CS"/>
        </w:rPr>
        <w:t xml:space="preserve">Матични број: </w:t>
      </w:r>
      <w:r w:rsidRPr="00EC53A8">
        <w:rPr>
          <w:rFonts w:ascii="Times New Roman" w:hAnsi="Times New Roman" w:cs="Times New Roman"/>
          <w:b/>
          <w:bCs/>
          <w:sz w:val="24"/>
          <w:szCs w:val="24"/>
          <w:lang w:val="sr-Cyrl-CS"/>
        </w:rPr>
        <w:t>17862855</w:t>
      </w:r>
    </w:p>
    <w:p w:rsidR="00960A81" w:rsidRPr="00EC53A8" w:rsidRDefault="00960A81" w:rsidP="00960A81">
      <w:pPr>
        <w:spacing w:after="0"/>
        <w:jc w:val="both"/>
        <w:rPr>
          <w:rFonts w:ascii="Times New Roman" w:hAnsi="Times New Roman" w:cs="Times New Roman"/>
          <w:sz w:val="24"/>
          <w:szCs w:val="24"/>
        </w:rPr>
      </w:pPr>
      <w:r w:rsidRPr="00EC53A8">
        <w:rPr>
          <w:rFonts w:ascii="Times New Roman" w:hAnsi="Times New Roman" w:cs="Times New Roman"/>
          <w:sz w:val="24"/>
          <w:szCs w:val="24"/>
          <w:lang w:val="sr-Latn-CS"/>
        </w:rPr>
        <w:t xml:space="preserve">Шифра делатности: </w:t>
      </w:r>
      <w:r w:rsidRPr="00EC53A8">
        <w:rPr>
          <w:rFonts w:ascii="Times New Roman" w:hAnsi="Times New Roman" w:cs="Times New Roman"/>
          <w:b/>
          <w:sz w:val="24"/>
          <w:szCs w:val="24"/>
        </w:rPr>
        <w:t>8610</w:t>
      </w:r>
    </w:p>
    <w:p w:rsidR="00B20181" w:rsidRPr="00EC53A8" w:rsidRDefault="00960A81" w:rsidP="00960A81">
      <w:pPr>
        <w:widowControl w:val="0"/>
        <w:autoSpaceDE w:val="0"/>
        <w:autoSpaceDN w:val="0"/>
        <w:adjustRightInd w:val="0"/>
        <w:spacing w:after="0" w:line="230" w:lineRule="exact"/>
        <w:rPr>
          <w:rFonts w:ascii="Times New Roman" w:hAnsi="Times New Roman" w:cs="Times New Roman"/>
          <w:b/>
          <w:bCs/>
          <w:sz w:val="24"/>
          <w:szCs w:val="24"/>
          <w:lang w:val="sr-Cyrl-CS"/>
        </w:rPr>
      </w:pPr>
      <w:r w:rsidRPr="00EC53A8">
        <w:rPr>
          <w:rFonts w:ascii="Times New Roman" w:hAnsi="Times New Roman" w:cs="Times New Roman"/>
          <w:sz w:val="24"/>
          <w:szCs w:val="24"/>
          <w:lang w:val="sr-Latn-CS"/>
        </w:rPr>
        <w:t xml:space="preserve">ПИБ: </w:t>
      </w:r>
      <w:r w:rsidRPr="00EC53A8">
        <w:rPr>
          <w:rFonts w:ascii="Times New Roman" w:hAnsi="Times New Roman" w:cs="Times New Roman"/>
          <w:b/>
          <w:bCs/>
          <w:sz w:val="24"/>
          <w:szCs w:val="24"/>
          <w:lang w:val="sr-Cyrl-CS"/>
        </w:rPr>
        <w:t>108349629</w:t>
      </w:r>
    </w:p>
    <w:p w:rsidR="00960A81" w:rsidRPr="00EC53A8" w:rsidRDefault="00960A81" w:rsidP="00960A81">
      <w:pPr>
        <w:widowControl w:val="0"/>
        <w:autoSpaceDE w:val="0"/>
        <w:autoSpaceDN w:val="0"/>
        <w:adjustRightInd w:val="0"/>
        <w:spacing w:after="0" w:line="230" w:lineRule="exact"/>
        <w:rPr>
          <w:rFonts w:ascii="Times New Roman" w:hAnsi="Times New Roman" w:cs="Times New Roman"/>
          <w:sz w:val="24"/>
          <w:szCs w:val="24"/>
        </w:rPr>
      </w:pPr>
    </w:p>
    <w:p w:rsidR="00B20181" w:rsidRPr="00EC53A8" w:rsidRDefault="00B20181" w:rsidP="00B20181">
      <w:pPr>
        <w:widowControl w:val="0"/>
        <w:autoSpaceDE w:val="0"/>
        <w:autoSpaceDN w:val="0"/>
        <w:adjustRightInd w:val="0"/>
        <w:spacing w:after="0" w:line="240" w:lineRule="auto"/>
        <w:ind w:left="1"/>
        <w:rPr>
          <w:rFonts w:ascii="Times New Roman" w:hAnsi="Times New Roman" w:cs="Times New Roman"/>
          <w:sz w:val="24"/>
          <w:szCs w:val="24"/>
        </w:rPr>
      </w:pPr>
      <w:r w:rsidRPr="00EC53A8">
        <w:rPr>
          <w:rFonts w:ascii="Times New Roman" w:hAnsi="Times New Roman" w:cs="Times New Roman"/>
          <w:b/>
          <w:bCs/>
          <w:sz w:val="24"/>
          <w:szCs w:val="24"/>
        </w:rPr>
        <w:t>2. Врста поступка јавне набавке</w:t>
      </w:r>
    </w:p>
    <w:p w:rsidR="00B20181" w:rsidRPr="00960A81" w:rsidRDefault="00B20181" w:rsidP="00440736">
      <w:pPr>
        <w:widowControl w:val="0"/>
        <w:overflowPunct w:val="0"/>
        <w:autoSpaceDE w:val="0"/>
        <w:autoSpaceDN w:val="0"/>
        <w:adjustRightInd w:val="0"/>
        <w:spacing w:after="0" w:line="237" w:lineRule="auto"/>
        <w:ind w:left="1" w:right="20"/>
        <w:jc w:val="both"/>
        <w:rPr>
          <w:rFonts w:ascii="Times New Roman" w:hAnsi="Times New Roman" w:cs="Times New Roman"/>
          <w:sz w:val="24"/>
          <w:szCs w:val="24"/>
        </w:rPr>
      </w:pPr>
      <w:proofErr w:type="gramStart"/>
      <w:r w:rsidRPr="008332D3">
        <w:rPr>
          <w:rFonts w:ascii="Times New Roman" w:hAnsi="Times New Roman" w:cs="Times New Roman"/>
          <w:sz w:val="24"/>
          <w:szCs w:val="24"/>
        </w:rPr>
        <w:t>Предметна јавна набавка се спроводи у преговарачком поступку без објављивања позива за подношење понуда, у складу са Законом и подзаконским актима којима се уређују јавне набавке</w:t>
      </w:r>
      <w:r w:rsidRPr="008332D3">
        <w:rPr>
          <w:rFonts w:ascii="Times New Roman" w:hAnsi="Times New Roman" w:cs="Times New Roman"/>
          <w:sz w:val="20"/>
          <w:szCs w:val="20"/>
        </w:rPr>
        <w:t>.</w:t>
      </w:r>
      <w:proofErr w:type="gramEnd"/>
      <w:r w:rsidRPr="008332D3">
        <w:rPr>
          <w:rFonts w:ascii="Times New Roman" w:hAnsi="Times New Roman" w:cs="Times New Roman"/>
          <w:sz w:val="20"/>
          <w:szCs w:val="20"/>
        </w:rPr>
        <w:t xml:space="preserve"> - </w:t>
      </w:r>
    </w:p>
    <w:p w:rsidR="00B20181" w:rsidRPr="00960A81" w:rsidRDefault="00B20181" w:rsidP="00B20181">
      <w:pPr>
        <w:widowControl w:val="0"/>
        <w:autoSpaceDE w:val="0"/>
        <w:autoSpaceDN w:val="0"/>
        <w:adjustRightInd w:val="0"/>
        <w:spacing w:after="0" w:line="214" w:lineRule="exact"/>
        <w:rPr>
          <w:rFonts w:ascii="Times New Roman" w:hAnsi="Times New Roman" w:cs="Times New Roman"/>
          <w:sz w:val="24"/>
          <w:szCs w:val="24"/>
        </w:rPr>
      </w:pPr>
    </w:p>
    <w:p w:rsidR="00B20181" w:rsidRPr="00EC53A8" w:rsidRDefault="00B20181" w:rsidP="00B20181">
      <w:pPr>
        <w:widowControl w:val="0"/>
        <w:autoSpaceDE w:val="0"/>
        <w:autoSpaceDN w:val="0"/>
        <w:adjustRightInd w:val="0"/>
        <w:spacing w:after="0" w:line="237" w:lineRule="auto"/>
        <w:ind w:left="1"/>
        <w:rPr>
          <w:rFonts w:ascii="Times New Roman" w:hAnsi="Times New Roman" w:cs="Times New Roman"/>
          <w:sz w:val="24"/>
          <w:szCs w:val="24"/>
        </w:rPr>
      </w:pPr>
      <w:r w:rsidRPr="00EC53A8">
        <w:rPr>
          <w:rFonts w:ascii="Times New Roman" w:hAnsi="Times New Roman" w:cs="Times New Roman"/>
          <w:b/>
          <w:bCs/>
          <w:sz w:val="24"/>
          <w:szCs w:val="24"/>
        </w:rPr>
        <w:t>3. Предмет јавне набавке</w:t>
      </w:r>
    </w:p>
    <w:p w:rsidR="00B20181" w:rsidRPr="00EC53A8" w:rsidRDefault="00B20181" w:rsidP="00B20181">
      <w:pPr>
        <w:widowControl w:val="0"/>
        <w:autoSpaceDE w:val="0"/>
        <w:autoSpaceDN w:val="0"/>
        <w:adjustRightInd w:val="0"/>
        <w:spacing w:after="0" w:line="1" w:lineRule="exact"/>
        <w:rPr>
          <w:rFonts w:ascii="Times New Roman" w:hAnsi="Times New Roman" w:cs="Times New Roman"/>
          <w:sz w:val="24"/>
          <w:szCs w:val="24"/>
        </w:rPr>
      </w:pPr>
    </w:p>
    <w:p w:rsidR="00960A81" w:rsidRDefault="00B20181" w:rsidP="00EC53A8">
      <w:pPr>
        <w:spacing w:after="0" w:line="240" w:lineRule="auto"/>
        <w:jc w:val="both"/>
        <w:rPr>
          <w:b/>
          <w:sz w:val="24"/>
          <w:szCs w:val="24"/>
        </w:rPr>
      </w:pPr>
      <w:r w:rsidRPr="00EC53A8">
        <w:rPr>
          <w:rFonts w:ascii="Times New Roman" w:hAnsi="Times New Roman" w:cs="Times New Roman"/>
          <w:sz w:val="24"/>
          <w:szCs w:val="24"/>
        </w:rPr>
        <w:t xml:space="preserve">Предмет јавне набавке број </w:t>
      </w:r>
      <w:r w:rsidR="00440736" w:rsidRPr="008332D3">
        <w:rPr>
          <w:rFonts w:ascii="Times New Roman" w:hAnsi="Times New Roman" w:cs="Times New Roman"/>
          <w:sz w:val="24"/>
          <w:szCs w:val="24"/>
        </w:rPr>
        <w:t>БП1/01-2018</w:t>
      </w:r>
      <w:r w:rsidRPr="008332D3">
        <w:rPr>
          <w:rFonts w:ascii="Times New Roman" w:hAnsi="Times New Roman" w:cs="Times New Roman"/>
          <w:sz w:val="24"/>
          <w:szCs w:val="24"/>
        </w:rPr>
        <w:t xml:space="preserve"> су добра</w:t>
      </w:r>
      <w:r w:rsidRPr="00EC53A8">
        <w:rPr>
          <w:rFonts w:ascii="Times New Roman" w:hAnsi="Times New Roman" w:cs="Times New Roman"/>
          <w:sz w:val="24"/>
          <w:szCs w:val="24"/>
        </w:rPr>
        <w:t xml:space="preserve"> – </w:t>
      </w:r>
      <w:r w:rsidR="00960A81" w:rsidRPr="00EC53A8">
        <w:rPr>
          <w:rFonts w:ascii="Times New Roman" w:hAnsi="Times New Roman" w:cs="Times New Roman"/>
          <w:b/>
          <w:sz w:val="24"/>
          <w:szCs w:val="24"/>
        </w:rPr>
        <w:t>Потрошни материјал за дијализу који</w:t>
      </w:r>
      <w:r w:rsidR="00960A81" w:rsidRPr="00960A81">
        <w:rPr>
          <w:rFonts w:ascii="Times New Roman" w:hAnsi="Times New Roman" w:cs="Times New Roman"/>
          <w:b/>
          <w:sz w:val="24"/>
          <w:szCs w:val="24"/>
        </w:rPr>
        <w:t xml:space="preserve"> зависи од типа машине</w:t>
      </w:r>
      <w:r w:rsidR="00960A81" w:rsidRPr="00960A81">
        <w:rPr>
          <w:b/>
          <w:sz w:val="24"/>
          <w:szCs w:val="24"/>
        </w:rPr>
        <w:t xml:space="preserve"> </w:t>
      </w:r>
    </w:p>
    <w:p w:rsidR="00440736" w:rsidRPr="00EC53A8" w:rsidRDefault="00440736" w:rsidP="00EC53A8">
      <w:pPr>
        <w:spacing w:after="0" w:line="240" w:lineRule="auto"/>
        <w:jc w:val="both"/>
        <w:rPr>
          <w:rFonts w:ascii="Times New Roman" w:hAnsi="Times New Roman" w:cs="Times New Roman"/>
          <w:sz w:val="24"/>
          <w:szCs w:val="24"/>
        </w:rPr>
      </w:pPr>
      <w:r w:rsidRPr="00EC53A8">
        <w:rPr>
          <w:rFonts w:ascii="Times New Roman" w:hAnsi="Times New Roman" w:cs="Times New Roman"/>
          <w:sz w:val="24"/>
          <w:szCs w:val="24"/>
        </w:rPr>
        <w:t>ЈН обликована је у 2 партије:</w:t>
      </w:r>
    </w:p>
    <w:p w:rsidR="00440736" w:rsidRPr="00C807B3" w:rsidRDefault="00440736" w:rsidP="00EC53A8">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C807B3">
        <w:rPr>
          <w:rFonts w:ascii="Times New Roman" w:hAnsi="Times New Roman" w:cs="Times New Roman"/>
          <w:sz w:val="24"/>
          <w:szCs w:val="24"/>
        </w:rPr>
        <w:t>Партија 1.</w:t>
      </w:r>
      <w:proofErr w:type="gramEnd"/>
      <w:r w:rsidRPr="00C807B3">
        <w:rPr>
          <w:rFonts w:ascii="Times New Roman" w:hAnsi="Times New Roman" w:cs="Times New Roman"/>
          <w:sz w:val="24"/>
          <w:szCs w:val="24"/>
        </w:rPr>
        <w:t xml:space="preserve"> Потрошни материјал за дијализу за машине произвођача </w:t>
      </w:r>
      <w:r w:rsidRPr="00C807B3">
        <w:rPr>
          <w:rFonts w:ascii="Times New Roman" w:hAnsi="Times New Roman" w:cs="Times New Roman"/>
          <w:sz w:val="24"/>
          <w:szCs w:val="24"/>
          <w:lang w:val="sr-Cyrl-CS"/>
        </w:rPr>
        <w:t>„Baxer</w:t>
      </w:r>
      <w:proofErr w:type="gramStart"/>
      <w:r w:rsidRPr="00C807B3">
        <w:rPr>
          <w:rFonts w:ascii="Times New Roman" w:hAnsi="Times New Roman" w:cs="Times New Roman"/>
          <w:sz w:val="24"/>
          <w:szCs w:val="24"/>
          <w:lang w:val="sr-Cyrl-CS"/>
        </w:rPr>
        <w:t>“ –</w:t>
      </w:r>
      <w:proofErr w:type="gramEnd"/>
      <w:r w:rsidRPr="00C807B3">
        <w:rPr>
          <w:rFonts w:ascii="Times New Roman" w:hAnsi="Times New Roman" w:cs="Times New Roman"/>
          <w:sz w:val="24"/>
          <w:szCs w:val="24"/>
          <w:lang w:val="sr-Cyrl-CS"/>
        </w:rPr>
        <w:t xml:space="preserve"> „Gambro“</w:t>
      </w:r>
      <w:r w:rsidRPr="00C807B3">
        <w:rPr>
          <w:rFonts w:ascii="Times New Roman" w:hAnsi="Times New Roman" w:cs="Times New Roman"/>
          <w:sz w:val="24"/>
          <w:szCs w:val="24"/>
        </w:rPr>
        <w:t xml:space="preserve"> </w:t>
      </w:r>
    </w:p>
    <w:p w:rsidR="00440736" w:rsidRPr="00C807B3" w:rsidRDefault="00440736" w:rsidP="00EC53A8">
      <w:pPr>
        <w:widowControl w:val="0"/>
        <w:autoSpaceDE w:val="0"/>
        <w:autoSpaceDN w:val="0"/>
        <w:adjustRightInd w:val="0"/>
        <w:spacing w:line="240" w:lineRule="auto"/>
        <w:jc w:val="both"/>
        <w:rPr>
          <w:rFonts w:ascii="Times New Roman" w:hAnsi="Times New Roman" w:cs="Times New Roman"/>
          <w:sz w:val="24"/>
          <w:szCs w:val="24"/>
        </w:rPr>
      </w:pPr>
      <w:proofErr w:type="gramStart"/>
      <w:r w:rsidRPr="00C807B3">
        <w:rPr>
          <w:rFonts w:ascii="Times New Roman" w:hAnsi="Times New Roman" w:cs="Times New Roman"/>
          <w:sz w:val="24"/>
          <w:szCs w:val="24"/>
        </w:rPr>
        <w:t>Партија 2.</w:t>
      </w:r>
      <w:proofErr w:type="gramEnd"/>
      <w:r w:rsidRPr="00C807B3">
        <w:rPr>
          <w:rFonts w:ascii="Times New Roman" w:hAnsi="Times New Roman" w:cs="Times New Roman"/>
          <w:sz w:val="24"/>
          <w:szCs w:val="24"/>
        </w:rPr>
        <w:t xml:space="preserve"> Потрошни материјал за дијализу за машине произвођача Fresenius medical care</w:t>
      </w:r>
    </w:p>
    <w:p w:rsidR="00B20181" w:rsidRPr="00960A81" w:rsidRDefault="00B20181" w:rsidP="00960A81">
      <w:pPr>
        <w:widowControl w:val="0"/>
        <w:autoSpaceDE w:val="0"/>
        <w:autoSpaceDN w:val="0"/>
        <w:adjustRightInd w:val="0"/>
        <w:spacing w:after="0" w:line="240" w:lineRule="auto"/>
        <w:ind w:left="1"/>
        <w:rPr>
          <w:rFonts w:ascii="Times New Roman" w:hAnsi="Times New Roman" w:cs="Times New Roman"/>
          <w:sz w:val="24"/>
          <w:szCs w:val="24"/>
        </w:rPr>
      </w:pPr>
    </w:p>
    <w:p w:rsidR="00B20181" w:rsidRPr="00EC53A8" w:rsidRDefault="00B20181" w:rsidP="00B20181">
      <w:pPr>
        <w:widowControl w:val="0"/>
        <w:autoSpaceDE w:val="0"/>
        <w:autoSpaceDN w:val="0"/>
        <w:adjustRightInd w:val="0"/>
        <w:spacing w:after="0" w:line="237" w:lineRule="auto"/>
        <w:ind w:left="1"/>
        <w:rPr>
          <w:rFonts w:ascii="Times New Roman" w:hAnsi="Times New Roman" w:cs="Times New Roman"/>
          <w:sz w:val="24"/>
          <w:szCs w:val="24"/>
        </w:rPr>
      </w:pPr>
      <w:r w:rsidRPr="00960A81">
        <w:rPr>
          <w:rFonts w:ascii="Times New Roman" w:hAnsi="Times New Roman" w:cs="Times New Roman"/>
          <w:b/>
          <w:bCs/>
          <w:sz w:val="20"/>
          <w:szCs w:val="20"/>
        </w:rPr>
        <w:t>4</w:t>
      </w:r>
      <w:r w:rsidRPr="00EC53A8">
        <w:rPr>
          <w:rFonts w:ascii="Times New Roman" w:hAnsi="Times New Roman" w:cs="Times New Roman"/>
          <w:b/>
          <w:bCs/>
          <w:sz w:val="24"/>
          <w:szCs w:val="24"/>
        </w:rPr>
        <w:t>.Циљ поступка</w:t>
      </w:r>
    </w:p>
    <w:p w:rsidR="00B20181" w:rsidRPr="008332D3" w:rsidRDefault="00B20181" w:rsidP="00440736">
      <w:pPr>
        <w:widowControl w:val="0"/>
        <w:autoSpaceDE w:val="0"/>
        <w:autoSpaceDN w:val="0"/>
        <w:adjustRightInd w:val="0"/>
        <w:spacing w:after="0" w:line="237" w:lineRule="auto"/>
        <w:ind w:left="1"/>
        <w:jc w:val="both"/>
        <w:rPr>
          <w:rFonts w:ascii="Times New Roman" w:hAnsi="Times New Roman" w:cs="Times New Roman"/>
          <w:sz w:val="24"/>
          <w:szCs w:val="24"/>
        </w:rPr>
      </w:pPr>
      <w:proofErr w:type="gramStart"/>
      <w:r w:rsidRPr="008332D3">
        <w:rPr>
          <w:rFonts w:ascii="Times New Roman" w:hAnsi="Times New Roman" w:cs="Times New Roman"/>
          <w:sz w:val="24"/>
          <w:szCs w:val="24"/>
        </w:rPr>
        <w:t>Поступак јавне набавке се спроводи ради закључења оквирних споразума, по партијама.</w:t>
      </w:r>
      <w:proofErr w:type="gramEnd"/>
    </w:p>
    <w:p w:rsidR="00B20181" w:rsidRPr="00440736" w:rsidRDefault="00B20181" w:rsidP="00440736">
      <w:pPr>
        <w:widowControl w:val="0"/>
        <w:tabs>
          <w:tab w:val="left" w:pos="10260"/>
        </w:tabs>
        <w:overflowPunct w:val="0"/>
        <w:autoSpaceDE w:val="0"/>
        <w:autoSpaceDN w:val="0"/>
        <w:adjustRightInd w:val="0"/>
        <w:spacing w:after="0" w:line="297" w:lineRule="auto"/>
        <w:ind w:left="1"/>
        <w:jc w:val="both"/>
        <w:rPr>
          <w:rFonts w:ascii="Times New Roman" w:hAnsi="Times New Roman" w:cs="Times New Roman"/>
          <w:sz w:val="24"/>
          <w:szCs w:val="24"/>
        </w:rPr>
      </w:pPr>
      <w:proofErr w:type="gramStart"/>
      <w:r w:rsidRPr="008332D3">
        <w:rPr>
          <w:rFonts w:ascii="Times New Roman" w:hAnsi="Times New Roman" w:cs="Times New Roman"/>
          <w:sz w:val="24"/>
          <w:szCs w:val="24"/>
        </w:rPr>
        <w:t>Оквирни споразуми ће се закључити између наручиоца и једног понуђача, за сваку партију посебно.</w:t>
      </w:r>
      <w:proofErr w:type="gramEnd"/>
      <w:r w:rsidRPr="008332D3">
        <w:rPr>
          <w:rFonts w:ascii="Times New Roman" w:hAnsi="Times New Roman" w:cs="Times New Roman"/>
          <w:sz w:val="24"/>
          <w:szCs w:val="24"/>
        </w:rPr>
        <w:t xml:space="preserve"> </w:t>
      </w:r>
      <w:proofErr w:type="gramStart"/>
      <w:r w:rsidRPr="008332D3">
        <w:rPr>
          <w:rFonts w:ascii="Times New Roman" w:hAnsi="Times New Roman" w:cs="Times New Roman"/>
          <w:sz w:val="24"/>
          <w:szCs w:val="24"/>
        </w:rPr>
        <w:t>Рок трајања оквирних споразума – једна година од дана обостраног потписивања.</w:t>
      </w:r>
      <w:proofErr w:type="gramEnd"/>
    </w:p>
    <w:p w:rsidR="00B20181" w:rsidRPr="00440736" w:rsidRDefault="00B20181" w:rsidP="00440736">
      <w:pPr>
        <w:widowControl w:val="0"/>
        <w:autoSpaceDE w:val="0"/>
        <w:autoSpaceDN w:val="0"/>
        <w:adjustRightInd w:val="0"/>
        <w:spacing w:after="0" w:line="147" w:lineRule="exact"/>
        <w:jc w:val="both"/>
        <w:rPr>
          <w:rFonts w:ascii="Times New Roman" w:hAnsi="Times New Roman" w:cs="Times New Roman"/>
          <w:sz w:val="24"/>
          <w:szCs w:val="24"/>
        </w:rPr>
      </w:pPr>
    </w:p>
    <w:p w:rsidR="00B20181" w:rsidRPr="00EC53A8" w:rsidRDefault="00B20181" w:rsidP="00B20181">
      <w:pPr>
        <w:widowControl w:val="0"/>
        <w:autoSpaceDE w:val="0"/>
        <w:autoSpaceDN w:val="0"/>
        <w:adjustRightInd w:val="0"/>
        <w:spacing w:after="0" w:line="237" w:lineRule="auto"/>
        <w:ind w:left="1"/>
        <w:rPr>
          <w:rFonts w:ascii="Times New Roman" w:hAnsi="Times New Roman" w:cs="Times New Roman"/>
          <w:sz w:val="24"/>
          <w:szCs w:val="24"/>
        </w:rPr>
      </w:pPr>
      <w:r w:rsidRPr="00EC53A8">
        <w:rPr>
          <w:rFonts w:ascii="Times New Roman" w:hAnsi="Times New Roman" w:cs="Times New Roman"/>
          <w:b/>
          <w:bCs/>
          <w:sz w:val="24"/>
          <w:szCs w:val="24"/>
        </w:rPr>
        <w:t>5. Контакт лице и служба</w:t>
      </w:r>
    </w:p>
    <w:p w:rsidR="00B20181" w:rsidRPr="00960A81" w:rsidRDefault="00B20181" w:rsidP="00B20181">
      <w:pPr>
        <w:widowControl w:val="0"/>
        <w:autoSpaceDE w:val="0"/>
        <w:autoSpaceDN w:val="0"/>
        <w:adjustRightInd w:val="0"/>
        <w:spacing w:after="0" w:line="1" w:lineRule="exact"/>
        <w:rPr>
          <w:rFonts w:ascii="Times New Roman" w:hAnsi="Times New Roman" w:cs="Times New Roman"/>
          <w:sz w:val="24"/>
          <w:szCs w:val="24"/>
        </w:rPr>
      </w:pPr>
    </w:p>
    <w:p w:rsidR="00960A81" w:rsidRPr="00960A81" w:rsidRDefault="00960A81" w:rsidP="00960A81">
      <w:pPr>
        <w:spacing w:after="0"/>
        <w:ind w:right="-432"/>
        <w:rPr>
          <w:rFonts w:ascii="Times New Roman" w:hAnsi="Times New Roman" w:cs="Times New Roman"/>
          <w:sz w:val="24"/>
          <w:szCs w:val="24"/>
        </w:rPr>
      </w:pPr>
      <w:r w:rsidRPr="00960A81">
        <w:rPr>
          <w:rFonts w:ascii="Times New Roman" w:hAnsi="Times New Roman" w:cs="Times New Roman"/>
          <w:sz w:val="24"/>
          <w:szCs w:val="24"/>
        </w:rPr>
        <w:t xml:space="preserve">За конкурсну документацију и техничка питања: </w:t>
      </w:r>
    </w:p>
    <w:p w:rsidR="00960A81" w:rsidRPr="00EF3662" w:rsidRDefault="00960A81" w:rsidP="00960A81">
      <w:pPr>
        <w:spacing w:after="0"/>
        <w:ind w:right="-432"/>
        <w:rPr>
          <w:rFonts w:ascii="Times New Roman" w:hAnsi="Times New Roman" w:cs="Times New Roman"/>
          <w:b/>
          <w:sz w:val="24"/>
          <w:szCs w:val="24"/>
          <w:lang w:val="sr-Cyrl-RS"/>
        </w:rPr>
      </w:pPr>
      <w:r w:rsidRPr="00960A81">
        <w:rPr>
          <w:rFonts w:ascii="Times New Roman" w:hAnsi="Times New Roman" w:cs="Times New Roman"/>
          <w:b/>
          <w:sz w:val="24"/>
          <w:szCs w:val="24"/>
        </w:rPr>
        <w:t xml:space="preserve">Татјана Јовановић и др </w:t>
      </w:r>
      <w:r w:rsidR="00EF3662">
        <w:rPr>
          <w:rFonts w:ascii="Times New Roman" w:hAnsi="Times New Roman" w:cs="Times New Roman"/>
          <w:b/>
          <w:sz w:val="24"/>
          <w:szCs w:val="24"/>
          <w:lang w:val="sr-Cyrl-RS"/>
        </w:rPr>
        <w:t>Данијела Давидовић</w:t>
      </w:r>
    </w:p>
    <w:p w:rsidR="00960A81" w:rsidRPr="00960A81" w:rsidRDefault="00960A81" w:rsidP="00960A81">
      <w:pPr>
        <w:spacing w:after="0"/>
        <w:ind w:right="-432"/>
        <w:rPr>
          <w:rFonts w:ascii="Times New Roman" w:hAnsi="Times New Roman" w:cs="Times New Roman"/>
          <w:sz w:val="24"/>
          <w:szCs w:val="24"/>
        </w:rPr>
      </w:pPr>
      <w:proofErr w:type="gramStart"/>
      <w:r w:rsidRPr="00960A81">
        <w:rPr>
          <w:rFonts w:ascii="Times New Roman" w:hAnsi="Times New Roman" w:cs="Times New Roman"/>
          <w:sz w:val="24"/>
          <w:szCs w:val="24"/>
        </w:rPr>
        <w:t>e-mail</w:t>
      </w:r>
      <w:proofErr w:type="gramEnd"/>
      <w:r w:rsidRPr="00960A81">
        <w:rPr>
          <w:rFonts w:ascii="Times New Roman" w:hAnsi="Times New Roman" w:cs="Times New Roman"/>
          <w:sz w:val="24"/>
          <w:szCs w:val="24"/>
        </w:rPr>
        <w:t xml:space="preserve">:  </w:t>
      </w:r>
      <w:hyperlink r:id="rId10" w:history="1">
        <w:r w:rsidRPr="00960A81">
          <w:rPr>
            <w:rStyle w:val="Hyperlink"/>
            <w:rFonts w:ascii="Times New Roman" w:hAnsi="Times New Roman" w:cs="Times New Roman"/>
            <w:sz w:val="24"/>
            <w:szCs w:val="24"/>
          </w:rPr>
          <w:t>javnenabavke@opstabolnicapetrovac.rs</w:t>
        </w:r>
      </w:hyperlink>
    </w:p>
    <w:p w:rsidR="00960A81" w:rsidRPr="00160290" w:rsidRDefault="00960A81" w:rsidP="00960A81">
      <w:pPr>
        <w:spacing w:after="0"/>
        <w:ind w:right="-432"/>
        <w:rPr>
          <w:rFonts w:ascii="Times New Roman" w:hAnsi="Times New Roman" w:cs="Times New Roman"/>
          <w:sz w:val="24"/>
          <w:szCs w:val="24"/>
        </w:rPr>
      </w:pPr>
      <w:proofErr w:type="gramStart"/>
      <w:r w:rsidRPr="00160290">
        <w:rPr>
          <w:rFonts w:ascii="Times New Roman" w:hAnsi="Times New Roman" w:cs="Times New Roman"/>
          <w:sz w:val="24"/>
          <w:szCs w:val="24"/>
        </w:rPr>
        <w:t>факс</w:t>
      </w:r>
      <w:proofErr w:type="gramEnd"/>
      <w:r w:rsidRPr="00160290">
        <w:rPr>
          <w:rFonts w:ascii="Times New Roman" w:hAnsi="Times New Roman" w:cs="Times New Roman"/>
          <w:sz w:val="24"/>
          <w:szCs w:val="24"/>
        </w:rPr>
        <w:t>: 012/327-98</w:t>
      </w:r>
      <w:r w:rsidRPr="00160290">
        <w:rPr>
          <w:rFonts w:ascii="Times New Roman" w:hAnsi="Times New Roman" w:cs="Times New Roman"/>
          <w:sz w:val="24"/>
          <w:szCs w:val="24"/>
          <w:lang w:val="sr-Cyrl-CS"/>
        </w:rPr>
        <w:t>7</w:t>
      </w:r>
    </w:p>
    <w:p w:rsidR="00B20181" w:rsidRPr="00960A81" w:rsidRDefault="00B20181" w:rsidP="00B20181">
      <w:pPr>
        <w:widowControl w:val="0"/>
        <w:autoSpaceDE w:val="0"/>
        <w:autoSpaceDN w:val="0"/>
        <w:adjustRightInd w:val="0"/>
        <w:spacing w:after="0" w:line="200" w:lineRule="exact"/>
        <w:rPr>
          <w:rFonts w:ascii="Times New Roman" w:hAnsi="Times New Roman" w:cs="Times New Roman"/>
          <w:sz w:val="24"/>
          <w:szCs w:val="24"/>
        </w:rPr>
      </w:pPr>
    </w:p>
    <w:p w:rsidR="00B20181" w:rsidRPr="00960A81" w:rsidRDefault="00B20181" w:rsidP="00B20181">
      <w:pPr>
        <w:widowControl w:val="0"/>
        <w:autoSpaceDE w:val="0"/>
        <w:autoSpaceDN w:val="0"/>
        <w:adjustRightInd w:val="0"/>
        <w:spacing w:after="0" w:line="232" w:lineRule="exact"/>
        <w:rPr>
          <w:rFonts w:ascii="Times New Roman" w:hAnsi="Times New Roman" w:cs="Times New Roman"/>
          <w:sz w:val="24"/>
          <w:szCs w:val="24"/>
        </w:rPr>
      </w:pPr>
    </w:p>
    <w:p w:rsidR="00B20181" w:rsidRPr="00960A81" w:rsidRDefault="00B20181" w:rsidP="00B20181">
      <w:pPr>
        <w:widowControl w:val="0"/>
        <w:overflowPunct w:val="0"/>
        <w:autoSpaceDE w:val="0"/>
        <w:autoSpaceDN w:val="0"/>
        <w:adjustRightInd w:val="0"/>
        <w:spacing w:after="0" w:line="273" w:lineRule="auto"/>
        <w:ind w:left="1" w:right="20" w:firstLine="1"/>
        <w:jc w:val="both"/>
        <w:rPr>
          <w:rFonts w:ascii="Times New Roman" w:hAnsi="Times New Roman" w:cs="Times New Roman"/>
          <w:i/>
          <w:color w:val="000000" w:themeColor="text1"/>
          <w:sz w:val="24"/>
          <w:szCs w:val="24"/>
        </w:rPr>
      </w:pPr>
      <w:proofErr w:type="gramStart"/>
      <w:r w:rsidRPr="00960A81">
        <w:rPr>
          <w:rFonts w:ascii="Times New Roman" w:hAnsi="Times New Roman" w:cs="Times New Roman"/>
          <w:b/>
          <w:bCs/>
          <w:i/>
          <w:color w:val="000000" w:themeColor="text1"/>
          <w:sz w:val="18"/>
          <w:szCs w:val="18"/>
        </w:rPr>
        <w:t>Приликом израде понуде, молимо да предметну конкурсну документацију детаљно проучите и у свему поступите по њој.</w:t>
      </w:r>
      <w:proofErr w:type="gramEnd"/>
      <w:r w:rsidRPr="00960A81">
        <w:rPr>
          <w:rFonts w:ascii="Times New Roman" w:hAnsi="Times New Roman" w:cs="Times New Roman"/>
          <w:b/>
          <w:bCs/>
          <w:i/>
          <w:color w:val="000000" w:themeColor="text1"/>
          <w:sz w:val="18"/>
          <w:szCs w:val="18"/>
        </w:rPr>
        <w:t xml:space="preserve"> </w:t>
      </w:r>
      <w:proofErr w:type="gramStart"/>
      <w:r w:rsidRPr="00960A81">
        <w:rPr>
          <w:rFonts w:ascii="Times New Roman" w:hAnsi="Times New Roman" w:cs="Times New Roman"/>
          <w:b/>
          <w:bCs/>
          <w:i/>
          <w:color w:val="000000" w:themeColor="text1"/>
          <w:sz w:val="18"/>
          <w:szCs w:val="18"/>
        </w:rPr>
        <w:t>За додатне информације и објашњења, потребно је да се благовремено обратите Наручиоцу. Заитересована лица дужна су да прате Портал јавних набавки и интернет страницу Наручиоца како би благовремено били обавештени о изменама, допунама и појашњењима конкурсне документације, јер је Наручилац у складу са чланом 63.</w:t>
      </w:r>
      <w:proofErr w:type="gramEnd"/>
      <w:r w:rsidRPr="00960A81">
        <w:rPr>
          <w:rFonts w:ascii="Times New Roman" w:hAnsi="Times New Roman" w:cs="Times New Roman"/>
          <w:b/>
          <w:bCs/>
          <w:i/>
          <w:color w:val="000000" w:themeColor="text1"/>
          <w:sz w:val="18"/>
          <w:szCs w:val="18"/>
        </w:rPr>
        <w:t xml:space="preserve"> </w:t>
      </w:r>
      <w:proofErr w:type="gramStart"/>
      <w:r w:rsidRPr="00960A81">
        <w:rPr>
          <w:rFonts w:ascii="Times New Roman" w:hAnsi="Times New Roman" w:cs="Times New Roman"/>
          <w:b/>
          <w:bCs/>
          <w:i/>
          <w:color w:val="000000" w:themeColor="text1"/>
          <w:sz w:val="18"/>
          <w:szCs w:val="18"/>
        </w:rPr>
        <w:t>став</w:t>
      </w:r>
      <w:proofErr w:type="gramEnd"/>
      <w:r w:rsidRPr="00960A81">
        <w:rPr>
          <w:rFonts w:ascii="Times New Roman" w:hAnsi="Times New Roman" w:cs="Times New Roman"/>
          <w:b/>
          <w:bCs/>
          <w:i/>
          <w:color w:val="000000" w:themeColor="text1"/>
          <w:sz w:val="18"/>
          <w:szCs w:val="18"/>
        </w:rPr>
        <w:t xml:space="preserve"> 1. </w:t>
      </w:r>
      <w:proofErr w:type="gramStart"/>
      <w:r w:rsidRPr="00960A81">
        <w:rPr>
          <w:rFonts w:ascii="Times New Roman" w:hAnsi="Times New Roman" w:cs="Times New Roman"/>
          <w:b/>
          <w:bCs/>
          <w:i/>
          <w:color w:val="000000" w:themeColor="text1"/>
          <w:sz w:val="18"/>
          <w:szCs w:val="18"/>
        </w:rPr>
        <w:t>Закона о јавним набавкама (Службени гласник Републике Србије” 124/12, 14/15 и број 68/15) дужан да све измене и допуне конкурсне документације објави на Порталу јавних набавки и на својој интернет страници.</w:t>
      </w:r>
      <w:proofErr w:type="gramEnd"/>
      <w:r w:rsidRPr="00960A81">
        <w:rPr>
          <w:rFonts w:ascii="Times New Roman" w:hAnsi="Times New Roman" w:cs="Times New Roman"/>
          <w:b/>
          <w:bCs/>
          <w:i/>
          <w:color w:val="000000" w:themeColor="text1"/>
          <w:sz w:val="18"/>
          <w:szCs w:val="18"/>
        </w:rPr>
        <w:t xml:space="preserve"> </w:t>
      </w:r>
      <w:proofErr w:type="gramStart"/>
      <w:r w:rsidRPr="00960A81">
        <w:rPr>
          <w:rFonts w:ascii="Times New Roman" w:hAnsi="Times New Roman" w:cs="Times New Roman"/>
          <w:b/>
          <w:bCs/>
          <w:i/>
          <w:color w:val="000000" w:themeColor="text1"/>
          <w:sz w:val="18"/>
          <w:szCs w:val="18"/>
        </w:rPr>
        <w:t>У складу са чланом 63.став 2.</w:t>
      </w:r>
      <w:proofErr w:type="gramEnd"/>
      <w:r w:rsidRPr="00960A81">
        <w:rPr>
          <w:rFonts w:ascii="Times New Roman" w:hAnsi="Times New Roman" w:cs="Times New Roman"/>
          <w:b/>
          <w:bCs/>
          <w:i/>
          <w:color w:val="000000" w:themeColor="text1"/>
          <w:sz w:val="18"/>
          <w:szCs w:val="18"/>
        </w:rPr>
        <w:t xml:space="preserve"> </w:t>
      </w:r>
      <w:proofErr w:type="gramStart"/>
      <w:r w:rsidRPr="00960A81">
        <w:rPr>
          <w:rFonts w:ascii="Times New Roman" w:hAnsi="Times New Roman" w:cs="Times New Roman"/>
          <w:b/>
          <w:bCs/>
          <w:i/>
          <w:color w:val="000000" w:themeColor="text1"/>
          <w:sz w:val="18"/>
          <w:szCs w:val="18"/>
        </w:rPr>
        <w:t>и</w:t>
      </w:r>
      <w:proofErr w:type="gramEnd"/>
      <w:r w:rsidRPr="00960A81">
        <w:rPr>
          <w:rFonts w:ascii="Times New Roman" w:hAnsi="Times New Roman" w:cs="Times New Roman"/>
          <w:b/>
          <w:bCs/>
          <w:i/>
          <w:color w:val="000000" w:themeColor="text1"/>
          <w:sz w:val="18"/>
          <w:szCs w:val="18"/>
        </w:rPr>
        <w:t xml:space="preserve"> 3. </w:t>
      </w:r>
      <w:proofErr w:type="gramStart"/>
      <w:r w:rsidRPr="00960A81">
        <w:rPr>
          <w:rFonts w:ascii="Times New Roman" w:hAnsi="Times New Roman" w:cs="Times New Roman"/>
          <w:b/>
          <w:bCs/>
          <w:i/>
          <w:color w:val="000000" w:themeColor="text1"/>
          <w:sz w:val="18"/>
          <w:szCs w:val="18"/>
        </w:rPr>
        <w:t>Закона о јавним набавкама, Наручилац ће, додатне информације или појашњења у вези са припремањем понуде, објавити на порталу јавних набавки и на својој интернет страници.</w:t>
      </w:r>
      <w:proofErr w:type="gramEnd"/>
    </w:p>
    <w:p w:rsidR="00B20181" w:rsidRPr="00960A81" w:rsidRDefault="00B20181" w:rsidP="00B20181">
      <w:pPr>
        <w:widowControl w:val="0"/>
        <w:autoSpaceDE w:val="0"/>
        <w:autoSpaceDN w:val="0"/>
        <w:adjustRightInd w:val="0"/>
        <w:spacing w:after="0" w:line="200" w:lineRule="exact"/>
        <w:rPr>
          <w:rFonts w:ascii="Times New Roman" w:hAnsi="Times New Roman" w:cs="Times New Roman"/>
          <w:sz w:val="24"/>
          <w:szCs w:val="24"/>
        </w:rPr>
      </w:pPr>
      <w:bookmarkStart w:id="1" w:name="page4"/>
      <w:bookmarkEnd w:id="1"/>
    </w:p>
    <w:p w:rsidR="00B20181" w:rsidRDefault="00B20181" w:rsidP="00B20181">
      <w:pPr>
        <w:widowControl w:val="0"/>
        <w:autoSpaceDE w:val="0"/>
        <w:autoSpaceDN w:val="0"/>
        <w:adjustRightInd w:val="0"/>
        <w:spacing w:after="0" w:line="200" w:lineRule="exact"/>
        <w:rPr>
          <w:rFonts w:ascii="Times New Roman" w:hAnsi="Times New Roman" w:cs="Times New Roman"/>
          <w:sz w:val="24"/>
          <w:szCs w:val="24"/>
        </w:rPr>
      </w:pPr>
    </w:p>
    <w:p w:rsidR="00EC53A8" w:rsidRDefault="00EC53A8" w:rsidP="00B20181">
      <w:pPr>
        <w:widowControl w:val="0"/>
        <w:autoSpaceDE w:val="0"/>
        <w:autoSpaceDN w:val="0"/>
        <w:adjustRightInd w:val="0"/>
        <w:spacing w:after="0" w:line="200" w:lineRule="exact"/>
        <w:rPr>
          <w:rFonts w:ascii="Times New Roman" w:hAnsi="Times New Roman" w:cs="Times New Roman"/>
          <w:sz w:val="24"/>
          <w:szCs w:val="24"/>
        </w:rPr>
      </w:pPr>
    </w:p>
    <w:p w:rsidR="00EC53A8" w:rsidRDefault="00EC53A8" w:rsidP="00B20181">
      <w:pPr>
        <w:widowControl w:val="0"/>
        <w:autoSpaceDE w:val="0"/>
        <w:autoSpaceDN w:val="0"/>
        <w:adjustRightInd w:val="0"/>
        <w:spacing w:after="0" w:line="200" w:lineRule="exact"/>
        <w:rPr>
          <w:rFonts w:ascii="Times New Roman" w:hAnsi="Times New Roman" w:cs="Times New Roman"/>
          <w:sz w:val="24"/>
          <w:szCs w:val="24"/>
          <w:lang w:val="sr-Cyrl-RS"/>
        </w:rPr>
      </w:pPr>
    </w:p>
    <w:p w:rsidR="00E12550" w:rsidRDefault="00E12550" w:rsidP="00B20181">
      <w:pPr>
        <w:widowControl w:val="0"/>
        <w:autoSpaceDE w:val="0"/>
        <w:autoSpaceDN w:val="0"/>
        <w:adjustRightInd w:val="0"/>
        <w:spacing w:after="0" w:line="200" w:lineRule="exact"/>
        <w:rPr>
          <w:rFonts w:ascii="Times New Roman" w:hAnsi="Times New Roman" w:cs="Times New Roman"/>
          <w:sz w:val="24"/>
          <w:szCs w:val="24"/>
          <w:lang w:val="sr-Cyrl-RS"/>
        </w:rPr>
      </w:pPr>
    </w:p>
    <w:p w:rsidR="00E12550" w:rsidRDefault="00E12550" w:rsidP="00B20181">
      <w:pPr>
        <w:widowControl w:val="0"/>
        <w:autoSpaceDE w:val="0"/>
        <w:autoSpaceDN w:val="0"/>
        <w:adjustRightInd w:val="0"/>
        <w:spacing w:after="0" w:line="200" w:lineRule="exact"/>
        <w:rPr>
          <w:rFonts w:ascii="Times New Roman" w:hAnsi="Times New Roman" w:cs="Times New Roman"/>
          <w:sz w:val="24"/>
          <w:szCs w:val="24"/>
          <w:lang w:val="sr-Cyrl-RS"/>
        </w:rPr>
      </w:pPr>
    </w:p>
    <w:p w:rsidR="00E12550" w:rsidRDefault="00E12550" w:rsidP="00B20181">
      <w:pPr>
        <w:widowControl w:val="0"/>
        <w:autoSpaceDE w:val="0"/>
        <w:autoSpaceDN w:val="0"/>
        <w:adjustRightInd w:val="0"/>
        <w:spacing w:after="0" w:line="200" w:lineRule="exact"/>
        <w:rPr>
          <w:rFonts w:ascii="Times New Roman" w:hAnsi="Times New Roman" w:cs="Times New Roman"/>
          <w:sz w:val="24"/>
          <w:szCs w:val="24"/>
          <w:lang w:val="sr-Cyrl-RS"/>
        </w:rPr>
      </w:pPr>
    </w:p>
    <w:p w:rsidR="00E12550" w:rsidRDefault="00E12550" w:rsidP="00B20181">
      <w:pPr>
        <w:widowControl w:val="0"/>
        <w:autoSpaceDE w:val="0"/>
        <w:autoSpaceDN w:val="0"/>
        <w:adjustRightInd w:val="0"/>
        <w:spacing w:after="0" w:line="200" w:lineRule="exact"/>
        <w:rPr>
          <w:rFonts w:ascii="Times New Roman" w:hAnsi="Times New Roman" w:cs="Times New Roman"/>
          <w:sz w:val="24"/>
          <w:szCs w:val="24"/>
          <w:lang w:val="sr-Cyrl-RS"/>
        </w:rPr>
      </w:pPr>
    </w:p>
    <w:p w:rsidR="00E12550" w:rsidRPr="00E12550" w:rsidRDefault="00E12550" w:rsidP="00B20181">
      <w:pPr>
        <w:widowControl w:val="0"/>
        <w:autoSpaceDE w:val="0"/>
        <w:autoSpaceDN w:val="0"/>
        <w:adjustRightInd w:val="0"/>
        <w:spacing w:after="0" w:line="200" w:lineRule="exact"/>
        <w:rPr>
          <w:rFonts w:ascii="Times New Roman" w:hAnsi="Times New Roman" w:cs="Times New Roman"/>
          <w:sz w:val="24"/>
          <w:szCs w:val="24"/>
          <w:lang w:val="sr-Cyrl-RS"/>
        </w:rPr>
      </w:pPr>
    </w:p>
    <w:p w:rsidR="00EC53A8" w:rsidRDefault="00EC53A8" w:rsidP="00B20181">
      <w:pPr>
        <w:widowControl w:val="0"/>
        <w:autoSpaceDE w:val="0"/>
        <w:autoSpaceDN w:val="0"/>
        <w:adjustRightInd w:val="0"/>
        <w:spacing w:after="0" w:line="200" w:lineRule="exact"/>
        <w:rPr>
          <w:rFonts w:ascii="Times New Roman" w:hAnsi="Times New Roman" w:cs="Times New Roman"/>
          <w:sz w:val="24"/>
          <w:szCs w:val="24"/>
        </w:rPr>
      </w:pPr>
    </w:p>
    <w:p w:rsidR="00EC53A8" w:rsidRDefault="00EC53A8" w:rsidP="00B20181">
      <w:pPr>
        <w:widowControl w:val="0"/>
        <w:autoSpaceDE w:val="0"/>
        <w:autoSpaceDN w:val="0"/>
        <w:adjustRightInd w:val="0"/>
        <w:spacing w:after="0" w:line="200" w:lineRule="exact"/>
        <w:rPr>
          <w:rFonts w:ascii="Times New Roman" w:hAnsi="Times New Roman" w:cs="Times New Roman"/>
          <w:sz w:val="24"/>
          <w:szCs w:val="24"/>
        </w:rPr>
      </w:pPr>
    </w:p>
    <w:p w:rsidR="00EC53A8" w:rsidRDefault="00EC53A8" w:rsidP="00B20181">
      <w:pPr>
        <w:widowControl w:val="0"/>
        <w:autoSpaceDE w:val="0"/>
        <w:autoSpaceDN w:val="0"/>
        <w:adjustRightInd w:val="0"/>
        <w:spacing w:after="0" w:line="200" w:lineRule="exact"/>
        <w:rPr>
          <w:rFonts w:ascii="Times New Roman" w:hAnsi="Times New Roman" w:cs="Times New Roman"/>
          <w:sz w:val="24"/>
          <w:szCs w:val="24"/>
        </w:rPr>
      </w:pPr>
    </w:p>
    <w:p w:rsidR="00EC53A8" w:rsidRDefault="00EC53A8" w:rsidP="00B20181">
      <w:pPr>
        <w:widowControl w:val="0"/>
        <w:autoSpaceDE w:val="0"/>
        <w:autoSpaceDN w:val="0"/>
        <w:adjustRightInd w:val="0"/>
        <w:spacing w:after="0" w:line="200" w:lineRule="exact"/>
        <w:rPr>
          <w:rFonts w:ascii="Times New Roman" w:hAnsi="Times New Roman" w:cs="Times New Roman"/>
          <w:sz w:val="24"/>
          <w:szCs w:val="24"/>
        </w:rPr>
      </w:pPr>
    </w:p>
    <w:p w:rsidR="00EC53A8" w:rsidRDefault="00EC53A8" w:rsidP="00B20181">
      <w:pPr>
        <w:widowControl w:val="0"/>
        <w:autoSpaceDE w:val="0"/>
        <w:autoSpaceDN w:val="0"/>
        <w:adjustRightInd w:val="0"/>
        <w:spacing w:after="0" w:line="200" w:lineRule="exact"/>
        <w:rPr>
          <w:rFonts w:ascii="Times New Roman" w:hAnsi="Times New Roman" w:cs="Times New Roman"/>
          <w:sz w:val="24"/>
          <w:szCs w:val="24"/>
        </w:rPr>
      </w:pPr>
    </w:p>
    <w:p w:rsidR="00960A81" w:rsidRPr="00960A81" w:rsidRDefault="00960A81" w:rsidP="00960A81">
      <w:pPr>
        <w:shd w:val="clear" w:color="auto" w:fill="C6D9F1"/>
        <w:jc w:val="center"/>
        <w:rPr>
          <w:rFonts w:ascii="Times New Roman" w:hAnsi="Times New Roman" w:cs="Times New Roman"/>
          <w:b/>
          <w:bCs/>
          <w:i/>
          <w:iCs/>
          <w:sz w:val="24"/>
          <w:szCs w:val="24"/>
        </w:rPr>
      </w:pPr>
      <w:proofErr w:type="gramStart"/>
      <w:r w:rsidRPr="00960A81">
        <w:rPr>
          <w:rFonts w:ascii="Times New Roman" w:hAnsi="Times New Roman" w:cs="Times New Roman"/>
          <w:b/>
          <w:bCs/>
          <w:i/>
          <w:iCs/>
          <w:sz w:val="24"/>
          <w:szCs w:val="24"/>
        </w:rPr>
        <w:lastRenderedPageBreak/>
        <w:t>II  ПОДАЦИ</w:t>
      </w:r>
      <w:proofErr w:type="gramEnd"/>
      <w:r w:rsidRPr="00960A81">
        <w:rPr>
          <w:rFonts w:ascii="Times New Roman" w:hAnsi="Times New Roman" w:cs="Times New Roman"/>
          <w:b/>
          <w:bCs/>
          <w:i/>
          <w:iCs/>
          <w:sz w:val="24"/>
          <w:szCs w:val="24"/>
        </w:rPr>
        <w:t xml:space="preserve"> О ПРЕДМЕТУ ЈАВНЕ НАБАВКЕ</w:t>
      </w:r>
    </w:p>
    <w:p w:rsidR="00B20181" w:rsidRPr="0069274E" w:rsidRDefault="00B20181" w:rsidP="00B20181">
      <w:pPr>
        <w:widowControl w:val="0"/>
        <w:autoSpaceDE w:val="0"/>
        <w:autoSpaceDN w:val="0"/>
        <w:adjustRightInd w:val="0"/>
        <w:spacing w:after="0" w:line="261" w:lineRule="exact"/>
        <w:rPr>
          <w:rFonts w:ascii="Times New Roman" w:hAnsi="Times New Roman" w:cs="Times New Roman"/>
          <w:sz w:val="16"/>
          <w:szCs w:val="16"/>
        </w:rPr>
      </w:pPr>
    </w:p>
    <w:p w:rsidR="00960A81" w:rsidRPr="00524834" w:rsidRDefault="00960A81" w:rsidP="0069274E">
      <w:pPr>
        <w:spacing w:after="0"/>
        <w:jc w:val="both"/>
        <w:rPr>
          <w:rFonts w:ascii="Times New Roman" w:hAnsi="Times New Roman" w:cs="Times New Roman"/>
          <w:sz w:val="24"/>
          <w:szCs w:val="24"/>
        </w:rPr>
      </w:pPr>
      <w:r w:rsidRPr="00524834">
        <w:rPr>
          <w:rFonts w:ascii="Times New Roman" w:hAnsi="Times New Roman" w:cs="Times New Roman"/>
          <w:b/>
          <w:bCs/>
          <w:sz w:val="24"/>
          <w:szCs w:val="24"/>
        </w:rPr>
        <w:t>1. Предмет јавне набавке</w:t>
      </w:r>
    </w:p>
    <w:p w:rsidR="00B20181" w:rsidRPr="00524834" w:rsidRDefault="00B20181" w:rsidP="0069274E">
      <w:pPr>
        <w:widowControl w:val="0"/>
        <w:autoSpaceDE w:val="0"/>
        <w:autoSpaceDN w:val="0"/>
        <w:adjustRightInd w:val="0"/>
        <w:spacing w:after="0" w:line="240" w:lineRule="auto"/>
        <w:rPr>
          <w:rFonts w:ascii="Times New Roman" w:hAnsi="Times New Roman" w:cs="Times New Roman"/>
          <w:sz w:val="24"/>
          <w:szCs w:val="24"/>
        </w:rPr>
      </w:pPr>
      <w:r w:rsidRPr="00524834">
        <w:rPr>
          <w:rFonts w:ascii="Times New Roman" w:hAnsi="Times New Roman" w:cs="Times New Roman"/>
          <w:sz w:val="24"/>
          <w:szCs w:val="24"/>
        </w:rPr>
        <w:t xml:space="preserve">Предмет јавне набавке број </w:t>
      </w:r>
      <w:r w:rsidR="00524834">
        <w:rPr>
          <w:rFonts w:ascii="Times New Roman" w:hAnsi="Times New Roman" w:cs="Times New Roman"/>
          <w:sz w:val="24"/>
          <w:szCs w:val="24"/>
        </w:rPr>
        <w:t>БП1/01-2018</w:t>
      </w:r>
      <w:r w:rsidRPr="00524834">
        <w:rPr>
          <w:rFonts w:ascii="Times New Roman" w:hAnsi="Times New Roman" w:cs="Times New Roman"/>
          <w:sz w:val="24"/>
          <w:szCs w:val="24"/>
        </w:rPr>
        <w:t xml:space="preserve"> су добра:</w:t>
      </w:r>
    </w:p>
    <w:p w:rsidR="0069274E" w:rsidRDefault="00960A81" w:rsidP="00692F46">
      <w:pPr>
        <w:pStyle w:val="ListParagraph"/>
        <w:numPr>
          <w:ilvl w:val="0"/>
          <w:numId w:val="1"/>
        </w:numPr>
        <w:jc w:val="both"/>
        <w:rPr>
          <w:rFonts w:ascii="Times New Roman" w:hAnsi="Times New Roman" w:cs="Times New Roman"/>
          <w:b/>
          <w:sz w:val="24"/>
          <w:szCs w:val="24"/>
        </w:rPr>
      </w:pPr>
      <w:r w:rsidRPr="00524834">
        <w:rPr>
          <w:rFonts w:ascii="Times New Roman" w:hAnsi="Times New Roman" w:cs="Times New Roman"/>
          <w:b/>
          <w:sz w:val="24"/>
          <w:szCs w:val="24"/>
        </w:rPr>
        <w:t xml:space="preserve">Потрошни материјал за дијализу који зависи од типа машине </w:t>
      </w:r>
    </w:p>
    <w:p w:rsidR="0069274E" w:rsidRPr="0069274E" w:rsidRDefault="0069274E" w:rsidP="0069274E">
      <w:pPr>
        <w:pStyle w:val="ListParagraph"/>
        <w:jc w:val="both"/>
        <w:rPr>
          <w:rFonts w:ascii="Times New Roman" w:hAnsi="Times New Roman" w:cs="Times New Roman"/>
          <w:b/>
          <w:sz w:val="16"/>
          <w:szCs w:val="16"/>
        </w:rPr>
      </w:pPr>
    </w:p>
    <w:p w:rsidR="00960A81" w:rsidRPr="00524834" w:rsidRDefault="00960A81" w:rsidP="0069274E">
      <w:pPr>
        <w:pStyle w:val="ListParagraph"/>
        <w:spacing w:after="0"/>
        <w:ind w:left="0"/>
        <w:jc w:val="both"/>
        <w:rPr>
          <w:rFonts w:ascii="Times New Roman" w:hAnsi="Times New Roman" w:cs="Times New Roman"/>
          <w:b/>
          <w:sz w:val="24"/>
          <w:szCs w:val="24"/>
        </w:rPr>
      </w:pPr>
      <w:r w:rsidRPr="00524834">
        <w:rPr>
          <w:rFonts w:ascii="Times New Roman" w:hAnsi="Times New Roman" w:cs="Times New Roman"/>
          <w:b/>
          <w:sz w:val="24"/>
          <w:szCs w:val="24"/>
        </w:rPr>
        <w:t>2. Ознака из општег речника набавке:</w:t>
      </w:r>
    </w:p>
    <w:p w:rsidR="00B20181" w:rsidRPr="008332D3" w:rsidRDefault="00B20181" w:rsidP="002E2A2D">
      <w:pPr>
        <w:widowControl w:val="0"/>
        <w:overflowPunct w:val="0"/>
        <w:autoSpaceDE w:val="0"/>
        <w:autoSpaceDN w:val="0"/>
        <w:adjustRightInd w:val="0"/>
        <w:spacing w:after="0" w:line="240" w:lineRule="auto"/>
        <w:ind w:left="720"/>
        <w:jc w:val="both"/>
        <w:rPr>
          <w:rFonts w:ascii="Times New Roman" w:hAnsi="Times New Roman" w:cs="Times New Roman"/>
          <w:sz w:val="24"/>
          <w:szCs w:val="24"/>
        </w:rPr>
      </w:pPr>
      <w:r w:rsidRPr="008332D3">
        <w:rPr>
          <w:rFonts w:ascii="Times New Roman" w:hAnsi="Times New Roman" w:cs="Times New Roman"/>
          <w:sz w:val="24"/>
          <w:szCs w:val="24"/>
        </w:rPr>
        <w:t xml:space="preserve">Ознака из општег речника набавке: </w:t>
      </w:r>
      <w:r w:rsidRPr="008332D3">
        <w:rPr>
          <w:rFonts w:ascii="Times New Roman" w:hAnsi="Times New Roman" w:cs="Times New Roman"/>
          <w:b/>
          <w:bCs/>
          <w:sz w:val="24"/>
          <w:szCs w:val="24"/>
        </w:rPr>
        <w:t>33692800 -</w:t>
      </w:r>
      <w:r w:rsidRPr="008332D3">
        <w:rPr>
          <w:rFonts w:ascii="Times New Roman" w:hAnsi="Times New Roman" w:cs="Times New Roman"/>
          <w:sz w:val="24"/>
          <w:szCs w:val="24"/>
        </w:rPr>
        <w:t xml:space="preserve"> </w:t>
      </w:r>
      <w:r w:rsidRPr="008332D3">
        <w:rPr>
          <w:rFonts w:ascii="Times New Roman" w:hAnsi="Times New Roman" w:cs="Times New Roman"/>
          <w:b/>
          <w:bCs/>
          <w:sz w:val="24"/>
          <w:szCs w:val="24"/>
        </w:rPr>
        <w:t>Раствори за дијализу</w:t>
      </w:r>
      <w:r w:rsidRPr="008332D3">
        <w:rPr>
          <w:rFonts w:ascii="Times New Roman" w:hAnsi="Times New Roman" w:cs="Times New Roman"/>
          <w:sz w:val="24"/>
          <w:szCs w:val="24"/>
        </w:rPr>
        <w:t xml:space="preserve"> </w:t>
      </w:r>
    </w:p>
    <w:p w:rsidR="00B20181" w:rsidRPr="0069274E" w:rsidRDefault="00B20181" w:rsidP="00B20181">
      <w:pPr>
        <w:widowControl w:val="0"/>
        <w:autoSpaceDE w:val="0"/>
        <w:autoSpaceDN w:val="0"/>
        <w:adjustRightInd w:val="0"/>
        <w:spacing w:after="0" w:line="234" w:lineRule="exact"/>
        <w:rPr>
          <w:rFonts w:ascii="Times New Roman" w:hAnsi="Times New Roman" w:cs="Times New Roman"/>
          <w:sz w:val="16"/>
          <w:szCs w:val="16"/>
        </w:rPr>
      </w:pPr>
    </w:p>
    <w:p w:rsidR="00960A81" w:rsidRPr="00EC53A8" w:rsidRDefault="00960A81" w:rsidP="00EC53A8">
      <w:pPr>
        <w:spacing w:after="0"/>
        <w:jc w:val="both"/>
        <w:rPr>
          <w:rFonts w:ascii="Times New Roman" w:hAnsi="Times New Roman" w:cs="Times New Roman"/>
          <w:b/>
          <w:bCs/>
          <w:sz w:val="24"/>
          <w:szCs w:val="24"/>
          <w:lang w:val="sr-Latn-CS"/>
        </w:rPr>
      </w:pPr>
      <w:r w:rsidRPr="00EC53A8">
        <w:rPr>
          <w:rFonts w:ascii="Times New Roman" w:hAnsi="Times New Roman" w:cs="Times New Roman"/>
          <w:b/>
          <w:bCs/>
          <w:sz w:val="24"/>
          <w:szCs w:val="24"/>
          <w:lang w:val="sr-Latn-CS"/>
        </w:rPr>
        <w:t>3</w:t>
      </w:r>
      <w:r w:rsidRPr="00EC53A8">
        <w:rPr>
          <w:rFonts w:ascii="Times New Roman" w:hAnsi="Times New Roman" w:cs="Times New Roman"/>
          <w:b/>
          <w:bCs/>
          <w:sz w:val="24"/>
          <w:szCs w:val="24"/>
          <w:lang w:val="sr-Cyrl-CS"/>
        </w:rPr>
        <w:t>.Партије</w:t>
      </w:r>
    </w:p>
    <w:p w:rsidR="00960A81" w:rsidRDefault="00960A81" w:rsidP="00EC53A8">
      <w:pPr>
        <w:spacing w:after="0"/>
        <w:jc w:val="both"/>
        <w:rPr>
          <w:rFonts w:ascii="Times New Roman" w:hAnsi="Times New Roman" w:cs="Times New Roman"/>
          <w:bCs/>
          <w:sz w:val="24"/>
          <w:szCs w:val="24"/>
        </w:rPr>
      </w:pPr>
      <w:r w:rsidRPr="00EC53A8">
        <w:rPr>
          <w:rFonts w:ascii="Times New Roman" w:hAnsi="Times New Roman" w:cs="Times New Roman"/>
          <w:bCs/>
          <w:sz w:val="24"/>
          <w:szCs w:val="24"/>
          <w:lang w:val="sr-Latn-CS"/>
        </w:rPr>
        <w:t>Јавна набавк</w:t>
      </w:r>
      <w:r w:rsidRPr="00EC53A8">
        <w:rPr>
          <w:rFonts w:ascii="Times New Roman" w:hAnsi="Times New Roman" w:cs="Times New Roman"/>
          <w:bCs/>
          <w:sz w:val="24"/>
          <w:szCs w:val="24"/>
          <w:lang w:val="sr-Cyrl-CS"/>
        </w:rPr>
        <w:t xml:space="preserve">а је </w:t>
      </w:r>
      <w:r w:rsidRPr="00EC53A8">
        <w:rPr>
          <w:rFonts w:ascii="Times New Roman" w:hAnsi="Times New Roman" w:cs="Times New Roman"/>
          <w:bCs/>
          <w:sz w:val="24"/>
          <w:szCs w:val="24"/>
          <w:lang w:val="sr-Latn-CS"/>
        </w:rPr>
        <w:t xml:space="preserve">обликована у </w:t>
      </w:r>
      <w:r w:rsidRPr="00EC53A8">
        <w:rPr>
          <w:rFonts w:ascii="Times New Roman" w:hAnsi="Times New Roman" w:cs="Times New Roman"/>
          <w:bCs/>
          <w:sz w:val="24"/>
          <w:szCs w:val="24"/>
        </w:rPr>
        <w:t xml:space="preserve">2 </w:t>
      </w:r>
      <w:r w:rsidRPr="00EC53A8">
        <w:rPr>
          <w:rFonts w:ascii="Times New Roman" w:hAnsi="Times New Roman" w:cs="Times New Roman"/>
          <w:bCs/>
          <w:sz w:val="24"/>
          <w:szCs w:val="24"/>
          <w:lang w:val="sr-Latn-CS"/>
        </w:rPr>
        <w:t>партиј</w:t>
      </w:r>
      <w:r w:rsidRPr="00EC53A8">
        <w:rPr>
          <w:rFonts w:ascii="Times New Roman" w:hAnsi="Times New Roman" w:cs="Times New Roman"/>
          <w:bCs/>
          <w:sz w:val="24"/>
          <w:szCs w:val="24"/>
        </w:rPr>
        <w:t>е:</w:t>
      </w:r>
    </w:p>
    <w:p w:rsidR="00FE0096" w:rsidRPr="00EC53A8" w:rsidRDefault="00960A81" w:rsidP="0069274E">
      <w:pPr>
        <w:widowControl w:val="0"/>
        <w:autoSpaceDE w:val="0"/>
        <w:autoSpaceDN w:val="0"/>
        <w:adjustRightInd w:val="0"/>
        <w:spacing w:after="0" w:line="240" w:lineRule="auto"/>
        <w:jc w:val="both"/>
        <w:rPr>
          <w:rFonts w:ascii="Times New Roman" w:hAnsi="Times New Roman" w:cs="Times New Roman"/>
          <w:b/>
          <w:sz w:val="24"/>
          <w:szCs w:val="24"/>
        </w:rPr>
      </w:pPr>
      <w:proofErr w:type="gramStart"/>
      <w:r w:rsidRPr="00EC53A8">
        <w:rPr>
          <w:rFonts w:ascii="Times New Roman" w:hAnsi="Times New Roman" w:cs="Times New Roman"/>
          <w:b/>
          <w:sz w:val="24"/>
          <w:szCs w:val="24"/>
        </w:rPr>
        <w:t>Партија 1.</w:t>
      </w:r>
      <w:proofErr w:type="gramEnd"/>
      <w:r w:rsidRPr="00EC53A8">
        <w:rPr>
          <w:rFonts w:ascii="Times New Roman" w:hAnsi="Times New Roman" w:cs="Times New Roman"/>
          <w:b/>
          <w:sz w:val="24"/>
          <w:szCs w:val="24"/>
        </w:rPr>
        <w:t xml:space="preserve"> Потрошни материјал за дијализу за машине произвођача </w:t>
      </w:r>
      <w:r w:rsidRPr="00EC53A8">
        <w:rPr>
          <w:rFonts w:ascii="Times New Roman" w:hAnsi="Times New Roman" w:cs="Times New Roman"/>
          <w:b/>
          <w:sz w:val="24"/>
          <w:szCs w:val="24"/>
          <w:lang w:val="sr-Cyrl-CS"/>
        </w:rPr>
        <w:t>„Baxer</w:t>
      </w:r>
      <w:proofErr w:type="gramStart"/>
      <w:r w:rsidRPr="00EC53A8">
        <w:rPr>
          <w:rFonts w:ascii="Times New Roman" w:hAnsi="Times New Roman" w:cs="Times New Roman"/>
          <w:b/>
          <w:sz w:val="24"/>
          <w:szCs w:val="24"/>
          <w:lang w:val="sr-Cyrl-CS"/>
        </w:rPr>
        <w:t>“ –</w:t>
      </w:r>
      <w:proofErr w:type="gramEnd"/>
      <w:r w:rsidRPr="00EC53A8">
        <w:rPr>
          <w:rFonts w:ascii="Times New Roman" w:hAnsi="Times New Roman" w:cs="Times New Roman"/>
          <w:b/>
          <w:sz w:val="24"/>
          <w:szCs w:val="24"/>
          <w:lang w:val="sr-Cyrl-CS"/>
        </w:rPr>
        <w:t xml:space="preserve"> „Gambro“</w:t>
      </w:r>
      <w:r w:rsidRPr="00EC53A8">
        <w:rPr>
          <w:rFonts w:ascii="Times New Roman" w:hAnsi="Times New Roman" w:cs="Times New Roman"/>
          <w:b/>
          <w:sz w:val="24"/>
          <w:szCs w:val="24"/>
        </w:rPr>
        <w:t xml:space="preserve"> </w:t>
      </w:r>
    </w:p>
    <w:tbl>
      <w:tblPr>
        <w:tblStyle w:val="TableGrid"/>
        <w:tblpPr w:leftFromText="180" w:rightFromText="180" w:vertAnchor="text" w:horzAnchor="margin" w:tblpX="13" w:tblpY="284"/>
        <w:tblW w:w="10562" w:type="dxa"/>
        <w:tblLayout w:type="fixed"/>
        <w:tblLook w:val="04A0" w:firstRow="1" w:lastRow="0" w:firstColumn="1" w:lastColumn="0" w:noHBand="0" w:noVBand="1"/>
      </w:tblPr>
      <w:tblGrid>
        <w:gridCol w:w="1098"/>
        <w:gridCol w:w="9464"/>
      </w:tblGrid>
      <w:tr w:rsidR="00FE0096" w:rsidRPr="000407F5" w:rsidTr="00161716">
        <w:trPr>
          <w:cantSplit/>
          <w:trHeight w:val="551"/>
        </w:trPr>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0096" w:rsidRPr="00A363F4" w:rsidRDefault="00A363F4" w:rsidP="00A363F4">
            <w:pPr>
              <w:rPr>
                <w:b/>
                <w:lang w:val="sr-Cyrl-RS"/>
              </w:rPr>
            </w:pPr>
            <w:r>
              <w:rPr>
                <w:b/>
                <w:lang w:val="sr-Cyrl-RS"/>
              </w:rPr>
              <w:t>Редни број</w:t>
            </w:r>
          </w:p>
        </w:tc>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0096" w:rsidRPr="00A363F4" w:rsidRDefault="00FE0096" w:rsidP="00A363F4">
            <w:pPr>
              <w:jc w:val="center"/>
              <w:rPr>
                <w:b/>
                <w:lang w:val="sr-Cyrl-RS"/>
              </w:rPr>
            </w:pPr>
            <w:r w:rsidRPr="000407F5">
              <w:rPr>
                <w:b/>
              </w:rPr>
              <w:t xml:space="preserve">Назив </w:t>
            </w:r>
            <w:r w:rsidR="00A363F4">
              <w:rPr>
                <w:b/>
                <w:lang w:val="sr-Cyrl-RS"/>
              </w:rPr>
              <w:t>добра</w:t>
            </w:r>
          </w:p>
        </w:tc>
      </w:tr>
      <w:tr w:rsidR="00EC53A8" w:rsidRPr="000407F5" w:rsidTr="00EC53A8">
        <w:trPr>
          <w:cantSplit/>
          <w:trHeight w:val="20"/>
        </w:trPr>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53A8" w:rsidRPr="004C5720" w:rsidRDefault="00EC53A8" w:rsidP="00EC53A8">
            <w:pPr>
              <w:jc w:val="center"/>
              <w:rPr>
                <w:b/>
              </w:rPr>
            </w:pPr>
            <w:r>
              <w:rPr>
                <w:b/>
              </w:rPr>
              <w:t>1</w:t>
            </w:r>
          </w:p>
        </w:tc>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3A8" w:rsidRPr="00FE0096" w:rsidRDefault="00EC53A8" w:rsidP="00EC53A8">
            <w:pPr>
              <w:jc w:val="both"/>
              <w:rPr>
                <w:b/>
              </w:rPr>
            </w:pPr>
            <w:r w:rsidRPr="00FE0096">
              <w:rPr>
                <w:b/>
              </w:rPr>
              <w:t>AV линија комплет –C3 Cartrige standard- за тип апарата HOSPAL INNOVA</w:t>
            </w:r>
          </w:p>
        </w:tc>
      </w:tr>
      <w:tr w:rsidR="00EC53A8" w:rsidRPr="000407F5" w:rsidTr="0069274E">
        <w:trPr>
          <w:cantSplit/>
          <w:trHeight w:val="20"/>
        </w:trPr>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53A8" w:rsidRPr="00EC53A8" w:rsidRDefault="00EC53A8" w:rsidP="00EC53A8">
            <w:pPr>
              <w:jc w:val="center"/>
              <w:rPr>
                <w:b/>
              </w:rPr>
            </w:pPr>
            <w:r>
              <w:rPr>
                <w:b/>
              </w:rPr>
              <w:t>2</w:t>
            </w:r>
          </w:p>
        </w:tc>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3A8" w:rsidRPr="00FE0096" w:rsidRDefault="00EC53A8" w:rsidP="00EC53A8">
            <w:pPr>
              <w:rPr>
                <w:b/>
              </w:rPr>
            </w:pPr>
            <w:r w:rsidRPr="00FE0096">
              <w:rPr>
                <w:b/>
              </w:rPr>
              <w:t>Филтер за високо пречишћену воду-Ultrafilter Diaclear- тип апарата  HOSPAL INNOVA</w:t>
            </w:r>
          </w:p>
        </w:tc>
      </w:tr>
      <w:tr w:rsidR="00EC53A8" w:rsidRPr="000407F5" w:rsidTr="0069274E">
        <w:trPr>
          <w:cantSplit/>
          <w:trHeight w:val="20"/>
        </w:trPr>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53A8" w:rsidRPr="00EC53A8" w:rsidRDefault="00EC53A8" w:rsidP="00EC53A8">
            <w:pPr>
              <w:jc w:val="center"/>
              <w:rPr>
                <w:b/>
              </w:rPr>
            </w:pPr>
            <w:r>
              <w:rPr>
                <w:b/>
              </w:rPr>
              <w:t>3</w:t>
            </w:r>
          </w:p>
        </w:tc>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3A8" w:rsidRPr="00FE0096" w:rsidRDefault="00EC53A8" w:rsidP="00EC53A8">
            <w:pPr>
              <w:rPr>
                <w:b/>
                <w:color w:val="000000"/>
              </w:rPr>
            </w:pPr>
            <w:r w:rsidRPr="00FE0096">
              <w:rPr>
                <w:b/>
                <w:color w:val="000000"/>
              </w:rPr>
              <w:t>Средство за хладну стерилизацију DIALOX A 10L за тип апарата HOSPAL INNOVA</w:t>
            </w:r>
          </w:p>
        </w:tc>
      </w:tr>
      <w:tr w:rsidR="00EC53A8" w:rsidRPr="000407F5" w:rsidTr="00EC53A8">
        <w:trPr>
          <w:cantSplit/>
          <w:trHeight w:val="20"/>
        </w:trPr>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53A8" w:rsidRPr="00EC53A8" w:rsidRDefault="00EC53A8" w:rsidP="00EC53A8">
            <w:pPr>
              <w:jc w:val="center"/>
              <w:rPr>
                <w:b/>
              </w:rPr>
            </w:pPr>
            <w:r>
              <w:rPr>
                <w:b/>
              </w:rPr>
              <w:t>4</w:t>
            </w:r>
          </w:p>
        </w:tc>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3A8" w:rsidRPr="00FE0096" w:rsidRDefault="00EC53A8" w:rsidP="00EC53A8">
            <w:pPr>
              <w:rPr>
                <w:b/>
                <w:color w:val="000000"/>
              </w:rPr>
            </w:pPr>
            <w:r w:rsidRPr="00FE0096">
              <w:rPr>
                <w:b/>
                <w:color w:val="000000"/>
              </w:rPr>
              <w:t>Суви бикарбонат у одговарајућем паковању, 720 г BICART 720 g за тип апарата HOSPAL INNOVA</w:t>
            </w:r>
          </w:p>
        </w:tc>
      </w:tr>
      <w:tr w:rsidR="00EC53A8" w:rsidRPr="000407F5" w:rsidTr="00EC53A8">
        <w:trPr>
          <w:cantSplit/>
          <w:trHeight w:val="20"/>
        </w:trPr>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53A8" w:rsidRPr="00EC53A8" w:rsidRDefault="00EC53A8" w:rsidP="00EC53A8">
            <w:pPr>
              <w:jc w:val="center"/>
              <w:rPr>
                <w:b/>
              </w:rPr>
            </w:pPr>
            <w:r>
              <w:rPr>
                <w:b/>
              </w:rPr>
              <w:t>5</w:t>
            </w:r>
          </w:p>
        </w:tc>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3A8" w:rsidRPr="00FE0096" w:rsidRDefault="00EC53A8" w:rsidP="00EC53A8">
            <w:pPr>
              <w:rPr>
                <w:b/>
                <w:color w:val="000000"/>
              </w:rPr>
            </w:pPr>
            <w:r w:rsidRPr="00FE0096">
              <w:rPr>
                <w:b/>
                <w:color w:val="000000"/>
              </w:rPr>
              <w:t>AV линија комплет за хемодијализу-за тип апарата ARTIS PHYSIO- ARTISET HD DNL HC</w:t>
            </w:r>
          </w:p>
        </w:tc>
      </w:tr>
      <w:tr w:rsidR="00EC53A8" w:rsidRPr="007F4686" w:rsidTr="00EC53A8">
        <w:trPr>
          <w:cantSplit/>
          <w:trHeight w:val="20"/>
        </w:trPr>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EC53A8" w:rsidRPr="00EC53A8" w:rsidRDefault="00EC53A8" w:rsidP="00EC53A8">
            <w:pPr>
              <w:jc w:val="center"/>
              <w:rPr>
                <w:b/>
              </w:rPr>
            </w:pPr>
            <w:r>
              <w:rPr>
                <w:b/>
              </w:rPr>
              <w:t>6</w:t>
            </w:r>
          </w:p>
        </w:tc>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C53A8" w:rsidRPr="00FE0096" w:rsidRDefault="00EC53A8" w:rsidP="00EC53A8">
            <w:pPr>
              <w:rPr>
                <w:b/>
                <w:color w:val="000000"/>
              </w:rPr>
            </w:pPr>
            <w:r w:rsidRPr="00FE0096">
              <w:rPr>
                <w:b/>
                <w:color w:val="000000"/>
              </w:rPr>
              <w:t>AV линија комплет за хемодијафилтрацију –за тип апарата ARTIS PHYSIO- ARTISET PREPOST</w:t>
            </w:r>
          </w:p>
        </w:tc>
      </w:tr>
      <w:tr w:rsidR="00EC53A8" w:rsidRPr="007F4686" w:rsidTr="00EC53A8">
        <w:trPr>
          <w:trHeight w:val="20"/>
        </w:trPr>
        <w:tc>
          <w:tcPr>
            <w:tcW w:w="1098"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vAlign w:val="center"/>
            <w:hideMark/>
          </w:tcPr>
          <w:p w:rsidR="00EC53A8" w:rsidRPr="00EC53A8" w:rsidRDefault="00EC53A8" w:rsidP="00EC53A8">
            <w:pPr>
              <w:jc w:val="center"/>
              <w:rPr>
                <w:b/>
              </w:rPr>
            </w:pPr>
            <w:r>
              <w:rPr>
                <w:b/>
              </w:rPr>
              <w:t>7</w:t>
            </w:r>
          </w:p>
        </w:tc>
        <w:tc>
          <w:tcPr>
            <w:tcW w:w="9464"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hideMark/>
          </w:tcPr>
          <w:p w:rsidR="00EC53A8" w:rsidRPr="00FE0096" w:rsidRDefault="00EC53A8" w:rsidP="00EC53A8">
            <w:pPr>
              <w:rPr>
                <w:b/>
                <w:color w:val="000000"/>
              </w:rPr>
            </w:pPr>
            <w:r w:rsidRPr="00FE0096">
              <w:rPr>
                <w:b/>
                <w:color w:val="000000"/>
              </w:rPr>
              <w:t>Супституциона линија за хемодијафилтрацију за тип апарата ARTIS PHYSIO-ULTRA HDF LINE</w:t>
            </w:r>
          </w:p>
        </w:tc>
      </w:tr>
      <w:tr w:rsidR="00EC53A8" w:rsidTr="0069274E">
        <w:tblPrEx>
          <w:tblLook w:val="0000" w:firstRow="0" w:lastRow="0" w:firstColumn="0" w:lastColumn="0" w:noHBand="0" w:noVBand="0"/>
        </w:tblPrEx>
        <w:trPr>
          <w:trHeight w:val="345"/>
        </w:trPr>
        <w:tc>
          <w:tcPr>
            <w:tcW w:w="1098" w:type="dxa"/>
            <w:shd w:val="clear" w:color="auto" w:fill="auto"/>
            <w:vAlign w:val="center"/>
          </w:tcPr>
          <w:p w:rsidR="00EC53A8" w:rsidRPr="00EC53A8" w:rsidRDefault="00EC53A8" w:rsidP="00EC53A8">
            <w:pPr>
              <w:jc w:val="center"/>
              <w:rPr>
                <w:b/>
              </w:rPr>
            </w:pPr>
            <w:r>
              <w:rPr>
                <w:b/>
              </w:rPr>
              <w:t>8</w:t>
            </w:r>
          </w:p>
        </w:tc>
        <w:tc>
          <w:tcPr>
            <w:tcW w:w="9464" w:type="dxa"/>
            <w:shd w:val="clear" w:color="auto" w:fill="auto"/>
          </w:tcPr>
          <w:p w:rsidR="00EC53A8" w:rsidRPr="00FE0096" w:rsidRDefault="00EC53A8" w:rsidP="00EC53A8">
            <w:pPr>
              <w:rPr>
                <w:b/>
                <w:color w:val="000000"/>
              </w:rPr>
            </w:pPr>
            <w:r w:rsidRPr="00FE0096">
              <w:rPr>
                <w:b/>
                <w:color w:val="000000"/>
              </w:rPr>
              <w:t>Филтер за високо пречишћену воду- –за тип апарата ARTIS PHYSIO- U9000TM ULTRAFILTER</w:t>
            </w:r>
          </w:p>
        </w:tc>
      </w:tr>
      <w:tr w:rsidR="00EC53A8" w:rsidTr="00EC53A8">
        <w:tblPrEx>
          <w:tblLook w:val="0000" w:firstRow="0" w:lastRow="0" w:firstColumn="0" w:lastColumn="0" w:noHBand="0" w:noVBand="0"/>
        </w:tblPrEx>
        <w:trPr>
          <w:trHeight w:val="240"/>
        </w:trPr>
        <w:tc>
          <w:tcPr>
            <w:tcW w:w="1098" w:type="dxa"/>
            <w:vAlign w:val="center"/>
          </w:tcPr>
          <w:p w:rsidR="00EC53A8" w:rsidRPr="00EC53A8" w:rsidRDefault="00EC53A8" w:rsidP="00EC53A8">
            <w:pPr>
              <w:jc w:val="center"/>
              <w:rPr>
                <w:b/>
              </w:rPr>
            </w:pPr>
            <w:r>
              <w:rPr>
                <w:b/>
              </w:rPr>
              <w:t>9</w:t>
            </w:r>
          </w:p>
        </w:tc>
        <w:tc>
          <w:tcPr>
            <w:tcW w:w="9464" w:type="dxa"/>
          </w:tcPr>
          <w:p w:rsidR="00EC53A8" w:rsidRPr="00FE0096" w:rsidRDefault="00EC53A8" w:rsidP="00EC53A8">
            <w:pPr>
              <w:rPr>
                <w:b/>
                <w:color w:val="000000"/>
              </w:rPr>
            </w:pPr>
            <w:r w:rsidRPr="00FE0096">
              <w:rPr>
                <w:b/>
                <w:color w:val="000000"/>
              </w:rPr>
              <w:t>BICART SET(Bicart sel.combi pac+Sel.bag- за тип апарата ARTIS PHYSIO</w:t>
            </w:r>
          </w:p>
        </w:tc>
      </w:tr>
      <w:tr w:rsidR="00EC53A8" w:rsidTr="00EC53A8">
        <w:tblPrEx>
          <w:tblLook w:val="0000" w:firstRow="0" w:lastRow="0" w:firstColumn="0" w:lastColumn="0" w:noHBand="0" w:noVBand="0"/>
        </w:tblPrEx>
        <w:trPr>
          <w:trHeight w:val="300"/>
        </w:trPr>
        <w:tc>
          <w:tcPr>
            <w:tcW w:w="1098" w:type="dxa"/>
            <w:vAlign w:val="center"/>
          </w:tcPr>
          <w:p w:rsidR="00EC53A8" w:rsidRPr="00EC53A8" w:rsidRDefault="00EC53A8" w:rsidP="00EC53A8">
            <w:pPr>
              <w:jc w:val="center"/>
              <w:rPr>
                <w:b/>
              </w:rPr>
            </w:pPr>
            <w:r>
              <w:rPr>
                <w:b/>
              </w:rPr>
              <w:t>10</w:t>
            </w:r>
          </w:p>
        </w:tc>
        <w:tc>
          <w:tcPr>
            <w:tcW w:w="9464" w:type="dxa"/>
          </w:tcPr>
          <w:p w:rsidR="00EC53A8" w:rsidRPr="00FE0096" w:rsidRDefault="00EC53A8" w:rsidP="00EC53A8">
            <w:pPr>
              <w:rPr>
                <w:b/>
                <w:color w:val="000000"/>
              </w:rPr>
            </w:pPr>
            <w:r w:rsidRPr="00FE0096">
              <w:rPr>
                <w:b/>
                <w:color w:val="000000"/>
              </w:rPr>
              <w:t>Средство за стерилизацију машине на бази натријум карбоната кетриџ за тип апарата ARTIS PHYSIO- CLEAN CART A</w:t>
            </w:r>
          </w:p>
        </w:tc>
      </w:tr>
      <w:tr w:rsidR="00EC53A8" w:rsidTr="00EC53A8">
        <w:tblPrEx>
          <w:tblLook w:val="0000" w:firstRow="0" w:lastRow="0" w:firstColumn="0" w:lastColumn="0" w:noHBand="0" w:noVBand="0"/>
        </w:tblPrEx>
        <w:trPr>
          <w:trHeight w:val="315"/>
        </w:trPr>
        <w:tc>
          <w:tcPr>
            <w:tcW w:w="1098" w:type="dxa"/>
            <w:vAlign w:val="center"/>
          </w:tcPr>
          <w:p w:rsidR="00EC53A8" w:rsidRPr="00EC53A8" w:rsidRDefault="00EC53A8" w:rsidP="00EC53A8">
            <w:pPr>
              <w:jc w:val="center"/>
              <w:rPr>
                <w:b/>
              </w:rPr>
            </w:pPr>
            <w:r>
              <w:rPr>
                <w:b/>
              </w:rPr>
              <w:t>11</w:t>
            </w:r>
          </w:p>
        </w:tc>
        <w:tc>
          <w:tcPr>
            <w:tcW w:w="9464" w:type="dxa"/>
          </w:tcPr>
          <w:p w:rsidR="00EC53A8" w:rsidRPr="00FE0096" w:rsidRDefault="00EC53A8" w:rsidP="00EC53A8">
            <w:pPr>
              <w:rPr>
                <w:b/>
                <w:color w:val="000000"/>
              </w:rPr>
            </w:pPr>
            <w:r w:rsidRPr="00FE0096">
              <w:rPr>
                <w:b/>
                <w:color w:val="000000"/>
              </w:rPr>
              <w:t>Средство за стерилизацију машине на бази лимунске киселине кетриџ за тип апарата ARTIS PHYSIO- CLEAN CART C</w:t>
            </w:r>
          </w:p>
        </w:tc>
      </w:tr>
    </w:tbl>
    <w:p w:rsidR="00FE0096" w:rsidRPr="00FE0096" w:rsidRDefault="00FE0096" w:rsidP="0069274E">
      <w:pPr>
        <w:widowControl w:val="0"/>
        <w:autoSpaceDE w:val="0"/>
        <w:autoSpaceDN w:val="0"/>
        <w:adjustRightInd w:val="0"/>
        <w:spacing w:after="0" w:line="240" w:lineRule="auto"/>
        <w:jc w:val="both"/>
        <w:rPr>
          <w:rFonts w:ascii="Times New Roman" w:hAnsi="Times New Roman" w:cs="Times New Roman"/>
          <w:sz w:val="24"/>
          <w:szCs w:val="24"/>
        </w:rPr>
      </w:pPr>
    </w:p>
    <w:p w:rsidR="0069274E" w:rsidRPr="0069274E" w:rsidRDefault="0069274E" w:rsidP="0069274E">
      <w:pPr>
        <w:widowControl w:val="0"/>
        <w:autoSpaceDE w:val="0"/>
        <w:autoSpaceDN w:val="0"/>
        <w:adjustRightInd w:val="0"/>
        <w:spacing w:after="0" w:line="240" w:lineRule="auto"/>
        <w:jc w:val="both"/>
        <w:rPr>
          <w:rFonts w:ascii="Times New Roman" w:hAnsi="Times New Roman" w:cs="Times New Roman"/>
          <w:b/>
          <w:sz w:val="16"/>
          <w:szCs w:val="16"/>
        </w:rPr>
      </w:pPr>
    </w:p>
    <w:p w:rsidR="00960A81" w:rsidRPr="00EC53A8" w:rsidRDefault="00960A81" w:rsidP="0069274E">
      <w:pPr>
        <w:widowControl w:val="0"/>
        <w:autoSpaceDE w:val="0"/>
        <w:autoSpaceDN w:val="0"/>
        <w:adjustRightInd w:val="0"/>
        <w:spacing w:after="0" w:line="240" w:lineRule="auto"/>
        <w:jc w:val="both"/>
        <w:rPr>
          <w:rFonts w:ascii="Times New Roman" w:hAnsi="Times New Roman" w:cs="Times New Roman"/>
          <w:b/>
          <w:sz w:val="24"/>
          <w:szCs w:val="24"/>
        </w:rPr>
      </w:pPr>
      <w:proofErr w:type="gramStart"/>
      <w:r w:rsidRPr="00EC53A8">
        <w:rPr>
          <w:rFonts w:ascii="Times New Roman" w:hAnsi="Times New Roman" w:cs="Times New Roman"/>
          <w:b/>
          <w:sz w:val="24"/>
          <w:szCs w:val="24"/>
        </w:rPr>
        <w:t>Партија 2.</w:t>
      </w:r>
      <w:proofErr w:type="gramEnd"/>
      <w:r w:rsidRPr="00EC53A8">
        <w:rPr>
          <w:rFonts w:ascii="Times New Roman" w:hAnsi="Times New Roman" w:cs="Times New Roman"/>
          <w:b/>
          <w:sz w:val="24"/>
          <w:szCs w:val="24"/>
        </w:rPr>
        <w:t xml:space="preserve"> Потрошни материјал за дијализу за машине произвођача Fresenius medical care</w:t>
      </w:r>
    </w:p>
    <w:tbl>
      <w:tblPr>
        <w:tblStyle w:val="TableGrid"/>
        <w:tblpPr w:leftFromText="180" w:rightFromText="180" w:vertAnchor="text" w:horzAnchor="margin" w:tblpX="13" w:tblpY="284"/>
        <w:tblW w:w="10562" w:type="dxa"/>
        <w:tblLayout w:type="fixed"/>
        <w:tblLook w:val="04A0" w:firstRow="1" w:lastRow="0" w:firstColumn="1" w:lastColumn="0" w:noHBand="0" w:noVBand="1"/>
      </w:tblPr>
      <w:tblGrid>
        <w:gridCol w:w="1098"/>
        <w:gridCol w:w="9464"/>
      </w:tblGrid>
      <w:tr w:rsidR="00161716" w:rsidRPr="000407F5" w:rsidTr="00161716">
        <w:trPr>
          <w:cantSplit/>
          <w:trHeight w:val="552"/>
        </w:trPr>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61716" w:rsidRPr="00A363F4" w:rsidRDefault="00161716" w:rsidP="00161716">
            <w:pPr>
              <w:rPr>
                <w:b/>
                <w:lang w:val="sr-Cyrl-RS"/>
              </w:rPr>
            </w:pPr>
            <w:r>
              <w:rPr>
                <w:b/>
                <w:lang w:val="sr-Cyrl-RS"/>
              </w:rPr>
              <w:t>Редни број</w:t>
            </w:r>
          </w:p>
        </w:tc>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61716" w:rsidRPr="000407F5" w:rsidRDefault="00161716" w:rsidP="00161716">
            <w:pPr>
              <w:jc w:val="center"/>
              <w:rPr>
                <w:b/>
              </w:rPr>
            </w:pPr>
            <w:r w:rsidRPr="000407F5">
              <w:rPr>
                <w:b/>
              </w:rPr>
              <w:t xml:space="preserve">Назив </w:t>
            </w:r>
            <w:r>
              <w:rPr>
                <w:b/>
                <w:lang w:val="sr-Cyrl-RS"/>
              </w:rPr>
              <w:t>добра</w:t>
            </w:r>
          </w:p>
        </w:tc>
      </w:tr>
      <w:tr w:rsidR="00161716" w:rsidRPr="000407F5" w:rsidTr="0069274E">
        <w:trPr>
          <w:cantSplit/>
          <w:trHeight w:val="20"/>
        </w:trPr>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1716" w:rsidRPr="004C5720" w:rsidRDefault="00161716" w:rsidP="00161716">
            <w:pPr>
              <w:jc w:val="center"/>
              <w:rPr>
                <w:b/>
              </w:rPr>
            </w:pPr>
            <w:r>
              <w:rPr>
                <w:b/>
              </w:rPr>
              <w:t>1</w:t>
            </w:r>
          </w:p>
        </w:tc>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1716" w:rsidRPr="00FE0096" w:rsidRDefault="00161716" w:rsidP="00161716">
            <w:pPr>
              <w:jc w:val="both"/>
              <w:rPr>
                <w:b/>
              </w:rPr>
            </w:pPr>
            <w:r w:rsidRPr="00FE0096">
              <w:rPr>
                <w:b/>
              </w:rPr>
              <w:t>AV линија комплет за тип апарата FRESENIUS 5008S(линија за HD)-AV set ONLINE priming 5008S-R</w:t>
            </w:r>
          </w:p>
        </w:tc>
      </w:tr>
      <w:tr w:rsidR="00161716" w:rsidRPr="000407F5" w:rsidTr="0069274E">
        <w:trPr>
          <w:cantSplit/>
          <w:trHeight w:val="20"/>
        </w:trPr>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1716" w:rsidRPr="00EC53A8" w:rsidRDefault="00161716" w:rsidP="00161716">
            <w:pPr>
              <w:jc w:val="center"/>
              <w:rPr>
                <w:b/>
              </w:rPr>
            </w:pPr>
            <w:r>
              <w:rPr>
                <w:b/>
              </w:rPr>
              <w:t>2</w:t>
            </w:r>
          </w:p>
        </w:tc>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1716" w:rsidRPr="00FE0096" w:rsidRDefault="00161716" w:rsidP="00161716">
            <w:pPr>
              <w:rPr>
                <w:b/>
              </w:rPr>
            </w:pPr>
            <w:r w:rsidRPr="00FE0096">
              <w:rPr>
                <w:b/>
              </w:rPr>
              <w:t>AV линија комплет за  тип апарата FRESENIUS 5008S(линија за HDF)- AV set ONLINE plus 5008S-R</w:t>
            </w:r>
          </w:p>
        </w:tc>
      </w:tr>
      <w:tr w:rsidR="00161716" w:rsidRPr="000407F5" w:rsidTr="0069274E">
        <w:trPr>
          <w:cantSplit/>
          <w:trHeight w:val="20"/>
        </w:trPr>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1716" w:rsidRPr="00EC53A8" w:rsidRDefault="00161716" w:rsidP="00161716">
            <w:pPr>
              <w:jc w:val="center"/>
              <w:rPr>
                <w:b/>
              </w:rPr>
            </w:pPr>
            <w:r>
              <w:rPr>
                <w:b/>
              </w:rPr>
              <w:t>3</w:t>
            </w:r>
          </w:p>
        </w:tc>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1716" w:rsidRPr="00FE0096" w:rsidRDefault="00161716" w:rsidP="00161716">
            <w:pPr>
              <w:rPr>
                <w:b/>
                <w:color w:val="000000"/>
              </w:rPr>
            </w:pPr>
            <w:r w:rsidRPr="00FE0096">
              <w:rPr>
                <w:b/>
                <w:color w:val="000000"/>
              </w:rPr>
              <w:t>Филтер за високо пречишћену воду-за тип апарата FRESENIUS 5008S- DIASAFE PLUS</w:t>
            </w:r>
          </w:p>
        </w:tc>
      </w:tr>
      <w:tr w:rsidR="00161716" w:rsidRPr="000407F5" w:rsidTr="0069274E">
        <w:trPr>
          <w:cantSplit/>
          <w:trHeight w:val="20"/>
        </w:trPr>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1716" w:rsidRPr="00EC53A8" w:rsidRDefault="00161716" w:rsidP="00161716">
            <w:pPr>
              <w:jc w:val="center"/>
              <w:rPr>
                <w:b/>
              </w:rPr>
            </w:pPr>
            <w:r>
              <w:rPr>
                <w:b/>
              </w:rPr>
              <w:t>4</w:t>
            </w:r>
          </w:p>
        </w:tc>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1716" w:rsidRPr="00FE0096" w:rsidRDefault="00161716" w:rsidP="00161716">
            <w:pPr>
              <w:rPr>
                <w:b/>
                <w:color w:val="000000"/>
              </w:rPr>
            </w:pPr>
            <w:r w:rsidRPr="00FE0096">
              <w:rPr>
                <w:b/>
                <w:color w:val="000000"/>
              </w:rPr>
              <w:t>Средство за хладну стерилизацију машине - за тип апарата FRESENIUS 5008S- PURISTERIL 340</w:t>
            </w:r>
          </w:p>
        </w:tc>
      </w:tr>
      <w:tr w:rsidR="00161716" w:rsidRPr="000407F5" w:rsidTr="0069274E">
        <w:trPr>
          <w:cantSplit/>
          <w:trHeight w:val="20"/>
        </w:trPr>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1716" w:rsidRPr="00EC53A8" w:rsidRDefault="00161716" w:rsidP="00161716">
            <w:pPr>
              <w:jc w:val="center"/>
              <w:rPr>
                <w:b/>
              </w:rPr>
            </w:pPr>
            <w:r>
              <w:rPr>
                <w:b/>
              </w:rPr>
              <w:t>5</w:t>
            </w:r>
          </w:p>
        </w:tc>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1716" w:rsidRPr="00FE0096" w:rsidRDefault="00161716" w:rsidP="00161716">
            <w:pPr>
              <w:rPr>
                <w:b/>
                <w:color w:val="000000"/>
              </w:rPr>
            </w:pPr>
            <w:r w:rsidRPr="00FE0096">
              <w:rPr>
                <w:b/>
                <w:color w:val="000000"/>
              </w:rPr>
              <w:t>Суви бикарбонат у одговарајућем паковању, 900г  за тип апарата FRESENIUS 5008S-BIBAG 900 G</w:t>
            </w:r>
          </w:p>
        </w:tc>
      </w:tr>
    </w:tbl>
    <w:p w:rsidR="00B20181" w:rsidRPr="0069274E" w:rsidRDefault="00B20181" w:rsidP="0069274E">
      <w:pPr>
        <w:widowControl w:val="0"/>
        <w:autoSpaceDE w:val="0"/>
        <w:autoSpaceDN w:val="0"/>
        <w:adjustRightInd w:val="0"/>
        <w:spacing w:after="0" w:line="240" w:lineRule="auto"/>
        <w:rPr>
          <w:rFonts w:ascii="Times New Roman" w:hAnsi="Times New Roman" w:cs="Times New Roman"/>
          <w:sz w:val="16"/>
          <w:szCs w:val="16"/>
        </w:rPr>
      </w:pPr>
    </w:p>
    <w:p w:rsidR="003E1A2C" w:rsidRDefault="003E1A2C" w:rsidP="0069274E">
      <w:pPr>
        <w:widowControl w:val="0"/>
        <w:overflowPunct w:val="0"/>
        <w:autoSpaceDE w:val="0"/>
        <w:autoSpaceDN w:val="0"/>
        <w:adjustRightInd w:val="0"/>
        <w:spacing w:after="0" w:line="247" w:lineRule="auto"/>
        <w:ind w:right="20" w:firstLine="720"/>
        <w:jc w:val="both"/>
        <w:rPr>
          <w:rFonts w:ascii="Times New Roman" w:hAnsi="Times New Roman" w:cs="Times New Roman"/>
          <w:sz w:val="24"/>
          <w:szCs w:val="24"/>
          <w:lang w:val="sr-Cyrl-RS"/>
        </w:rPr>
      </w:pPr>
    </w:p>
    <w:p w:rsidR="00B20181" w:rsidRPr="00524834" w:rsidRDefault="00B20181" w:rsidP="0069274E">
      <w:pPr>
        <w:widowControl w:val="0"/>
        <w:overflowPunct w:val="0"/>
        <w:autoSpaceDE w:val="0"/>
        <w:autoSpaceDN w:val="0"/>
        <w:adjustRightInd w:val="0"/>
        <w:spacing w:after="0" w:line="247" w:lineRule="auto"/>
        <w:ind w:right="20" w:firstLine="720"/>
        <w:jc w:val="both"/>
        <w:rPr>
          <w:rFonts w:ascii="Times New Roman" w:hAnsi="Times New Roman" w:cs="Times New Roman"/>
          <w:sz w:val="24"/>
          <w:szCs w:val="24"/>
        </w:rPr>
      </w:pPr>
      <w:proofErr w:type="gramStart"/>
      <w:r w:rsidRPr="00524834">
        <w:rPr>
          <w:rFonts w:ascii="Times New Roman" w:hAnsi="Times New Roman" w:cs="Times New Roman"/>
          <w:sz w:val="24"/>
          <w:szCs w:val="24"/>
        </w:rPr>
        <w:t xml:space="preserve">Општа болница </w:t>
      </w:r>
      <w:r w:rsidR="00960A81" w:rsidRPr="00524834">
        <w:rPr>
          <w:rFonts w:ascii="Times New Roman" w:hAnsi="Times New Roman" w:cs="Times New Roman"/>
          <w:sz w:val="24"/>
          <w:szCs w:val="24"/>
        </w:rPr>
        <w:t>Петровац на Млави</w:t>
      </w:r>
      <w:r w:rsidRPr="00524834">
        <w:rPr>
          <w:rFonts w:ascii="Times New Roman" w:hAnsi="Times New Roman" w:cs="Times New Roman"/>
          <w:sz w:val="24"/>
          <w:szCs w:val="24"/>
        </w:rPr>
        <w:t xml:space="preserve"> спроводи преговарачки поступак без објављивања позива за подношење понуда у складу са чланом 36.</w:t>
      </w:r>
      <w:proofErr w:type="gramEnd"/>
      <w:r w:rsidRPr="00524834">
        <w:rPr>
          <w:rFonts w:ascii="Times New Roman" w:hAnsi="Times New Roman" w:cs="Times New Roman"/>
          <w:sz w:val="24"/>
          <w:szCs w:val="24"/>
        </w:rPr>
        <w:t xml:space="preserve"> </w:t>
      </w:r>
      <w:proofErr w:type="gramStart"/>
      <w:r w:rsidRPr="00524834">
        <w:rPr>
          <w:rFonts w:ascii="Times New Roman" w:hAnsi="Times New Roman" w:cs="Times New Roman"/>
          <w:sz w:val="24"/>
          <w:szCs w:val="24"/>
        </w:rPr>
        <w:t>став</w:t>
      </w:r>
      <w:proofErr w:type="gramEnd"/>
      <w:r w:rsidRPr="00524834">
        <w:rPr>
          <w:rFonts w:ascii="Times New Roman" w:hAnsi="Times New Roman" w:cs="Times New Roman"/>
          <w:sz w:val="24"/>
          <w:szCs w:val="24"/>
        </w:rPr>
        <w:t xml:space="preserve"> 1. </w:t>
      </w:r>
      <w:proofErr w:type="gramStart"/>
      <w:r w:rsidRPr="00524834">
        <w:rPr>
          <w:rFonts w:ascii="Times New Roman" w:hAnsi="Times New Roman" w:cs="Times New Roman"/>
          <w:sz w:val="24"/>
          <w:szCs w:val="24"/>
        </w:rPr>
        <w:t>тачка</w:t>
      </w:r>
      <w:proofErr w:type="gramEnd"/>
      <w:r w:rsidRPr="00524834">
        <w:rPr>
          <w:rFonts w:ascii="Times New Roman" w:hAnsi="Times New Roman" w:cs="Times New Roman"/>
          <w:sz w:val="24"/>
          <w:szCs w:val="24"/>
        </w:rPr>
        <w:t xml:space="preserve"> 2. </w:t>
      </w:r>
      <w:proofErr w:type="gramStart"/>
      <w:r w:rsidRPr="00524834">
        <w:rPr>
          <w:rFonts w:ascii="Times New Roman" w:hAnsi="Times New Roman" w:cs="Times New Roman"/>
          <w:sz w:val="24"/>
          <w:szCs w:val="24"/>
        </w:rPr>
        <w:t>Закона о јавним набавкама, на основу позитивног мишљења Управе за јавне набавке бр</w:t>
      </w:r>
      <w:r w:rsidR="00EC3744">
        <w:rPr>
          <w:rFonts w:ascii="Times New Roman" w:hAnsi="Times New Roman" w:cs="Times New Roman"/>
          <w:sz w:val="24"/>
          <w:szCs w:val="24"/>
        </w:rPr>
        <w:t>.</w:t>
      </w:r>
      <w:proofErr w:type="gramEnd"/>
      <w:r w:rsidR="00EC3744">
        <w:rPr>
          <w:rFonts w:ascii="Times New Roman" w:hAnsi="Times New Roman" w:cs="Times New Roman"/>
          <w:sz w:val="24"/>
          <w:szCs w:val="24"/>
        </w:rPr>
        <w:t xml:space="preserve"> </w:t>
      </w:r>
      <w:r w:rsidR="00EC3744">
        <w:rPr>
          <w:rFonts w:ascii="Times New Roman" w:eastAsia="TimesNewRomanPSMT" w:hAnsi="Times New Roman" w:cs="Times New Roman"/>
          <w:lang w:val="sr-Cyrl-CS"/>
        </w:rPr>
        <w:t>404-02-1673/18</w:t>
      </w:r>
      <w:r w:rsidR="00EC3744" w:rsidRPr="00440736">
        <w:rPr>
          <w:rFonts w:ascii="Times New Roman" w:eastAsia="TimesNewRomanPSMT" w:hAnsi="Times New Roman" w:cs="Times New Roman"/>
          <w:lang w:val="sr-Cyrl-CS"/>
        </w:rPr>
        <w:t xml:space="preserve"> од</w:t>
      </w:r>
      <w:r w:rsidR="00EC3744">
        <w:rPr>
          <w:rFonts w:ascii="Times New Roman" w:eastAsia="TimesNewRomanPSMT" w:hAnsi="Times New Roman" w:cs="Times New Roman"/>
          <w:lang w:val="sr-Cyrl-CS"/>
        </w:rPr>
        <w:t xml:space="preserve"> 25.04.2018.године</w:t>
      </w:r>
      <w:r w:rsidRPr="00524834">
        <w:rPr>
          <w:rFonts w:ascii="Times New Roman" w:hAnsi="Times New Roman" w:cs="Times New Roman"/>
          <w:sz w:val="24"/>
          <w:szCs w:val="24"/>
        </w:rPr>
        <w:t xml:space="preserve">. </w:t>
      </w:r>
      <w:proofErr w:type="gramStart"/>
      <w:r w:rsidRPr="00524834">
        <w:rPr>
          <w:rFonts w:ascii="Times New Roman" w:hAnsi="Times New Roman" w:cs="Times New Roman"/>
          <w:sz w:val="24"/>
          <w:szCs w:val="24"/>
        </w:rPr>
        <w:t>године</w:t>
      </w:r>
      <w:proofErr w:type="gramEnd"/>
      <w:r w:rsidRPr="00524834">
        <w:rPr>
          <w:rFonts w:ascii="Times New Roman" w:hAnsi="Times New Roman" w:cs="Times New Roman"/>
          <w:sz w:val="24"/>
          <w:szCs w:val="24"/>
        </w:rPr>
        <w:t xml:space="preserve"> ради закључења оквирних споразума за сваку партију посебно </w:t>
      </w:r>
      <w:r w:rsidRPr="00524834">
        <w:rPr>
          <w:rFonts w:ascii="Times New Roman" w:hAnsi="Times New Roman" w:cs="Times New Roman"/>
          <w:b/>
          <w:bCs/>
          <w:sz w:val="24"/>
          <w:szCs w:val="24"/>
        </w:rPr>
        <w:t>са понуђач</w:t>
      </w:r>
      <w:r w:rsidR="00960A81" w:rsidRPr="00524834">
        <w:rPr>
          <w:rFonts w:ascii="Times New Roman" w:hAnsi="Times New Roman" w:cs="Times New Roman"/>
          <w:b/>
          <w:bCs/>
          <w:sz w:val="24"/>
          <w:szCs w:val="24"/>
        </w:rPr>
        <w:t>има</w:t>
      </w:r>
      <w:r w:rsidRPr="00524834">
        <w:rPr>
          <w:rFonts w:ascii="Times New Roman" w:hAnsi="Times New Roman" w:cs="Times New Roman"/>
          <w:b/>
          <w:bCs/>
          <w:sz w:val="24"/>
          <w:szCs w:val="24"/>
        </w:rPr>
        <w:t>:</w:t>
      </w:r>
    </w:p>
    <w:p w:rsidR="00B20181" w:rsidRDefault="00B20181" w:rsidP="00B20181">
      <w:pPr>
        <w:widowControl w:val="0"/>
        <w:autoSpaceDE w:val="0"/>
        <w:autoSpaceDN w:val="0"/>
        <w:adjustRightInd w:val="0"/>
        <w:spacing w:after="0" w:line="185" w:lineRule="exact"/>
        <w:rPr>
          <w:rFonts w:ascii="Times New Roman" w:hAnsi="Times New Roman" w:cs="Times New Roman"/>
          <w:sz w:val="24"/>
          <w:szCs w:val="24"/>
        </w:rPr>
      </w:pPr>
    </w:p>
    <w:p w:rsidR="0069274E" w:rsidRDefault="00960A81" w:rsidP="0069274E">
      <w:pPr>
        <w:widowControl w:val="0"/>
        <w:autoSpaceDE w:val="0"/>
        <w:autoSpaceDN w:val="0"/>
        <w:adjustRightInd w:val="0"/>
        <w:spacing w:after="0" w:line="240" w:lineRule="auto"/>
        <w:rPr>
          <w:rFonts w:ascii="Times New Roman" w:hAnsi="Times New Roman" w:cs="Times New Roman"/>
          <w:b/>
          <w:i/>
          <w:sz w:val="24"/>
          <w:szCs w:val="24"/>
        </w:rPr>
      </w:pPr>
      <w:r w:rsidRPr="00960A81">
        <w:rPr>
          <w:rFonts w:ascii="Times New Roman" w:hAnsi="Times New Roman" w:cs="Times New Roman"/>
          <w:b/>
          <w:i/>
          <w:sz w:val="24"/>
          <w:szCs w:val="24"/>
        </w:rPr>
        <w:t>„</w:t>
      </w:r>
      <w:r w:rsidRPr="00524834">
        <w:rPr>
          <w:rFonts w:ascii="Times New Roman" w:hAnsi="Times New Roman" w:cs="Times New Roman"/>
          <w:b/>
          <w:i/>
          <w:sz w:val="24"/>
          <w:szCs w:val="24"/>
          <w:lang w:val="sr-Latn-CS"/>
        </w:rPr>
        <w:t>Medicon“</w:t>
      </w:r>
      <w:r w:rsidRPr="00524834">
        <w:rPr>
          <w:rFonts w:ascii="Times New Roman" w:hAnsi="Times New Roman" w:cs="Times New Roman"/>
          <w:b/>
          <w:i/>
          <w:sz w:val="24"/>
          <w:szCs w:val="24"/>
        </w:rPr>
        <w:t xml:space="preserve">доо </w:t>
      </w:r>
      <w:proofErr w:type="gramStart"/>
      <w:r w:rsidRPr="00524834">
        <w:rPr>
          <w:rFonts w:ascii="Times New Roman" w:hAnsi="Times New Roman" w:cs="Times New Roman"/>
          <w:b/>
          <w:i/>
          <w:sz w:val="24"/>
          <w:szCs w:val="24"/>
        </w:rPr>
        <w:t>Деч  ,</w:t>
      </w:r>
      <w:proofErr w:type="gramEnd"/>
      <w:r w:rsidRPr="00524834">
        <w:rPr>
          <w:rFonts w:ascii="Times New Roman" w:hAnsi="Times New Roman" w:cs="Times New Roman"/>
          <w:b/>
          <w:i/>
          <w:sz w:val="24"/>
          <w:szCs w:val="24"/>
        </w:rPr>
        <w:t xml:space="preserve"> </w:t>
      </w:r>
      <w:r w:rsidRPr="00524834">
        <w:rPr>
          <w:rFonts w:ascii="Times New Roman" w:hAnsi="Times New Roman" w:cs="Times New Roman"/>
          <w:b/>
          <w:i/>
          <w:sz w:val="24"/>
          <w:szCs w:val="24"/>
          <w:lang w:val="sr-Cyrl-CS"/>
        </w:rPr>
        <w:t>,  Војвођанска  97, 22441 Деч</w:t>
      </w:r>
      <w:r w:rsidR="00602C8C" w:rsidRPr="00524834">
        <w:rPr>
          <w:rFonts w:ascii="Times New Roman" w:hAnsi="Times New Roman" w:cs="Times New Roman"/>
          <w:b/>
          <w:i/>
          <w:sz w:val="24"/>
          <w:szCs w:val="24"/>
          <w:lang w:val="sr-Cyrl-CS"/>
        </w:rPr>
        <w:t xml:space="preserve">, </w:t>
      </w:r>
      <w:r w:rsidR="00602C8C" w:rsidRPr="00524834">
        <w:rPr>
          <w:rFonts w:ascii="Times New Roman" w:hAnsi="Times New Roman" w:cs="Times New Roman"/>
          <w:b/>
          <w:i/>
          <w:sz w:val="24"/>
          <w:szCs w:val="24"/>
        </w:rPr>
        <w:t xml:space="preserve"> ПИБ: 100399601, МБ: 08623708</w:t>
      </w:r>
    </w:p>
    <w:p w:rsidR="00B20181" w:rsidRPr="0069274E" w:rsidRDefault="0069274E" w:rsidP="0069274E">
      <w:pPr>
        <w:widowControl w:val="0"/>
        <w:autoSpaceDE w:val="0"/>
        <w:autoSpaceDN w:val="0"/>
        <w:adjustRightInd w:val="0"/>
        <w:spacing w:after="0" w:line="240" w:lineRule="auto"/>
        <w:rPr>
          <w:rFonts w:ascii="Times New Roman" w:hAnsi="Times New Roman" w:cs="Times New Roman"/>
          <w:b/>
          <w:i/>
          <w:sz w:val="24"/>
          <w:szCs w:val="24"/>
        </w:rPr>
      </w:pPr>
      <w:r>
        <w:rPr>
          <w:rFonts w:ascii="Times New Roman" w:hAnsi="Times New Roman" w:cs="Times New Roman"/>
          <w:b/>
          <w:i/>
          <w:sz w:val="24"/>
          <w:szCs w:val="24"/>
        </w:rPr>
        <w:t>„</w:t>
      </w:r>
      <w:r>
        <w:rPr>
          <w:rFonts w:ascii="Times New Roman" w:hAnsi="Times New Roman" w:cs="Times New Roman"/>
          <w:b/>
          <w:bCs/>
          <w:i/>
          <w:iCs/>
          <w:sz w:val="24"/>
          <w:szCs w:val="24"/>
        </w:rPr>
        <w:t>Fresenius Medical Care Srbija“</w:t>
      </w:r>
      <w:r w:rsidR="00960A81" w:rsidRPr="00524834">
        <w:rPr>
          <w:rFonts w:ascii="Times New Roman" w:hAnsi="Times New Roman" w:cs="Times New Roman"/>
          <w:b/>
          <w:bCs/>
          <w:i/>
          <w:iCs/>
          <w:sz w:val="24"/>
          <w:szCs w:val="24"/>
        </w:rPr>
        <w:t>доо</w:t>
      </w:r>
      <w:r w:rsidR="00B20181" w:rsidRPr="00524834">
        <w:rPr>
          <w:rFonts w:ascii="Times New Roman" w:hAnsi="Times New Roman" w:cs="Times New Roman"/>
          <w:b/>
          <w:bCs/>
          <w:i/>
          <w:iCs/>
          <w:sz w:val="24"/>
          <w:szCs w:val="24"/>
        </w:rPr>
        <w:t xml:space="preserve"> Вршац, ул. Београдски пут б.б, 26300 Вршац, ПИБ: 100911290 Матични број: 08544123</w:t>
      </w:r>
    </w:p>
    <w:p w:rsidR="00B20181" w:rsidRPr="00161716" w:rsidRDefault="00B20181" w:rsidP="00B20181">
      <w:pPr>
        <w:widowControl w:val="0"/>
        <w:overflowPunct w:val="0"/>
        <w:autoSpaceDE w:val="0"/>
        <w:autoSpaceDN w:val="0"/>
        <w:adjustRightInd w:val="0"/>
        <w:spacing w:after="0" w:line="285" w:lineRule="auto"/>
        <w:jc w:val="both"/>
        <w:rPr>
          <w:rFonts w:ascii="Times New Roman" w:hAnsi="Times New Roman" w:cs="Times New Roman"/>
          <w:szCs w:val="18"/>
          <w:lang w:val="sr-Cyrl-RS"/>
        </w:rPr>
      </w:pPr>
      <w:proofErr w:type="gramStart"/>
      <w:r w:rsidRPr="00161716">
        <w:rPr>
          <w:rFonts w:ascii="Times New Roman" w:hAnsi="Times New Roman" w:cs="Times New Roman"/>
          <w:szCs w:val="18"/>
        </w:rPr>
        <w:t>Појединачни уговори о јавној набавци и/или наруџбенице из оквирног споразума ће бити закључивани по реалним потребама највише до вредности оквирних споразума и у току њиховог трајања.</w:t>
      </w:r>
      <w:proofErr w:type="gramEnd"/>
      <w:r w:rsidRPr="00161716">
        <w:rPr>
          <w:rFonts w:ascii="Times New Roman" w:hAnsi="Times New Roman" w:cs="Times New Roman"/>
          <w:szCs w:val="18"/>
        </w:rPr>
        <w:t xml:space="preserve"> </w:t>
      </w:r>
      <w:proofErr w:type="gramStart"/>
      <w:r w:rsidRPr="00161716">
        <w:rPr>
          <w:rFonts w:ascii="Times New Roman" w:hAnsi="Times New Roman" w:cs="Times New Roman"/>
          <w:szCs w:val="18"/>
        </w:rPr>
        <w:t>Из наведеног следи да Наручилац нема обавезу да на основу оквирног споразума закључи уговор или наруџбеницу са добављачем, већ исте ће закључивати само у случају да постоје потребе за предметом набавке у току трајања оквирног споразума.</w:t>
      </w:r>
      <w:proofErr w:type="gramEnd"/>
    </w:p>
    <w:p w:rsidR="00161716" w:rsidRPr="000F2E39" w:rsidRDefault="00161716" w:rsidP="00B20181">
      <w:pPr>
        <w:widowControl w:val="0"/>
        <w:overflowPunct w:val="0"/>
        <w:autoSpaceDE w:val="0"/>
        <w:autoSpaceDN w:val="0"/>
        <w:adjustRightInd w:val="0"/>
        <w:spacing w:after="0" w:line="285" w:lineRule="auto"/>
        <w:jc w:val="both"/>
        <w:rPr>
          <w:rFonts w:ascii="Times New Roman" w:hAnsi="Times New Roman" w:cs="Times New Roman"/>
          <w:sz w:val="24"/>
          <w:szCs w:val="24"/>
          <w:lang w:val="sr-Cyrl-RS"/>
        </w:rPr>
      </w:pPr>
    </w:p>
    <w:p w:rsidR="0069274E" w:rsidRDefault="0069274E" w:rsidP="0069274E">
      <w:pPr>
        <w:shd w:val="clear" w:color="auto" w:fill="C6D9F1"/>
        <w:spacing w:after="0" w:line="240" w:lineRule="auto"/>
        <w:jc w:val="both"/>
        <w:rPr>
          <w:rFonts w:ascii="Times New Roman" w:hAnsi="Times New Roman" w:cs="Times New Roman"/>
          <w:b/>
          <w:bCs/>
          <w:i/>
          <w:iCs/>
          <w:sz w:val="24"/>
          <w:szCs w:val="24"/>
        </w:rPr>
      </w:pPr>
      <w:proofErr w:type="gramStart"/>
      <w:r w:rsidRPr="0069274E">
        <w:rPr>
          <w:rFonts w:ascii="Times New Roman" w:hAnsi="Times New Roman" w:cs="Times New Roman"/>
          <w:b/>
          <w:bCs/>
          <w:i/>
          <w:iCs/>
          <w:sz w:val="24"/>
          <w:szCs w:val="24"/>
        </w:rPr>
        <w:lastRenderedPageBreak/>
        <w:t>III  ВРСТА</w:t>
      </w:r>
      <w:proofErr w:type="gramEnd"/>
      <w:r w:rsidRPr="0069274E">
        <w:rPr>
          <w:rFonts w:ascii="Times New Roman" w:hAnsi="Times New Roman" w:cs="Times New Roman"/>
          <w:b/>
          <w:bCs/>
          <w:i/>
          <w:iCs/>
          <w:sz w:val="24"/>
          <w:szCs w:val="24"/>
        </w:rPr>
        <w:t>, ТЕХНИЧКЕ КАРАКТЕРИСТИКЕ, КВАЛИТЕТ, КОЛИЧИНА И ОПИС ДОБАРА,НАЧИН СПРОВОЂЕЊА КОНТРОЛЕ И ОБЕЗБЕЂИВАЊА ГАРАНЦИЈЕ КВАЛИТЕТА,РОК ИЗВРШЕЊА, МЕСТО ИСПОРУКЕ ДОБАРА И СЛ.</w:t>
      </w:r>
    </w:p>
    <w:p w:rsidR="0069274E" w:rsidRPr="0069274E" w:rsidRDefault="0069274E" w:rsidP="00411E43">
      <w:pPr>
        <w:shd w:val="clear" w:color="auto" w:fill="C6D9F1"/>
        <w:spacing w:after="0" w:line="240" w:lineRule="auto"/>
        <w:jc w:val="both"/>
        <w:rPr>
          <w:rFonts w:ascii="Times New Roman" w:hAnsi="Times New Roman" w:cs="Times New Roman"/>
          <w:b/>
          <w:bCs/>
          <w:i/>
          <w:iCs/>
          <w:sz w:val="24"/>
          <w:szCs w:val="24"/>
        </w:rPr>
      </w:pPr>
      <w:r w:rsidRPr="0069274E">
        <w:rPr>
          <w:rFonts w:ascii="Times New Roman" w:hAnsi="Times New Roman" w:cs="Times New Roman"/>
          <w:b/>
          <w:iCs/>
        </w:rPr>
        <w:t xml:space="preserve">ЈАВНА </w:t>
      </w:r>
      <w:proofErr w:type="gramStart"/>
      <w:r w:rsidRPr="0069274E">
        <w:rPr>
          <w:rFonts w:ascii="Times New Roman" w:hAnsi="Times New Roman" w:cs="Times New Roman"/>
          <w:b/>
          <w:iCs/>
        </w:rPr>
        <w:t>НАБАВКА</w:t>
      </w:r>
      <w:r w:rsidRPr="0069274E">
        <w:rPr>
          <w:b/>
          <w:iCs/>
        </w:rPr>
        <w:t xml:space="preserve">  -</w:t>
      </w:r>
      <w:proofErr w:type="gramEnd"/>
      <w:r w:rsidRPr="0069274E">
        <w:rPr>
          <w:b/>
          <w:iCs/>
        </w:rPr>
        <w:t xml:space="preserve">  </w:t>
      </w:r>
      <w:r w:rsidRPr="0069274E">
        <w:rPr>
          <w:rFonts w:ascii="Times New Roman" w:hAnsi="Times New Roman" w:cs="Times New Roman"/>
          <w:b/>
          <w:sz w:val="24"/>
          <w:szCs w:val="24"/>
        </w:rPr>
        <w:t xml:space="preserve">Потрошни материјал за дијализу који зависи од типа машине </w:t>
      </w:r>
    </w:p>
    <w:p w:rsidR="00B20181" w:rsidRDefault="00B20181" w:rsidP="00B20181">
      <w:pPr>
        <w:widowControl w:val="0"/>
        <w:autoSpaceDE w:val="0"/>
        <w:autoSpaceDN w:val="0"/>
        <w:adjustRightInd w:val="0"/>
        <w:spacing w:after="0" w:line="211" w:lineRule="exact"/>
        <w:rPr>
          <w:rFonts w:ascii="Times New Roman" w:hAnsi="Times New Roman" w:cs="Times New Roman"/>
          <w:sz w:val="24"/>
          <w:szCs w:val="24"/>
        </w:rPr>
      </w:pPr>
    </w:p>
    <w:p w:rsidR="00FE0096" w:rsidRPr="0069274E" w:rsidRDefault="00FE0096" w:rsidP="00FE0096">
      <w:pPr>
        <w:widowControl w:val="0"/>
        <w:autoSpaceDE w:val="0"/>
        <w:autoSpaceDN w:val="0"/>
        <w:adjustRightInd w:val="0"/>
        <w:spacing w:after="0"/>
        <w:jc w:val="both"/>
        <w:rPr>
          <w:rFonts w:ascii="Times New Roman" w:hAnsi="Times New Roman" w:cs="Times New Roman"/>
          <w:b/>
          <w:sz w:val="24"/>
          <w:szCs w:val="24"/>
        </w:rPr>
      </w:pPr>
      <w:proofErr w:type="gramStart"/>
      <w:r w:rsidRPr="0069274E">
        <w:rPr>
          <w:rFonts w:ascii="Times New Roman" w:hAnsi="Times New Roman" w:cs="Times New Roman"/>
          <w:b/>
          <w:sz w:val="24"/>
          <w:szCs w:val="24"/>
        </w:rPr>
        <w:t>Партија 1.</w:t>
      </w:r>
      <w:proofErr w:type="gramEnd"/>
      <w:r w:rsidRPr="0069274E">
        <w:rPr>
          <w:rFonts w:ascii="Times New Roman" w:hAnsi="Times New Roman" w:cs="Times New Roman"/>
          <w:b/>
          <w:sz w:val="24"/>
          <w:szCs w:val="24"/>
        </w:rPr>
        <w:t xml:space="preserve"> Потрошни материјал за дијализу за машине произвођача </w:t>
      </w:r>
      <w:r w:rsidRPr="0069274E">
        <w:rPr>
          <w:rFonts w:ascii="Times New Roman" w:hAnsi="Times New Roman" w:cs="Times New Roman"/>
          <w:b/>
          <w:sz w:val="24"/>
          <w:szCs w:val="24"/>
          <w:lang w:val="sr-Cyrl-CS"/>
        </w:rPr>
        <w:t>„Baxer</w:t>
      </w:r>
      <w:proofErr w:type="gramStart"/>
      <w:r w:rsidRPr="0069274E">
        <w:rPr>
          <w:rFonts w:ascii="Times New Roman" w:hAnsi="Times New Roman" w:cs="Times New Roman"/>
          <w:b/>
          <w:sz w:val="24"/>
          <w:szCs w:val="24"/>
          <w:lang w:val="sr-Cyrl-CS"/>
        </w:rPr>
        <w:t>“ –</w:t>
      </w:r>
      <w:proofErr w:type="gramEnd"/>
      <w:r w:rsidRPr="0069274E">
        <w:rPr>
          <w:rFonts w:ascii="Times New Roman" w:hAnsi="Times New Roman" w:cs="Times New Roman"/>
          <w:b/>
          <w:sz w:val="24"/>
          <w:szCs w:val="24"/>
          <w:lang w:val="sr-Cyrl-CS"/>
        </w:rPr>
        <w:t xml:space="preserve"> „Gambro“</w:t>
      </w:r>
      <w:r w:rsidRPr="0069274E">
        <w:rPr>
          <w:rFonts w:ascii="Times New Roman" w:hAnsi="Times New Roman" w:cs="Times New Roman"/>
          <w:b/>
          <w:sz w:val="24"/>
          <w:szCs w:val="24"/>
        </w:rPr>
        <w:t xml:space="preserve"> </w:t>
      </w:r>
    </w:p>
    <w:tbl>
      <w:tblPr>
        <w:tblStyle w:val="TableGrid"/>
        <w:tblpPr w:leftFromText="180" w:rightFromText="180" w:vertAnchor="text" w:horzAnchor="margin" w:tblpY="178"/>
        <w:tblW w:w="10188" w:type="dxa"/>
        <w:tblLayout w:type="fixed"/>
        <w:tblLook w:val="04A0" w:firstRow="1" w:lastRow="0" w:firstColumn="1" w:lastColumn="0" w:noHBand="0" w:noVBand="1"/>
      </w:tblPr>
      <w:tblGrid>
        <w:gridCol w:w="675"/>
        <w:gridCol w:w="7263"/>
        <w:gridCol w:w="1080"/>
        <w:gridCol w:w="1170"/>
      </w:tblGrid>
      <w:tr w:rsidR="0069274E" w:rsidRPr="00160290" w:rsidTr="006460BF">
        <w:trPr>
          <w:cantSplit/>
          <w:trHeight w:val="70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9274E" w:rsidRPr="00160290" w:rsidRDefault="006460BF" w:rsidP="006460BF">
            <w:pPr>
              <w:jc w:val="center"/>
              <w:rPr>
                <w:b/>
                <w:sz w:val="22"/>
                <w:szCs w:val="22"/>
                <w:lang w:val="sr-Cyrl-RS"/>
              </w:rPr>
            </w:pPr>
            <w:r w:rsidRPr="00160290">
              <w:rPr>
                <w:b/>
                <w:sz w:val="22"/>
                <w:szCs w:val="22"/>
              </w:rPr>
              <w:t>Ред</w:t>
            </w:r>
            <w:r w:rsidRPr="00160290">
              <w:rPr>
                <w:b/>
                <w:sz w:val="22"/>
                <w:szCs w:val="22"/>
                <w:lang w:val="sr-Cyrl-RS"/>
              </w:rPr>
              <w:t>.</w:t>
            </w:r>
            <w:r w:rsidRPr="00160290">
              <w:rPr>
                <w:b/>
                <w:sz w:val="22"/>
                <w:szCs w:val="22"/>
              </w:rPr>
              <w:t xml:space="preserve"> број</w:t>
            </w:r>
          </w:p>
        </w:tc>
        <w:tc>
          <w:tcPr>
            <w:tcW w:w="72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9274E" w:rsidRPr="00160290" w:rsidRDefault="006460BF" w:rsidP="0069274E">
            <w:pPr>
              <w:jc w:val="center"/>
              <w:rPr>
                <w:b/>
                <w:sz w:val="22"/>
                <w:szCs w:val="22"/>
              </w:rPr>
            </w:pPr>
            <w:r w:rsidRPr="00160290">
              <w:rPr>
                <w:b/>
                <w:sz w:val="22"/>
                <w:szCs w:val="22"/>
              </w:rPr>
              <w:t>Назив добра</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274E" w:rsidRPr="00160290" w:rsidRDefault="0069274E" w:rsidP="0069274E">
            <w:pPr>
              <w:jc w:val="center"/>
              <w:rPr>
                <w:b/>
                <w:sz w:val="22"/>
                <w:szCs w:val="22"/>
              </w:rPr>
            </w:pPr>
            <w:r w:rsidRPr="00160290">
              <w:rPr>
                <w:b/>
                <w:sz w:val="22"/>
                <w:szCs w:val="22"/>
              </w:rPr>
              <w:t>Јед. мере</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274E" w:rsidRPr="00160290" w:rsidRDefault="0069274E" w:rsidP="0069274E">
            <w:pPr>
              <w:jc w:val="center"/>
              <w:rPr>
                <w:b/>
                <w:sz w:val="22"/>
                <w:szCs w:val="22"/>
              </w:rPr>
            </w:pPr>
            <w:r w:rsidRPr="00160290">
              <w:rPr>
                <w:b/>
                <w:sz w:val="22"/>
                <w:szCs w:val="22"/>
              </w:rPr>
              <w:t>Количина</w:t>
            </w:r>
          </w:p>
        </w:tc>
      </w:tr>
      <w:tr w:rsidR="0069274E" w:rsidRPr="00160290" w:rsidTr="006460BF">
        <w:trPr>
          <w:cantSplit/>
          <w:trHeight w:val="20"/>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274E" w:rsidRPr="00160290" w:rsidRDefault="0069274E" w:rsidP="0069274E">
            <w:pPr>
              <w:jc w:val="center"/>
              <w:rPr>
                <w:b/>
                <w:sz w:val="22"/>
                <w:szCs w:val="22"/>
              </w:rPr>
            </w:pPr>
            <w:r w:rsidRPr="00160290">
              <w:rPr>
                <w:b/>
                <w:sz w:val="22"/>
                <w:szCs w:val="22"/>
              </w:rPr>
              <w:t>1</w:t>
            </w:r>
          </w:p>
        </w:tc>
        <w:tc>
          <w:tcPr>
            <w:tcW w:w="7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74E" w:rsidRPr="00160290" w:rsidRDefault="0069274E" w:rsidP="0069274E">
            <w:pPr>
              <w:jc w:val="both"/>
              <w:rPr>
                <w:b/>
                <w:sz w:val="22"/>
                <w:szCs w:val="22"/>
              </w:rPr>
            </w:pPr>
            <w:r w:rsidRPr="00160290">
              <w:rPr>
                <w:b/>
                <w:sz w:val="22"/>
                <w:szCs w:val="22"/>
              </w:rPr>
              <w:t>AV линија комплет –C3 Cartrige standard- за тип апарата HOSPAL INNOVA</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274E" w:rsidRPr="00160290" w:rsidRDefault="0069274E" w:rsidP="0069274E">
            <w:pPr>
              <w:jc w:val="center"/>
              <w:rPr>
                <w:b/>
                <w:sz w:val="22"/>
                <w:szCs w:val="22"/>
              </w:rPr>
            </w:pPr>
            <w:proofErr w:type="gramStart"/>
            <w:r w:rsidRPr="00160290">
              <w:rPr>
                <w:b/>
                <w:sz w:val="22"/>
                <w:szCs w:val="22"/>
              </w:rPr>
              <w:t>ком</w:t>
            </w:r>
            <w:proofErr w:type="gramEnd"/>
            <w:r w:rsidRPr="00160290">
              <w:rPr>
                <w:b/>
                <w:sz w:val="22"/>
                <w:szCs w:val="22"/>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274E" w:rsidRPr="00160290" w:rsidRDefault="0069274E" w:rsidP="0069274E">
            <w:pPr>
              <w:jc w:val="right"/>
              <w:rPr>
                <w:b/>
                <w:color w:val="000000"/>
                <w:sz w:val="22"/>
                <w:szCs w:val="22"/>
              </w:rPr>
            </w:pPr>
            <w:r w:rsidRPr="00160290">
              <w:rPr>
                <w:b/>
                <w:color w:val="000000"/>
                <w:sz w:val="22"/>
                <w:szCs w:val="22"/>
              </w:rPr>
              <w:t>1000</w:t>
            </w:r>
          </w:p>
        </w:tc>
      </w:tr>
      <w:tr w:rsidR="0069274E" w:rsidRPr="00160290" w:rsidTr="006460BF">
        <w:trPr>
          <w:cantSplit/>
          <w:trHeight w:val="20"/>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274E" w:rsidRPr="00160290" w:rsidRDefault="0069274E" w:rsidP="0069274E">
            <w:pPr>
              <w:jc w:val="center"/>
              <w:rPr>
                <w:b/>
                <w:sz w:val="22"/>
                <w:szCs w:val="22"/>
              </w:rPr>
            </w:pPr>
            <w:r w:rsidRPr="00160290">
              <w:rPr>
                <w:b/>
                <w:sz w:val="22"/>
                <w:szCs w:val="22"/>
              </w:rPr>
              <w:t>2</w:t>
            </w:r>
          </w:p>
        </w:tc>
        <w:tc>
          <w:tcPr>
            <w:tcW w:w="72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274E" w:rsidRPr="00160290" w:rsidRDefault="0069274E" w:rsidP="0069274E">
            <w:pPr>
              <w:rPr>
                <w:b/>
                <w:sz w:val="22"/>
                <w:szCs w:val="22"/>
              </w:rPr>
            </w:pPr>
            <w:r w:rsidRPr="00160290">
              <w:rPr>
                <w:b/>
                <w:sz w:val="22"/>
                <w:szCs w:val="22"/>
              </w:rPr>
              <w:t>Филтер за високо пречишћену воду-Ultrafilter Diaclear- тип апарата  HOSPAL INNOVA</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9274E" w:rsidRPr="00160290" w:rsidRDefault="0069274E" w:rsidP="0069274E">
            <w:pPr>
              <w:jc w:val="center"/>
              <w:rPr>
                <w:b/>
                <w:sz w:val="22"/>
                <w:szCs w:val="22"/>
              </w:rPr>
            </w:pPr>
            <w:proofErr w:type="gramStart"/>
            <w:r w:rsidRPr="00160290">
              <w:rPr>
                <w:b/>
                <w:sz w:val="22"/>
                <w:szCs w:val="22"/>
              </w:rPr>
              <w:t>ком</w:t>
            </w:r>
            <w:proofErr w:type="gramEnd"/>
            <w:r w:rsidRPr="00160290">
              <w:rPr>
                <w:b/>
                <w:sz w:val="22"/>
                <w:szCs w:val="22"/>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9274E" w:rsidRPr="00160290" w:rsidRDefault="0069274E" w:rsidP="0069274E">
            <w:pPr>
              <w:jc w:val="right"/>
              <w:rPr>
                <w:b/>
                <w:color w:val="000000"/>
                <w:sz w:val="22"/>
                <w:szCs w:val="22"/>
              </w:rPr>
            </w:pPr>
            <w:r w:rsidRPr="00160290">
              <w:rPr>
                <w:b/>
                <w:color w:val="000000"/>
                <w:sz w:val="22"/>
                <w:szCs w:val="22"/>
              </w:rPr>
              <w:t>20</w:t>
            </w:r>
          </w:p>
        </w:tc>
      </w:tr>
      <w:tr w:rsidR="0069274E" w:rsidRPr="00160290" w:rsidTr="006460BF">
        <w:trPr>
          <w:cantSplit/>
          <w:trHeight w:val="20"/>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274E" w:rsidRPr="00160290" w:rsidRDefault="0069274E" w:rsidP="0069274E">
            <w:pPr>
              <w:jc w:val="center"/>
              <w:rPr>
                <w:b/>
                <w:sz w:val="22"/>
                <w:szCs w:val="22"/>
              </w:rPr>
            </w:pPr>
            <w:r w:rsidRPr="00160290">
              <w:rPr>
                <w:b/>
                <w:sz w:val="22"/>
                <w:szCs w:val="22"/>
              </w:rPr>
              <w:t>3</w:t>
            </w:r>
          </w:p>
        </w:tc>
        <w:tc>
          <w:tcPr>
            <w:tcW w:w="7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74E" w:rsidRPr="00160290" w:rsidRDefault="0069274E" w:rsidP="0069274E">
            <w:pPr>
              <w:rPr>
                <w:b/>
                <w:color w:val="000000"/>
                <w:sz w:val="22"/>
                <w:szCs w:val="22"/>
              </w:rPr>
            </w:pPr>
            <w:r w:rsidRPr="00160290">
              <w:rPr>
                <w:b/>
                <w:color w:val="000000"/>
                <w:sz w:val="22"/>
                <w:szCs w:val="22"/>
              </w:rPr>
              <w:t>Средство за хладну стерилизацију DIALOX A 10L за тип апарата HOSPAL INNOVA</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9274E" w:rsidRPr="00160290" w:rsidRDefault="0069274E" w:rsidP="0069274E">
            <w:pPr>
              <w:jc w:val="center"/>
              <w:rPr>
                <w:b/>
                <w:sz w:val="22"/>
                <w:szCs w:val="22"/>
              </w:rPr>
            </w:pPr>
            <w:r w:rsidRPr="00160290">
              <w:rPr>
                <w:b/>
                <w:sz w:val="22"/>
                <w:szCs w:val="22"/>
              </w:rPr>
              <w:t>литар</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9274E" w:rsidRPr="00160290" w:rsidRDefault="0069274E" w:rsidP="0069274E">
            <w:pPr>
              <w:jc w:val="right"/>
              <w:rPr>
                <w:b/>
                <w:color w:val="000000"/>
                <w:sz w:val="22"/>
                <w:szCs w:val="22"/>
              </w:rPr>
            </w:pPr>
            <w:r w:rsidRPr="00160290">
              <w:rPr>
                <w:b/>
                <w:color w:val="000000"/>
                <w:sz w:val="22"/>
                <w:szCs w:val="22"/>
              </w:rPr>
              <w:t>250</w:t>
            </w:r>
          </w:p>
        </w:tc>
      </w:tr>
      <w:tr w:rsidR="0069274E" w:rsidRPr="00160290" w:rsidTr="006460BF">
        <w:trPr>
          <w:cantSplit/>
          <w:trHeight w:val="20"/>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274E" w:rsidRPr="00160290" w:rsidRDefault="0069274E" w:rsidP="0069274E">
            <w:pPr>
              <w:jc w:val="center"/>
              <w:rPr>
                <w:b/>
                <w:sz w:val="22"/>
                <w:szCs w:val="22"/>
              </w:rPr>
            </w:pPr>
            <w:r w:rsidRPr="00160290">
              <w:rPr>
                <w:b/>
                <w:sz w:val="22"/>
                <w:szCs w:val="22"/>
              </w:rPr>
              <w:t>4</w:t>
            </w:r>
          </w:p>
        </w:tc>
        <w:tc>
          <w:tcPr>
            <w:tcW w:w="7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74E" w:rsidRPr="00160290" w:rsidRDefault="0069274E" w:rsidP="0069274E">
            <w:pPr>
              <w:rPr>
                <w:b/>
                <w:color w:val="000000"/>
                <w:sz w:val="22"/>
                <w:szCs w:val="22"/>
              </w:rPr>
            </w:pPr>
            <w:r w:rsidRPr="00160290">
              <w:rPr>
                <w:b/>
                <w:color w:val="000000"/>
                <w:sz w:val="22"/>
                <w:szCs w:val="22"/>
              </w:rPr>
              <w:t>Суви бикарбонат у одговарајућем паковању, 720 г BICART 720 g за тип апарата HOSPAL INNOVA</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9274E" w:rsidRPr="00160290" w:rsidRDefault="0069274E" w:rsidP="0069274E">
            <w:pPr>
              <w:jc w:val="center"/>
              <w:rPr>
                <w:b/>
                <w:sz w:val="22"/>
                <w:szCs w:val="22"/>
              </w:rPr>
            </w:pPr>
            <w:proofErr w:type="gramStart"/>
            <w:r w:rsidRPr="00160290">
              <w:rPr>
                <w:b/>
                <w:sz w:val="22"/>
                <w:szCs w:val="22"/>
              </w:rPr>
              <w:t>ком</w:t>
            </w:r>
            <w:proofErr w:type="gramEnd"/>
            <w:r w:rsidRPr="00160290">
              <w:rPr>
                <w:b/>
                <w:sz w:val="22"/>
                <w:szCs w:val="22"/>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9274E" w:rsidRPr="00160290" w:rsidRDefault="0069274E" w:rsidP="0069274E">
            <w:pPr>
              <w:jc w:val="right"/>
              <w:rPr>
                <w:b/>
                <w:color w:val="000000"/>
                <w:sz w:val="22"/>
                <w:szCs w:val="22"/>
              </w:rPr>
            </w:pPr>
            <w:r w:rsidRPr="00160290">
              <w:rPr>
                <w:b/>
                <w:color w:val="000000"/>
                <w:sz w:val="22"/>
                <w:szCs w:val="22"/>
              </w:rPr>
              <w:t>1000</w:t>
            </w:r>
          </w:p>
        </w:tc>
      </w:tr>
      <w:tr w:rsidR="0069274E" w:rsidRPr="00160290" w:rsidTr="006460BF">
        <w:trPr>
          <w:cantSplit/>
          <w:trHeight w:val="20"/>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274E" w:rsidRPr="00160290" w:rsidRDefault="0069274E" w:rsidP="0069274E">
            <w:pPr>
              <w:jc w:val="center"/>
              <w:rPr>
                <w:b/>
                <w:sz w:val="22"/>
                <w:szCs w:val="22"/>
              </w:rPr>
            </w:pPr>
            <w:r w:rsidRPr="00160290">
              <w:rPr>
                <w:b/>
                <w:sz w:val="22"/>
                <w:szCs w:val="22"/>
              </w:rPr>
              <w:t>5</w:t>
            </w:r>
          </w:p>
        </w:tc>
        <w:tc>
          <w:tcPr>
            <w:tcW w:w="7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74E" w:rsidRPr="00160290" w:rsidRDefault="0069274E" w:rsidP="0069274E">
            <w:pPr>
              <w:rPr>
                <w:b/>
                <w:color w:val="000000"/>
                <w:sz w:val="22"/>
                <w:szCs w:val="22"/>
              </w:rPr>
            </w:pPr>
            <w:r w:rsidRPr="00160290">
              <w:rPr>
                <w:b/>
                <w:color w:val="000000"/>
                <w:sz w:val="22"/>
                <w:szCs w:val="22"/>
              </w:rPr>
              <w:t>AV линија комплет за хемодијализу-за тип апарата ARTIS PHYSIO- ARTISET HD DNL HC</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9274E" w:rsidRPr="00160290" w:rsidRDefault="0069274E" w:rsidP="0069274E">
            <w:pPr>
              <w:jc w:val="center"/>
              <w:rPr>
                <w:b/>
                <w:sz w:val="22"/>
                <w:szCs w:val="22"/>
              </w:rPr>
            </w:pPr>
            <w:proofErr w:type="gramStart"/>
            <w:r w:rsidRPr="00160290">
              <w:rPr>
                <w:b/>
                <w:sz w:val="22"/>
                <w:szCs w:val="22"/>
              </w:rPr>
              <w:t>ком</w:t>
            </w:r>
            <w:proofErr w:type="gramEnd"/>
            <w:r w:rsidRPr="00160290">
              <w:rPr>
                <w:b/>
                <w:sz w:val="22"/>
                <w:szCs w:val="22"/>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9274E" w:rsidRPr="00160290" w:rsidRDefault="0069274E" w:rsidP="0069274E">
            <w:pPr>
              <w:jc w:val="right"/>
              <w:rPr>
                <w:b/>
                <w:color w:val="000000"/>
                <w:sz w:val="22"/>
                <w:szCs w:val="22"/>
              </w:rPr>
            </w:pPr>
            <w:r w:rsidRPr="00160290">
              <w:rPr>
                <w:b/>
                <w:color w:val="000000"/>
                <w:sz w:val="22"/>
                <w:szCs w:val="22"/>
              </w:rPr>
              <w:t>280</w:t>
            </w:r>
          </w:p>
        </w:tc>
      </w:tr>
      <w:tr w:rsidR="0069274E" w:rsidRPr="00160290" w:rsidTr="006460BF">
        <w:trPr>
          <w:cantSplit/>
          <w:trHeight w:val="20"/>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274E" w:rsidRPr="00160290" w:rsidRDefault="0069274E" w:rsidP="0069274E">
            <w:pPr>
              <w:jc w:val="center"/>
              <w:rPr>
                <w:b/>
                <w:sz w:val="22"/>
                <w:szCs w:val="22"/>
              </w:rPr>
            </w:pPr>
            <w:r w:rsidRPr="00160290">
              <w:rPr>
                <w:b/>
                <w:sz w:val="22"/>
                <w:szCs w:val="22"/>
              </w:rPr>
              <w:t>6</w:t>
            </w:r>
          </w:p>
        </w:tc>
        <w:tc>
          <w:tcPr>
            <w:tcW w:w="7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74E" w:rsidRPr="00160290" w:rsidRDefault="0069274E" w:rsidP="0069274E">
            <w:pPr>
              <w:rPr>
                <w:b/>
                <w:color w:val="000000"/>
                <w:sz w:val="22"/>
                <w:szCs w:val="22"/>
              </w:rPr>
            </w:pPr>
            <w:r w:rsidRPr="00160290">
              <w:rPr>
                <w:b/>
                <w:color w:val="000000"/>
                <w:sz w:val="22"/>
                <w:szCs w:val="22"/>
              </w:rPr>
              <w:t>AV линија комплет за хемодијафилтрацију –за тип апарата ARTIS PHYSIO- ARTISET PREPOST</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9274E" w:rsidRPr="00160290" w:rsidRDefault="0069274E" w:rsidP="0069274E">
            <w:pPr>
              <w:jc w:val="center"/>
              <w:rPr>
                <w:b/>
                <w:sz w:val="22"/>
                <w:szCs w:val="22"/>
              </w:rPr>
            </w:pPr>
            <w:proofErr w:type="gramStart"/>
            <w:r w:rsidRPr="00160290">
              <w:rPr>
                <w:b/>
                <w:sz w:val="22"/>
                <w:szCs w:val="22"/>
              </w:rPr>
              <w:t>ком</w:t>
            </w:r>
            <w:proofErr w:type="gramEnd"/>
            <w:r w:rsidRPr="00160290">
              <w:rPr>
                <w:b/>
                <w:sz w:val="22"/>
                <w:szCs w:val="22"/>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9274E" w:rsidRPr="00160290" w:rsidRDefault="0069274E" w:rsidP="0069274E">
            <w:pPr>
              <w:jc w:val="right"/>
              <w:rPr>
                <w:b/>
                <w:color w:val="000000"/>
                <w:sz w:val="22"/>
                <w:szCs w:val="22"/>
              </w:rPr>
            </w:pPr>
            <w:r w:rsidRPr="00160290">
              <w:rPr>
                <w:b/>
                <w:color w:val="000000"/>
                <w:sz w:val="22"/>
                <w:szCs w:val="22"/>
              </w:rPr>
              <w:t>170</w:t>
            </w:r>
          </w:p>
        </w:tc>
      </w:tr>
      <w:tr w:rsidR="0069274E" w:rsidRPr="00160290" w:rsidTr="006460BF">
        <w:trPr>
          <w:cantSplit/>
          <w:trHeight w:val="20"/>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274E" w:rsidRPr="00160290" w:rsidRDefault="0069274E" w:rsidP="0069274E">
            <w:pPr>
              <w:jc w:val="center"/>
              <w:rPr>
                <w:b/>
                <w:sz w:val="22"/>
                <w:szCs w:val="22"/>
              </w:rPr>
            </w:pPr>
            <w:r w:rsidRPr="00160290">
              <w:rPr>
                <w:b/>
                <w:sz w:val="22"/>
                <w:szCs w:val="22"/>
              </w:rPr>
              <w:t>7</w:t>
            </w:r>
          </w:p>
        </w:tc>
        <w:tc>
          <w:tcPr>
            <w:tcW w:w="7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74E" w:rsidRPr="00160290" w:rsidRDefault="0069274E" w:rsidP="0069274E">
            <w:pPr>
              <w:rPr>
                <w:b/>
                <w:color w:val="000000"/>
                <w:sz w:val="22"/>
                <w:szCs w:val="22"/>
              </w:rPr>
            </w:pPr>
            <w:r w:rsidRPr="00160290">
              <w:rPr>
                <w:b/>
                <w:color w:val="000000"/>
                <w:sz w:val="22"/>
                <w:szCs w:val="22"/>
              </w:rPr>
              <w:t>Супституциона линија за хемодијафилтрацију за тип апарата ARTIS PHYSIO-ULTRA HDF LINE</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9274E" w:rsidRPr="00160290" w:rsidRDefault="0069274E" w:rsidP="0069274E">
            <w:pPr>
              <w:jc w:val="center"/>
              <w:rPr>
                <w:b/>
                <w:sz w:val="22"/>
                <w:szCs w:val="22"/>
              </w:rPr>
            </w:pPr>
            <w:proofErr w:type="gramStart"/>
            <w:r w:rsidRPr="00160290">
              <w:rPr>
                <w:b/>
                <w:sz w:val="22"/>
                <w:szCs w:val="22"/>
              </w:rPr>
              <w:t>ком</w:t>
            </w:r>
            <w:proofErr w:type="gramEnd"/>
            <w:r w:rsidRPr="00160290">
              <w:rPr>
                <w:b/>
                <w:sz w:val="22"/>
                <w:szCs w:val="22"/>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9274E" w:rsidRPr="00160290" w:rsidRDefault="0069274E" w:rsidP="0069274E">
            <w:pPr>
              <w:jc w:val="right"/>
              <w:rPr>
                <w:b/>
                <w:color w:val="000000"/>
                <w:sz w:val="22"/>
                <w:szCs w:val="22"/>
              </w:rPr>
            </w:pPr>
            <w:r w:rsidRPr="00160290">
              <w:rPr>
                <w:b/>
                <w:color w:val="000000"/>
                <w:sz w:val="22"/>
                <w:szCs w:val="22"/>
              </w:rPr>
              <w:t>170</w:t>
            </w:r>
          </w:p>
        </w:tc>
      </w:tr>
      <w:tr w:rsidR="0069274E" w:rsidRPr="00160290" w:rsidTr="006460BF">
        <w:trPr>
          <w:cantSplit/>
          <w:trHeight w:val="20"/>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274E" w:rsidRPr="00160290" w:rsidRDefault="0069274E" w:rsidP="0069274E">
            <w:pPr>
              <w:jc w:val="center"/>
              <w:rPr>
                <w:b/>
                <w:sz w:val="22"/>
                <w:szCs w:val="22"/>
              </w:rPr>
            </w:pPr>
            <w:r w:rsidRPr="00160290">
              <w:rPr>
                <w:b/>
                <w:sz w:val="22"/>
                <w:szCs w:val="22"/>
              </w:rPr>
              <w:t>8</w:t>
            </w:r>
          </w:p>
        </w:tc>
        <w:tc>
          <w:tcPr>
            <w:tcW w:w="7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74E" w:rsidRPr="00160290" w:rsidRDefault="0069274E" w:rsidP="0069274E">
            <w:pPr>
              <w:rPr>
                <w:b/>
                <w:color w:val="000000"/>
                <w:sz w:val="22"/>
                <w:szCs w:val="22"/>
              </w:rPr>
            </w:pPr>
            <w:r w:rsidRPr="00160290">
              <w:rPr>
                <w:b/>
                <w:color w:val="000000"/>
                <w:sz w:val="22"/>
                <w:szCs w:val="22"/>
              </w:rPr>
              <w:t>Филтер за високо пречишћену воду- –за тип апарата ARTIS PHYSIO- U9000TM ULTRAFILTER</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9274E" w:rsidRPr="00160290" w:rsidRDefault="0069274E" w:rsidP="0069274E">
            <w:pPr>
              <w:jc w:val="center"/>
              <w:rPr>
                <w:b/>
                <w:sz w:val="22"/>
                <w:szCs w:val="22"/>
              </w:rPr>
            </w:pPr>
            <w:proofErr w:type="gramStart"/>
            <w:r w:rsidRPr="00160290">
              <w:rPr>
                <w:b/>
                <w:sz w:val="22"/>
                <w:szCs w:val="22"/>
              </w:rPr>
              <w:t>ком</w:t>
            </w:r>
            <w:proofErr w:type="gramEnd"/>
            <w:r w:rsidRPr="00160290">
              <w:rPr>
                <w:b/>
                <w:sz w:val="22"/>
                <w:szCs w:val="22"/>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9274E" w:rsidRPr="00160290" w:rsidRDefault="0069274E" w:rsidP="0069274E">
            <w:pPr>
              <w:jc w:val="right"/>
              <w:rPr>
                <w:b/>
                <w:color w:val="000000"/>
                <w:sz w:val="22"/>
                <w:szCs w:val="22"/>
              </w:rPr>
            </w:pPr>
            <w:r w:rsidRPr="00160290">
              <w:rPr>
                <w:b/>
                <w:color w:val="000000"/>
                <w:sz w:val="22"/>
                <w:szCs w:val="22"/>
              </w:rPr>
              <w:t>12</w:t>
            </w:r>
          </w:p>
        </w:tc>
      </w:tr>
      <w:tr w:rsidR="0069274E" w:rsidRPr="00160290" w:rsidTr="006460BF">
        <w:trPr>
          <w:cantSplit/>
          <w:trHeight w:val="20"/>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274E" w:rsidRPr="00160290" w:rsidRDefault="0069274E" w:rsidP="0069274E">
            <w:pPr>
              <w:jc w:val="center"/>
              <w:rPr>
                <w:b/>
                <w:sz w:val="22"/>
                <w:szCs w:val="22"/>
              </w:rPr>
            </w:pPr>
            <w:r w:rsidRPr="00160290">
              <w:rPr>
                <w:b/>
                <w:sz w:val="22"/>
                <w:szCs w:val="22"/>
              </w:rPr>
              <w:t>9</w:t>
            </w:r>
          </w:p>
        </w:tc>
        <w:tc>
          <w:tcPr>
            <w:tcW w:w="7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74E" w:rsidRPr="00160290" w:rsidRDefault="0069274E" w:rsidP="0069274E">
            <w:pPr>
              <w:rPr>
                <w:b/>
                <w:color w:val="000000"/>
                <w:sz w:val="22"/>
                <w:szCs w:val="22"/>
              </w:rPr>
            </w:pPr>
            <w:r w:rsidRPr="00160290">
              <w:rPr>
                <w:b/>
                <w:color w:val="000000"/>
                <w:sz w:val="22"/>
                <w:szCs w:val="22"/>
              </w:rPr>
              <w:t>BICART SET(Bicart sel.combi pac+Sel.bag- за тип апарата ARTIS PHYSIO</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9274E" w:rsidRPr="00160290" w:rsidRDefault="0069274E" w:rsidP="0069274E">
            <w:pPr>
              <w:jc w:val="center"/>
              <w:rPr>
                <w:b/>
                <w:sz w:val="22"/>
                <w:szCs w:val="22"/>
              </w:rPr>
            </w:pPr>
            <w:proofErr w:type="gramStart"/>
            <w:r w:rsidRPr="00160290">
              <w:rPr>
                <w:b/>
                <w:sz w:val="22"/>
                <w:szCs w:val="22"/>
              </w:rPr>
              <w:t>ком</w:t>
            </w:r>
            <w:proofErr w:type="gramEnd"/>
            <w:r w:rsidRPr="00160290">
              <w:rPr>
                <w:b/>
                <w:sz w:val="22"/>
                <w:szCs w:val="22"/>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9274E" w:rsidRPr="00160290" w:rsidRDefault="0069274E" w:rsidP="0069274E">
            <w:pPr>
              <w:jc w:val="right"/>
              <w:rPr>
                <w:b/>
                <w:color w:val="000000"/>
                <w:sz w:val="22"/>
                <w:szCs w:val="22"/>
              </w:rPr>
            </w:pPr>
            <w:r w:rsidRPr="00160290">
              <w:rPr>
                <w:b/>
                <w:color w:val="000000"/>
                <w:sz w:val="22"/>
                <w:szCs w:val="22"/>
              </w:rPr>
              <w:t>450</w:t>
            </w:r>
          </w:p>
        </w:tc>
      </w:tr>
      <w:tr w:rsidR="0069274E" w:rsidRPr="00160290" w:rsidTr="006460BF">
        <w:trPr>
          <w:cantSplit/>
          <w:trHeight w:val="20"/>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274E" w:rsidRPr="00160290" w:rsidRDefault="0069274E" w:rsidP="0069274E">
            <w:pPr>
              <w:jc w:val="center"/>
              <w:rPr>
                <w:b/>
                <w:sz w:val="22"/>
                <w:szCs w:val="22"/>
              </w:rPr>
            </w:pPr>
            <w:r w:rsidRPr="00160290">
              <w:rPr>
                <w:b/>
                <w:sz w:val="22"/>
                <w:szCs w:val="22"/>
              </w:rPr>
              <w:t>10</w:t>
            </w:r>
          </w:p>
        </w:tc>
        <w:tc>
          <w:tcPr>
            <w:tcW w:w="7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74E" w:rsidRPr="00160290" w:rsidRDefault="0069274E" w:rsidP="0069274E">
            <w:pPr>
              <w:rPr>
                <w:b/>
                <w:color w:val="000000"/>
                <w:sz w:val="22"/>
                <w:szCs w:val="22"/>
              </w:rPr>
            </w:pPr>
            <w:r w:rsidRPr="00160290">
              <w:rPr>
                <w:b/>
                <w:color w:val="000000"/>
                <w:sz w:val="22"/>
                <w:szCs w:val="22"/>
              </w:rPr>
              <w:t>Средство за стерилизацију машине на бази натријум карбоната кетриџ за тип апарата ARTIS PHYSIO- CLEAN CART A</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9274E" w:rsidRPr="00160290" w:rsidRDefault="0069274E" w:rsidP="0069274E">
            <w:pPr>
              <w:jc w:val="center"/>
              <w:rPr>
                <w:b/>
                <w:sz w:val="22"/>
                <w:szCs w:val="22"/>
              </w:rPr>
            </w:pPr>
            <w:proofErr w:type="gramStart"/>
            <w:r w:rsidRPr="00160290">
              <w:rPr>
                <w:b/>
                <w:sz w:val="22"/>
                <w:szCs w:val="22"/>
              </w:rPr>
              <w:t>ком</w:t>
            </w:r>
            <w:proofErr w:type="gramEnd"/>
            <w:r w:rsidRPr="00160290">
              <w:rPr>
                <w:b/>
                <w:sz w:val="22"/>
                <w:szCs w:val="22"/>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9274E" w:rsidRPr="00160290" w:rsidRDefault="0069274E" w:rsidP="0069274E">
            <w:pPr>
              <w:jc w:val="right"/>
              <w:rPr>
                <w:b/>
                <w:color w:val="000000"/>
                <w:sz w:val="22"/>
                <w:szCs w:val="22"/>
              </w:rPr>
            </w:pPr>
            <w:r w:rsidRPr="00160290">
              <w:rPr>
                <w:b/>
                <w:color w:val="000000"/>
                <w:sz w:val="22"/>
                <w:szCs w:val="22"/>
              </w:rPr>
              <w:t>60</w:t>
            </w:r>
          </w:p>
        </w:tc>
      </w:tr>
      <w:tr w:rsidR="0069274E" w:rsidRPr="00160290" w:rsidTr="006460BF">
        <w:trPr>
          <w:cantSplit/>
          <w:trHeight w:val="20"/>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274E" w:rsidRPr="00160290" w:rsidRDefault="0069274E" w:rsidP="0069274E">
            <w:pPr>
              <w:jc w:val="center"/>
              <w:rPr>
                <w:b/>
                <w:sz w:val="22"/>
                <w:szCs w:val="22"/>
              </w:rPr>
            </w:pPr>
            <w:r w:rsidRPr="00160290">
              <w:rPr>
                <w:b/>
                <w:sz w:val="22"/>
                <w:szCs w:val="22"/>
              </w:rPr>
              <w:t>11</w:t>
            </w:r>
          </w:p>
        </w:tc>
        <w:tc>
          <w:tcPr>
            <w:tcW w:w="7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74E" w:rsidRPr="00160290" w:rsidRDefault="0069274E" w:rsidP="0069274E">
            <w:pPr>
              <w:rPr>
                <w:b/>
                <w:color w:val="000000"/>
                <w:sz w:val="22"/>
                <w:szCs w:val="22"/>
              </w:rPr>
            </w:pPr>
            <w:r w:rsidRPr="00160290">
              <w:rPr>
                <w:b/>
                <w:color w:val="000000"/>
                <w:sz w:val="22"/>
                <w:szCs w:val="22"/>
              </w:rPr>
              <w:t>Средство за стерилизацију машине на бази лимунске киселине кетриџ за тип апарата ARTIS PHYSIO- CLEAN CART C</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9274E" w:rsidRPr="00160290" w:rsidRDefault="0069274E" w:rsidP="0069274E">
            <w:pPr>
              <w:jc w:val="center"/>
              <w:rPr>
                <w:b/>
                <w:sz w:val="22"/>
                <w:szCs w:val="22"/>
              </w:rPr>
            </w:pPr>
            <w:proofErr w:type="gramStart"/>
            <w:r w:rsidRPr="00160290">
              <w:rPr>
                <w:b/>
                <w:sz w:val="22"/>
                <w:szCs w:val="22"/>
              </w:rPr>
              <w:t>ком</w:t>
            </w:r>
            <w:proofErr w:type="gramEnd"/>
            <w:r w:rsidRPr="00160290">
              <w:rPr>
                <w:b/>
                <w:sz w:val="22"/>
                <w:szCs w:val="22"/>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9274E" w:rsidRPr="00160290" w:rsidRDefault="0069274E" w:rsidP="0069274E">
            <w:pPr>
              <w:jc w:val="right"/>
              <w:rPr>
                <w:b/>
                <w:color w:val="000000"/>
                <w:sz w:val="22"/>
                <w:szCs w:val="22"/>
              </w:rPr>
            </w:pPr>
            <w:r w:rsidRPr="00160290">
              <w:rPr>
                <w:b/>
                <w:color w:val="000000"/>
                <w:sz w:val="22"/>
                <w:szCs w:val="22"/>
              </w:rPr>
              <w:t>280</w:t>
            </w:r>
          </w:p>
        </w:tc>
      </w:tr>
    </w:tbl>
    <w:p w:rsidR="005619FE" w:rsidRDefault="005619FE" w:rsidP="00B20181">
      <w:pPr>
        <w:widowControl w:val="0"/>
        <w:autoSpaceDE w:val="0"/>
        <w:autoSpaceDN w:val="0"/>
        <w:adjustRightInd w:val="0"/>
        <w:spacing w:after="0" w:line="211" w:lineRule="exact"/>
        <w:rPr>
          <w:rFonts w:ascii="Times New Roman" w:hAnsi="Times New Roman" w:cs="Times New Roman"/>
          <w:sz w:val="24"/>
          <w:szCs w:val="24"/>
        </w:rPr>
      </w:pPr>
    </w:p>
    <w:p w:rsidR="0069274E" w:rsidRDefault="0069274E" w:rsidP="0069274E">
      <w:pPr>
        <w:widowControl w:val="0"/>
        <w:autoSpaceDE w:val="0"/>
        <w:autoSpaceDN w:val="0"/>
        <w:adjustRightInd w:val="0"/>
        <w:spacing w:after="0" w:line="240" w:lineRule="auto"/>
        <w:jc w:val="both"/>
        <w:rPr>
          <w:rFonts w:ascii="Times New Roman" w:hAnsi="Times New Roman" w:cs="Times New Roman"/>
          <w:sz w:val="24"/>
          <w:szCs w:val="24"/>
        </w:rPr>
      </w:pPr>
    </w:p>
    <w:p w:rsidR="0069274E" w:rsidRPr="00EC53A8" w:rsidRDefault="0069274E" w:rsidP="0069274E">
      <w:pPr>
        <w:widowControl w:val="0"/>
        <w:autoSpaceDE w:val="0"/>
        <w:autoSpaceDN w:val="0"/>
        <w:adjustRightInd w:val="0"/>
        <w:spacing w:after="0" w:line="240" w:lineRule="auto"/>
        <w:jc w:val="both"/>
        <w:rPr>
          <w:rFonts w:ascii="Times New Roman" w:hAnsi="Times New Roman" w:cs="Times New Roman"/>
          <w:b/>
          <w:sz w:val="24"/>
          <w:szCs w:val="24"/>
        </w:rPr>
      </w:pPr>
      <w:proofErr w:type="gramStart"/>
      <w:r w:rsidRPr="00EC53A8">
        <w:rPr>
          <w:rFonts w:ascii="Times New Roman" w:hAnsi="Times New Roman" w:cs="Times New Roman"/>
          <w:b/>
          <w:sz w:val="24"/>
          <w:szCs w:val="24"/>
        </w:rPr>
        <w:t>Партија 2.</w:t>
      </w:r>
      <w:proofErr w:type="gramEnd"/>
      <w:r w:rsidRPr="00EC53A8">
        <w:rPr>
          <w:rFonts w:ascii="Times New Roman" w:hAnsi="Times New Roman" w:cs="Times New Roman"/>
          <w:b/>
          <w:sz w:val="24"/>
          <w:szCs w:val="24"/>
        </w:rPr>
        <w:t xml:space="preserve"> Потрошни материјал за дијализу за машине произвођача Fresenius medical care</w:t>
      </w:r>
    </w:p>
    <w:p w:rsidR="00FE0096" w:rsidRDefault="00FE0096" w:rsidP="00B20181">
      <w:pPr>
        <w:widowControl w:val="0"/>
        <w:autoSpaceDE w:val="0"/>
        <w:autoSpaceDN w:val="0"/>
        <w:adjustRightInd w:val="0"/>
        <w:spacing w:after="0" w:line="211" w:lineRule="exact"/>
        <w:rPr>
          <w:rFonts w:ascii="Times New Roman" w:hAnsi="Times New Roman" w:cs="Times New Roman"/>
          <w:sz w:val="24"/>
          <w:szCs w:val="24"/>
        </w:rPr>
      </w:pPr>
    </w:p>
    <w:tbl>
      <w:tblPr>
        <w:tblStyle w:val="TableGrid"/>
        <w:tblpPr w:leftFromText="180" w:rightFromText="180" w:vertAnchor="text" w:horzAnchor="margin" w:tblpY="115"/>
        <w:tblW w:w="10188" w:type="dxa"/>
        <w:tblLayout w:type="fixed"/>
        <w:tblLook w:val="04A0" w:firstRow="1" w:lastRow="0" w:firstColumn="1" w:lastColumn="0" w:noHBand="0" w:noVBand="1"/>
      </w:tblPr>
      <w:tblGrid>
        <w:gridCol w:w="675"/>
        <w:gridCol w:w="7263"/>
        <w:gridCol w:w="1080"/>
        <w:gridCol w:w="1170"/>
      </w:tblGrid>
      <w:tr w:rsidR="006460BF" w:rsidRPr="00160290" w:rsidTr="006A2BDB">
        <w:trPr>
          <w:cantSplit/>
          <w:trHeight w:val="70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0BF" w:rsidRPr="00160290" w:rsidRDefault="006460BF" w:rsidP="006460BF">
            <w:pPr>
              <w:jc w:val="center"/>
              <w:rPr>
                <w:b/>
                <w:sz w:val="22"/>
                <w:szCs w:val="22"/>
                <w:lang w:val="sr-Cyrl-RS"/>
              </w:rPr>
            </w:pPr>
            <w:r w:rsidRPr="00160290">
              <w:rPr>
                <w:b/>
                <w:sz w:val="22"/>
                <w:szCs w:val="22"/>
              </w:rPr>
              <w:t>Ред</w:t>
            </w:r>
            <w:r w:rsidRPr="00160290">
              <w:rPr>
                <w:b/>
                <w:sz w:val="22"/>
                <w:szCs w:val="22"/>
                <w:lang w:val="sr-Cyrl-RS"/>
              </w:rPr>
              <w:t>.</w:t>
            </w:r>
            <w:r w:rsidRPr="00160290">
              <w:rPr>
                <w:b/>
                <w:sz w:val="22"/>
                <w:szCs w:val="22"/>
              </w:rPr>
              <w:t xml:space="preserve"> број</w:t>
            </w:r>
          </w:p>
        </w:tc>
        <w:tc>
          <w:tcPr>
            <w:tcW w:w="72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60BF" w:rsidRPr="00160290" w:rsidRDefault="006460BF" w:rsidP="006460BF">
            <w:pPr>
              <w:jc w:val="center"/>
              <w:rPr>
                <w:b/>
                <w:sz w:val="22"/>
                <w:szCs w:val="22"/>
              </w:rPr>
            </w:pPr>
            <w:r w:rsidRPr="00160290">
              <w:rPr>
                <w:b/>
                <w:sz w:val="22"/>
                <w:szCs w:val="22"/>
              </w:rPr>
              <w:t>Назив добра</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0BF" w:rsidRPr="00160290" w:rsidRDefault="006460BF" w:rsidP="006460BF">
            <w:pPr>
              <w:jc w:val="center"/>
              <w:rPr>
                <w:b/>
                <w:sz w:val="22"/>
                <w:szCs w:val="22"/>
              </w:rPr>
            </w:pPr>
            <w:r w:rsidRPr="00160290">
              <w:rPr>
                <w:b/>
                <w:sz w:val="22"/>
                <w:szCs w:val="22"/>
              </w:rPr>
              <w:t>Јед. мере</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60BF" w:rsidRPr="00160290" w:rsidRDefault="006460BF" w:rsidP="006460BF">
            <w:pPr>
              <w:jc w:val="center"/>
              <w:rPr>
                <w:b/>
                <w:sz w:val="22"/>
                <w:szCs w:val="22"/>
              </w:rPr>
            </w:pPr>
            <w:r w:rsidRPr="00160290">
              <w:rPr>
                <w:b/>
                <w:sz w:val="22"/>
                <w:szCs w:val="22"/>
              </w:rPr>
              <w:t>Количина</w:t>
            </w:r>
          </w:p>
        </w:tc>
      </w:tr>
      <w:tr w:rsidR="00FE0096" w:rsidRPr="00160290" w:rsidTr="006460BF">
        <w:trPr>
          <w:cantSplit/>
          <w:trHeight w:val="20"/>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0096" w:rsidRPr="00160290" w:rsidRDefault="00FE0096" w:rsidP="0069274E">
            <w:pPr>
              <w:jc w:val="center"/>
              <w:rPr>
                <w:b/>
                <w:sz w:val="22"/>
                <w:szCs w:val="22"/>
              </w:rPr>
            </w:pPr>
            <w:r w:rsidRPr="00160290">
              <w:rPr>
                <w:b/>
                <w:sz w:val="22"/>
                <w:szCs w:val="22"/>
              </w:rPr>
              <w:t>1</w:t>
            </w:r>
          </w:p>
        </w:tc>
        <w:tc>
          <w:tcPr>
            <w:tcW w:w="7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0096" w:rsidRPr="00160290" w:rsidRDefault="00FE0096" w:rsidP="0069274E">
            <w:pPr>
              <w:jc w:val="both"/>
              <w:rPr>
                <w:b/>
                <w:sz w:val="22"/>
                <w:szCs w:val="22"/>
              </w:rPr>
            </w:pPr>
            <w:r w:rsidRPr="00160290">
              <w:rPr>
                <w:b/>
                <w:sz w:val="22"/>
                <w:szCs w:val="22"/>
              </w:rPr>
              <w:t>AV линија комплет за тип апарата FRESENIUS 5008S(линија за HD)-AV set ONLINE priming 5008S-R</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0096" w:rsidRPr="00160290" w:rsidRDefault="00FE0096" w:rsidP="0069274E">
            <w:pPr>
              <w:jc w:val="center"/>
              <w:rPr>
                <w:b/>
                <w:sz w:val="22"/>
                <w:szCs w:val="22"/>
              </w:rPr>
            </w:pPr>
            <w:proofErr w:type="gramStart"/>
            <w:r w:rsidRPr="00160290">
              <w:rPr>
                <w:b/>
                <w:sz w:val="22"/>
                <w:szCs w:val="22"/>
              </w:rPr>
              <w:t>ком</w:t>
            </w:r>
            <w:proofErr w:type="gramEnd"/>
            <w:r w:rsidRPr="00160290">
              <w:rPr>
                <w:b/>
                <w:sz w:val="22"/>
                <w:szCs w:val="22"/>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0096" w:rsidRPr="00160290" w:rsidRDefault="00FE0096" w:rsidP="0069274E">
            <w:pPr>
              <w:jc w:val="right"/>
              <w:rPr>
                <w:b/>
                <w:color w:val="000000"/>
                <w:sz w:val="22"/>
                <w:szCs w:val="22"/>
              </w:rPr>
            </w:pPr>
            <w:r w:rsidRPr="00160290">
              <w:rPr>
                <w:b/>
                <w:color w:val="000000"/>
                <w:sz w:val="22"/>
                <w:szCs w:val="22"/>
              </w:rPr>
              <w:t>2300</w:t>
            </w:r>
          </w:p>
        </w:tc>
      </w:tr>
      <w:tr w:rsidR="00FE0096" w:rsidRPr="00160290" w:rsidTr="006460BF">
        <w:trPr>
          <w:cantSplit/>
          <w:trHeight w:val="20"/>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0096" w:rsidRPr="00160290" w:rsidRDefault="00FE0096" w:rsidP="0069274E">
            <w:pPr>
              <w:jc w:val="center"/>
              <w:rPr>
                <w:b/>
                <w:sz w:val="22"/>
                <w:szCs w:val="22"/>
              </w:rPr>
            </w:pPr>
            <w:r w:rsidRPr="00160290">
              <w:rPr>
                <w:b/>
                <w:sz w:val="22"/>
                <w:szCs w:val="22"/>
              </w:rPr>
              <w:t>2</w:t>
            </w:r>
          </w:p>
        </w:tc>
        <w:tc>
          <w:tcPr>
            <w:tcW w:w="72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0096" w:rsidRPr="00160290" w:rsidRDefault="00FE0096" w:rsidP="0069274E">
            <w:pPr>
              <w:rPr>
                <w:b/>
                <w:sz w:val="22"/>
                <w:szCs w:val="22"/>
              </w:rPr>
            </w:pPr>
            <w:r w:rsidRPr="00160290">
              <w:rPr>
                <w:b/>
                <w:sz w:val="22"/>
                <w:szCs w:val="22"/>
              </w:rPr>
              <w:t>AV линија комплет за  тип апарата FRESENIUS 5008S(линија за HDF)- AV set ONLINE plus 5008S-R</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E0096" w:rsidRPr="00160290" w:rsidRDefault="00FE0096" w:rsidP="0069274E">
            <w:pPr>
              <w:jc w:val="center"/>
              <w:rPr>
                <w:b/>
                <w:sz w:val="22"/>
                <w:szCs w:val="22"/>
              </w:rPr>
            </w:pPr>
            <w:proofErr w:type="gramStart"/>
            <w:r w:rsidRPr="00160290">
              <w:rPr>
                <w:b/>
                <w:sz w:val="22"/>
                <w:szCs w:val="22"/>
              </w:rPr>
              <w:t>ком</w:t>
            </w:r>
            <w:proofErr w:type="gramEnd"/>
            <w:r w:rsidRPr="00160290">
              <w:rPr>
                <w:b/>
                <w:sz w:val="22"/>
                <w:szCs w:val="22"/>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E0096" w:rsidRPr="00160290" w:rsidRDefault="00FE0096" w:rsidP="0069274E">
            <w:pPr>
              <w:jc w:val="right"/>
              <w:rPr>
                <w:b/>
                <w:color w:val="000000"/>
                <w:sz w:val="22"/>
                <w:szCs w:val="22"/>
              </w:rPr>
            </w:pPr>
            <w:r w:rsidRPr="00160290">
              <w:rPr>
                <w:b/>
                <w:color w:val="000000"/>
                <w:sz w:val="22"/>
                <w:szCs w:val="22"/>
              </w:rPr>
              <w:t>700</w:t>
            </w:r>
          </w:p>
        </w:tc>
      </w:tr>
      <w:tr w:rsidR="00FE0096" w:rsidRPr="00160290" w:rsidTr="006460BF">
        <w:trPr>
          <w:cantSplit/>
          <w:trHeight w:val="20"/>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0096" w:rsidRPr="00160290" w:rsidRDefault="00FE0096" w:rsidP="0069274E">
            <w:pPr>
              <w:jc w:val="center"/>
              <w:rPr>
                <w:b/>
                <w:sz w:val="22"/>
                <w:szCs w:val="22"/>
              </w:rPr>
            </w:pPr>
            <w:r w:rsidRPr="00160290">
              <w:rPr>
                <w:b/>
                <w:sz w:val="22"/>
                <w:szCs w:val="22"/>
              </w:rPr>
              <w:t>3</w:t>
            </w:r>
          </w:p>
        </w:tc>
        <w:tc>
          <w:tcPr>
            <w:tcW w:w="7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0096" w:rsidRPr="00160290" w:rsidRDefault="00FE0096" w:rsidP="0069274E">
            <w:pPr>
              <w:rPr>
                <w:b/>
                <w:color w:val="000000"/>
                <w:sz w:val="22"/>
                <w:szCs w:val="22"/>
              </w:rPr>
            </w:pPr>
            <w:r w:rsidRPr="00160290">
              <w:rPr>
                <w:b/>
                <w:color w:val="000000"/>
                <w:sz w:val="22"/>
                <w:szCs w:val="22"/>
              </w:rPr>
              <w:t>Филтер за високо пречишћену воду-за тип апарата FRESENIUS 5008S- DIASAFE PLUS</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E0096" w:rsidRPr="00160290" w:rsidRDefault="00FE0096" w:rsidP="0069274E">
            <w:pPr>
              <w:jc w:val="center"/>
              <w:rPr>
                <w:b/>
                <w:sz w:val="22"/>
                <w:szCs w:val="22"/>
              </w:rPr>
            </w:pPr>
            <w:proofErr w:type="gramStart"/>
            <w:r w:rsidRPr="00160290">
              <w:rPr>
                <w:b/>
                <w:sz w:val="22"/>
                <w:szCs w:val="22"/>
              </w:rPr>
              <w:t>ком</w:t>
            </w:r>
            <w:proofErr w:type="gramEnd"/>
            <w:r w:rsidRPr="00160290">
              <w:rPr>
                <w:b/>
                <w:sz w:val="22"/>
                <w:szCs w:val="22"/>
              </w:rPr>
              <w:t xml:space="preserve">. </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E0096" w:rsidRPr="00160290" w:rsidRDefault="00FE0096" w:rsidP="0069274E">
            <w:pPr>
              <w:jc w:val="right"/>
              <w:rPr>
                <w:b/>
                <w:color w:val="000000"/>
                <w:sz w:val="22"/>
                <w:szCs w:val="22"/>
              </w:rPr>
            </w:pPr>
            <w:r w:rsidRPr="00160290">
              <w:rPr>
                <w:b/>
                <w:color w:val="000000"/>
                <w:sz w:val="22"/>
                <w:szCs w:val="22"/>
              </w:rPr>
              <w:t>74</w:t>
            </w:r>
          </w:p>
        </w:tc>
      </w:tr>
      <w:tr w:rsidR="00FE0096" w:rsidRPr="00160290" w:rsidTr="006460BF">
        <w:trPr>
          <w:cantSplit/>
          <w:trHeight w:val="20"/>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0096" w:rsidRPr="00160290" w:rsidRDefault="00FE0096" w:rsidP="0069274E">
            <w:pPr>
              <w:jc w:val="center"/>
              <w:rPr>
                <w:b/>
                <w:sz w:val="22"/>
                <w:szCs w:val="22"/>
              </w:rPr>
            </w:pPr>
            <w:r w:rsidRPr="00160290">
              <w:rPr>
                <w:b/>
                <w:sz w:val="22"/>
                <w:szCs w:val="22"/>
              </w:rPr>
              <w:t>4</w:t>
            </w:r>
          </w:p>
        </w:tc>
        <w:tc>
          <w:tcPr>
            <w:tcW w:w="7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0096" w:rsidRPr="00160290" w:rsidRDefault="00FE0096" w:rsidP="0069274E">
            <w:pPr>
              <w:rPr>
                <w:b/>
                <w:color w:val="000000"/>
                <w:sz w:val="22"/>
                <w:szCs w:val="22"/>
              </w:rPr>
            </w:pPr>
            <w:r w:rsidRPr="00160290">
              <w:rPr>
                <w:b/>
                <w:color w:val="000000"/>
                <w:sz w:val="22"/>
                <w:szCs w:val="22"/>
              </w:rPr>
              <w:t>Средство за хладну стерилизацију машине - за тип апарата FRESENIUS 5008S- PURISTERIL 340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E0096" w:rsidRPr="00160290" w:rsidRDefault="00FE0096" w:rsidP="0069274E">
            <w:pPr>
              <w:jc w:val="center"/>
              <w:rPr>
                <w:b/>
                <w:sz w:val="22"/>
                <w:szCs w:val="22"/>
              </w:rPr>
            </w:pPr>
            <w:r w:rsidRPr="00160290">
              <w:rPr>
                <w:b/>
                <w:sz w:val="22"/>
                <w:szCs w:val="22"/>
              </w:rPr>
              <w:t>литар</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E0096" w:rsidRPr="00160290" w:rsidRDefault="00FE0096" w:rsidP="0069274E">
            <w:pPr>
              <w:jc w:val="right"/>
              <w:rPr>
                <w:b/>
                <w:color w:val="000000"/>
                <w:sz w:val="22"/>
                <w:szCs w:val="22"/>
              </w:rPr>
            </w:pPr>
            <w:r w:rsidRPr="00160290">
              <w:rPr>
                <w:b/>
                <w:color w:val="000000"/>
                <w:sz w:val="22"/>
                <w:szCs w:val="22"/>
              </w:rPr>
              <w:t>350</w:t>
            </w:r>
          </w:p>
        </w:tc>
      </w:tr>
      <w:tr w:rsidR="00FE0096" w:rsidRPr="00160290" w:rsidTr="006460BF">
        <w:trPr>
          <w:cantSplit/>
          <w:trHeight w:val="20"/>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0096" w:rsidRPr="00160290" w:rsidRDefault="00FE0096" w:rsidP="0069274E">
            <w:pPr>
              <w:jc w:val="center"/>
              <w:rPr>
                <w:b/>
                <w:sz w:val="22"/>
                <w:szCs w:val="22"/>
              </w:rPr>
            </w:pPr>
            <w:r w:rsidRPr="00160290">
              <w:rPr>
                <w:b/>
                <w:sz w:val="22"/>
                <w:szCs w:val="22"/>
              </w:rPr>
              <w:t>5</w:t>
            </w:r>
          </w:p>
        </w:tc>
        <w:tc>
          <w:tcPr>
            <w:tcW w:w="7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0096" w:rsidRPr="00160290" w:rsidRDefault="00FE0096" w:rsidP="0069274E">
            <w:pPr>
              <w:rPr>
                <w:b/>
                <w:color w:val="000000"/>
                <w:sz w:val="22"/>
                <w:szCs w:val="22"/>
              </w:rPr>
            </w:pPr>
            <w:r w:rsidRPr="00160290">
              <w:rPr>
                <w:b/>
                <w:color w:val="000000"/>
                <w:sz w:val="22"/>
                <w:szCs w:val="22"/>
              </w:rPr>
              <w:t>Суви бикарбонат у одговарајућем паковању, 900г  за тип апарата FRESENIUS 5008S-BIBAG 900 G</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E0096" w:rsidRPr="00160290" w:rsidRDefault="00FE0096" w:rsidP="0069274E">
            <w:pPr>
              <w:jc w:val="center"/>
              <w:rPr>
                <w:b/>
                <w:sz w:val="22"/>
                <w:szCs w:val="22"/>
              </w:rPr>
            </w:pPr>
            <w:proofErr w:type="gramStart"/>
            <w:r w:rsidRPr="00160290">
              <w:rPr>
                <w:b/>
                <w:sz w:val="22"/>
                <w:szCs w:val="22"/>
              </w:rPr>
              <w:t>ком</w:t>
            </w:r>
            <w:proofErr w:type="gramEnd"/>
            <w:r w:rsidRPr="00160290">
              <w:rPr>
                <w:b/>
                <w:sz w:val="22"/>
                <w:szCs w:val="22"/>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E0096" w:rsidRPr="00160290" w:rsidRDefault="00FE0096" w:rsidP="0069274E">
            <w:pPr>
              <w:jc w:val="right"/>
              <w:rPr>
                <w:b/>
                <w:color w:val="000000"/>
                <w:sz w:val="22"/>
                <w:szCs w:val="22"/>
              </w:rPr>
            </w:pPr>
            <w:r w:rsidRPr="00160290">
              <w:rPr>
                <w:b/>
                <w:color w:val="000000"/>
                <w:sz w:val="22"/>
                <w:szCs w:val="22"/>
              </w:rPr>
              <w:t>3000</w:t>
            </w:r>
          </w:p>
        </w:tc>
      </w:tr>
    </w:tbl>
    <w:p w:rsidR="00FE0096" w:rsidRDefault="00FE0096" w:rsidP="00B20181">
      <w:pPr>
        <w:widowControl w:val="0"/>
        <w:autoSpaceDE w:val="0"/>
        <w:autoSpaceDN w:val="0"/>
        <w:adjustRightInd w:val="0"/>
        <w:spacing w:after="0" w:line="211" w:lineRule="exact"/>
        <w:rPr>
          <w:rFonts w:ascii="Times New Roman" w:hAnsi="Times New Roman" w:cs="Times New Roman"/>
          <w:sz w:val="24"/>
          <w:szCs w:val="24"/>
        </w:rPr>
      </w:pPr>
    </w:p>
    <w:p w:rsidR="0069274E" w:rsidRPr="00160290" w:rsidRDefault="0069274E" w:rsidP="00692F46">
      <w:pPr>
        <w:pStyle w:val="Default"/>
        <w:numPr>
          <w:ilvl w:val="0"/>
          <w:numId w:val="17"/>
        </w:numPr>
        <w:ind w:left="180" w:right="-151" w:firstLine="0"/>
        <w:jc w:val="both"/>
        <w:rPr>
          <w:rFonts w:ascii="Times New Roman" w:hAnsi="Times New Roman" w:cs="Times New Roman"/>
          <w:b/>
          <w:color w:val="auto"/>
          <w:sz w:val="22"/>
          <w:szCs w:val="22"/>
          <w:lang w:val="sr-Cyrl-CS"/>
        </w:rPr>
      </w:pPr>
      <w:r w:rsidRPr="00160290">
        <w:rPr>
          <w:rFonts w:ascii="Times New Roman" w:hAnsi="Times New Roman" w:cs="Times New Roman"/>
          <w:b/>
          <w:color w:val="auto"/>
          <w:sz w:val="22"/>
          <w:szCs w:val="22"/>
        </w:rPr>
        <w:t>Неопходно је да понуђена добра поседују следеће техничке карактеристике:</w:t>
      </w:r>
    </w:p>
    <w:p w:rsidR="006460BF" w:rsidRPr="00160290" w:rsidRDefault="0069274E" w:rsidP="00173C0C">
      <w:pPr>
        <w:pStyle w:val="Default"/>
        <w:ind w:right="-151"/>
        <w:jc w:val="both"/>
        <w:rPr>
          <w:rFonts w:ascii="Times New Roman" w:hAnsi="Times New Roman" w:cs="Times New Roman"/>
          <w:color w:val="auto"/>
          <w:sz w:val="22"/>
          <w:szCs w:val="22"/>
          <w:lang w:val="sr-Latn-RS"/>
        </w:rPr>
      </w:pPr>
      <w:r w:rsidRPr="00160290">
        <w:rPr>
          <w:rFonts w:ascii="Times New Roman" w:hAnsi="Times New Roman" w:cs="Times New Roman"/>
          <w:color w:val="auto"/>
          <w:sz w:val="22"/>
          <w:szCs w:val="22"/>
        </w:rPr>
        <w:t>1.</w:t>
      </w:r>
      <w:r w:rsidRPr="00160290">
        <w:rPr>
          <w:rFonts w:ascii="Times New Roman" w:hAnsi="Times New Roman" w:cs="Times New Roman"/>
          <w:color w:val="auto"/>
          <w:sz w:val="22"/>
          <w:szCs w:val="22"/>
          <w:lang w:val="sr-Cyrl-CS"/>
        </w:rPr>
        <w:t>Понуђена медицинска средства у свему морају испуњавати стандарде материјала који су дефинисани Правилником о стандардима материјала за дијализе које се обезбеђују из средстава обавезног здравственог осигурања („Службени гласник РС</w:t>
      </w:r>
      <w:proofErr w:type="gramStart"/>
      <w:r w:rsidRPr="00160290">
        <w:rPr>
          <w:rFonts w:ascii="Times New Roman" w:hAnsi="Times New Roman" w:cs="Times New Roman"/>
          <w:color w:val="auto"/>
          <w:sz w:val="22"/>
          <w:szCs w:val="22"/>
          <w:lang w:val="sr-Cyrl-CS"/>
        </w:rPr>
        <w:t>“ бр</w:t>
      </w:r>
      <w:proofErr w:type="gramEnd"/>
      <w:r w:rsidRPr="00160290">
        <w:rPr>
          <w:rFonts w:ascii="Times New Roman" w:hAnsi="Times New Roman" w:cs="Times New Roman"/>
          <w:color w:val="auto"/>
          <w:sz w:val="22"/>
          <w:szCs w:val="22"/>
          <w:lang w:val="sr-Cyrl-CS"/>
        </w:rPr>
        <w:t>. 88/12,41/13,36/14 ,37/14</w:t>
      </w:r>
      <w:r w:rsidRPr="00160290">
        <w:rPr>
          <w:rFonts w:ascii="Times New Roman" w:hAnsi="Times New Roman" w:cs="Times New Roman"/>
          <w:color w:val="auto"/>
          <w:sz w:val="22"/>
          <w:szCs w:val="22"/>
        </w:rPr>
        <w:t xml:space="preserve"> </w:t>
      </w:r>
      <w:r w:rsidRPr="00160290">
        <w:rPr>
          <w:rFonts w:ascii="Times New Roman" w:hAnsi="Times New Roman" w:cs="Times New Roman"/>
          <w:color w:val="auto"/>
          <w:sz w:val="22"/>
          <w:szCs w:val="22"/>
          <w:lang w:val="sr-Cyrl-CS"/>
        </w:rPr>
        <w:t>и</w:t>
      </w:r>
      <w:r w:rsidRPr="00160290">
        <w:rPr>
          <w:rFonts w:ascii="Times New Roman" w:hAnsi="Times New Roman" w:cs="Times New Roman"/>
          <w:color w:val="auto"/>
          <w:sz w:val="22"/>
          <w:szCs w:val="22"/>
        </w:rPr>
        <w:t xml:space="preserve"> </w:t>
      </w:r>
      <w:r w:rsidRPr="00160290">
        <w:rPr>
          <w:rFonts w:ascii="Times New Roman" w:hAnsi="Times New Roman" w:cs="Times New Roman"/>
          <w:color w:val="auto"/>
          <w:sz w:val="22"/>
          <w:szCs w:val="22"/>
          <w:lang w:val="sr-Latn-CS"/>
        </w:rPr>
        <w:t>88/15</w:t>
      </w:r>
      <w:r w:rsidRPr="00160290">
        <w:rPr>
          <w:rFonts w:ascii="Times New Roman" w:hAnsi="Times New Roman" w:cs="Times New Roman"/>
          <w:color w:val="auto"/>
          <w:sz w:val="22"/>
          <w:szCs w:val="22"/>
          <w:lang w:val="sr-Cyrl-CS"/>
        </w:rPr>
        <w:t xml:space="preserve">)  </w:t>
      </w:r>
    </w:p>
    <w:p w:rsidR="0069274E" w:rsidRPr="00160290" w:rsidRDefault="0069274E" w:rsidP="00173C0C">
      <w:pPr>
        <w:pStyle w:val="Default"/>
        <w:tabs>
          <w:tab w:val="left" w:pos="360"/>
        </w:tabs>
        <w:ind w:right="-151"/>
        <w:jc w:val="both"/>
        <w:rPr>
          <w:rFonts w:ascii="Times New Roman" w:hAnsi="Times New Roman" w:cs="Times New Roman"/>
          <w:color w:val="auto"/>
          <w:sz w:val="22"/>
          <w:szCs w:val="22"/>
          <w:lang w:val="sr-Cyrl-CS"/>
        </w:rPr>
      </w:pPr>
      <w:r w:rsidRPr="00160290">
        <w:rPr>
          <w:rFonts w:ascii="Times New Roman" w:hAnsi="Times New Roman" w:cs="Times New Roman"/>
          <w:color w:val="auto"/>
          <w:sz w:val="22"/>
          <w:szCs w:val="22"/>
          <w:lang w:val="sr-Cyrl-CS"/>
        </w:rPr>
        <w:t>2.Понуђено медицинско средство мора поседовати CE знак.</w:t>
      </w:r>
    </w:p>
    <w:p w:rsidR="0069274E" w:rsidRPr="00160290" w:rsidRDefault="0069274E" w:rsidP="002E2A2D">
      <w:pPr>
        <w:tabs>
          <w:tab w:val="left" w:pos="360"/>
          <w:tab w:val="left" w:pos="540"/>
        </w:tabs>
        <w:spacing w:after="0" w:line="240" w:lineRule="auto"/>
        <w:ind w:right="-151"/>
        <w:jc w:val="both"/>
        <w:rPr>
          <w:rFonts w:ascii="Times New Roman" w:hAnsi="Times New Roman" w:cs="Times New Roman"/>
          <w:lang w:val="sr-Cyrl-CS"/>
        </w:rPr>
      </w:pPr>
      <w:r w:rsidRPr="00160290">
        <w:rPr>
          <w:rFonts w:ascii="Times New Roman" w:hAnsi="Times New Roman" w:cs="Times New Roman"/>
          <w:lang w:val="sr-Cyrl-CS"/>
        </w:rPr>
        <w:t>3.Понуђена медицинска средства, која подлежу обавези стерилности, морају имати  рок стерилности најмање 50% декларисаног рока произвођача на дан испоруке. Понуђена медицинска средства која не подлежу обавези стерилности морају имати  рок употребе најмање 6 месеци декларисаног рока произвођача на дан испоруке</w:t>
      </w:r>
    </w:p>
    <w:p w:rsidR="0069274E" w:rsidRPr="00160290" w:rsidRDefault="00160290" w:rsidP="002E2A2D">
      <w:pPr>
        <w:tabs>
          <w:tab w:val="left" w:pos="360"/>
          <w:tab w:val="left" w:pos="540"/>
        </w:tabs>
        <w:spacing w:after="0" w:line="240" w:lineRule="auto"/>
        <w:ind w:right="-151"/>
        <w:jc w:val="both"/>
        <w:rPr>
          <w:rFonts w:ascii="Times New Roman" w:hAnsi="Times New Roman" w:cs="Times New Roman"/>
        </w:rPr>
      </w:pPr>
      <w:r w:rsidRPr="00160290">
        <w:rPr>
          <w:rFonts w:ascii="Times New Roman" w:hAnsi="Times New Roman" w:cs="Times New Roman"/>
        </w:rPr>
        <w:lastRenderedPageBreak/>
        <w:t>4</w:t>
      </w:r>
      <w:r w:rsidR="00173C0C" w:rsidRPr="00160290">
        <w:rPr>
          <w:rFonts w:ascii="Times New Roman" w:hAnsi="Times New Roman" w:cs="Times New Roman"/>
          <w:lang w:val="sr-Cyrl-CS"/>
        </w:rPr>
        <w:t>. Понуђена добра у партији бр.1 под редним бројем 1</w:t>
      </w:r>
      <w:proofErr w:type="gramStart"/>
      <w:r w:rsidR="00173C0C" w:rsidRPr="00160290">
        <w:rPr>
          <w:rFonts w:ascii="Times New Roman" w:hAnsi="Times New Roman" w:cs="Times New Roman"/>
          <w:lang w:val="sr-Cyrl-CS"/>
        </w:rPr>
        <w:t>,5</w:t>
      </w:r>
      <w:r w:rsidR="00055442" w:rsidRPr="00160290">
        <w:rPr>
          <w:rFonts w:ascii="Times New Roman" w:hAnsi="Times New Roman" w:cs="Times New Roman"/>
          <w:lang w:val="sr-Cyrl-CS"/>
        </w:rPr>
        <w:t>,6</w:t>
      </w:r>
      <w:proofErr w:type="gramEnd"/>
      <w:r w:rsidR="00173C0C" w:rsidRPr="00160290">
        <w:rPr>
          <w:rFonts w:ascii="Times New Roman" w:hAnsi="Times New Roman" w:cs="Times New Roman"/>
          <w:lang w:val="sr-Cyrl-CS"/>
        </w:rPr>
        <w:t xml:space="preserve"> и </w:t>
      </w:r>
      <w:r w:rsidR="00055442" w:rsidRPr="00160290">
        <w:rPr>
          <w:rFonts w:ascii="Times New Roman" w:hAnsi="Times New Roman" w:cs="Times New Roman"/>
          <w:lang w:val="sr-Cyrl-CS"/>
        </w:rPr>
        <w:t>7</w:t>
      </w:r>
      <w:r w:rsidR="00173C0C" w:rsidRPr="00160290">
        <w:rPr>
          <w:rFonts w:ascii="Times New Roman" w:hAnsi="Times New Roman" w:cs="Times New Roman"/>
          <w:lang w:val="sr-Cyrl-CS"/>
        </w:rPr>
        <w:t xml:space="preserve"> ; и у партији бр.2 под редним бројем 1и 2 </w:t>
      </w:r>
      <w:r w:rsidR="0069274E" w:rsidRPr="00160290">
        <w:rPr>
          <w:rFonts w:ascii="Times New Roman" w:hAnsi="Times New Roman" w:cs="Times New Roman"/>
          <w:lang w:val="sr-Cyrl-CS"/>
        </w:rPr>
        <w:t xml:space="preserve"> морају да буду усклађена са стандардима</w:t>
      </w:r>
      <w:r w:rsidR="0069274E" w:rsidRPr="00160290">
        <w:rPr>
          <w:rFonts w:ascii="Times New Roman" w:hAnsi="Times New Roman" w:cs="Times New Roman"/>
          <w:lang w:val="sr-Latn-CS"/>
        </w:rPr>
        <w:t xml:space="preserve"> ISO 8638</w:t>
      </w:r>
      <w:r w:rsidR="0069274E" w:rsidRPr="00160290">
        <w:rPr>
          <w:rFonts w:ascii="Times New Roman" w:hAnsi="Times New Roman" w:cs="Times New Roman"/>
        </w:rPr>
        <w:t>. Сходно томе, понуђачи су дужни да уз понуду доставе брошуру</w:t>
      </w:r>
      <w:proofErr w:type="gramStart"/>
      <w:r w:rsidR="0069274E" w:rsidRPr="00160290">
        <w:rPr>
          <w:rFonts w:ascii="Times New Roman" w:hAnsi="Times New Roman" w:cs="Times New Roman"/>
        </w:rPr>
        <w:t>,каталог</w:t>
      </w:r>
      <w:proofErr w:type="gramEnd"/>
      <w:r w:rsidR="0069274E" w:rsidRPr="00160290">
        <w:rPr>
          <w:rFonts w:ascii="Times New Roman" w:hAnsi="Times New Roman" w:cs="Times New Roman"/>
        </w:rPr>
        <w:t xml:space="preserve"> и/или упутство за употребу одобрено од стране АЛИМС-а РС на којем су јасно наведени ови стандарди.</w:t>
      </w:r>
    </w:p>
    <w:p w:rsidR="0069274E" w:rsidRPr="00160290" w:rsidRDefault="00160290" w:rsidP="002E2A2D">
      <w:pPr>
        <w:shd w:val="clear" w:color="auto" w:fill="FFFFFF" w:themeFill="background1"/>
        <w:spacing w:after="0" w:line="240" w:lineRule="auto"/>
        <w:ind w:right="-151"/>
        <w:jc w:val="both"/>
        <w:rPr>
          <w:rFonts w:ascii="Times New Roman" w:hAnsi="Times New Roman" w:cs="Times New Roman"/>
        </w:rPr>
      </w:pPr>
      <w:r w:rsidRPr="00160290">
        <w:rPr>
          <w:rFonts w:ascii="Times New Roman" w:hAnsi="Times New Roman" w:cs="Times New Roman"/>
        </w:rPr>
        <w:t>5</w:t>
      </w:r>
      <w:r w:rsidR="0069274E" w:rsidRPr="00160290">
        <w:rPr>
          <w:rFonts w:ascii="Times New Roman" w:hAnsi="Times New Roman" w:cs="Times New Roman"/>
          <w:lang w:val="sr-Cyrl-CS"/>
        </w:rPr>
        <w:t xml:space="preserve">. За понуђена добра у партији </w:t>
      </w:r>
      <w:r w:rsidR="00173C0C" w:rsidRPr="00160290">
        <w:rPr>
          <w:rFonts w:ascii="Times New Roman" w:hAnsi="Times New Roman" w:cs="Times New Roman"/>
          <w:lang w:val="sr-Cyrl-CS"/>
        </w:rPr>
        <w:t>1 под редним бројем 4 ; и у партији бр.2 под редним бројем 5</w:t>
      </w:r>
      <w:r w:rsidR="0069274E" w:rsidRPr="00160290">
        <w:rPr>
          <w:rFonts w:ascii="Times New Roman" w:hAnsi="Times New Roman" w:cs="Times New Roman"/>
          <w:lang w:val="sr-Cyrl-CS"/>
        </w:rPr>
        <w:t xml:space="preserve"> </w:t>
      </w:r>
      <w:r w:rsidR="0069274E" w:rsidRPr="00160290">
        <w:rPr>
          <w:rFonts w:ascii="Times New Roman" w:hAnsi="Times New Roman" w:cs="Times New Roman"/>
        </w:rPr>
        <w:t>понуђачи су дужни,</w:t>
      </w:r>
      <w:r w:rsidR="0069274E" w:rsidRPr="00160290">
        <w:rPr>
          <w:rFonts w:ascii="Times New Roman" w:hAnsi="Times New Roman" w:cs="Times New Roman"/>
          <w:lang w:val="sr-Cyrl-CS"/>
        </w:rPr>
        <w:t xml:space="preserve"> да </w:t>
      </w:r>
      <w:r w:rsidR="0069274E" w:rsidRPr="00160290">
        <w:rPr>
          <w:rFonts w:ascii="Times New Roman" w:hAnsi="Times New Roman" w:cs="Times New Roman"/>
        </w:rPr>
        <w:t>уз понуду доставе брошуру</w:t>
      </w:r>
      <w:r w:rsidR="0069274E" w:rsidRPr="00160290">
        <w:rPr>
          <w:rFonts w:ascii="Times New Roman" w:hAnsi="Times New Roman" w:cs="Times New Roman"/>
          <w:lang w:val="sr-Cyrl-CS"/>
        </w:rPr>
        <w:t xml:space="preserve"> (</w:t>
      </w:r>
      <w:r w:rsidR="0069274E" w:rsidRPr="00160290">
        <w:rPr>
          <w:rFonts w:ascii="Times New Roman" w:hAnsi="Times New Roman" w:cs="Times New Roman"/>
        </w:rPr>
        <w:t>каталог</w:t>
      </w:r>
      <w:r w:rsidR="0069274E" w:rsidRPr="00160290">
        <w:rPr>
          <w:rFonts w:ascii="Times New Roman" w:hAnsi="Times New Roman" w:cs="Times New Roman"/>
          <w:lang w:val="sr-Cyrl-CS"/>
        </w:rPr>
        <w:t>)</w:t>
      </w:r>
      <w:r w:rsidR="0069274E" w:rsidRPr="00160290">
        <w:rPr>
          <w:rFonts w:ascii="Times New Roman" w:hAnsi="Times New Roman" w:cs="Times New Roman"/>
        </w:rPr>
        <w:t xml:space="preserve"> иупутство за употребу</w:t>
      </w:r>
      <w:r w:rsidR="00173C0C" w:rsidRPr="00160290">
        <w:rPr>
          <w:rFonts w:ascii="Times New Roman" w:hAnsi="Times New Roman" w:cs="Times New Roman"/>
          <w:lang w:val="sr-Cyrl-CS"/>
        </w:rPr>
        <w:t xml:space="preserve">, на српском језику, </w:t>
      </w:r>
      <w:r w:rsidR="0069274E" w:rsidRPr="00160290">
        <w:rPr>
          <w:rFonts w:ascii="Times New Roman" w:hAnsi="Times New Roman" w:cs="Times New Roman"/>
          <w:lang w:val="sr-Cyrl-CS"/>
        </w:rPr>
        <w:t xml:space="preserve">а све </w:t>
      </w:r>
      <w:r w:rsidR="0069274E" w:rsidRPr="00160290">
        <w:rPr>
          <w:rFonts w:ascii="Times New Roman" w:hAnsi="Times New Roman" w:cs="Times New Roman"/>
        </w:rPr>
        <w:t>одобрено од стране АЛИМС-а РС.</w:t>
      </w:r>
    </w:p>
    <w:p w:rsidR="0069274E" w:rsidRPr="00160290" w:rsidRDefault="00160290" w:rsidP="009A675E">
      <w:pPr>
        <w:spacing w:after="0" w:line="240" w:lineRule="auto"/>
        <w:ind w:right="-151"/>
        <w:jc w:val="both"/>
        <w:rPr>
          <w:rFonts w:ascii="Times New Roman" w:hAnsi="Times New Roman" w:cs="Times New Roman"/>
        </w:rPr>
      </w:pPr>
      <w:r w:rsidRPr="00160290">
        <w:rPr>
          <w:rFonts w:ascii="Times New Roman" w:hAnsi="Times New Roman" w:cs="Times New Roman"/>
        </w:rPr>
        <w:t>5</w:t>
      </w:r>
      <w:r w:rsidR="0069274E" w:rsidRPr="00160290">
        <w:rPr>
          <w:rFonts w:ascii="Times New Roman" w:hAnsi="Times New Roman" w:cs="Times New Roman"/>
          <w:lang w:val="sr-Cyrl-CS"/>
        </w:rPr>
        <w:t>.</w:t>
      </w:r>
      <w:r w:rsidR="00173C0C" w:rsidRPr="00160290">
        <w:rPr>
          <w:rFonts w:ascii="Times New Roman" w:hAnsi="Times New Roman" w:cs="Times New Roman"/>
        </w:rPr>
        <w:t xml:space="preserve">1. За партију </w:t>
      </w:r>
      <w:r w:rsidR="0069274E" w:rsidRPr="00160290">
        <w:rPr>
          <w:rFonts w:ascii="Times New Roman" w:hAnsi="Times New Roman" w:cs="Times New Roman"/>
        </w:rPr>
        <w:t>1.</w:t>
      </w:r>
      <w:r w:rsidR="00173C0C" w:rsidRPr="00160290">
        <w:rPr>
          <w:rFonts w:ascii="Times New Roman" w:hAnsi="Times New Roman" w:cs="Times New Roman"/>
          <w:lang w:val="sr-Cyrl-CS"/>
        </w:rPr>
        <w:t xml:space="preserve"> под редним бројем 4 </w:t>
      </w:r>
      <w:r w:rsidR="0069274E" w:rsidRPr="00160290">
        <w:rPr>
          <w:rFonts w:ascii="Times New Roman" w:hAnsi="Times New Roman" w:cs="Times New Roman"/>
        </w:rPr>
        <w:t xml:space="preserve"> Суви бикарбонат у одговарајућем паковању, 720 г за машине HOSPAL INNOVA доставити доказе о ускалађености са европском фармакопејом, монографијом 0128:</w:t>
      </w:r>
    </w:p>
    <w:p w:rsidR="0069274E" w:rsidRPr="00160290" w:rsidRDefault="0069274E" w:rsidP="009A675E">
      <w:pPr>
        <w:spacing w:after="0" w:line="240" w:lineRule="auto"/>
        <w:ind w:right="-151"/>
        <w:jc w:val="both"/>
        <w:rPr>
          <w:rFonts w:ascii="Times New Roman" w:hAnsi="Times New Roman" w:cs="Times New Roman"/>
        </w:rPr>
      </w:pPr>
      <w:r w:rsidRPr="00160290">
        <w:rPr>
          <w:rFonts w:ascii="Times New Roman" w:hAnsi="Times New Roman" w:cs="Times New Roman"/>
          <w:lang w:val="sr-Cyrl-CS"/>
        </w:rPr>
        <w:t>-</w:t>
      </w:r>
      <w:r w:rsidRPr="00160290">
        <w:rPr>
          <w:rFonts w:ascii="Times New Roman" w:hAnsi="Times New Roman" w:cs="Times New Roman"/>
        </w:rPr>
        <w:t xml:space="preserve"> Сертификат анализе за полазни производ сувог бикарбоната</w:t>
      </w:r>
    </w:p>
    <w:p w:rsidR="0069274E" w:rsidRPr="00160290" w:rsidRDefault="0069274E" w:rsidP="009A675E">
      <w:pPr>
        <w:spacing w:after="0" w:line="240" w:lineRule="auto"/>
        <w:ind w:right="-151"/>
        <w:jc w:val="both"/>
        <w:rPr>
          <w:rFonts w:ascii="Times New Roman" w:hAnsi="Times New Roman" w:cs="Times New Roman"/>
          <w:shd w:val="clear" w:color="auto" w:fill="FFC000"/>
        </w:rPr>
      </w:pPr>
      <w:r w:rsidRPr="00160290">
        <w:rPr>
          <w:rFonts w:ascii="Times New Roman" w:hAnsi="Times New Roman" w:cs="Times New Roman"/>
          <w:lang w:val="sr-Cyrl-CS"/>
        </w:rPr>
        <w:t>- Ендотоксински тест финалног производа издат од стран</w:t>
      </w:r>
      <w:r w:rsidRPr="00160290">
        <w:rPr>
          <w:rFonts w:ascii="Times New Roman" w:hAnsi="Times New Roman" w:cs="Times New Roman"/>
        </w:rPr>
        <w:t>e</w:t>
      </w:r>
      <w:r w:rsidRPr="00160290">
        <w:rPr>
          <w:rFonts w:ascii="Times New Roman" w:hAnsi="Times New Roman" w:cs="Times New Roman"/>
          <w:lang w:val="sr-Cyrl-CS"/>
        </w:rPr>
        <w:t xml:space="preserve"> произвођача добра</w:t>
      </w:r>
    </w:p>
    <w:p w:rsidR="0069274E" w:rsidRPr="00160290" w:rsidRDefault="00160290" w:rsidP="002E2A2D">
      <w:pPr>
        <w:shd w:val="clear" w:color="auto" w:fill="FFFFFF" w:themeFill="background1"/>
        <w:spacing w:after="0" w:line="240" w:lineRule="auto"/>
        <w:ind w:right="-151"/>
        <w:jc w:val="both"/>
        <w:rPr>
          <w:rFonts w:ascii="Times New Roman" w:hAnsi="Times New Roman" w:cs="Times New Roman"/>
          <w:color w:val="222222"/>
          <w:lang w:val="sr-Cyrl-CS"/>
        </w:rPr>
      </w:pPr>
      <w:r w:rsidRPr="00160290">
        <w:rPr>
          <w:rFonts w:ascii="Times New Roman" w:hAnsi="Times New Roman" w:cs="Times New Roman"/>
        </w:rPr>
        <w:t>6</w:t>
      </w:r>
      <w:r w:rsidR="0069274E" w:rsidRPr="00160290">
        <w:rPr>
          <w:rFonts w:ascii="Times New Roman" w:hAnsi="Times New Roman" w:cs="Times New Roman"/>
        </w:rPr>
        <w:t xml:space="preserve">.Сва понуђена добра, у партијама </w:t>
      </w:r>
      <w:r w:rsidR="00173C0C" w:rsidRPr="00160290">
        <w:rPr>
          <w:rFonts w:ascii="Times New Roman" w:hAnsi="Times New Roman" w:cs="Times New Roman"/>
        </w:rPr>
        <w:t>1 и 2</w:t>
      </w:r>
      <w:r w:rsidR="0069274E" w:rsidRPr="00160290">
        <w:rPr>
          <w:rFonts w:ascii="Times New Roman" w:hAnsi="Times New Roman" w:cs="Times New Roman"/>
        </w:rPr>
        <w:t xml:space="preserve"> морају бити компатибилна моделу апарата из техничке спецификације за који се набавља потрошни материјал.Понуђач је дужан да достави </w:t>
      </w:r>
      <w:r w:rsidR="0069274E" w:rsidRPr="00160290">
        <w:rPr>
          <w:rFonts w:ascii="Times New Roman" w:hAnsi="Times New Roman" w:cs="Times New Roman"/>
          <w:u w:val="single"/>
        </w:rPr>
        <w:t>стручно мишљење АЛИМС-а или изјаву произвођача апарата или њиховог представника у Србији</w:t>
      </w:r>
      <w:r w:rsidR="0069274E" w:rsidRPr="00160290">
        <w:rPr>
          <w:rFonts w:ascii="Times New Roman" w:hAnsi="Times New Roman" w:cs="Times New Roman"/>
        </w:rPr>
        <w:t xml:space="preserve">, </w:t>
      </w:r>
      <w:r w:rsidR="0069274E" w:rsidRPr="00160290">
        <w:rPr>
          <w:rFonts w:ascii="Times New Roman" w:hAnsi="Times New Roman" w:cs="Times New Roman"/>
          <w:color w:val="222222"/>
        </w:rPr>
        <w:t>да су понуђена добра компатибилна са апаратима који су наведени у описима траженог материјала (по могућству, у изјави навести све типове апарата)</w:t>
      </w:r>
    </w:p>
    <w:p w:rsidR="0069274E" w:rsidRPr="00160290" w:rsidRDefault="00160290" w:rsidP="002E2A2D">
      <w:pPr>
        <w:spacing w:after="0" w:line="240" w:lineRule="auto"/>
        <w:ind w:right="-151"/>
        <w:jc w:val="both"/>
        <w:rPr>
          <w:rFonts w:ascii="Times New Roman" w:hAnsi="Times New Roman" w:cs="Times New Roman"/>
        </w:rPr>
      </w:pPr>
      <w:r w:rsidRPr="00160290">
        <w:rPr>
          <w:rFonts w:ascii="Times New Roman" w:hAnsi="Times New Roman" w:cs="Times New Roman"/>
        </w:rPr>
        <w:t>7</w:t>
      </w:r>
      <w:r w:rsidR="0069274E" w:rsidRPr="00160290">
        <w:rPr>
          <w:rFonts w:ascii="Times New Roman" w:hAnsi="Times New Roman" w:cs="Times New Roman"/>
        </w:rPr>
        <w:t xml:space="preserve">. Наручилац задржава право да у току стручне оцене понуда захтева доставу узорака за све понуђене производе у случају да комисија закључи да је то потребно. </w:t>
      </w:r>
      <w:proofErr w:type="gramStart"/>
      <w:r w:rsidR="0069274E" w:rsidRPr="00160290">
        <w:rPr>
          <w:rFonts w:ascii="Times New Roman" w:hAnsi="Times New Roman" w:cs="Times New Roman"/>
        </w:rPr>
        <w:t>Наручилац ће Захтев за доставу узорака упутити факсом или маил-ом.Рок за доставу узорака је 48 сати.</w:t>
      </w:r>
      <w:proofErr w:type="gramEnd"/>
      <w:r w:rsidR="0069274E" w:rsidRPr="00160290">
        <w:rPr>
          <w:rFonts w:ascii="Times New Roman" w:hAnsi="Times New Roman" w:cs="Times New Roman"/>
        </w:rPr>
        <w:t xml:space="preserve"> </w:t>
      </w:r>
      <w:proofErr w:type="gramStart"/>
      <w:r w:rsidR="0069274E" w:rsidRPr="00160290">
        <w:rPr>
          <w:rFonts w:ascii="Times New Roman" w:hAnsi="Times New Roman" w:cs="Times New Roman"/>
        </w:rPr>
        <w:t>Узорци који буду вредновани као одговарајући материјал морају бити испоручивани Наручиоцу за време трајања Уговора.</w:t>
      </w:r>
      <w:proofErr w:type="gramEnd"/>
    </w:p>
    <w:p w:rsidR="0069274E" w:rsidRPr="00160290" w:rsidRDefault="00160290" w:rsidP="002E2A2D">
      <w:pPr>
        <w:tabs>
          <w:tab w:val="left" w:pos="-540"/>
        </w:tabs>
        <w:spacing w:after="0" w:line="240" w:lineRule="auto"/>
        <w:ind w:right="-230"/>
        <w:jc w:val="both"/>
        <w:rPr>
          <w:rFonts w:ascii="Times New Roman" w:hAnsi="Times New Roman" w:cs="Times New Roman"/>
          <w:color w:val="222222"/>
          <w:u w:val="single"/>
        </w:rPr>
      </w:pPr>
      <w:r w:rsidRPr="00160290">
        <w:rPr>
          <w:rFonts w:ascii="Times New Roman" w:hAnsi="Times New Roman" w:cs="Times New Roman"/>
        </w:rPr>
        <w:t>8</w:t>
      </w:r>
      <w:r w:rsidR="0069274E" w:rsidRPr="00160290">
        <w:rPr>
          <w:rFonts w:ascii="Times New Roman" w:hAnsi="Times New Roman" w:cs="Times New Roman"/>
        </w:rPr>
        <w:t>.</w:t>
      </w:r>
      <w:r w:rsidR="0069274E" w:rsidRPr="00160290">
        <w:rPr>
          <w:rFonts w:ascii="Times New Roman" w:hAnsi="Times New Roman" w:cs="Times New Roman"/>
          <w:color w:val="222222"/>
        </w:rPr>
        <w:t>Начин достављања решења од АЛИМС-а</w:t>
      </w:r>
    </w:p>
    <w:p w:rsidR="0069274E" w:rsidRPr="00160290" w:rsidRDefault="0069274E" w:rsidP="002E2A2D">
      <w:pPr>
        <w:tabs>
          <w:tab w:val="left" w:pos="-540"/>
        </w:tabs>
        <w:spacing w:after="0" w:line="240" w:lineRule="auto"/>
        <w:ind w:right="-230"/>
        <w:jc w:val="both"/>
        <w:rPr>
          <w:rFonts w:ascii="Times New Roman" w:hAnsi="Times New Roman" w:cs="Times New Roman"/>
          <w:color w:val="222222"/>
          <w:u w:val="single"/>
        </w:rPr>
      </w:pPr>
      <w:r w:rsidRPr="00160290">
        <w:rPr>
          <w:rFonts w:ascii="Times New Roman" w:hAnsi="Times New Roman" w:cs="Times New Roman"/>
          <w:color w:val="222222"/>
        </w:rPr>
        <w:t xml:space="preserve"> </w:t>
      </w:r>
      <w:r w:rsidRPr="00160290">
        <w:rPr>
          <w:rFonts w:ascii="Times New Roman" w:hAnsi="Times New Roman" w:cs="Times New Roman"/>
          <w:color w:val="222222"/>
          <w:u w:val="single"/>
        </w:rPr>
        <w:t>Понуђач уз своју понуду доставља важеће решење издато од АЛИМС на којем треба да буду маркером или на други начин обележене ставке које су понуђене у обрасцу понуде (уписати: партија 1, партија 2 и сл.</w:t>
      </w:r>
      <w:r w:rsidR="00173C0C" w:rsidRPr="00160290">
        <w:rPr>
          <w:rFonts w:ascii="Times New Roman" w:hAnsi="Times New Roman" w:cs="Times New Roman"/>
          <w:color w:val="222222"/>
          <w:u w:val="single"/>
        </w:rPr>
        <w:t xml:space="preserve"> као и редни број ставке у оквиру партије</w:t>
      </w:r>
      <w:r w:rsidRPr="00160290">
        <w:rPr>
          <w:rFonts w:ascii="Times New Roman" w:hAnsi="Times New Roman" w:cs="Times New Roman"/>
          <w:color w:val="222222"/>
          <w:u w:val="single"/>
        </w:rPr>
        <w:t>).</w:t>
      </w:r>
    </w:p>
    <w:p w:rsidR="0069274E" w:rsidRPr="00160290" w:rsidRDefault="0069274E" w:rsidP="002E2A2D">
      <w:pPr>
        <w:tabs>
          <w:tab w:val="left" w:pos="-540"/>
        </w:tabs>
        <w:spacing w:after="0"/>
        <w:ind w:right="-230"/>
        <w:jc w:val="both"/>
        <w:rPr>
          <w:rFonts w:ascii="Times New Roman" w:hAnsi="Times New Roman" w:cs="Times New Roman"/>
          <w:color w:val="222222"/>
        </w:rPr>
      </w:pPr>
      <w:proofErr w:type="gramStart"/>
      <w:r w:rsidRPr="00160290">
        <w:rPr>
          <w:rFonts w:ascii="Times New Roman" w:hAnsi="Times New Roman" w:cs="Times New Roman"/>
          <w:color w:val="222222"/>
        </w:rPr>
        <w:t>Уколико је приложено решење издато од АЛИМС истекло, потребно је приложити доказ да је поднет захтев за продужавањем решења у складу са Законом о лековима и медицинским средствима.</w:t>
      </w:r>
      <w:proofErr w:type="gramEnd"/>
    </w:p>
    <w:p w:rsidR="0069274E" w:rsidRPr="00160290" w:rsidRDefault="0069274E" w:rsidP="00055442">
      <w:pPr>
        <w:spacing w:after="0"/>
        <w:ind w:right="-230"/>
        <w:jc w:val="both"/>
        <w:rPr>
          <w:rFonts w:ascii="Times New Roman" w:hAnsi="Times New Roman" w:cs="Times New Roman"/>
          <w:lang w:val="sr-Latn-CS"/>
        </w:rPr>
      </w:pPr>
      <w:r w:rsidRPr="00160290">
        <w:rPr>
          <w:rFonts w:ascii="Times New Roman" w:hAnsi="Times New Roman" w:cs="Times New Roman"/>
          <w:lang w:val="sr-Latn-CS"/>
        </w:rPr>
        <w:t xml:space="preserve">Уколико приложено решење од АЛИМС истиче пре </w:t>
      </w:r>
      <w:r w:rsidRPr="00160290">
        <w:rPr>
          <w:rFonts w:ascii="Times New Roman" w:hAnsi="Times New Roman" w:cs="Times New Roman"/>
        </w:rPr>
        <w:t>30.06</w:t>
      </w:r>
      <w:r w:rsidRPr="00160290">
        <w:rPr>
          <w:rFonts w:ascii="Times New Roman" w:hAnsi="Times New Roman" w:cs="Times New Roman"/>
          <w:lang w:val="sr-Latn-CS"/>
        </w:rPr>
        <w:t>.201</w:t>
      </w:r>
      <w:r w:rsidRPr="00160290">
        <w:rPr>
          <w:rFonts w:ascii="Times New Roman" w:hAnsi="Times New Roman" w:cs="Times New Roman"/>
          <w:lang w:val="sr-Cyrl-CS"/>
        </w:rPr>
        <w:t>8</w:t>
      </w:r>
      <w:r w:rsidRPr="00160290">
        <w:rPr>
          <w:rFonts w:ascii="Times New Roman" w:hAnsi="Times New Roman" w:cs="Times New Roman"/>
          <w:lang w:val="sr-Latn-CS"/>
        </w:rPr>
        <w:t xml:space="preserve">. године, понуђач је дужан да уз своју понуду достави изјаву носиоца дозволе за стављање у промет да ће за понуђено добро поднети захтев за обнову дозволе у складу са Законом о лековима и медицинским средствима („Сл. гласник“ бр. 30/10 и 107/12). </w:t>
      </w:r>
    </w:p>
    <w:p w:rsidR="002E2A2D" w:rsidRPr="00160290" w:rsidRDefault="002E2A2D" w:rsidP="002E2A2D">
      <w:pPr>
        <w:ind w:right="-230"/>
        <w:jc w:val="both"/>
        <w:rPr>
          <w:rFonts w:ascii="Times New Roman" w:hAnsi="Times New Roman" w:cs="Times New Roman"/>
          <w:lang w:val="sr-Cyrl-CS"/>
        </w:rPr>
      </w:pPr>
      <w:r w:rsidRPr="00160290">
        <w:rPr>
          <w:rFonts w:ascii="Times New Roman" w:hAnsi="Times New Roman" w:cs="Times New Roman"/>
          <w:lang w:val="sr-Latn-CS"/>
        </w:rPr>
        <w:t>ПРЕДЛОГ ТЕКСТА ИЗЈАВЕ ЗА ОБНОВУ ДОЗВОЛЕ ЗА СТАВЉАЊЕ У ПРОМЕТ:</w:t>
      </w:r>
    </w:p>
    <w:tbl>
      <w:tblPr>
        <w:tblpPr w:leftFromText="180" w:rightFromText="180" w:vertAnchor="text" w:horzAnchor="margin" w:tblpXSpec="center" w:tblpY="98"/>
        <w:tblW w:w="9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6"/>
      </w:tblGrid>
      <w:tr w:rsidR="002E2A2D" w:rsidRPr="00160290" w:rsidTr="008B4B97">
        <w:trPr>
          <w:trHeight w:val="1790"/>
        </w:trPr>
        <w:tc>
          <w:tcPr>
            <w:tcW w:w="9096" w:type="dxa"/>
            <w:tcBorders>
              <w:top w:val="single" w:sz="4" w:space="0" w:color="auto"/>
              <w:left w:val="single" w:sz="4" w:space="0" w:color="auto"/>
              <w:bottom w:val="single" w:sz="4" w:space="0" w:color="auto"/>
              <w:right w:val="single" w:sz="4" w:space="0" w:color="auto"/>
            </w:tcBorders>
            <w:shd w:val="clear" w:color="auto" w:fill="F2F2F2"/>
          </w:tcPr>
          <w:p w:rsidR="002E2A2D" w:rsidRPr="00160290" w:rsidRDefault="002E2A2D" w:rsidP="008B4B97">
            <w:pPr>
              <w:jc w:val="center"/>
              <w:rPr>
                <w:rFonts w:ascii="Times New Roman" w:hAnsi="Times New Roman" w:cs="Times New Roman"/>
                <w:b/>
                <w:u w:val="single"/>
                <w:lang w:val="sr-Cyrl-CS"/>
              </w:rPr>
            </w:pPr>
            <w:r w:rsidRPr="00160290">
              <w:rPr>
                <w:rFonts w:ascii="Times New Roman" w:hAnsi="Times New Roman" w:cs="Times New Roman"/>
                <w:b/>
                <w:u w:val="single"/>
                <w:lang w:val="sr-Cyrl-CS"/>
              </w:rPr>
              <w:t>МЕМОРАНДУМ НОСИОЦА ДОЗВОЛЕ ЗА СТАВЉАЊЕ У ПРОМЕТ</w:t>
            </w:r>
          </w:p>
          <w:p w:rsidR="002E2A2D" w:rsidRPr="00160290" w:rsidRDefault="002E2A2D" w:rsidP="008B4B97">
            <w:pPr>
              <w:jc w:val="both"/>
              <w:rPr>
                <w:rFonts w:ascii="Times New Roman" w:hAnsi="Times New Roman" w:cs="Times New Roman"/>
                <w:i/>
              </w:rPr>
            </w:pPr>
            <w:r w:rsidRPr="00160290">
              <w:rPr>
                <w:rFonts w:ascii="Times New Roman" w:hAnsi="Times New Roman" w:cs="Times New Roman"/>
                <w:lang w:val="sr-Latn-CS"/>
              </w:rPr>
              <w:t xml:space="preserve">Понуђач/носилац дозволе _____________________ </w:t>
            </w:r>
            <w:r w:rsidRPr="00160290">
              <w:rPr>
                <w:rFonts w:ascii="Times New Roman" w:hAnsi="Times New Roman" w:cs="Times New Roman"/>
                <w:i/>
                <w:lang w:val="sr-Latn-CS"/>
              </w:rPr>
              <w:t xml:space="preserve">(назив понуђача одн. носиоца дозволе) из _______________, ул. _______________  (адреса, седиште) изјављује под пуном материјалном и кривичном одговорношћу да ће за понуђена добра за која дозвола од АЛИМС истиче пре </w:t>
            </w:r>
            <w:r w:rsidRPr="00160290">
              <w:rPr>
                <w:rFonts w:ascii="Times New Roman" w:hAnsi="Times New Roman" w:cs="Times New Roman"/>
                <w:b/>
                <w:i/>
              </w:rPr>
              <w:t>31.08</w:t>
            </w:r>
            <w:r w:rsidRPr="00160290">
              <w:rPr>
                <w:rFonts w:ascii="Times New Roman" w:hAnsi="Times New Roman" w:cs="Times New Roman"/>
                <w:b/>
                <w:i/>
                <w:lang w:val="sr-Latn-CS"/>
              </w:rPr>
              <w:t>.201</w:t>
            </w:r>
            <w:r w:rsidRPr="00160290">
              <w:rPr>
                <w:rFonts w:ascii="Times New Roman" w:hAnsi="Times New Roman" w:cs="Times New Roman"/>
                <w:b/>
                <w:i/>
                <w:lang w:val="sr-Cyrl-CS"/>
              </w:rPr>
              <w:t>8</w:t>
            </w:r>
            <w:r w:rsidRPr="00160290">
              <w:rPr>
                <w:rFonts w:ascii="Times New Roman" w:hAnsi="Times New Roman" w:cs="Times New Roman"/>
                <w:b/>
                <w:i/>
                <w:lang w:val="sr-Latn-CS"/>
              </w:rPr>
              <w:t xml:space="preserve">. </w:t>
            </w:r>
            <w:r w:rsidRPr="00160290">
              <w:rPr>
                <w:rFonts w:ascii="Times New Roman" w:hAnsi="Times New Roman" w:cs="Times New Roman"/>
                <w:i/>
                <w:lang w:val="sr-Latn-CS"/>
              </w:rPr>
              <w:t>године, поднети захтев за обнову дозволе у складу са Законом о лековима и медицинским средствима.</w:t>
            </w:r>
          </w:p>
          <w:p w:rsidR="002E2A2D" w:rsidRPr="00160290" w:rsidRDefault="002E2A2D" w:rsidP="008B4B97">
            <w:pPr>
              <w:jc w:val="both"/>
              <w:rPr>
                <w:rFonts w:ascii="Times New Roman" w:hAnsi="Times New Roman" w:cs="Times New Roman"/>
                <w:i/>
              </w:rPr>
            </w:pPr>
            <w:r w:rsidRPr="00160290">
              <w:rPr>
                <w:rFonts w:ascii="Times New Roman" w:hAnsi="Times New Roman" w:cs="Times New Roman"/>
                <w:i/>
              </w:rPr>
              <w:t xml:space="preserve">      </w:t>
            </w:r>
            <w:r w:rsidRPr="00160290">
              <w:rPr>
                <w:rFonts w:ascii="Times New Roman" w:hAnsi="Times New Roman" w:cs="Times New Roman"/>
                <w:i/>
                <w:lang w:val="sr-Latn-CS"/>
              </w:rPr>
              <w:t xml:space="preserve">Датум </w:t>
            </w:r>
            <w:r w:rsidRPr="00160290">
              <w:rPr>
                <w:rFonts w:ascii="Times New Roman" w:hAnsi="Times New Roman" w:cs="Times New Roman"/>
                <w:i/>
              </w:rPr>
              <w:t xml:space="preserve">                                        М.П.                               Понуђач/носилац дозволе</w:t>
            </w:r>
          </w:p>
          <w:p w:rsidR="002E2A2D" w:rsidRPr="00160290" w:rsidRDefault="002E2A2D" w:rsidP="008B4B97">
            <w:pPr>
              <w:jc w:val="both"/>
              <w:rPr>
                <w:rFonts w:ascii="Times New Roman" w:hAnsi="Times New Roman" w:cs="Times New Roman"/>
                <w:i/>
              </w:rPr>
            </w:pPr>
            <w:r w:rsidRPr="00160290">
              <w:rPr>
                <w:rFonts w:ascii="Times New Roman" w:hAnsi="Times New Roman" w:cs="Times New Roman"/>
                <w:i/>
              </w:rPr>
              <w:t>____________                                                                           _____________________</w:t>
            </w:r>
          </w:p>
        </w:tc>
      </w:tr>
    </w:tbl>
    <w:p w:rsidR="006A2BDB" w:rsidRPr="00160290" w:rsidRDefault="003A6EF9" w:rsidP="00055442">
      <w:pPr>
        <w:spacing w:after="0"/>
        <w:ind w:right="-230"/>
        <w:jc w:val="both"/>
        <w:rPr>
          <w:rFonts w:ascii="Times New Roman" w:hAnsi="Times New Roman" w:cs="Times New Roman"/>
          <w:highlight w:val="yellow"/>
          <w:lang w:val="sr-Cyrl-RS"/>
        </w:rPr>
      </w:pPr>
      <w:r w:rsidRPr="00160290">
        <w:rPr>
          <w:rFonts w:ascii="Times New Roman" w:hAnsi="Times New Roman" w:cs="Times New Roman"/>
          <w:highlight w:val="yellow"/>
          <w:lang w:val="sr-Cyrl-RS"/>
        </w:rPr>
        <w:t xml:space="preserve"> </w:t>
      </w:r>
    </w:p>
    <w:p w:rsidR="0069274E" w:rsidRPr="00160290" w:rsidRDefault="00160290" w:rsidP="002E2A2D">
      <w:pPr>
        <w:spacing w:after="0" w:line="20" w:lineRule="atLeast"/>
        <w:ind w:right="-230"/>
        <w:jc w:val="both"/>
        <w:rPr>
          <w:rFonts w:ascii="Times New Roman" w:hAnsi="Times New Roman" w:cs="Times New Roman"/>
          <w:color w:val="222222"/>
        </w:rPr>
      </w:pPr>
      <w:r w:rsidRPr="00160290">
        <w:rPr>
          <w:rFonts w:ascii="Times New Roman" w:hAnsi="Times New Roman" w:cs="Times New Roman"/>
          <w:b/>
          <w:color w:val="222222"/>
        </w:rPr>
        <w:t>9</w:t>
      </w:r>
      <w:r w:rsidR="0069274E" w:rsidRPr="00160290">
        <w:rPr>
          <w:rFonts w:ascii="Times New Roman" w:hAnsi="Times New Roman" w:cs="Times New Roman"/>
          <w:color w:val="222222"/>
        </w:rPr>
        <w:t xml:space="preserve">. Напомена у вези са достављањем каталога одн. </w:t>
      </w:r>
      <w:proofErr w:type="gramStart"/>
      <w:r w:rsidR="0069274E" w:rsidRPr="00160290">
        <w:rPr>
          <w:rFonts w:ascii="Times New Roman" w:hAnsi="Times New Roman" w:cs="Times New Roman"/>
          <w:color w:val="222222"/>
        </w:rPr>
        <w:t>проспеката</w:t>
      </w:r>
      <w:proofErr w:type="gramEnd"/>
      <w:r w:rsidR="0069274E" w:rsidRPr="00160290">
        <w:rPr>
          <w:rFonts w:ascii="Times New Roman" w:hAnsi="Times New Roman" w:cs="Times New Roman"/>
          <w:color w:val="222222"/>
        </w:rPr>
        <w:t>:</w:t>
      </w:r>
    </w:p>
    <w:p w:rsidR="0069274E" w:rsidRPr="00160290" w:rsidRDefault="0069274E" w:rsidP="002E2A2D">
      <w:pPr>
        <w:spacing w:after="0"/>
        <w:ind w:right="-230"/>
        <w:jc w:val="both"/>
        <w:rPr>
          <w:rFonts w:ascii="Times New Roman" w:hAnsi="Times New Roman" w:cs="Times New Roman"/>
          <w:color w:val="222222"/>
        </w:rPr>
      </w:pPr>
      <w:r w:rsidRPr="00160290">
        <w:rPr>
          <w:rFonts w:ascii="Times New Roman" w:hAnsi="Times New Roman" w:cs="Times New Roman"/>
          <w:color w:val="222222"/>
        </w:rPr>
        <w:t xml:space="preserve">Понуђач је у обавези да уз своју </w:t>
      </w:r>
      <w:proofErr w:type="gramStart"/>
      <w:r w:rsidRPr="00160290">
        <w:rPr>
          <w:rFonts w:ascii="Times New Roman" w:hAnsi="Times New Roman" w:cs="Times New Roman"/>
          <w:color w:val="222222"/>
        </w:rPr>
        <w:t>понуду  достави</w:t>
      </w:r>
      <w:proofErr w:type="gramEnd"/>
      <w:r w:rsidRPr="00160290">
        <w:rPr>
          <w:rFonts w:ascii="Times New Roman" w:hAnsi="Times New Roman" w:cs="Times New Roman"/>
          <w:color w:val="222222"/>
        </w:rPr>
        <w:t xml:space="preserve"> фотокопију каталога одн. </w:t>
      </w:r>
      <w:proofErr w:type="gramStart"/>
      <w:r w:rsidRPr="00160290">
        <w:rPr>
          <w:rFonts w:ascii="Times New Roman" w:hAnsi="Times New Roman" w:cs="Times New Roman"/>
          <w:color w:val="222222"/>
        </w:rPr>
        <w:t>извод</w:t>
      </w:r>
      <w:proofErr w:type="gramEnd"/>
      <w:r w:rsidRPr="00160290">
        <w:rPr>
          <w:rFonts w:ascii="Times New Roman" w:hAnsi="Times New Roman" w:cs="Times New Roman"/>
          <w:color w:val="222222"/>
        </w:rPr>
        <w:t xml:space="preserve"> из каталога, одн. </w:t>
      </w:r>
      <w:proofErr w:type="gramStart"/>
      <w:r w:rsidRPr="00160290">
        <w:rPr>
          <w:rFonts w:ascii="Times New Roman" w:hAnsi="Times New Roman" w:cs="Times New Roman"/>
          <w:color w:val="222222"/>
        </w:rPr>
        <w:t>проспекат</w:t>
      </w:r>
      <w:proofErr w:type="gramEnd"/>
      <w:r w:rsidRPr="00160290">
        <w:rPr>
          <w:rFonts w:ascii="Times New Roman" w:hAnsi="Times New Roman" w:cs="Times New Roman"/>
          <w:color w:val="222222"/>
        </w:rPr>
        <w:t xml:space="preserve"> који се односи на понуђена добра. </w:t>
      </w:r>
    </w:p>
    <w:p w:rsidR="0069274E" w:rsidRPr="00160290" w:rsidRDefault="0069274E" w:rsidP="002E2A2D">
      <w:pPr>
        <w:spacing w:after="0"/>
        <w:ind w:right="-230"/>
        <w:jc w:val="both"/>
        <w:rPr>
          <w:rFonts w:ascii="Times New Roman" w:hAnsi="Times New Roman" w:cs="Times New Roman"/>
          <w:color w:val="222222"/>
        </w:rPr>
      </w:pPr>
      <w:proofErr w:type="gramStart"/>
      <w:r w:rsidRPr="00160290">
        <w:rPr>
          <w:rFonts w:ascii="Times New Roman" w:hAnsi="Times New Roman" w:cs="Times New Roman"/>
          <w:color w:val="222222"/>
        </w:rPr>
        <w:t>У достављеном каталогу је потребно маркирати или на други начин обележити понуђена добра - пропратити речима „партија 1.или партија 2.и сл.</w:t>
      </w:r>
      <w:proofErr w:type="gramEnd"/>
      <w:r w:rsidR="00173C0C" w:rsidRPr="00160290">
        <w:rPr>
          <w:rFonts w:ascii="Times New Roman" w:hAnsi="Times New Roman" w:cs="Times New Roman"/>
          <w:color w:val="222222"/>
          <w:u w:val="single"/>
        </w:rPr>
        <w:t xml:space="preserve"> </w:t>
      </w:r>
      <w:proofErr w:type="gramStart"/>
      <w:r w:rsidR="00173C0C" w:rsidRPr="00160290">
        <w:rPr>
          <w:rFonts w:ascii="Times New Roman" w:hAnsi="Times New Roman" w:cs="Times New Roman"/>
          <w:color w:val="222222"/>
        </w:rPr>
        <w:t>као</w:t>
      </w:r>
      <w:proofErr w:type="gramEnd"/>
      <w:r w:rsidR="00173C0C" w:rsidRPr="00160290">
        <w:rPr>
          <w:rFonts w:ascii="Times New Roman" w:hAnsi="Times New Roman" w:cs="Times New Roman"/>
          <w:color w:val="222222"/>
        </w:rPr>
        <w:t xml:space="preserve"> и редни број ставке у оквиру партије </w:t>
      </w:r>
      <w:r w:rsidRPr="00160290">
        <w:rPr>
          <w:rFonts w:ascii="Times New Roman" w:hAnsi="Times New Roman" w:cs="Times New Roman"/>
          <w:color w:val="222222"/>
        </w:rPr>
        <w:t>“.</w:t>
      </w:r>
    </w:p>
    <w:p w:rsidR="00160290" w:rsidRPr="00160290" w:rsidRDefault="00160290" w:rsidP="002E2A2D">
      <w:pPr>
        <w:spacing w:after="0"/>
        <w:ind w:right="-230"/>
        <w:jc w:val="both"/>
        <w:rPr>
          <w:rFonts w:ascii="Times New Roman" w:hAnsi="Times New Roman" w:cs="Times New Roman"/>
          <w:color w:val="222222"/>
        </w:rPr>
      </w:pPr>
    </w:p>
    <w:p w:rsidR="00173C0C" w:rsidRPr="00160290" w:rsidRDefault="0069274E" w:rsidP="00692F46">
      <w:pPr>
        <w:pStyle w:val="ListParagraph"/>
        <w:numPr>
          <w:ilvl w:val="0"/>
          <w:numId w:val="17"/>
        </w:numPr>
        <w:suppressAutoHyphens/>
        <w:spacing w:after="0" w:line="100" w:lineRule="atLeast"/>
        <w:ind w:left="0" w:firstLine="0"/>
        <w:contextualSpacing w:val="0"/>
        <w:rPr>
          <w:rFonts w:ascii="Times New Roman" w:hAnsi="Times New Roman" w:cs="Times New Roman"/>
          <w:b/>
          <w:bCs/>
          <w:i/>
          <w:iCs/>
        </w:rPr>
      </w:pPr>
      <w:r w:rsidRPr="00160290">
        <w:rPr>
          <w:rFonts w:ascii="Times New Roman" w:hAnsi="Times New Roman" w:cs="Times New Roman"/>
          <w:b/>
          <w:bCs/>
          <w:lang w:val="sr-Cyrl-CS"/>
        </w:rPr>
        <w:t>Место, време и начин  испоруке:</w:t>
      </w:r>
    </w:p>
    <w:p w:rsidR="0069274E" w:rsidRPr="00160290" w:rsidRDefault="0069274E" w:rsidP="00173C0C">
      <w:pPr>
        <w:pStyle w:val="ListParagraph"/>
        <w:suppressAutoHyphens/>
        <w:spacing w:after="0" w:line="100" w:lineRule="atLeast"/>
        <w:ind w:left="0"/>
        <w:contextualSpacing w:val="0"/>
        <w:rPr>
          <w:rFonts w:ascii="Times New Roman" w:hAnsi="Times New Roman" w:cs="Times New Roman"/>
          <w:b/>
          <w:bCs/>
          <w:i/>
          <w:iCs/>
        </w:rPr>
      </w:pPr>
      <w:r w:rsidRPr="00160290">
        <w:rPr>
          <w:rFonts w:ascii="Times New Roman" w:hAnsi="Times New Roman" w:cs="Times New Roman"/>
          <w:iCs/>
        </w:rPr>
        <w:t>Место испоруке</w:t>
      </w:r>
      <w:r w:rsidRPr="00160290">
        <w:rPr>
          <w:rFonts w:ascii="Times New Roman" w:hAnsi="Times New Roman" w:cs="Times New Roman"/>
          <w:lang w:val="sr-Latn-CS"/>
        </w:rPr>
        <w:t xml:space="preserve">: </w:t>
      </w:r>
      <w:r w:rsidRPr="00160290">
        <w:rPr>
          <w:rFonts w:ascii="Times New Roman" w:eastAsiaTheme="minorHAnsi" w:hAnsi="Times New Roman" w:cs="Times New Roman"/>
        </w:rPr>
        <w:t xml:space="preserve">апотека Опште болнице Петровац на Млави, ул. </w:t>
      </w:r>
      <w:proofErr w:type="gramStart"/>
      <w:r w:rsidRPr="00160290">
        <w:rPr>
          <w:rFonts w:ascii="Times New Roman" w:eastAsiaTheme="minorHAnsi" w:hAnsi="Times New Roman" w:cs="Times New Roman"/>
        </w:rPr>
        <w:t xml:space="preserve">Моравска 2 </w:t>
      </w:r>
      <w:r w:rsidRPr="00160290">
        <w:rPr>
          <w:rFonts w:ascii="Times New Roman" w:hAnsi="Times New Roman" w:cs="Times New Roman"/>
          <w:bCs/>
        </w:rPr>
        <w:t>12300 Петровац на Млави.</w:t>
      </w:r>
      <w:proofErr w:type="gramEnd"/>
    </w:p>
    <w:p w:rsidR="0069274E" w:rsidRPr="00160290" w:rsidRDefault="0069274E" w:rsidP="00160290">
      <w:pPr>
        <w:autoSpaceDE w:val="0"/>
        <w:autoSpaceDN w:val="0"/>
        <w:adjustRightInd w:val="0"/>
        <w:spacing w:after="0" w:line="240" w:lineRule="auto"/>
        <w:jc w:val="both"/>
        <w:rPr>
          <w:rFonts w:ascii="Times New Roman" w:eastAsiaTheme="minorHAnsi" w:hAnsi="Times New Roman" w:cs="Times New Roman"/>
        </w:rPr>
      </w:pPr>
      <w:proofErr w:type="gramStart"/>
      <w:r w:rsidRPr="00160290">
        <w:rPr>
          <w:rFonts w:ascii="Times New Roman" w:eastAsiaTheme="minorHAnsi" w:hAnsi="Times New Roman" w:cs="Times New Roman"/>
        </w:rPr>
        <w:t>Понуђач ће сукцесивно испоручивати робу</w:t>
      </w:r>
      <w:r w:rsidR="00160290" w:rsidRPr="00160290">
        <w:rPr>
          <w:rFonts w:ascii="Times New Roman" w:eastAsiaTheme="minorHAnsi" w:hAnsi="Times New Roman" w:cs="Times New Roman"/>
        </w:rPr>
        <w:t xml:space="preserve"> </w:t>
      </w:r>
      <w:r w:rsidRPr="00160290">
        <w:rPr>
          <w:rFonts w:ascii="Times New Roman" w:eastAsiaTheme="minorHAnsi" w:hAnsi="Times New Roman" w:cs="Times New Roman"/>
        </w:rPr>
        <w:t>(својим возилима) по захтеву наручиоца, најкасније 48 сати од подношења захтева.</w:t>
      </w:r>
      <w:proofErr w:type="gramEnd"/>
      <w:r w:rsidRPr="00160290">
        <w:rPr>
          <w:rFonts w:ascii="Times New Roman" w:eastAsiaTheme="minorHAnsi" w:hAnsi="Times New Roman" w:cs="Times New Roman"/>
        </w:rPr>
        <w:t xml:space="preserve"> </w:t>
      </w:r>
    </w:p>
    <w:p w:rsidR="0069274E" w:rsidRPr="00160290" w:rsidRDefault="0069274E" w:rsidP="00160290">
      <w:pPr>
        <w:autoSpaceDE w:val="0"/>
        <w:autoSpaceDN w:val="0"/>
        <w:adjustRightInd w:val="0"/>
        <w:spacing w:after="0" w:line="240" w:lineRule="auto"/>
        <w:jc w:val="both"/>
        <w:rPr>
          <w:rFonts w:ascii="Times New Roman" w:eastAsiaTheme="minorHAnsi" w:hAnsi="Times New Roman" w:cs="Times New Roman"/>
        </w:rPr>
      </w:pPr>
      <w:r w:rsidRPr="00160290">
        <w:rPr>
          <w:rFonts w:ascii="Times New Roman" w:eastAsiaTheme="minorHAnsi" w:hAnsi="Times New Roman" w:cs="Times New Roman"/>
        </w:rPr>
        <w:t xml:space="preserve">Пријем робе извршиће се од стране овлашћеног лица Наручиоца и Понуђача у просторијама апотеке Опште болнице Петровац на </w:t>
      </w:r>
      <w:proofErr w:type="gramStart"/>
      <w:r w:rsidRPr="00160290">
        <w:rPr>
          <w:rFonts w:ascii="Times New Roman" w:eastAsiaTheme="minorHAnsi" w:hAnsi="Times New Roman" w:cs="Times New Roman"/>
        </w:rPr>
        <w:t>Млави .</w:t>
      </w:r>
      <w:proofErr w:type="gramEnd"/>
    </w:p>
    <w:p w:rsidR="0069274E" w:rsidRDefault="0069274E" w:rsidP="00173C0C">
      <w:pPr>
        <w:spacing w:line="240" w:lineRule="auto"/>
        <w:ind w:right="-151"/>
        <w:contextualSpacing/>
        <w:rPr>
          <w:rFonts w:ascii="Times New Roman" w:eastAsiaTheme="minorHAnsi" w:hAnsi="Times New Roman" w:cs="Times New Roman"/>
          <w:b/>
          <w:bCs/>
        </w:rPr>
      </w:pPr>
      <w:r w:rsidRPr="00160290">
        <w:rPr>
          <w:rFonts w:ascii="Times New Roman" w:eastAsiaTheme="minorHAnsi" w:hAnsi="Times New Roman" w:cs="Times New Roman"/>
        </w:rPr>
        <w:t xml:space="preserve">Количине исказане у понуди су потребе наручиоца за </w:t>
      </w:r>
      <w:r w:rsidRPr="00160290">
        <w:rPr>
          <w:rFonts w:ascii="Times New Roman" w:eastAsiaTheme="minorHAnsi" w:hAnsi="Times New Roman" w:cs="Times New Roman"/>
          <w:b/>
          <w:bCs/>
        </w:rPr>
        <w:t>12 месеци</w:t>
      </w:r>
    </w:p>
    <w:p w:rsidR="00160290" w:rsidRPr="00160290" w:rsidRDefault="00160290" w:rsidP="00173C0C">
      <w:pPr>
        <w:spacing w:line="240" w:lineRule="auto"/>
        <w:ind w:right="-151"/>
        <w:contextualSpacing/>
        <w:rPr>
          <w:rFonts w:ascii="Times New Roman" w:eastAsiaTheme="minorHAnsi" w:hAnsi="Times New Roman" w:cs="Times New Roman"/>
          <w:b/>
          <w:bCs/>
        </w:rPr>
      </w:pPr>
    </w:p>
    <w:p w:rsidR="002E2A2D" w:rsidRPr="00160290" w:rsidRDefault="0069274E" w:rsidP="002E2A2D">
      <w:pPr>
        <w:pStyle w:val="Default"/>
        <w:ind w:right="-151"/>
        <w:jc w:val="both"/>
        <w:rPr>
          <w:rFonts w:ascii="Times New Roman" w:hAnsi="Times New Roman" w:cs="Times New Roman"/>
          <w:b/>
          <w:color w:val="auto"/>
          <w:sz w:val="22"/>
          <w:szCs w:val="22"/>
          <w:u w:val="single"/>
        </w:rPr>
      </w:pPr>
      <w:r w:rsidRPr="00160290">
        <w:rPr>
          <w:rFonts w:ascii="Times New Roman" w:hAnsi="Times New Roman" w:cs="Times New Roman"/>
          <w:b/>
          <w:color w:val="auto"/>
          <w:sz w:val="22"/>
          <w:szCs w:val="22"/>
          <w:u w:val="single"/>
        </w:rPr>
        <w:t xml:space="preserve">Напомена: </w:t>
      </w:r>
    </w:p>
    <w:p w:rsidR="002E2A2D" w:rsidRPr="00160290" w:rsidRDefault="002E2A2D" w:rsidP="002E2A2D">
      <w:pPr>
        <w:pStyle w:val="Default"/>
        <w:ind w:right="-151"/>
        <w:jc w:val="both"/>
        <w:rPr>
          <w:rFonts w:ascii="Times New Roman" w:hAnsi="Times New Roman" w:cs="Times New Roman"/>
          <w:sz w:val="22"/>
          <w:szCs w:val="22"/>
        </w:rPr>
      </w:pPr>
      <w:proofErr w:type="gramStart"/>
      <w:r w:rsidRPr="00160290">
        <w:rPr>
          <w:rFonts w:ascii="Times New Roman" w:hAnsi="Times New Roman" w:cs="Times New Roman"/>
          <w:sz w:val="22"/>
          <w:szCs w:val="22"/>
        </w:rPr>
        <w:t>Понуђач попуњава тражене податке за оне партије за које подноси понуду.</w:t>
      </w:r>
      <w:proofErr w:type="gramEnd"/>
    </w:p>
    <w:p w:rsidR="002E2A2D" w:rsidRPr="00160290" w:rsidRDefault="002E2A2D" w:rsidP="00B52A86">
      <w:pPr>
        <w:pStyle w:val="Default"/>
        <w:ind w:right="-151"/>
        <w:jc w:val="both"/>
        <w:rPr>
          <w:rFonts w:ascii="Times New Roman" w:hAnsi="Times New Roman" w:cs="Times New Roman"/>
          <w:sz w:val="22"/>
          <w:szCs w:val="22"/>
        </w:rPr>
      </w:pPr>
      <w:r w:rsidRPr="00160290">
        <w:rPr>
          <w:rFonts w:ascii="Times New Roman" w:hAnsi="Times New Roman" w:cs="Times New Roman"/>
          <w:color w:val="auto"/>
          <w:sz w:val="22"/>
          <w:szCs w:val="22"/>
        </w:rPr>
        <w:t>Обавезно је уписивање, броја решења (дозволе) за стављање у промет (за оне ставке које подлежу обавези регистровања), комерцијалног назива - заштићеног имена, произвођача и паковања, које се нуде у Обрасцу понуде</w:t>
      </w:r>
    </w:p>
    <w:p w:rsidR="002E2A2D" w:rsidRPr="00160290" w:rsidRDefault="002E2A2D" w:rsidP="00B52A86">
      <w:pPr>
        <w:pStyle w:val="Default"/>
        <w:jc w:val="both"/>
        <w:rPr>
          <w:rFonts w:ascii="Times New Roman" w:hAnsi="Times New Roman" w:cs="Times New Roman"/>
          <w:sz w:val="22"/>
          <w:szCs w:val="22"/>
        </w:rPr>
      </w:pPr>
      <w:proofErr w:type="gramStart"/>
      <w:r w:rsidRPr="00160290">
        <w:rPr>
          <w:rFonts w:ascii="Times New Roman" w:hAnsi="Times New Roman" w:cs="Times New Roman"/>
          <w:sz w:val="22"/>
          <w:szCs w:val="22"/>
        </w:rPr>
        <w:t>За оне партије за које понуђач не учествује, оставља непопуњење.</w:t>
      </w:r>
      <w:proofErr w:type="gramEnd"/>
    </w:p>
    <w:p w:rsidR="002E2A2D" w:rsidRPr="00160290" w:rsidRDefault="002E2A2D" w:rsidP="00160290">
      <w:pPr>
        <w:spacing w:after="0" w:line="240" w:lineRule="auto"/>
        <w:jc w:val="both"/>
        <w:rPr>
          <w:rFonts w:ascii="Times New Roman" w:hAnsi="Times New Roman" w:cs="Times New Roman"/>
          <w:lang w:val="sr-Cyrl-CS"/>
        </w:rPr>
      </w:pPr>
      <w:proofErr w:type="gramStart"/>
      <w:r w:rsidRPr="00160290">
        <w:rPr>
          <w:rFonts w:ascii="Times New Roman" w:hAnsi="Times New Roman" w:cs="Times New Roman"/>
        </w:rPr>
        <w:t>Пону</w:t>
      </w:r>
      <w:r w:rsidRPr="00160290">
        <w:rPr>
          <w:rFonts w:ascii="Times New Roman" w:hAnsi="Times New Roman" w:cs="Times New Roman"/>
          <w:lang w:val="sr-Cyrl-CS"/>
        </w:rPr>
        <w:t>ђ</w:t>
      </w:r>
      <w:r w:rsidRPr="00160290">
        <w:rPr>
          <w:rFonts w:ascii="Times New Roman" w:hAnsi="Times New Roman" w:cs="Times New Roman"/>
        </w:rPr>
        <w:t>ач мора да попуни образац, овери печатом и потпише, чиме потв</w:t>
      </w:r>
      <w:r w:rsidRPr="00160290">
        <w:rPr>
          <w:rFonts w:ascii="Times New Roman" w:hAnsi="Times New Roman" w:cs="Times New Roman"/>
          <w:lang w:val="sr-Cyrl-CS"/>
        </w:rPr>
        <w:t>рђ</w:t>
      </w:r>
      <w:r w:rsidRPr="00160290">
        <w:rPr>
          <w:rFonts w:ascii="Times New Roman" w:hAnsi="Times New Roman" w:cs="Times New Roman"/>
        </w:rPr>
        <w:t>ује да су тачни подаци који су у истом наведени</w:t>
      </w:r>
      <w:r w:rsidRPr="00160290">
        <w:rPr>
          <w:rFonts w:ascii="Times New Roman" w:hAnsi="Times New Roman" w:cs="Times New Roman"/>
          <w:lang w:val="sr-Cyrl-CS"/>
        </w:rPr>
        <w:t>.</w:t>
      </w:r>
      <w:proofErr w:type="gramEnd"/>
    </w:p>
    <w:p w:rsidR="002E2A2D" w:rsidRPr="00160290" w:rsidRDefault="002E2A2D" w:rsidP="00160290">
      <w:pPr>
        <w:spacing w:after="0" w:line="240" w:lineRule="auto"/>
        <w:jc w:val="both"/>
        <w:rPr>
          <w:rFonts w:ascii="Times New Roman" w:hAnsi="Times New Roman" w:cs="Times New Roman"/>
          <w:bCs/>
          <w:lang w:val="sr-Cyrl-CS"/>
        </w:rPr>
      </w:pPr>
      <w:r w:rsidRPr="00160290">
        <w:rPr>
          <w:rFonts w:ascii="Times New Roman" w:hAnsi="Times New Roman" w:cs="Times New Roman"/>
        </w:rPr>
        <w:t>Понуда које не садрже тражене податке</w:t>
      </w:r>
      <w:r w:rsidRPr="00160290">
        <w:rPr>
          <w:rFonts w:ascii="Times New Roman" w:hAnsi="Times New Roman" w:cs="Times New Roman"/>
          <w:bCs/>
        </w:rPr>
        <w:t xml:space="preserve">, биће одбијена као неприхватљива! </w:t>
      </w:r>
    </w:p>
    <w:p w:rsidR="002E2A2D" w:rsidRPr="00160290" w:rsidRDefault="002E2A2D" w:rsidP="00B52A86">
      <w:pPr>
        <w:jc w:val="both"/>
        <w:rPr>
          <w:bCs/>
          <w:iCs/>
          <w:lang w:val="sr-Cyrl-CS"/>
        </w:rPr>
      </w:pPr>
      <w:proofErr w:type="gramStart"/>
      <w:r w:rsidRPr="00160290">
        <w:rPr>
          <w:rFonts w:ascii="Times New Roman" w:hAnsi="Times New Roman" w:cs="Times New Roman"/>
          <w:iCs/>
        </w:rPr>
        <w:t>Тражене минималне техничке карактеристике добара морају бити испуњене.У противном, понуда ће бити одбијена као неприхватљива, јер је неодговарајућа</w:t>
      </w:r>
      <w:r w:rsidRPr="00160290">
        <w:rPr>
          <w:iCs/>
        </w:rPr>
        <w:t>.</w:t>
      </w:r>
      <w:proofErr w:type="gramEnd"/>
    </w:p>
    <w:p w:rsidR="003E1A2C" w:rsidRPr="00DE11AB" w:rsidRDefault="00B20181" w:rsidP="00DE11AB">
      <w:pPr>
        <w:widowControl w:val="0"/>
        <w:tabs>
          <w:tab w:val="left" w:pos="10781"/>
        </w:tabs>
        <w:autoSpaceDE w:val="0"/>
        <w:autoSpaceDN w:val="0"/>
        <w:adjustRightInd w:val="0"/>
        <w:spacing w:after="0" w:line="240" w:lineRule="auto"/>
        <w:ind w:left="2"/>
        <w:rPr>
          <w:rFonts w:ascii="Times New Roman" w:hAnsi="Times New Roman" w:cs="Times New Roman"/>
          <w:sz w:val="24"/>
          <w:szCs w:val="24"/>
          <w:lang w:val="sr-Cyrl-RS"/>
        </w:rPr>
      </w:pPr>
      <w:r w:rsidRPr="00055442">
        <w:rPr>
          <w:rFonts w:ascii="Times New Roman" w:hAnsi="Times New Roman" w:cs="Times New Roman"/>
          <w:sz w:val="24"/>
          <w:szCs w:val="24"/>
        </w:rPr>
        <w:tab/>
      </w:r>
      <w:r w:rsidRPr="00055442">
        <w:rPr>
          <w:rFonts w:ascii="Times New Roman" w:hAnsi="Times New Roman" w:cs="Times New Roman"/>
          <w:sz w:val="20"/>
          <w:szCs w:val="20"/>
        </w:rPr>
        <w:t>_________________________________</w:t>
      </w:r>
    </w:p>
    <w:p w:rsidR="002E2A2D" w:rsidRDefault="002E2A2D" w:rsidP="00B20181">
      <w:pPr>
        <w:widowControl w:val="0"/>
        <w:overflowPunct w:val="0"/>
        <w:autoSpaceDE w:val="0"/>
        <w:autoSpaceDN w:val="0"/>
        <w:adjustRightInd w:val="0"/>
        <w:spacing w:after="0"/>
        <w:ind w:left="2500" w:right="300" w:hanging="2225"/>
        <w:rPr>
          <w:rFonts w:ascii="Times New Roman" w:hAnsi="Times New Roman" w:cs="Times New Roman"/>
          <w:b/>
          <w:bCs/>
          <w:sz w:val="20"/>
          <w:szCs w:val="20"/>
        </w:rPr>
      </w:pPr>
    </w:p>
    <w:p w:rsidR="002E2A2D" w:rsidRPr="00EF3662" w:rsidRDefault="002E2A2D" w:rsidP="00EF3662">
      <w:pPr>
        <w:shd w:val="clear" w:color="auto" w:fill="C6D9F1"/>
        <w:jc w:val="center"/>
        <w:rPr>
          <w:rFonts w:ascii="Times New Roman" w:hAnsi="Times New Roman" w:cs="Times New Roman"/>
          <w:b/>
          <w:bCs/>
          <w:i/>
          <w:iCs/>
          <w:sz w:val="24"/>
          <w:szCs w:val="24"/>
          <w:lang w:val="sr-Cyrl-CS"/>
        </w:rPr>
      </w:pPr>
      <w:proofErr w:type="gramStart"/>
      <w:r w:rsidRPr="002E2A2D">
        <w:rPr>
          <w:rFonts w:ascii="Times New Roman" w:hAnsi="Times New Roman" w:cs="Times New Roman"/>
          <w:b/>
          <w:bCs/>
          <w:i/>
          <w:iCs/>
          <w:sz w:val="24"/>
          <w:szCs w:val="24"/>
        </w:rPr>
        <w:t>IV   УСЛОВИ ЗА УЧЕШЋЕ У ПОСТУПКУ ЈАВНЕ НАБАВКЕ ИЗ ЧЛ.</w:t>
      </w:r>
      <w:proofErr w:type="gramEnd"/>
      <w:r w:rsidRPr="002E2A2D">
        <w:rPr>
          <w:rFonts w:ascii="Times New Roman" w:hAnsi="Times New Roman" w:cs="Times New Roman"/>
          <w:b/>
          <w:bCs/>
          <w:i/>
          <w:iCs/>
          <w:sz w:val="24"/>
          <w:szCs w:val="24"/>
        </w:rPr>
        <w:t xml:space="preserve"> 75. И 76. ЗАКОНА И УПУТСТВО КАКО СЕ ДОКАЗУЈЕ ИСПУЊЕНОСТ ТИХ УСЛОВА</w:t>
      </w:r>
    </w:p>
    <w:p w:rsidR="00B20181" w:rsidRPr="00EF3662" w:rsidRDefault="00B20181" w:rsidP="00692F46">
      <w:pPr>
        <w:widowControl w:val="0"/>
        <w:numPr>
          <w:ilvl w:val="0"/>
          <w:numId w:val="2"/>
        </w:numPr>
        <w:overflowPunct w:val="0"/>
        <w:autoSpaceDE w:val="0"/>
        <w:autoSpaceDN w:val="0"/>
        <w:adjustRightInd w:val="0"/>
        <w:spacing w:after="0" w:line="247" w:lineRule="auto"/>
        <w:ind w:right="20" w:hanging="716"/>
        <w:jc w:val="both"/>
        <w:rPr>
          <w:rFonts w:ascii="Times New Roman" w:hAnsi="Times New Roman" w:cs="Times New Roman"/>
          <w:b/>
          <w:bCs/>
          <w:sz w:val="24"/>
          <w:szCs w:val="24"/>
        </w:rPr>
      </w:pPr>
      <w:r w:rsidRPr="00EF3662">
        <w:rPr>
          <w:rFonts w:ascii="Times New Roman" w:hAnsi="Times New Roman" w:cs="Times New Roman"/>
          <w:sz w:val="24"/>
          <w:szCs w:val="24"/>
        </w:rPr>
        <w:t xml:space="preserve">Право на учешће у поступку предметне јавне набавке има понуђач који испуњава </w:t>
      </w:r>
      <w:r w:rsidRPr="00E8092B">
        <w:rPr>
          <w:rFonts w:ascii="Times New Roman" w:hAnsi="Times New Roman" w:cs="Times New Roman"/>
          <w:b/>
          <w:sz w:val="28"/>
          <w:szCs w:val="24"/>
          <w:u w:val="single"/>
        </w:rPr>
        <w:t>обавезне услове</w:t>
      </w:r>
      <w:r w:rsidRPr="00E8092B">
        <w:rPr>
          <w:rFonts w:ascii="Times New Roman" w:hAnsi="Times New Roman" w:cs="Times New Roman"/>
          <w:sz w:val="28"/>
          <w:szCs w:val="24"/>
        </w:rPr>
        <w:t xml:space="preserve"> </w:t>
      </w:r>
      <w:r w:rsidRPr="00EF3662">
        <w:rPr>
          <w:rFonts w:ascii="Times New Roman" w:hAnsi="Times New Roman" w:cs="Times New Roman"/>
          <w:sz w:val="24"/>
          <w:szCs w:val="24"/>
        </w:rPr>
        <w:t xml:space="preserve">за учешће у поступку јавне набавке дефинисане чл. 75. Закона, и то: </w:t>
      </w:r>
    </w:p>
    <w:p w:rsidR="00B20181" w:rsidRPr="00EF3662" w:rsidRDefault="00B20181" w:rsidP="00692F46">
      <w:pPr>
        <w:widowControl w:val="0"/>
        <w:numPr>
          <w:ilvl w:val="0"/>
          <w:numId w:val="3"/>
        </w:numPr>
        <w:overflowPunct w:val="0"/>
        <w:autoSpaceDE w:val="0"/>
        <w:autoSpaceDN w:val="0"/>
        <w:adjustRightInd w:val="0"/>
        <w:spacing w:after="0" w:line="240" w:lineRule="auto"/>
        <w:ind w:hanging="716"/>
        <w:jc w:val="both"/>
        <w:rPr>
          <w:rFonts w:ascii="Times New Roman" w:hAnsi="Times New Roman" w:cs="Times New Roman"/>
          <w:sz w:val="24"/>
          <w:szCs w:val="24"/>
        </w:rPr>
      </w:pPr>
      <w:r w:rsidRPr="00EF3662">
        <w:rPr>
          <w:rFonts w:ascii="Times New Roman" w:hAnsi="Times New Roman" w:cs="Times New Roman"/>
          <w:sz w:val="24"/>
          <w:szCs w:val="24"/>
        </w:rPr>
        <w:t xml:space="preserve">Да је регистрован код надлежног органа, односно уписан у одговарајући регистар </w:t>
      </w:r>
      <w:r w:rsidRPr="00EF3662">
        <w:rPr>
          <w:rFonts w:ascii="Times New Roman" w:hAnsi="Times New Roman" w:cs="Times New Roman"/>
          <w:i/>
          <w:iCs/>
          <w:sz w:val="24"/>
          <w:szCs w:val="24"/>
          <w:u w:val="single"/>
        </w:rPr>
        <w:t>(чл. 75.</w:t>
      </w:r>
      <w:r w:rsidRPr="00EF3662">
        <w:rPr>
          <w:rFonts w:ascii="Times New Roman" w:hAnsi="Times New Roman" w:cs="Times New Roman"/>
          <w:sz w:val="24"/>
          <w:szCs w:val="24"/>
        </w:rPr>
        <w:t xml:space="preserve"> </w:t>
      </w:r>
      <w:r w:rsidRPr="00EF3662">
        <w:rPr>
          <w:rFonts w:ascii="Times New Roman" w:hAnsi="Times New Roman" w:cs="Times New Roman"/>
          <w:i/>
          <w:iCs/>
          <w:sz w:val="24"/>
          <w:szCs w:val="24"/>
          <w:u w:val="single"/>
        </w:rPr>
        <w:t>Ст. 1.</w:t>
      </w:r>
      <w:r w:rsidRPr="00EF3662">
        <w:rPr>
          <w:rFonts w:ascii="Times New Roman" w:hAnsi="Times New Roman" w:cs="Times New Roman"/>
          <w:sz w:val="24"/>
          <w:szCs w:val="24"/>
        </w:rPr>
        <w:t xml:space="preserve"> </w:t>
      </w:r>
      <w:r w:rsidRPr="00EF3662">
        <w:rPr>
          <w:rFonts w:ascii="Times New Roman" w:hAnsi="Times New Roman" w:cs="Times New Roman"/>
          <w:i/>
          <w:iCs/>
          <w:sz w:val="24"/>
          <w:szCs w:val="24"/>
          <w:u w:val="single"/>
        </w:rPr>
        <w:t>Тач. 1)</w:t>
      </w:r>
      <w:r w:rsidRPr="00EF3662">
        <w:rPr>
          <w:rFonts w:ascii="Times New Roman" w:hAnsi="Times New Roman" w:cs="Times New Roman"/>
          <w:sz w:val="24"/>
          <w:szCs w:val="24"/>
        </w:rPr>
        <w:t xml:space="preserve"> </w:t>
      </w:r>
    </w:p>
    <w:p w:rsidR="00B20181" w:rsidRPr="00EF3662" w:rsidRDefault="00B20181" w:rsidP="00B20181">
      <w:pPr>
        <w:widowControl w:val="0"/>
        <w:autoSpaceDE w:val="0"/>
        <w:autoSpaceDN w:val="0"/>
        <w:adjustRightInd w:val="0"/>
        <w:spacing w:after="0" w:line="8" w:lineRule="exact"/>
        <w:rPr>
          <w:rFonts w:ascii="Times New Roman" w:hAnsi="Times New Roman" w:cs="Times New Roman"/>
          <w:sz w:val="24"/>
          <w:szCs w:val="24"/>
        </w:rPr>
      </w:pPr>
    </w:p>
    <w:p w:rsidR="00B20181" w:rsidRPr="00EF3662" w:rsidRDefault="00B20181" w:rsidP="00B20181">
      <w:pPr>
        <w:widowControl w:val="0"/>
        <w:overflowPunct w:val="0"/>
        <w:autoSpaceDE w:val="0"/>
        <w:autoSpaceDN w:val="0"/>
        <w:adjustRightInd w:val="0"/>
        <w:spacing w:after="0" w:line="240" w:lineRule="auto"/>
        <w:ind w:left="720"/>
        <w:jc w:val="both"/>
        <w:rPr>
          <w:rFonts w:ascii="Times New Roman" w:hAnsi="Times New Roman" w:cs="Times New Roman"/>
          <w:sz w:val="24"/>
          <w:szCs w:val="24"/>
        </w:rPr>
      </w:pPr>
      <w:r w:rsidRPr="00EF3662">
        <w:rPr>
          <w:rFonts w:ascii="Times New Roman" w:hAnsi="Times New Roman" w:cs="Times New Roman"/>
          <w:i/>
          <w:iCs/>
          <w:sz w:val="24"/>
          <w:szCs w:val="24"/>
          <w:u w:val="single"/>
        </w:rPr>
        <w:t xml:space="preserve">Закона); </w:t>
      </w:r>
    </w:p>
    <w:p w:rsidR="00B20181" w:rsidRPr="00EF3662" w:rsidRDefault="00B20181" w:rsidP="00B20181">
      <w:pPr>
        <w:widowControl w:val="0"/>
        <w:autoSpaceDE w:val="0"/>
        <w:autoSpaceDN w:val="0"/>
        <w:adjustRightInd w:val="0"/>
        <w:spacing w:after="0" w:line="3" w:lineRule="exact"/>
        <w:rPr>
          <w:rFonts w:ascii="Times New Roman" w:hAnsi="Times New Roman" w:cs="Times New Roman"/>
          <w:sz w:val="24"/>
          <w:szCs w:val="24"/>
        </w:rPr>
      </w:pPr>
    </w:p>
    <w:p w:rsidR="00B20181" w:rsidRPr="00EF3662" w:rsidRDefault="00B20181" w:rsidP="00692F46">
      <w:pPr>
        <w:widowControl w:val="0"/>
        <w:numPr>
          <w:ilvl w:val="0"/>
          <w:numId w:val="3"/>
        </w:numPr>
        <w:overflowPunct w:val="0"/>
        <w:autoSpaceDE w:val="0"/>
        <w:autoSpaceDN w:val="0"/>
        <w:adjustRightInd w:val="0"/>
        <w:spacing w:after="0" w:line="264" w:lineRule="auto"/>
        <w:ind w:right="20" w:hanging="716"/>
        <w:jc w:val="both"/>
        <w:rPr>
          <w:rFonts w:ascii="Times New Roman" w:hAnsi="Times New Roman" w:cs="Times New Roman"/>
          <w:sz w:val="24"/>
          <w:szCs w:val="24"/>
        </w:rPr>
      </w:pPr>
      <w:r w:rsidRPr="00EF3662">
        <w:rPr>
          <w:rFonts w:ascii="Times New Roman" w:hAnsi="Times New Roman" w:cs="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EF3662">
        <w:rPr>
          <w:rFonts w:ascii="Times New Roman" w:hAnsi="Times New Roman" w:cs="Times New Roman"/>
          <w:i/>
          <w:iCs/>
          <w:sz w:val="24"/>
          <w:szCs w:val="24"/>
          <w:u w:val="single"/>
        </w:rPr>
        <w:t>(чл. 75.</w:t>
      </w:r>
      <w:r w:rsidRPr="00EF3662">
        <w:rPr>
          <w:rFonts w:ascii="Times New Roman" w:hAnsi="Times New Roman" w:cs="Times New Roman"/>
          <w:sz w:val="24"/>
          <w:szCs w:val="24"/>
        </w:rPr>
        <w:t xml:space="preserve"> </w:t>
      </w:r>
      <w:r w:rsidRPr="00EF3662">
        <w:rPr>
          <w:rFonts w:ascii="Times New Roman" w:hAnsi="Times New Roman" w:cs="Times New Roman"/>
          <w:i/>
          <w:iCs/>
          <w:sz w:val="24"/>
          <w:szCs w:val="24"/>
          <w:u w:val="single"/>
        </w:rPr>
        <w:t>Ст. 1.</w:t>
      </w:r>
      <w:r w:rsidRPr="00EF3662">
        <w:rPr>
          <w:rFonts w:ascii="Times New Roman" w:hAnsi="Times New Roman" w:cs="Times New Roman"/>
          <w:sz w:val="24"/>
          <w:szCs w:val="24"/>
        </w:rPr>
        <w:t xml:space="preserve"> </w:t>
      </w:r>
      <w:r w:rsidRPr="00EF3662">
        <w:rPr>
          <w:rFonts w:ascii="Times New Roman" w:hAnsi="Times New Roman" w:cs="Times New Roman"/>
          <w:i/>
          <w:iCs/>
          <w:sz w:val="24"/>
          <w:szCs w:val="24"/>
          <w:u w:val="single"/>
        </w:rPr>
        <w:t>Тач. 2)</w:t>
      </w:r>
      <w:r w:rsidRPr="00EF3662">
        <w:rPr>
          <w:rFonts w:ascii="Times New Roman" w:hAnsi="Times New Roman" w:cs="Times New Roman"/>
          <w:sz w:val="24"/>
          <w:szCs w:val="24"/>
        </w:rPr>
        <w:t xml:space="preserve"> </w:t>
      </w:r>
      <w:r w:rsidRPr="00EF3662">
        <w:rPr>
          <w:rFonts w:ascii="Times New Roman" w:hAnsi="Times New Roman" w:cs="Times New Roman"/>
          <w:i/>
          <w:iCs/>
          <w:sz w:val="24"/>
          <w:szCs w:val="24"/>
          <w:u w:val="single"/>
        </w:rPr>
        <w:t>Закона);</w:t>
      </w:r>
      <w:r w:rsidRPr="00EF3662">
        <w:rPr>
          <w:rFonts w:ascii="Times New Roman" w:hAnsi="Times New Roman" w:cs="Times New Roman"/>
          <w:sz w:val="24"/>
          <w:szCs w:val="24"/>
        </w:rPr>
        <w:t xml:space="preserve"> </w:t>
      </w:r>
    </w:p>
    <w:p w:rsidR="00B20181" w:rsidRPr="00EF3662" w:rsidRDefault="00B20181" w:rsidP="00B20181">
      <w:pPr>
        <w:widowControl w:val="0"/>
        <w:autoSpaceDE w:val="0"/>
        <w:autoSpaceDN w:val="0"/>
        <w:adjustRightInd w:val="0"/>
        <w:spacing w:after="0" w:line="2" w:lineRule="exact"/>
        <w:rPr>
          <w:rFonts w:ascii="Times New Roman" w:hAnsi="Times New Roman" w:cs="Times New Roman"/>
          <w:sz w:val="24"/>
          <w:szCs w:val="24"/>
        </w:rPr>
      </w:pPr>
    </w:p>
    <w:p w:rsidR="00B20181" w:rsidRPr="00EF3662" w:rsidRDefault="00B20181" w:rsidP="00692F46">
      <w:pPr>
        <w:widowControl w:val="0"/>
        <w:numPr>
          <w:ilvl w:val="0"/>
          <w:numId w:val="3"/>
        </w:numPr>
        <w:overflowPunct w:val="0"/>
        <w:autoSpaceDE w:val="0"/>
        <w:autoSpaceDN w:val="0"/>
        <w:adjustRightInd w:val="0"/>
        <w:spacing w:after="0" w:line="237" w:lineRule="auto"/>
        <w:ind w:hanging="716"/>
        <w:jc w:val="both"/>
        <w:rPr>
          <w:rFonts w:ascii="Times New Roman" w:hAnsi="Times New Roman" w:cs="Times New Roman"/>
          <w:sz w:val="24"/>
          <w:szCs w:val="24"/>
        </w:rPr>
      </w:pPr>
      <w:r w:rsidRPr="00EF3662">
        <w:rPr>
          <w:rFonts w:ascii="Times New Roman" w:hAnsi="Times New Roman" w:cs="Times New Roman"/>
          <w:sz w:val="24"/>
          <w:szCs w:val="24"/>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EF3662">
        <w:rPr>
          <w:rFonts w:ascii="Times New Roman" w:hAnsi="Times New Roman" w:cs="Times New Roman"/>
          <w:i/>
          <w:iCs/>
          <w:sz w:val="24"/>
          <w:szCs w:val="24"/>
          <w:u w:val="single"/>
        </w:rPr>
        <w:t>(чл. 75.</w:t>
      </w:r>
      <w:r w:rsidRPr="00EF3662">
        <w:rPr>
          <w:rFonts w:ascii="Times New Roman" w:hAnsi="Times New Roman" w:cs="Times New Roman"/>
          <w:sz w:val="24"/>
          <w:szCs w:val="24"/>
        </w:rPr>
        <w:t xml:space="preserve"> </w:t>
      </w:r>
      <w:r w:rsidRPr="00EF3662">
        <w:rPr>
          <w:rFonts w:ascii="Times New Roman" w:hAnsi="Times New Roman" w:cs="Times New Roman"/>
          <w:i/>
          <w:iCs/>
          <w:sz w:val="24"/>
          <w:szCs w:val="24"/>
          <w:u w:val="single"/>
        </w:rPr>
        <w:t>Ст. 1.</w:t>
      </w:r>
      <w:r w:rsidRPr="00EF3662">
        <w:rPr>
          <w:rFonts w:ascii="Times New Roman" w:hAnsi="Times New Roman" w:cs="Times New Roman"/>
          <w:sz w:val="24"/>
          <w:szCs w:val="24"/>
        </w:rPr>
        <w:t xml:space="preserve"> </w:t>
      </w:r>
      <w:r w:rsidRPr="00EF3662">
        <w:rPr>
          <w:rFonts w:ascii="Times New Roman" w:hAnsi="Times New Roman" w:cs="Times New Roman"/>
          <w:i/>
          <w:iCs/>
          <w:sz w:val="24"/>
          <w:szCs w:val="24"/>
          <w:u w:val="single"/>
        </w:rPr>
        <w:t>Тач. 4)</w:t>
      </w:r>
      <w:r w:rsidRPr="00EF3662">
        <w:rPr>
          <w:rFonts w:ascii="Times New Roman" w:hAnsi="Times New Roman" w:cs="Times New Roman"/>
          <w:sz w:val="24"/>
          <w:szCs w:val="24"/>
        </w:rPr>
        <w:t xml:space="preserve"> </w:t>
      </w:r>
      <w:r w:rsidRPr="00EF3662">
        <w:rPr>
          <w:rFonts w:ascii="Times New Roman" w:hAnsi="Times New Roman" w:cs="Times New Roman"/>
          <w:i/>
          <w:iCs/>
          <w:sz w:val="24"/>
          <w:szCs w:val="24"/>
          <w:u w:val="single"/>
        </w:rPr>
        <w:t>Закона);</w:t>
      </w:r>
      <w:r w:rsidRPr="00EF3662">
        <w:rPr>
          <w:rFonts w:ascii="Times New Roman" w:hAnsi="Times New Roman" w:cs="Times New Roman"/>
          <w:sz w:val="24"/>
          <w:szCs w:val="24"/>
        </w:rPr>
        <w:t xml:space="preserve"> </w:t>
      </w:r>
    </w:p>
    <w:p w:rsidR="00B20181" w:rsidRPr="00EF3662" w:rsidRDefault="00B20181" w:rsidP="00B20181">
      <w:pPr>
        <w:widowControl w:val="0"/>
        <w:autoSpaceDE w:val="0"/>
        <w:autoSpaceDN w:val="0"/>
        <w:adjustRightInd w:val="0"/>
        <w:spacing w:after="0" w:line="1" w:lineRule="exact"/>
        <w:rPr>
          <w:rFonts w:ascii="Times New Roman" w:hAnsi="Times New Roman" w:cs="Times New Roman"/>
          <w:sz w:val="24"/>
          <w:szCs w:val="24"/>
        </w:rPr>
      </w:pPr>
    </w:p>
    <w:p w:rsidR="008B4B97" w:rsidRPr="00EF3662" w:rsidRDefault="00B20181" w:rsidP="00692F46">
      <w:pPr>
        <w:widowControl w:val="0"/>
        <w:numPr>
          <w:ilvl w:val="0"/>
          <w:numId w:val="3"/>
        </w:numPr>
        <w:tabs>
          <w:tab w:val="clear" w:pos="720"/>
        </w:tabs>
        <w:overflowPunct w:val="0"/>
        <w:autoSpaceDE w:val="0"/>
        <w:autoSpaceDN w:val="0"/>
        <w:adjustRightInd w:val="0"/>
        <w:spacing w:after="0" w:line="252" w:lineRule="auto"/>
        <w:ind w:right="20" w:hanging="716"/>
        <w:jc w:val="both"/>
        <w:rPr>
          <w:rFonts w:ascii="Times New Roman" w:hAnsi="Times New Roman" w:cs="Times New Roman"/>
          <w:sz w:val="24"/>
          <w:szCs w:val="24"/>
        </w:rPr>
      </w:pPr>
      <w:r w:rsidRPr="00EF3662">
        <w:rPr>
          <w:rFonts w:ascii="Times New Roman" w:hAnsi="Times New Roman" w:cs="Times New Roman"/>
          <w:sz w:val="24"/>
          <w:szCs w:val="24"/>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roofErr w:type="gramStart"/>
      <w:r w:rsidRPr="00EF3662">
        <w:rPr>
          <w:rFonts w:ascii="Times New Roman" w:hAnsi="Times New Roman" w:cs="Times New Roman"/>
          <w:sz w:val="24"/>
          <w:szCs w:val="24"/>
        </w:rPr>
        <w:t>.</w:t>
      </w:r>
      <w:r w:rsidRPr="00EF3662">
        <w:rPr>
          <w:rFonts w:ascii="Times New Roman" w:hAnsi="Times New Roman" w:cs="Times New Roman"/>
          <w:i/>
          <w:iCs/>
          <w:sz w:val="24"/>
          <w:szCs w:val="24"/>
          <w:u w:val="single"/>
        </w:rPr>
        <w:t>(</w:t>
      </w:r>
      <w:proofErr w:type="gramEnd"/>
      <w:r w:rsidRPr="00EF3662">
        <w:rPr>
          <w:rFonts w:ascii="Times New Roman" w:hAnsi="Times New Roman" w:cs="Times New Roman"/>
          <w:i/>
          <w:iCs/>
          <w:sz w:val="24"/>
          <w:szCs w:val="24"/>
          <w:u w:val="single"/>
        </w:rPr>
        <w:t>чл. 75.</w:t>
      </w:r>
      <w:r w:rsidRPr="00EF3662">
        <w:rPr>
          <w:rFonts w:ascii="Times New Roman" w:hAnsi="Times New Roman" w:cs="Times New Roman"/>
          <w:sz w:val="24"/>
          <w:szCs w:val="24"/>
        </w:rPr>
        <w:t xml:space="preserve"> </w:t>
      </w:r>
      <w:r w:rsidRPr="00EF3662">
        <w:rPr>
          <w:rFonts w:ascii="Times New Roman" w:hAnsi="Times New Roman" w:cs="Times New Roman"/>
          <w:i/>
          <w:iCs/>
          <w:sz w:val="24"/>
          <w:szCs w:val="24"/>
          <w:u w:val="single"/>
        </w:rPr>
        <w:t>Ст. 2.</w:t>
      </w:r>
      <w:r w:rsidRPr="00EF3662">
        <w:rPr>
          <w:rFonts w:ascii="Times New Roman" w:hAnsi="Times New Roman" w:cs="Times New Roman"/>
          <w:sz w:val="24"/>
          <w:szCs w:val="24"/>
        </w:rPr>
        <w:t xml:space="preserve"> </w:t>
      </w:r>
      <w:r w:rsidRPr="00EF3662">
        <w:rPr>
          <w:rFonts w:ascii="Times New Roman" w:hAnsi="Times New Roman" w:cs="Times New Roman"/>
          <w:i/>
          <w:iCs/>
          <w:sz w:val="24"/>
          <w:szCs w:val="24"/>
          <w:u w:val="single"/>
        </w:rPr>
        <w:t>Закона)</w:t>
      </w:r>
      <w:r w:rsidRPr="00EF3662">
        <w:rPr>
          <w:rFonts w:ascii="Times New Roman" w:hAnsi="Times New Roman" w:cs="Times New Roman"/>
          <w:sz w:val="24"/>
          <w:szCs w:val="24"/>
        </w:rPr>
        <w:t xml:space="preserve"> </w:t>
      </w:r>
    </w:p>
    <w:p w:rsidR="008B4B97" w:rsidRPr="00EF3662" w:rsidRDefault="00B20181" w:rsidP="00692F46">
      <w:pPr>
        <w:widowControl w:val="0"/>
        <w:numPr>
          <w:ilvl w:val="0"/>
          <w:numId w:val="3"/>
        </w:numPr>
        <w:overflowPunct w:val="0"/>
        <w:autoSpaceDE w:val="0"/>
        <w:autoSpaceDN w:val="0"/>
        <w:adjustRightInd w:val="0"/>
        <w:spacing w:after="0" w:line="252" w:lineRule="auto"/>
        <w:ind w:right="20" w:hanging="716"/>
        <w:jc w:val="both"/>
        <w:rPr>
          <w:rFonts w:ascii="Times New Roman" w:hAnsi="Times New Roman" w:cs="Times New Roman"/>
          <w:sz w:val="24"/>
          <w:szCs w:val="24"/>
        </w:rPr>
      </w:pPr>
      <w:r w:rsidRPr="00EF3662">
        <w:rPr>
          <w:rFonts w:ascii="Times New Roman" w:hAnsi="Times New Roman" w:cs="Times New Roman"/>
          <w:sz w:val="24"/>
          <w:szCs w:val="24"/>
        </w:rPr>
        <w:t xml:space="preserve">Да има важећу дозволу надлежног органа за обављање делатности која је предмет јавне набавке. </w:t>
      </w:r>
      <w:r w:rsidRPr="00EF3662">
        <w:rPr>
          <w:rFonts w:ascii="Times New Roman" w:hAnsi="Times New Roman" w:cs="Times New Roman"/>
          <w:i/>
          <w:iCs/>
          <w:sz w:val="24"/>
          <w:szCs w:val="24"/>
          <w:u w:val="single"/>
        </w:rPr>
        <w:t>(</w:t>
      </w:r>
      <w:proofErr w:type="gramStart"/>
      <w:r w:rsidRPr="00EF3662">
        <w:rPr>
          <w:rFonts w:ascii="Times New Roman" w:hAnsi="Times New Roman" w:cs="Times New Roman"/>
          <w:i/>
          <w:iCs/>
          <w:sz w:val="24"/>
          <w:szCs w:val="24"/>
          <w:u w:val="single"/>
        </w:rPr>
        <w:t>чл</w:t>
      </w:r>
      <w:proofErr w:type="gramEnd"/>
      <w:r w:rsidRPr="00EF3662">
        <w:rPr>
          <w:rFonts w:ascii="Times New Roman" w:hAnsi="Times New Roman" w:cs="Times New Roman"/>
          <w:i/>
          <w:iCs/>
          <w:sz w:val="24"/>
          <w:szCs w:val="24"/>
          <w:u w:val="single"/>
        </w:rPr>
        <w:t>. 75.</w:t>
      </w:r>
      <w:r w:rsidRPr="00EF3662">
        <w:rPr>
          <w:rFonts w:ascii="Times New Roman" w:hAnsi="Times New Roman" w:cs="Times New Roman"/>
          <w:sz w:val="24"/>
          <w:szCs w:val="24"/>
        </w:rPr>
        <w:t xml:space="preserve"> </w:t>
      </w:r>
      <w:r w:rsidRPr="00EF3662">
        <w:rPr>
          <w:rFonts w:ascii="Times New Roman" w:hAnsi="Times New Roman" w:cs="Times New Roman"/>
          <w:i/>
          <w:iCs/>
          <w:sz w:val="24"/>
          <w:szCs w:val="24"/>
          <w:u w:val="single"/>
        </w:rPr>
        <w:t>Ст.</w:t>
      </w:r>
      <w:r w:rsidRPr="00EF3662">
        <w:rPr>
          <w:rFonts w:ascii="Times New Roman" w:hAnsi="Times New Roman" w:cs="Times New Roman"/>
          <w:sz w:val="24"/>
          <w:szCs w:val="24"/>
        </w:rPr>
        <w:t xml:space="preserve"> </w:t>
      </w:r>
      <w:r w:rsidRPr="00EF3662">
        <w:rPr>
          <w:rFonts w:ascii="Times New Roman" w:hAnsi="Times New Roman" w:cs="Times New Roman"/>
          <w:i/>
          <w:iCs/>
          <w:sz w:val="24"/>
          <w:szCs w:val="24"/>
          <w:u w:val="single"/>
        </w:rPr>
        <w:t xml:space="preserve">1. Тач. 5) Закона); </w:t>
      </w:r>
      <w:r w:rsidR="008B4B97" w:rsidRPr="00EF3662">
        <w:rPr>
          <w:i/>
          <w:iCs/>
          <w:sz w:val="24"/>
          <w:szCs w:val="24"/>
          <w:u w:val="single"/>
          <w:lang w:val="sr-Cyrl-CS"/>
        </w:rPr>
        <w:t>Решење</w:t>
      </w:r>
      <w:r w:rsidR="008B4B97" w:rsidRPr="00EF3662">
        <w:rPr>
          <w:i/>
          <w:iCs/>
          <w:sz w:val="24"/>
          <w:szCs w:val="24"/>
          <w:u w:val="single"/>
        </w:rPr>
        <w:t xml:space="preserve"> </w:t>
      </w:r>
      <w:r w:rsidR="008B4B97" w:rsidRPr="00EF3662">
        <w:rPr>
          <w:i/>
          <w:iCs/>
          <w:sz w:val="24"/>
          <w:szCs w:val="24"/>
          <w:u w:val="single"/>
          <w:lang w:val="sr-Cyrl-CS"/>
        </w:rPr>
        <w:t>Министарств</w:t>
      </w:r>
      <w:r w:rsidR="008B4B97" w:rsidRPr="00EF3662">
        <w:rPr>
          <w:i/>
          <w:iCs/>
          <w:sz w:val="24"/>
          <w:szCs w:val="24"/>
          <w:u w:val="single"/>
          <w:lang w:val="sr-Latn-CS"/>
        </w:rPr>
        <w:t>а</w:t>
      </w:r>
      <w:r w:rsidR="008B4B97" w:rsidRPr="00EF3662">
        <w:rPr>
          <w:i/>
          <w:iCs/>
          <w:sz w:val="24"/>
          <w:szCs w:val="24"/>
          <w:u w:val="single"/>
          <w:lang w:val="sr-Cyrl-CS"/>
        </w:rPr>
        <w:t xml:space="preserve"> здравља РС</w:t>
      </w:r>
      <w:r w:rsidR="008B4B97" w:rsidRPr="00EF3662">
        <w:rPr>
          <w:i/>
          <w:sz w:val="24"/>
          <w:szCs w:val="24"/>
          <w:u w:val="single"/>
        </w:rPr>
        <w:t>.</w:t>
      </w:r>
    </w:p>
    <w:p w:rsidR="00051340" w:rsidRDefault="00051340" w:rsidP="00E8092B">
      <w:pPr>
        <w:widowControl w:val="0"/>
        <w:autoSpaceDE w:val="0"/>
        <w:autoSpaceDN w:val="0"/>
        <w:adjustRightInd w:val="0"/>
        <w:spacing w:after="0" w:line="240" w:lineRule="auto"/>
        <w:rPr>
          <w:rFonts w:ascii="Times New Roman" w:hAnsi="Times New Roman" w:cs="Times New Roman"/>
          <w:b/>
          <w:sz w:val="24"/>
          <w:szCs w:val="24"/>
          <w:lang w:val="sr-Cyrl-RS"/>
        </w:rPr>
      </w:pPr>
    </w:p>
    <w:p w:rsidR="00051340" w:rsidRDefault="00051340" w:rsidP="00E8092B">
      <w:pPr>
        <w:widowControl w:val="0"/>
        <w:autoSpaceDE w:val="0"/>
        <w:autoSpaceDN w:val="0"/>
        <w:adjustRightInd w:val="0"/>
        <w:spacing w:after="0" w:line="240" w:lineRule="auto"/>
        <w:rPr>
          <w:rFonts w:ascii="Times New Roman" w:hAnsi="Times New Roman" w:cs="Times New Roman"/>
          <w:b/>
          <w:sz w:val="24"/>
          <w:szCs w:val="24"/>
          <w:lang w:val="sr-Cyrl-RS"/>
        </w:rPr>
      </w:pPr>
    </w:p>
    <w:p w:rsidR="00E8092B" w:rsidRDefault="00E8092B" w:rsidP="00E8092B">
      <w:pPr>
        <w:widowControl w:val="0"/>
        <w:autoSpaceDE w:val="0"/>
        <w:autoSpaceDN w:val="0"/>
        <w:adjustRightInd w:val="0"/>
        <w:spacing w:after="0" w:line="240" w:lineRule="auto"/>
        <w:rPr>
          <w:rFonts w:ascii="Times New Roman" w:hAnsi="Times New Roman" w:cs="Times New Roman"/>
          <w:sz w:val="24"/>
          <w:szCs w:val="24"/>
          <w:lang w:val="sr-Cyrl-RS"/>
        </w:rPr>
      </w:pPr>
      <w:r w:rsidRPr="00E8092B">
        <w:rPr>
          <w:rFonts w:ascii="Times New Roman" w:hAnsi="Times New Roman" w:cs="Times New Roman"/>
          <w:b/>
          <w:sz w:val="24"/>
          <w:szCs w:val="24"/>
          <w:lang w:val="sr-Cyrl-RS"/>
        </w:rPr>
        <w:t>2.2.</w:t>
      </w:r>
      <w:r w:rsidRPr="00E8092B">
        <w:rPr>
          <w:rFonts w:ascii="Times New Roman" w:hAnsi="Times New Roman" w:cs="Times New Roman"/>
          <w:sz w:val="24"/>
          <w:szCs w:val="24"/>
          <w:lang w:val="sr-Cyrl-RS"/>
        </w:rPr>
        <w:t xml:space="preserve"> Испуњеност </w:t>
      </w:r>
      <w:r w:rsidRPr="00E8092B">
        <w:rPr>
          <w:rFonts w:ascii="Times New Roman" w:hAnsi="Times New Roman" w:cs="Times New Roman"/>
          <w:b/>
          <w:sz w:val="28"/>
          <w:szCs w:val="24"/>
          <w:u w:val="single"/>
          <w:lang w:val="sr-Cyrl-RS"/>
        </w:rPr>
        <w:t>додатних услова</w:t>
      </w:r>
      <w:r w:rsidRPr="00E8092B">
        <w:rPr>
          <w:rFonts w:ascii="Times New Roman" w:hAnsi="Times New Roman" w:cs="Times New Roman"/>
          <w:sz w:val="28"/>
          <w:szCs w:val="24"/>
          <w:lang w:val="sr-Cyrl-RS"/>
        </w:rPr>
        <w:t xml:space="preserve"> </w:t>
      </w:r>
      <w:r w:rsidRPr="00E8092B">
        <w:rPr>
          <w:rFonts w:ascii="Times New Roman" w:hAnsi="Times New Roman" w:cs="Times New Roman"/>
          <w:sz w:val="24"/>
          <w:szCs w:val="24"/>
          <w:lang w:val="sr-Cyrl-RS"/>
        </w:rPr>
        <w:t xml:space="preserve">за учешће у поступку предметне јавне набавке доказује се: </w:t>
      </w:r>
    </w:p>
    <w:p w:rsidR="00051340" w:rsidRDefault="00051340" w:rsidP="00E8092B">
      <w:pPr>
        <w:widowControl w:val="0"/>
        <w:autoSpaceDE w:val="0"/>
        <w:autoSpaceDN w:val="0"/>
        <w:adjustRightInd w:val="0"/>
        <w:spacing w:after="0" w:line="240" w:lineRule="auto"/>
        <w:rPr>
          <w:rFonts w:ascii="Times New Roman" w:hAnsi="Times New Roman" w:cs="Times New Roman"/>
          <w:b/>
          <w:sz w:val="24"/>
          <w:szCs w:val="24"/>
          <w:lang w:val="sr-Cyrl-RS"/>
        </w:rPr>
      </w:pPr>
    </w:p>
    <w:p w:rsidR="00E8092B" w:rsidRDefault="00E8092B" w:rsidP="00E8092B">
      <w:pPr>
        <w:widowControl w:val="0"/>
        <w:autoSpaceDE w:val="0"/>
        <w:autoSpaceDN w:val="0"/>
        <w:adjustRightInd w:val="0"/>
        <w:spacing w:after="0" w:line="240" w:lineRule="auto"/>
        <w:rPr>
          <w:rFonts w:ascii="Times New Roman" w:hAnsi="Times New Roman" w:cs="Times New Roman"/>
          <w:sz w:val="24"/>
          <w:szCs w:val="24"/>
          <w:lang w:val="sr-Cyrl-RS"/>
        </w:rPr>
      </w:pPr>
      <w:r w:rsidRPr="00E8092B">
        <w:rPr>
          <w:rFonts w:ascii="Times New Roman" w:hAnsi="Times New Roman" w:cs="Times New Roman"/>
          <w:b/>
          <w:sz w:val="24"/>
          <w:szCs w:val="24"/>
          <w:lang w:val="sr-Cyrl-RS"/>
        </w:rPr>
        <w:t>1)</w:t>
      </w:r>
      <w:r w:rsidRPr="00E8092B">
        <w:rPr>
          <w:rFonts w:ascii="Times New Roman" w:hAnsi="Times New Roman" w:cs="Times New Roman"/>
          <w:sz w:val="24"/>
          <w:szCs w:val="24"/>
          <w:lang w:val="sr-Cyrl-RS"/>
        </w:rPr>
        <w:t xml:space="preserve"> </w:t>
      </w:r>
      <w:r w:rsidRPr="00E8092B">
        <w:rPr>
          <w:rFonts w:ascii="Times New Roman" w:hAnsi="Times New Roman" w:cs="Times New Roman"/>
          <w:b/>
          <w:sz w:val="24"/>
          <w:szCs w:val="24"/>
          <w:lang w:val="sr-Cyrl-RS"/>
        </w:rPr>
        <w:t>Услов:</w:t>
      </w:r>
      <w:r w:rsidRPr="00E8092B">
        <w:rPr>
          <w:rFonts w:ascii="Times New Roman" w:hAnsi="Times New Roman" w:cs="Times New Roman"/>
          <w:sz w:val="24"/>
          <w:szCs w:val="24"/>
          <w:lang w:val="sr-Cyrl-RS"/>
        </w:rPr>
        <w:t xml:space="preserve"> Финансијски капацитет: Да понуђач није био у блокади у претходних 6 (шест) месеци од упућивања јавног позива за подношење понуда. </w:t>
      </w:r>
    </w:p>
    <w:p w:rsidR="00E8092B" w:rsidRDefault="00E8092B" w:rsidP="00E8092B">
      <w:pPr>
        <w:widowControl w:val="0"/>
        <w:autoSpaceDE w:val="0"/>
        <w:autoSpaceDN w:val="0"/>
        <w:adjustRightInd w:val="0"/>
        <w:spacing w:after="0" w:line="240" w:lineRule="auto"/>
        <w:rPr>
          <w:rFonts w:ascii="Times New Roman" w:hAnsi="Times New Roman" w:cs="Times New Roman"/>
          <w:sz w:val="24"/>
          <w:szCs w:val="24"/>
          <w:lang w:val="sr-Cyrl-RS"/>
        </w:rPr>
      </w:pPr>
      <w:r w:rsidRPr="00E8092B">
        <w:rPr>
          <w:rFonts w:ascii="Times New Roman" w:hAnsi="Times New Roman" w:cs="Times New Roman"/>
          <w:b/>
          <w:sz w:val="24"/>
          <w:szCs w:val="24"/>
          <w:lang w:val="sr-Cyrl-RS"/>
        </w:rPr>
        <w:t>Доказ:</w:t>
      </w:r>
      <w:r w:rsidRPr="00E8092B">
        <w:rPr>
          <w:rFonts w:ascii="Times New Roman" w:hAnsi="Times New Roman" w:cs="Times New Roman"/>
          <w:sz w:val="24"/>
          <w:szCs w:val="24"/>
          <w:lang w:val="sr-Cyrl-RS"/>
        </w:rPr>
        <w:t>Понуђач је дужан да достави Потврду о броју дана неликвидности коју издаје Народна банка Србије, Принудна наплата, Одељење за пријем, к</w:t>
      </w:r>
      <w:r w:rsidR="00050D8D">
        <w:rPr>
          <w:rFonts w:ascii="Times New Roman" w:hAnsi="Times New Roman" w:cs="Times New Roman"/>
          <w:sz w:val="24"/>
          <w:szCs w:val="24"/>
          <w:lang w:val="sr-Cyrl-RS"/>
        </w:rPr>
        <w:t xml:space="preserve">онтролу и унос основа и налога </w:t>
      </w:r>
      <w:r w:rsidRPr="00E8092B">
        <w:rPr>
          <w:rFonts w:ascii="Times New Roman" w:hAnsi="Times New Roman" w:cs="Times New Roman"/>
          <w:sz w:val="24"/>
          <w:szCs w:val="24"/>
          <w:lang w:val="sr-Cyrl-RS"/>
        </w:rPr>
        <w:t xml:space="preserve">, а која ће обухватити захтевани период, односно да у задњих шест месеци који претходе месецу објављивања позива за подношење понуда на Порталу јавних набавки није био неликвидан или да у понуди наведе линк интернет адресе уколико је тај податак јавно доступан. </w:t>
      </w:r>
    </w:p>
    <w:p w:rsidR="00051340" w:rsidRDefault="00051340" w:rsidP="00E8092B">
      <w:pPr>
        <w:widowControl w:val="0"/>
        <w:autoSpaceDE w:val="0"/>
        <w:autoSpaceDN w:val="0"/>
        <w:adjustRightInd w:val="0"/>
        <w:spacing w:after="0" w:line="240" w:lineRule="auto"/>
        <w:rPr>
          <w:rFonts w:ascii="Times New Roman" w:hAnsi="Times New Roman" w:cs="Times New Roman"/>
          <w:b/>
          <w:sz w:val="24"/>
          <w:szCs w:val="24"/>
          <w:lang w:val="sr-Cyrl-RS"/>
        </w:rPr>
      </w:pPr>
    </w:p>
    <w:p w:rsidR="00E8092B" w:rsidRDefault="00E8092B" w:rsidP="00E8092B">
      <w:pPr>
        <w:widowControl w:val="0"/>
        <w:autoSpaceDE w:val="0"/>
        <w:autoSpaceDN w:val="0"/>
        <w:adjustRightInd w:val="0"/>
        <w:spacing w:after="0" w:line="240" w:lineRule="auto"/>
        <w:rPr>
          <w:rFonts w:ascii="Times New Roman" w:hAnsi="Times New Roman" w:cs="Times New Roman"/>
          <w:sz w:val="24"/>
          <w:szCs w:val="24"/>
          <w:lang w:val="sr-Cyrl-RS"/>
        </w:rPr>
      </w:pPr>
      <w:r w:rsidRPr="00E8092B">
        <w:rPr>
          <w:rFonts w:ascii="Times New Roman" w:hAnsi="Times New Roman" w:cs="Times New Roman"/>
          <w:b/>
          <w:sz w:val="24"/>
          <w:szCs w:val="24"/>
          <w:lang w:val="sr-Cyrl-RS"/>
        </w:rPr>
        <w:t>2)</w:t>
      </w:r>
      <w:r w:rsidRPr="00E8092B">
        <w:rPr>
          <w:rFonts w:ascii="Times New Roman" w:hAnsi="Times New Roman" w:cs="Times New Roman"/>
          <w:sz w:val="24"/>
          <w:szCs w:val="24"/>
          <w:lang w:val="sr-Cyrl-RS"/>
        </w:rPr>
        <w:t xml:space="preserve"> </w:t>
      </w:r>
      <w:r w:rsidRPr="00E8092B">
        <w:rPr>
          <w:rFonts w:ascii="Times New Roman" w:hAnsi="Times New Roman" w:cs="Times New Roman"/>
          <w:b/>
          <w:sz w:val="24"/>
          <w:szCs w:val="24"/>
          <w:lang w:val="sr-Cyrl-RS"/>
        </w:rPr>
        <w:t>Услов :</w:t>
      </w:r>
      <w:r w:rsidRPr="00E8092B">
        <w:rPr>
          <w:rFonts w:ascii="Times New Roman" w:hAnsi="Times New Roman" w:cs="Times New Roman"/>
          <w:sz w:val="24"/>
          <w:szCs w:val="24"/>
          <w:lang w:val="sr-Cyrl-RS"/>
        </w:rPr>
        <w:t xml:space="preserve">Технички капацитет : Да понуђач располаже 1 (једним) доставним возилом: </w:t>
      </w:r>
    </w:p>
    <w:p w:rsidR="00E8092B" w:rsidRDefault="00E8092B" w:rsidP="00E8092B">
      <w:pPr>
        <w:widowControl w:val="0"/>
        <w:autoSpaceDE w:val="0"/>
        <w:autoSpaceDN w:val="0"/>
        <w:adjustRightInd w:val="0"/>
        <w:spacing w:after="0" w:line="240" w:lineRule="auto"/>
        <w:rPr>
          <w:rFonts w:ascii="Times New Roman" w:hAnsi="Times New Roman" w:cs="Times New Roman"/>
          <w:sz w:val="24"/>
          <w:szCs w:val="24"/>
          <w:lang w:val="sr-Cyrl-RS"/>
        </w:rPr>
      </w:pPr>
      <w:r w:rsidRPr="00E8092B">
        <w:rPr>
          <w:rFonts w:ascii="Times New Roman" w:hAnsi="Times New Roman" w:cs="Times New Roman"/>
          <w:b/>
          <w:sz w:val="24"/>
          <w:szCs w:val="24"/>
          <w:lang w:val="sr-Cyrl-RS"/>
        </w:rPr>
        <w:t>Доказ:</w:t>
      </w:r>
      <w:r>
        <w:rPr>
          <w:rFonts w:ascii="Times New Roman" w:hAnsi="Times New Roman" w:cs="Times New Roman"/>
          <w:sz w:val="24"/>
          <w:szCs w:val="24"/>
          <w:lang w:val="sr-Cyrl-RS"/>
        </w:rPr>
        <w:t xml:space="preserve"> </w:t>
      </w:r>
      <w:r w:rsidRPr="00E8092B">
        <w:rPr>
          <w:rFonts w:ascii="Times New Roman" w:hAnsi="Times New Roman" w:cs="Times New Roman"/>
          <w:sz w:val="24"/>
          <w:szCs w:val="24"/>
          <w:lang w:val="sr-Cyrl-RS"/>
        </w:rPr>
        <w:t xml:space="preserve">Понуђач доставља сопствену Изјаву под пуном материјалном и кривичном одговорношћу, потписану од стране одговорног лица и оверену печатом да поседује тражени технички капацитет, очитану важећу саобраћајну дозволу за возило наведено у изјави, копију уговора о закупу или уговора о лизингу или другог правног основа располагања (овлашћења коришћења), уколико наведено возило није у власништву. </w:t>
      </w:r>
    </w:p>
    <w:p w:rsidR="00E8092B" w:rsidRPr="00E8092B" w:rsidRDefault="00E8092B" w:rsidP="00E8092B">
      <w:pPr>
        <w:widowControl w:val="0"/>
        <w:autoSpaceDE w:val="0"/>
        <w:autoSpaceDN w:val="0"/>
        <w:adjustRightInd w:val="0"/>
        <w:spacing w:after="0" w:line="240" w:lineRule="auto"/>
        <w:rPr>
          <w:rFonts w:ascii="Times New Roman" w:hAnsi="Times New Roman" w:cs="Times New Roman"/>
          <w:sz w:val="24"/>
          <w:szCs w:val="24"/>
          <w:lang w:val="sr-Cyrl-RS"/>
        </w:rPr>
      </w:pPr>
      <w:r w:rsidRPr="00E8092B">
        <w:rPr>
          <w:rFonts w:ascii="Times New Roman" w:hAnsi="Times New Roman" w:cs="Times New Roman"/>
          <w:b/>
          <w:sz w:val="24"/>
          <w:szCs w:val="24"/>
          <w:lang w:val="sr-Cyrl-RS"/>
        </w:rPr>
        <w:lastRenderedPageBreak/>
        <w:t>НАПОМЕНА</w:t>
      </w:r>
      <w:r w:rsidRPr="00E8092B">
        <w:rPr>
          <w:rFonts w:ascii="Times New Roman" w:hAnsi="Times New Roman" w:cs="Times New Roman"/>
          <w:sz w:val="24"/>
          <w:szCs w:val="24"/>
          <w:lang w:val="sr-Cyrl-RS"/>
        </w:rPr>
        <w:t>: 1. Нерегистровано возило или возило за које је истекла регистрација у моменту отварања понуда, не испуњава услов о техничком капацитету и таква понуда ће се сматрати неприхватљивом и биће одбијена од стране наручиоца.</w:t>
      </w:r>
    </w:p>
    <w:p w:rsidR="00E8092B" w:rsidRPr="00E8092B" w:rsidRDefault="00E8092B" w:rsidP="00E8092B">
      <w:pPr>
        <w:widowControl w:val="0"/>
        <w:autoSpaceDE w:val="0"/>
        <w:autoSpaceDN w:val="0"/>
        <w:adjustRightInd w:val="0"/>
        <w:spacing w:after="0" w:line="240" w:lineRule="auto"/>
        <w:rPr>
          <w:rFonts w:ascii="Times New Roman" w:hAnsi="Times New Roman" w:cs="Times New Roman"/>
          <w:sz w:val="24"/>
          <w:szCs w:val="24"/>
          <w:lang w:val="sr-Cyrl-RS"/>
        </w:rPr>
      </w:pPr>
      <w:r w:rsidRPr="00E8092B">
        <w:rPr>
          <w:rFonts w:ascii="Times New Roman" w:hAnsi="Times New Roman" w:cs="Times New Roman"/>
          <w:sz w:val="24"/>
          <w:szCs w:val="24"/>
          <w:lang w:val="sr-Cyrl-RS"/>
        </w:rPr>
        <w:t>Јавна набавка Преговарачки поступак без објављивања позива за подношење понуда</w:t>
      </w:r>
    </w:p>
    <w:p w:rsidR="00E8092B" w:rsidRPr="00E8092B" w:rsidRDefault="00E8092B" w:rsidP="00E8092B">
      <w:pPr>
        <w:widowControl w:val="0"/>
        <w:autoSpaceDE w:val="0"/>
        <w:autoSpaceDN w:val="0"/>
        <w:adjustRightInd w:val="0"/>
        <w:spacing w:after="0" w:line="240" w:lineRule="auto"/>
        <w:rPr>
          <w:rFonts w:ascii="Times New Roman" w:hAnsi="Times New Roman" w:cs="Times New Roman"/>
          <w:sz w:val="24"/>
          <w:szCs w:val="24"/>
          <w:lang w:val="sr-Cyrl-RS"/>
        </w:rPr>
      </w:pPr>
      <w:r w:rsidRPr="00E8092B">
        <w:rPr>
          <w:rFonts w:ascii="Times New Roman" w:hAnsi="Times New Roman" w:cs="Times New Roman"/>
          <w:sz w:val="24"/>
          <w:szCs w:val="24"/>
          <w:lang w:val="sr-Cyrl-RS"/>
        </w:rPr>
        <w:t>ЈНПП број 05/2017 – Потрошни дијализни материјал за дијализне апарате Fresenius</w:t>
      </w:r>
    </w:p>
    <w:p w:rsidR="00E8092B" w:rsidRPr="00E8092B" w:rsidRDefault="00E8092B" w:rsidP="00E8092B">
      <w:pPr>
        <w:widowControl w:val="0"/>
        <w:autoSpaceDE w:val="0"/>
        <w:autoSpaceDN w:val="0"/>
        <w:adjustRightInd w:val="0"/>
        <w:spacing w:after="0" w:line="240" w:lineRule="auto"/>
        <w:rPr>
          <w:rFonts w:ascii="Times New Roman" w:hAnsi="Times New Roman" w:cs="Times New Roman"/>
          <w:sz w:val="24"/>
          <w:szCs w:val="24"/>
          <w:lang w:val="sr-Cyrl-RS"/>
        </w:rPr>
      </w:pPr>
      <w:r w:rsidRPr="00E8092B">
        <w:rPr>
          <w:rFonts w:ascii="Times New Roman" w:hAnsi="Times New Roman" w:cs="Times New Roman"/>
          <w:sz w:val="24"/>
          <w:szCs w:val="24"/>
          <w:lang w:val="sr-Cyrl-RS"/>
        </w:rPr>
        <w:t>Страна 9 од 30</w:t>
      </w:r>
    </w:p>
    <w:p w:rsidR="00051340" w:rsidRDefault="00051340" w:rsidP="00E8092B">
      <w:pPr>
        <w:widowControl w:val="0"/>
        <w:autoSpaceDE w:val="0"/>
        <w:autoSpaceDN w:val="0"/>
        <w:adjustRightInd w:val="0"/>
        <w:spacing w:after="0" w:line="240" w:lineRule="auto"/>
        <w:rPr>
          <w:rFonts w:ascii="Times New Roman" w:hAnsi="Times New Roman" w:cs="Times New Roman"/>
          <w:b/>
          <w:sz w:val="24"/>
          <w:szCs w:val="24"/>
          <w:lang w:val="sr-Cyrl-RS"/>
        </w:rPr>
      </w:pPr>
    </w:p>
    <w:p w:rsidR="00E8092B" w:rsidRDefault="00E8092B" w:rsidP="00E8092B">
      <w:pPr>
        <w:widowControl w:val="0"/>
        <w:autoSpaceDE w:val="0"/>
        <w:autoSpaceDN w:val="0"/>
        <w:adjustRightInd w:val="0"/>
        <w:spacing w:after="0" w:line="240" w:lineRule="auto"/>
        <w:rPr>
          <w:rFonts w:ascii="Times New Roman" w:hAnsi="Times New Roman" w:cs="Times New Roman"/>
          <w:sz w:val="24"/>
          <w:szCs w:val="24"/>
          <w:lang w:val="sr-Cyrl-RS"/>
        </w:rPr>
      </w:pPr>
      <w:r w:rsidRPr="00E8092B">
        <w:rPr>
          <w:rFonts w:ascii="Times New Roman" w:hAnsi="Times New Roman" w:cs="Times New Roman"/>
          <w:b/>
          <w:sz w:val="24"/>
          <w:szCs w:val="24"/>
          <w:lang w:val="sr-Cyrl-RS"/>
        </w:rPr>
        <w:t>3)</w:t>
      </w:r>
      <w:r w:rsidRPr="00E8092B">
        <w:rPr>
          <w:rFonts w:ascii="Times New Roman" w:hAnsi="Times New Roman" w:cs="Times New Roman"/>
          <w:sz w:val="24"/>
          <w:szCs w:val="24"/>
          <w:lang w:val="sr-Cyrl-RS"/>
        </w:rPr>
        <w:t xml:space="preserve"> </w:t>
      </w:r>
      <w:r w:rsidRPr="00E8092B">
        <w:rPr>
          <w:rFonts w:ascii="Times New Roman" w:hAnsi="Times New Roman" w:cs="Times New Roman"/>
          <w:b/>
          <w:sz w:val="24"/>
          <w:szCs w:val="24"/>
          <w:lang w:val="sr-Cyrl-RS"/>
        </w:rPr>
        <w:t>Услов:</w:t>
      </w:r>
      <w:r w:rsidRPr="00E8092B">
        <w:rPr>
          <w:rFonts w:ascii="Times New Roman" w:hAnsi="Times New Roman" w:cs="Times New Roman"/>
          <w:sz w:val="24"/>
          <w:szCs w:val="24"/>
          <w:lang w:val="sr-Cyrl-RS"/>
        </w:rPr>
        <w:t xml:space="preserve"> Кадровски капацитет : Да понуђач, на дан отварања понуда, има (у смислу Закона о раду – Сл.гл. РС. бр. 24/05, 61/05, 54/09, 32/13 и 75/14) ангажованог минимум једног дипломираног фармацеута или лекара </w:t>
      </w:r>
    </w:p>
    <w:p w:rsidR="00E8092B" w:rsidRDefault="00E8092B" w:rsidP="00E8092B">
      <w:pPr>
        <w:widowControl w:val="0"/>
        <w:autoSpaceDE w:val="0"/>
        <w:autoSpaceDN w:val="0"/>
        <w:adjustRightInd w:val="0"/>
        <w:spacing w:after="0" w:line="240" w:lineRule="auto"/>
        <w:rPr>
          <w:rFonts w:ascii="Times New Roman" w:hAnsi="Times New Roman" w:cs="Times New Roman"/>
          <w:sz w:val="24"/>
          <w:szCs w:val="24"/>
          <w:lang w:val="sr-Cyrl-RS"/>
        </w:rPr>
      </w:pPr>
      <w:r w:rsidRPr="00E8092B">
        <w:rPr>
          <w:rFonts w:ascii="Times New Roman" w:hAnsi="Times New Roman" w:cs="Times New Roman"/>
          <w:b/>
          <w:sz w:val="24"/>
          <w:szCs w:val="24"/>
          <w:lang w:val="sr-Cyrl-RS"/>
        </w:rPr>
        <w:t>Доказ:</w:t>
      </w:r>
      <w:r w:rsidRPr="00E8092B">
        <w:rPr>
          <w:rFonts w:ascii="Times New Roman" w:hAnsi="Times New Roman" w:cs="Times New Roman"/>
          <w:sz w:val="24"/>
          <w:szCs w:val="24"/>
          <w:lang w:val="sr-Cyrl-RS"/>
        </w:rPr>
        <w:t xml:space="preserve"> Понуђач доставља сопствену Изјаву, под пуном материјалном и кривичном одговорношћу, потписану од стране одговорног лица и оверену печатом, да располаже траженим кадровским капацитетом.фотокопије М образаца, пријаве осигурања и уговора о раду, </w:t>
      </w:r>
    </w:p>
    <w:p w:rsidR="00051340" w:rsidRDefault="00051340" w:rsidP="00E8092B">
      <w:pPr>
        <w:widowControl w:val="0"/>
        <w:autoSpaceDE w:val="0"/>
        <w:autoSpaceDN w:val="0"/>
        <w:adjustRightInd w:val="0"/>
        <w:spacing w:after="0" w:line="240" w:lineRule="auto"/>
        <w:rPr>
          <w:rFonts w:ascii="Times New Roman" w:hAnsi="Times New Roman" w:cs="Times New Roman"/>
          <w:b/>
          <w:sz w:val="24"/>
          <w:szCs w:val="24"/>
          <w:lang w:val="sr-Cyrl-RS"/>
        </w:rPr>
      </w:pPr>
    </w:p>
    <w:p w:rsidR="00E8092B" w:rsidRDefault="00E8092B" w:rsidP="00E8092B">
      <w:pPr>
        <w:widowControl w:val="0"/>
        <w:autoSpaceDE w:val="0"/>
        <w:autoSpaceDN w:val="0"/>
        <w:adjustRightInd w:val="0"/>
        <w:spacing w:after="0" w:line="240" w:lineRule="auto"/>
        <w:rPr>
          <w:rFonts w:ascii="Times New Roman" w:hAnsi="Times New Roman" w:cs="Times New Roman"/>
          <w:sz w:val="24"/>
          <w:szCs w:val="24"/>
          <w:lang w:val="sr-Cyrl-RS"/>
        </w:rPr>
      </w:pPr>
      <w:r w:rsidRPr="00E8092B">
        <w:rPr>
          <w:rFonts w:ascii="Times New Roman" w:hAnsi="Times New Roman" w:cs="Times New Roman"/>
          <w:b/>
          <w:sz w:val="24"/>
          <w:szCs w:val="24"/>
          <w:lang w:val="sr-Cyrl-RS"/>
        </w:rPr>
        <w:t>4) Услов :</w:t>
      </w:r>
      <w:r w:rsidRPr="00E8092B">
        <w:rPr>
          <w:rFonts w:ascii="Times New Roman" w:hAnsi="Times New Roman" w:cs="Times New Roman"/>
          <w:sz w:val="24"/>
          <w:szCs w:val="24"/>
          <w:lang w:val="sr-Cyrl-RS"/>
        </w:rPr>
        <w:t xml:space="preserve"> Сва понуђена добра морају бити уписана у Регистар који води Агенција за лекове и медицинска средства Србије.</w:t>
      </w:r>
    </w:p>
    <w:p w:rsidR="00E8092B" w:rsidRDefault="00E8092B" w:rsidP="00E8092B">
      <w:pPr>
        <w:widowControl w:val="0"/>
        <w:autoSpaceDE w:val="0"/>
        <w:autoSpaceDN w:val="0"/>
        <w:adjustRightInd w:val="0"/>
        <w:spacing w:after="0" w:line="240" w:lineRule="auto"/>
        <w:rPr>
          <w:rFonts w:ascii="Times New Roman" w:hAnsi="Times New Roman" w:cs="Times New Roman"/>
          <w:sz w:val="24"/>
          <w:szCs w:val="24"/>
          <w:lang w:val="sr-Cyrl-RS"/>
        </w:rPr>
      </w:pPr>
      <w:r w:rsidRPr="00E8092B">
        <w:rPr>
          <w:rFonts w:ascii="Times New Roman" w:hAnsi="Times New Roman" w:cs="Times New Roman"/>
          <w:b/>
          <w:sz w:val="24"/>
          <w:szCs w:val="24"/>
          <w:lang w:val="sr-Cyrl-RS"/>
        </w:rPr>
        <w:t>Доказ:</w:t>
      </w:r>
      <w:r w:rsidRPr="00E8092B">
        <w:rPr>
          <w:rFonts w:ascii="Times New Roman" w:hAnsi="Times New Roman" w:cs="Times New Roman"/>
          <w:sz w:val="24"/>
          <w:szCs w:val="24"/>
          <w:lang w:val="sr-Cyrl-RS"/>
        </w:rPr>
        <w:t xml:space="preserve"> Понуђач је дужан достави фотокопију дозволе за стављање у промет предмета набавке (Решење о упису у регистар Агенције за лекове и медицинска средства Републике Србије или Решење о стаљању лека у промет издату од стране Агенције за лекове и медицинска средсва) за сва понуђена добра.Уколико су решења истекла и нису обновљена, при чему добро може да се нађе у промету у складу са Законом о лековима и медицинским средствима, неопходно је доставити и фотокопију предатог захтева за обнову Решења о упису.Уколико добро не подлаже упису у Регистар медицинских средстава мора имати мишљење Агенције за лекове и медицинска средства Србије да добро не подлеже упису, као и сертификат произвођача о квалитету понуђеног добра. </w:t>
      </w:r>
    </w:p>
    <w:p w:rsidR="00051340" w:rsidRDefault="00051340" w:rsidP="00E8092B">
      <w:pPr>
        <w:widowControl w:val="0"/>
        <w:autoSpaceDE w:val="0"/>
        <w:autoSpaceDN w:val="0"/>
        <w:adjustRightInd w:val="0"/>
        <w:spacing w:after="0" w:line="240" w:lineRule="auto"/>
        <w:rPr>
          <w:rFonts w:ascii="Times New Roman" w:hAnsi="Times New Roman" w:cs="Times New Roman"/>
          <w:b/>
          <w:sz w:val="24"/>
          <w:szCs w:val="24"/>
          <w:lang w:val="sr-Cyrl-RS"/>
        </w:rPr>
      </w:pPr>
    </w:p>
    <w:p w:rsidR="00E8092B" w:rsidRDefault="00E8092B" w:rsidP="00E8092B">
      <w:pPr>
        <w:widowControl w:val="0"/>
        <w:autoSpaceDE w:val="0"/>
        <w:autoSpaceDN w:val="0"/>
        <w:adjustRightInd w:val="0"/>
        <w:spacing w:after="0" w:line="240" w:lineRule="auto"/>
        <w:rPr>
          <w:rFonts w:ascii="Times New Roman" w:hAnsi="Times New Roman" w:cs="Times New Roman"/>
          <w:sz w:val="24"/>
          <w:szCs w:val="24"/>
          <w:lang w:val="sr-Cyrl-RS"/>
        </w:rPr>
      </w:pPr>
      <w:r w:rsidRPr="00E8092B">
        <w:rPr>
          <w:rFonts w:ascii="Times New Roman" w:hAnsi="Times New Roman" w:cs="Times New Roman"/>
          <w:b/>
          <w:sz w:val="24"/>
          <w:szCs w:val="24"/>
          <w:lang w:val="sr-Cyrl-RS"/>
        </w:rPr>
        <w:t>5) Услов:</w:t>
      </w:r>
      <w:r w:rsidRPr="00E8092B">
        <w:rPr>
          <w:rFonts w:ascii="Times New Roman" w:hAnsi="Times New Roman" w:cs="Times New Roman"/>
          <w:sz w:val="24"/>
          <w:szCs w:val="24"/>
          <w:lang w:val="sr-Cyrl-RS"/>
        </w:rPr>
        <w:t xml:space="preserve"> Понуђач је дужан да за све партије уз понуду, достави оригинал или фотокопију каталога или извод из каталога. </w:t>
      </w:r>
    </w:p>
    <w:p w:rsidR="00E8092B" w:rsidRDefault="00E8092B" w:rsidP="00E8092B">
      <w:pPr>
        <w:widowControl w:val="0"/>
        <w:autoSpaceDE w:val="0"/>
        <w:autoSpaceDN w:val="0"/>
        <w:adjustRightInd w:val="0"/>
        <w:spacing w:after="0" w:line="240" w:lineRule="auto"/>
        <w:rPr>
          <w:rFonts w:ascii="Times New Roman" w:hAnsi="Times New Roman" w:cs="Times New Roman"/>
          <w:sz w:val="24"/>
          <w:szCs w:val="24"/>
          <w:lang w:val="sr-Cyrl-RS"/>
        </w:rPr>
      </w:pPr>
      <w:r w:rsidRPr="00E8092B">
        <w:rPr>
          <w:rFonts w:ascii="Times New Roman" w:hAnsi="Times New Roman" w:cs="Times New Roman"/>
          <w:b/>
          <w:sz w:val="24"/>
          <w:szCs w:val="24"/>
          <w:lang w:val="sr-Cyrl-RS"/>
        </w:rPr>
        <w:t>Доказ:</w:t>
      </w:r>
      <w:r w:rsidRPr="00E8092B">
        <w:rPr>
          <w:rFonts w:ascii="Times New Roman" w:hAnsi="Times New Roman" w:cs="Times New Roman"/>
          <w:sz w:val="24"/>
          <w:szCs w:val="24"/>
          <w:lang w:val="sr-Cyrl-RS"/>
        </w:rPr>
        <w:t xml:space="preserve"> Понуђач је дужан да достави оригинал или фотокопију Каталога или извод из Каталога, са упутством за употребу, са преводом на српски језик (уколико упутство/каталог нису на српском језику), а на основу којег ће Наручилац недвосмислено извршити проверу свих наведених техничких карактеристика. Понуђач је дужан да у каталогу или изводу из каталога/упутству понуђено добро маркира, обележи и поред истог упише број партије. </w:t>
      </w:r>
    </w:p>
    <w:p w:rsidR="00051340" w:rsidRDefault="00051340" w:rsidP="00E8092B">
      <w:pPr>
        <w:widowControl w:val="0"/>
        <w:autoSpaceDE w:val="0"/>
        <w:autoSpaceDN w:val="0"/>
        <w:adjustRightInd w:val="0"/>
        <w:spacing w:after="0" w:line="240" w:lineRule="auto"/>
        <w:rPr>
          <w:rFonts w:ascii="Times New Roman" w:hAnsi="Times New Roman" w:cs="Times New Roman"/>
          <w:b/>
          <w:sz w:val="24"/>
          <w:szCs w:val="24"/>
          <w:lang w:val="sr-Cyrl-RS"/>
        </w:rPr>
      </w:pPr>
    </w:p>
    <w:p w:rsidR="00E8092B" w:rsidRDefault="00E8092B" w:rsidP="00E8092B">
      <w:pPr>
        <w:widowControl w:val="0"/>
        <w:autoSpaceDE w:val="0"/>
        <w:autoSpaceDN w:val="0"/>
        <w:adjustRightInd w:val="0"/>
        <w:spacing w:after="0" w:line="240" w:lineRule="auto"/>
        <w:rPr>
          <w:rFonts w:ascii="Times New Roman" w:hAnsi="Times New Roman" w:cs="Times New Roman"/>
          <w:sz w:val="24"/>
          <w:szCs w:val="24"/>
          <w:lang w:val="sr-Cyrl-RS"/>
        </w:rPr>
      </w:pPr>
      <w:r w:rsidRPr="00E8092B">
        <w:rPr>
          <w:rFonts w:ascii="Times New Roman" w:hAnsi="Times New Roman" w:cs="Times New Roman"/>
          <w:b/>
          <w:sz w:val="24"/>
          <w:szCs w:val="24"/>
          <w:lang w:val="sr-Cyrl-RS"/>
        </w:rPr>
        <w:t>6) Услов:</w:t>
      </w:r>
      <w:r w:rsidRPr="00E8092B">
        <w:rPr>
          <w:rFonts w:ascii="Times New Roman" w:hAnsi="Times New Roman" w:cs="Times New Roman"/>
          <w:sz w:val="24"/>
          <w:szCs w:val="24"/>
          <w:lang w:val="sr-Cyrl-RS"/>
        </w:rPr>
        <w:t xml:space="preserve"> Потврда од стране произвођача опреме да се може користити само оригинални потрошни материјал компатибилан и потребан за апарате произвођача Fresenius, Fresenius 4008, Fresenisu 5008 и Fresenisu 5008S , све у складу са упутствима за употребу апарата који су регистровани ка медицинска средства. Употреба наведених оригиналних потрошних материјала у раду гарантује квалитет и безбедност дијализних третмана. </w:t>
      </w:r>
    </w:p>
    <w:p w:rsidR="00E8092B" w:rsidRDefault="00E8092B" w:rsidP="00E8092B">
      <w:pPr>
        <w:widowControl w:val="0"/>
        <w:autoSpaceDE w:val="0"/>
        <w:autoSpaceDN w:val="0"/>
        <w:adjustRightInd w:val="0"/>
        <w:spacing w:after="0" w:line="240" w:lineRule="auto"/>
        <w:rPr>
          <w:rFonts w:ascii="Times New Roman" w:hAnsi="Times New Roman" w:cs="Times New Roman"/>
          <w:sz w:val="24"/>
          <w:szCs w:val="24"/>
        </w:rPr>
      </w:pPr>
      <w:r w:rsidRPr="00E8092B">
        <w:rPr>
          <w:rFonts w:ascii="Times New Roman" w:hAnsi="Times New Roman" w:cs="Times New Roman"/>
          <w:b/>
          <w:sz w:val="24"/>
          <w:szCs w:val="24"/>
          <w:lang w:val="sr-Cyrl-RS"/>
        </w:rPr>
        <w:t>Доказ:</w:t>
      </w:r>
      <w:r w:rsidRPr="00E8092B">
        <w:rPr>
          <w:rFonts w:ascii="Times New Roman" w:hAnsi="Times New Roman" w:cs="Times New Roman"/>
          <w:sz w:val="24"/>
          <w:szCs w:val="24"/>
          <w:lang w:val="sr-Cyrl-RS"/>
        </w:rPr>
        <w:t xml:space="preserve"> Потврда од стране произвођача опреме да се може користити само оригинални потрошни материјал компатибилан и потребан за апарате произвођача Fresenius, Fresenius 4008, Fresenisu 5008 и Fresenisu 5008S , све у складу са упутствима за употребу апарата који су регистровани ка медицинска средства. Употреба наведених оригиналних потрошних материјала у раду гарантује квалитет и</w:t>
      </w:r>
      <w:r w:rsidR="00050D8D">
        <w:rPr>
          <w:rFonts w:ascii="Times New Roman" w:hAnsi="Times New Roman" w:cs="Times New Roman"/>
          <w:sz w:val="24"/>
          <w:szCs w:val="24"/>
          <w:lang w:val="sr-Cyrl-RS"/>
        </w:rPr>
        <w:t xml:space="preserve"> безбедност дијализних третмана</w:t>
      </w:r>
      <w:r w:rsidR="00050D8D">
        <w:rPr>
          <w:rFonts w:ascii="Times New Roman" w:hAnsi="Times New Roman" w:cs="Times New Roman"/>
          <w:sz w:val="24"/>
          <w:szCs w:val="24"/>
        </w:rPr>
        <w:t>.</w:t>
      </w:r>
    </w:p>
    <w:p w:rsidR="00050D8D" w:rsidRPr="00050D8D" w:rsidRDefault="00050D8D" w:rsidP="00E8092B">
      <w:pPr>
        <w:widowControl w:val="0"/>
        <w:autoSpaceDE w:val="0"/>
        <w:autoSpaceDN w:val="0"/>
        <w:adjustRightInd w:val="0"/>
        <w:spacing w:after="0" w:line="240" w:lineRule="auto"/>
        <w:rPr>
          <w:rFonts w:ascii="Times New Roman" w:hAnsi="Times New Roman" w:cs="Times New Roman"/>
          <w:sz w:val="24"/>
          <w:szCs w:val="24"/>
        </w:rPr>
      </w:pPr>
    </w:p>
    <w:p w:rsidR="00E8092B" w:rsidRDefault="00E8092B" w:rsidP="00E8092B">
      <w:pPr>
        <w:widowControl w:val="0"/>
        <w:autoSpaceDE w:val="0"/>
        <w:autoSpaceDN w:val="0"/>
        <w:adjustRightInd w:val="0"/>
        <w:spacing w:after="0" w:line="240" w:lineRule="auto"/>
        <w:rPr>
          <w:rFonts w:ascii="Times New Roman" w:hAnsi="Times New Roman" w:cs="Times New Roman"/>
          <w:sz w:val="24"/>
          <w:szCs w:val="24"/>
          <w:lang w:val="sr-Cyrl-RS"/>
        </w:rPr>
      </w:pPr>
      <w:r w:rsidRPr="00E8092B">
        <w:rPr>
          <w:rFonts w:ascii="Times New Roman" w:hAnsi="Times New Roman" w:cs="Times New Roman"/>
          <w:b/>
          <w:sz w:val="24"/>
          <w:szCs w:val="24"/>
          <w:lang w:val="sr-Cyrl-RS"/>
        </w:rPr>
        <w:t xml:space="preserve">НАПОМЕНА: </w:t>
      </w:r>
      <w:r w:rsidRPr="00E8092B">
        <w:rPr>
          <w:rFonts w:ascii="Times New Roman" w:hAnsi="Times New Roman" w:cs="Times New Roman"/>
          <w:sz w:val="24"/>
          <w:szCs w:val="24"/>
          <w:lang w:val="sr-Cyrl-RS"/>
        </w:rPr>
        <w:t xml:space="preserve">Уколико понуђач не испуни све тражене услове, односно не достави одговарајуће доказе за њих, његова понуда ће се сматрати неприхватљивом. </w:t>
      </w:r>
    </w:p>
    <w:p w:rsidR="00E8092B" w:rsidRDefault="00E8092B" w:rsidP="00E8092B">
      <w:pPr>
        <w:widowControl w:val="0"/>
        <w:autoSpaceDE w:val="0"/>
        <w:autoSpaceDN w:val="0"/>
        <w:adjustRightInd w:val="0"/>
        <w:spacing w:after="0" w:line="240" w:lineRule="auto"/>
        <w:rPr>
          <w:rFonts w:ascii="Times New Roman" w:hAnsi="Times New Roman" w:cs="Times New Roman"/>
          <w:sz w:val="24"/>
          <w:szCs w:val="24"/>
          <w:lang w:val="sr-Cyrl-RS"/>
        </w:rPr>
      </w:pPr>
    </w:p>
    <w:p w:rsidR="00E8092B" w:rsidRDefault="00E8092B" w:rsidP="00E8092B">
      <w:pPr>
        <w:widowControl w:val="0"/>
        <w:autoSpaceDE w:val="0"/>
        <w:autoSpaceDN w:val="0"/>
        <w:adjustRightInd w:val="0"/>
        <w:spacing w:after="0" w:line="240" w:lineRule="auto"/>
        <w:rPr>
          <w:rFonts w:ascii="Times New Roman" w:hAnsi="Times New Roman" w:cs="Times New Roman"/>
          <w:sz w:val="24"/>
          <w:szCs w:val="24"/>
          <w:lang w:val="sr-Cyrl-RS"/>
        </w:rPr>
      </w:pPr>
      <w:r w:rsidRPr="00E8092B">
        <w:rPr>
          <w:rFonts w:ascii="Times New Roman" w:hAnsi="Times New Roman" w:cs="Times New Roman"/>
          <w:b/>
          <w:sz w:val="24"/>
          <w:szCs w:val="24"/>
          <w:u w:val="single"/>
          <w:lang w:val="sr-Cyrl-RS"/>
        </w:rPr>
        <w:t>Уколико понуду подноси група понуђача</w:t>
      </w:r>
      <w:r w:rsidRPr="00E8092B">
        <w:rPr>
          <w:rFonts w:ascii="Times New Roman" w:hAnsi="Times New Roman" w:cs="Times New Roman"/>
          <w:sz w:val="24"/>
          <w:szCs w:val="24"/>
          <w:lang w:val="sr-Cyrl-RS"/>
        </w:rPr>
        <w:t xml:space="preserve"> понуђач је дужан да за сваког члана групе достави наведене доказе да испуњава услове из члана 75. став 1. тачка 1) до 4) Закона. </w:t>
      </w:r>
    </w:p>
    <w:p w:rsidR="00E8092B" w:rsidRDefault="00E8092B" w:rsidP="00E8092B">
      <w:pPr>
        <w:widowControl w:val="0"/>
        <w:autoSpaceDE w:val="0"/>
        <w:autoSpaceDN w:val="0"/>
        <w:adjustRightInd w:val="0"/>
        <w:spacing w:after="0" w:line="240" w:lineRule="auto"/>
        <w:rPr>
          <w:rFonts w:ascii="Times New Roman" w:hAnsi="Times New Roman" w:cs="Times New Roman"/>
          <w:sz w:val="24"/>
          <w:szCs w:val="24"/>
          <w:lang w:val="sr-Cyrl-RS"/>
        </w:rPr>
      </w:pPr>
      <w:r w:rsidRPr="00E8092B">
        <w:rPr>
          <w:rFonts w:ascii="Times New Roman" w:hAnsi="Times New Roman" w:cs="Times New Roman"/>
          <w:b/>
          <w:sz w:val="24"/>
          <w:szCs w:val="24"/>
          <w:lang w:val="sr-Cyrl-RS"/>
        </w:rPr>
        <w:t>Додатне услове група понуђача испуњава заједно.</w:t>
      </w:r>
      <w:r w:rsidRPr="00E8092B">
        <w:rPr>
          <w:rFonts w:ascii="Times New Roman" w:hAnsi="Times New Roman" w:cs="Times New Roman"/>
          <w:sz w:val="24"/>
          <w:szCs w:val="24"/>
          <w:lang w:val="sr-Cyrl-RS"/>
        </w:rPr>
        <w:t xml:space="preserve"> </w:t>
      </w:r>
    </w:p>
    <w:p w:rsidR="00E8092B" w:rsidRDefault="00E8092B" w:rsidP="00E8092B">
      <w:pPr>
        <w:widowControl w:val="0"/>
        <w:autoSpaceDE w:val="0"/>
        <w:autoSpaceDN w:val="0"/>
        <w:adjustRightInd w:val="0"/>
        <w:spacing w:after="0" w:line="240" w:lineRule="auto"/>
        <w:rPr>
          <w:rFonts w:ascii="Times New Roman" w:hAnsi="Times New Roman" w:cs="Times New Roman"/>
          <w:sz w:val="24"/>
          <w:szCs w:val="24"/>
          <w:lang w:val="sr-Cyrl-RS"/>
        </w:rPr>
      </w:pPr>
      <w:r w:rsidRPr="00E8092B">
        <w:rPr>
          <w:rFonts w:ascii="Times New Roman" w:hAnsi="Times New Roman" w:cs="Times New Roman"/>
          <w:sz w:val="24"/>
          <w:szCs w:val="24"/>
          <w:lang w:val="sr-Cyrl-RS"/>
        </w:rPr>
        <w:t xml:space="preserve">Услов из члана 75.став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E8092B" w:rsidRDefault="00E8092B" w:rsidP="00E8092B">
      <w:pPr>
        <w:widowControl w:val="0"/>
        <w:autoSpaceDE w:val="0"/>
        <w:autoSpaceDN w:val="0"/>
        <w:adjustRightInd w:val="0"/>
        <w:spacing w:after="0" w:line="240" w:lineRule="auto"/>
        <w:rPr>
          <w:rFonts w:ascii="Times New Roman" w:hAnsi="Times New Roman" w:cs="Times New Roman"/>
          <w:b/>
          <w:sz w:val="24"/>
          <w:szCs w:val="24"/>
        </w:rPr>
      </w:pPr>
      <w:r w:rsidRPr="00E8092B">
        <w:rPr>
          <w:rFonts w:ascii="Times New Roman" w:hAnsi="Times New Roman" w:cs="Times New Roman"/>
          <w:b/>
          <w:sz w:val="24"/>
          <w:szCs w:val="24"/>
          <w:lang w:val="sr-Cyrl-RS"/>
        </w:rPr>
        <w:t>Додатне услове група понуђача испуњава заједн</w:t>
      </w:r>
      <w:r w:rsidR="00050D8D">
        <w:rPr>
          <w:rFonts w:ascii="Times New Roman" w:hAnsi="Times New Roman" w:cs="Times New Roman"/>
          <w:b/>
          <w:sz w:val="24"/>
          <w:szCs w:val="24"/>
          <w:lang w:val="sr-Cyrl-RS"/>
        </w:rPr>
        <w:t>о</w:t>
      </w:r>
      <w:r w:rsidR="00050D8D">
        <w:rPr>
          <w:rFonts w:ascii="Times New Roman" w:hAnsi="Times New Roman" w:cs="Times New Roman"/>
          <w:b/>
          <w:sz w:val="24"/>
          <w:szCs w:val="24"/>
        </w:rPr>
        <w:t>.</w:t>
      </w:r>
    </w:p>
    <w:p w:rsidR="00050D8D" w:rsidRPr="00050D8D" w:rsidRDefault="00050D8D" w:rsidP="00E8092B">
      <w:pPr>
        <w:widowControl w:val="0"/>
        <w:autoSpaceDE w:val="0"/>
        <w:autoSpaceDN w:val="0"/>
        <w:adjustRightInd w:val="0"/>
        <w:spacing w:after="0" w:line="240" w:lineRule="auto"/>
        <w:rPr>
          <w:rFonts w:ascii="Times New Roman" w:hAnsi="Times New Roman" w:cs="Times New Roman"/>
          <w:b/>
          <w:sz w:val="24"/>
          <w:szCs w:val="24"/>
        </w:rPr>
      </w:pPr>
    </w:p>
    <w:p w:rsidR="00051340" w:rsidRDefault="00E8092B" w:rsidP="00E8092B">
      <w:pPr>
        <w:widowControl w:val="0"/>
        <w:autoSpaceDE w:val="0"/>
        <w:autoSpaceDN w:val="0"/>
        <w:adjustRightInd w:val="0"/>
        <w:spacing w:after="0" w:line="240" w:lineRule="auto"/>
        <w:rPr>
          <w:rFonts w:ascii="Times New Roman" w:hAnsi="Times New Roman" w:cs="Times New Roman"/>
          <w:sz w:val="24"/>
          <w:szCs w:val="24"/>
          <w:lang w:val="sr-Cyrl-RS"/>
        </w:rPr>
      </w:pPr>
      <w:r w:rsidRPr="00E8092B">
        <w:rPr>
          <w:rFonts w:ascii="Times New Roman" w:hAnsi="Times New Roman" w:cs="Times New Roman"/>
          <w:b/>
          <w:sz w:val="24"/>
          <w:szCs w:val="24"/>
          <w:u w:val="single"/>
          <w:lang w:val="sr-Cyrl-RS"/>
        </w:rPr>
        <w:t>Уколико понуђач подноси понуду са подизвођачем</w:t>
      </w:r>
      <w:r w:rsidRPr="00E8092B">
        <w:rPr>
          <w:rFonts w:ascii="Times New Roman" w:hAnsi="Times New Roman" w:cs="Times New Roman"/>
          <w:sz w:val="24"/>
          <w:szCs w:val="24"/>
          <w:lang w:val="sr-Cyrl-RS"/>
        </w:rPr>
        <w:t xml:space="preserve">, понуђач је дужан да за подизвођача достави доказе да испуњава услове из члана 75. став 1. тачка 1) до 4) Закона. </w:t>
      </w:r>
    </w:p>
    <w:p w:rsidR="00051340" w:rsidRDefault="00051340" w:rsidP="00E8092B">
      <w:pPr>
        <w:widowControl w:val="0"/>
        <w:autoSpaceDE w:val="0"/>
        <w:autoSpaceDN w:val="0"/>
        <w:adjustRightInd w:val="0"/>
        <w:spacing w:after="0" w:line="240" w:lineRule="auto"/>
        <w:rPr>
          <w:rFonts w:ascii="Times New Roman" w:hAnsi="Times New Roman" w:cs="Times New Roman"/>
          <w:sz w:val="24"/>
          <w:szCs w:val="24"/>
          <w:lang w:val="sr-Cyrl-RS"/>
        </w:rPr>
      </w:pPr>
    </w:p>
    <w:p w:rsidR="00051340" w:rsidRDefault="00E8092B" w:rsidP="00E8092B">
      <w:pPr>
        <w:widowControl w:val="0"/>
        <w:autoSpaceDE w:val="0"/>
        <w:autoSpaceDN w:val="0"/>
        <w:adjustRightInd w:val="0"/>
        <w:spacing w:after="0" w:line="240" w:lineRule="auto"/>
        <w:rPr>
          <w:rFonts w:ascii="Times New Roman" w:hAnsi="Times New Roman" w:cs="Times New Roman"/>
          <w:sz w:val="24"/>
          <w:szCs w:val="24"/>
          <w:lang w:val="sr-Cyrl-RS"/>
        </w:rPr>
      </w:pPr>
      <w:r w:rsidRPr="00E8092B">
        <w:rPr>
          <w:rFonts w:ascii="Times New Roman" w:hAnsi="Times New Roman" w:cs="Times New Roman"/>
          <w:sz w:val="24"/>
          <w:szCs w:val="24"/>
          <w:lang w:val="sr-Cyrl-RS"/>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 </w:t>
      </w:r>
    </w:p>
    <w:p w:rsidR="00051340" w:rsidRDefault="00051340" w:rsidP="00E8092B">
      <w:pPr>
        <w:widowControl w:val="0"/>
        <w:autoSpaceDE w:val="0"/>
        <w:autoSpaceDN w:val="0"/>
        <w:adjustRightInd w:val="0"/>
        <w:spacing w:after="0" w:line="240" w:lineRule="auto"/>
        <w:rPr>
          <w:rFonts w:ascii="Times New Roman" w:hAnsi="Times New Roman" w:cs="Times New Roman"/>
          <w:sz w:val="24"/>
          <w:szCs w:val="24"/>
          <w:lang w:val="sr-Cyrl-RS"/>
        </w:rPr>
      </w:pPr>
    </w:p>
    <w:p w:rsidR="00051340" w:rsidRDefault="00E8092B" w:rsidP="00E8092B">
      <w:pPr>
        <w:widowControl w:val="0"/>
        <w:autoSpaceDE w:val="0"/>
        <w:autoSpaceDN w:val="0"/>
        <w:adjustRightInd w:val="0"/>
        <w:spacing w:after="0" w:line="240" w:lineRule="auto"/>
        <w:rPr>
          <w:rFonts w:ascii="Times New Roman" w:hAnsi="Times New Roman" w:cs="Times New Roman"/>
          <w:sz w:val="24"/>
          <w:szCs w:val="24"/>
          <w:lang w:val="sr-Cyrl-RS"/>
        </w:rPr>
      </w:pPr>
      <w:r w:rsidRPr="00E8092B">
        <w:rPr>
          <w:rFonts w:ascii="Times New Roman" w:hAnsi="Times New Roman" w:cs="Times New Roman"/>
          <w:sz w:val="24"/>
          <w:szCs w:val="24"/>
          <w:lang w:val="sr-Cyrl-RS"/>
        </w:rPr>
        <w:t xml:space="preserve">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 </w:t>
      </w:r>
    </w:p>
    <w:p w:rsidR="00051340" w:rsidRDefault="00051340" w:rsidP="00E8092B">
      <w:pPr>
        <w:widowControl w:val="0"/>
        <w:autoSpaceDE w:val="0"/>
        <w:autoSpaceDN w:val="0"/>
        <w:adjustRightInd w:val="0"/>
        <w:spacing w:after="0" w:line="240" w:lineRule="auto"/>
        <w:rPr>
          <w:rFonts w:ascii="Times New Roman" w:hAnsi="Times New Roman" w:cs="Times New Roman"/>
          <w:sz w:val="24"/>
          <w:szCs w:val="24"/>
          <w:lang w:val="sr-Cyrl-RS"/>
        </w:rPr>
      </w:pPr>
    </w:p>
    <w:p w:rsidR="00051340" w:rsidRDefault="00E8092B" w:rsidP="00E8092B">
      <w:pPr>
        <w:widowControl w:val="0"/>
        <w:autoSpaceDE w:val="0"/>
        <w:autoSpaceDN w:val="0"/>
        <w:adjustRightInd w:val="0"/>
        <w:spacing w:after="0" w:line="240" w:lineRule="auto"/>
        <w:rPr>
          <w:rFonts w:ascii="Times New Roman" w:hAnsi="Times New Roman" w:cs="Times New Roman"/>
          <w:sz w:val="24"/>
          <w:szCs w:val="24"/>
          <w:lang w:val="sr-Cyrl-RS"/>
        </w:rPr>
      </w:pPr>
      <w:r w:rsidRPr="00E8092B">
        <w:rPr>
          <w:rFonts w:ascii="Times New Roman" w:hAnsi="Times New Roman" w:cs="Times New Roman"/>
          <w:sz w:val="24"/>
          <w:szCs w:val="24"/>
          <w:lang w:val="sr-Cyrl-RS"/>
        </w:rPr>
        <w:t xml:space="preserve">Понуђачи који су регистровани у регистру који води Агенција за привредне регистре не морају да доставе доказ из члана 75. став 1. тачка 1) до тачке 4), који су јавно доступни на интернет страници Агенције за привредне регистре – Регистар понуђача. Наручилац неће одбити понуду као непихватљиву,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 </w:t>
      </w:r>
    </w:p>
    <w:p w:rsidR="00051340" w:rsidRDefault="00051340" w:rsidP="00E8092B">
      <w:pPr>
        <w:widowControl w:val="0"/>
        <w:autoSpaceDE w:val="0"/>
        <w:autoSpaceDN w:val="0"/>
        <w:adjustRightInd w:val="0"/>
        <w:spacing w:after="0" w:line="240" w:lineRule="auto"/>
        <w:rPr>
          <w:rFonts w:ascii="Times New Roman" w:hAnsi="Times New Roman" w:cs="Times New Roman"/>
          <w:sz w:val="24"/>
          <w:szCs w:val="24"/>
          <w:lang w:val="sr-Cyrl-RS"/>
        </w:rPr>
      </w:pPr>
    </w:p>
    <w:p w:rsidR="00E8092B" w:rsidRPr="00E8092B" w:rsidRDefault="00E8092B" w:rsidP="00E8092B">
      <w:pPr>
        <w:widowControl w:val="0"/>
        <w:autoSpaceDE w:val="0"/>
        <w:autoSpaceDN w:val="0"/>
        <w:adjustRightInd w:val="0"/>
        <w:spacing w:after="0" w:line="240" w:lineRule="auto"/>
        <w:rPr>
          <w:rFonts w:ascii="Times New Roman" w:hAnsi="Times New Roman" w:cs="Times New Roman"/>
          <w:sz w:val="24"/>
          <w:szCs w:val="24"/>
          <w:lang w:val="sr-Cyrl-RS"/>
        </w:rPr>
      </w:pPr>
      <w:r w:rsidRPr="00E8092B">
        <w:rPr>
          <w:rFonts w:ascii="Times New Roman" w:hAnsi="Times New Roman" w:cs="Times New Roman"/>
          <w:sz w:val="24"/>
          <w:szCs w:val="24"/>
          <w:lang w:val="sr-Cyrl-R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051340" w:rsidRDefault="00051340" w:rsidP="00E8092B">
      <w:pPr>
        <w:widowControl w:val="0"/>
        <w:autoSpaceDE w:val="0"/>
        <w:autoSpaceDN w:val="0"/>
        <w:adjustRightInd w:val="0"/>
        <w:spacing w:after="0" w:line="240" w:lineRule="auto"/>
        <w:rPr>
          <w:rFonts w:ascii="Times New Roman" w:hAnsi="Times New Roman" w:cs="Times New Roman"/>
          <w:sz w:val="24"/>
          <w:szCs w:val="24"/>
          <w:lang w:val="sr-Cyrl-RS"/>
        </w:rPr>
      </w:pPr>
    </w:p>
    <w:p w:rsidR="00051340" w:rsidRDefault="00E8092B" w:rsidP="00E8092B">
      <w:pPr>
        <w:widowControl w:val="0"/>
        <w:autoSpaceDE w:val="0"/>
        <w:autoSpaceDN w:val="0"/>
        <w:adjustRightInd w:val="0"/>
        <w:spacing w:after="0" w:line="240" w:lineRule="auto"/>
        <w:rPr>
          <w:rFonts w:ascii="Times New Roman" w:hAnsi="Times New Roman" w:cs="Times New Roman"/>
          <w:sz w:val="24"/>
          <w:szCs w:val="24"/>
          <w:lang w:val="sr-Cyrl-RS"/>
        </w:rPr>
      </w:pPr>
      <w:r w:rsidRPr="00E8092B">
        <w:rPr>
          <w:rFonts w:ascii="Times New Roman" w:hAnsi="Times New Roman" w:cs="Times New Roman"/>
          <w:sz w:val="24"/>
          <w:szCs w:val="24"/>
          <w:lang w:val="sr-Cyrl-RS"/>
        </w:rPr>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051340" w:rsidRDefault="00051340" w:rsidP="00E8092B">
      <w:pPr>
        <w:widowControl w:val="0"/>
        <w:autoSpaceDE w:val="0"/>
        <w:autoSpaceDN w:val="0"/>
        <w:adjustRightInd w:val="0"/>
        <w:spacing w:after="0" w:line="240" w:lineRule="auto"/>
        <w:rPr>
          <w:rFonts w:ascii="Times New Roman" w:hAnsi="Times New Roman" w:cs="Times New Roman"/>
          <w:sz w:val="24"/>
          <w:szCs w:val="24"/>
          <w:lang w:val="sr-Cyrl-RS"/>
        </w:rPr>
      </w:pPr>
    </w:p>
    <w:p w:rsidR="00E8092B" w:rsidRDefault="00E8092B" w:rsidP="00E8092B">
      <w:pPr>
        <w:widowControl w:val="0"/>
        <w:autoSpaceDE w:val="0"/>
        <w:autoSpaceDN w:val="0"/>
        <w:adjustRightInd w:val="0"/>
        <w:spacing w:after="0" w:line="240" w:lineRule="auto"/>
        <w:rPr>
          <w:rFonts w:ascii="Times New Roman" w:hAnsi="Times New Roman" w:cs="Times New Roman"/>
          <w:sz w:val="24"/>
          <w:szCs w:val="24"/>
          <w:lang w:val="sr-Cyrl-RS"/>
        </w:rPr>
      </w:pPr>
      <w:r w:rsidRPr="00E8092B">
        <w:rPr>
          <w:rFonts w:ascii="Times New Roman" w:hAnsi="Times New Roman" w:cs="Times New Roman"/>
          <w:sz w:val="24"/>
          <w:szCs w:val="24"/>
          <w:lang w:val="sr-Cyrl-R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00051340">
        <w:rPr>
          <w:rFonts w:ascii="Times New Roman" w:hAnsi="Times New Roman" w:cs="Times New Roman"/>
          <w:sz w:val="24"/>
          <w:szCs w:val="24"/>
          <w:lang w:val="sr-Cyrl-RS"/>
        </w:rPr>
        <w:t>.</w:t>
      </w:r>
    </w:p>
    <w:p w:rsidR="00051340" w:rsidRDefault="00051340" w:rsidP="00E8092B">
      <w:pPr>
        <w:widowControl w:val="0"/>
        <w:autoSpaceDE w:val="0"/>
        <w:autoSpaceDN w:val="0"/>
        <w:adjustRightInd w:val="0"/>
        <w:spacing w:after="0" w:line="240" w:lineRule="auto"/>
        <w:rPr>
          <w:rFonts w:ascii="Times New Roman" w:hAnsi="Times New Roman" w:cs="Times New Roman"/>
          <w:sz w:val="24"/>
          <w:szCs w:val="24"/>
          <w:lang w:val="sr-Cyrl-RS"/>
        </w:rPr>
      </w:pPr>
    </w:p>
    <w:p w:rsidR="00051340" w:rsidRPr="00051340" w:rsidRDefault="00051340" w:rsidP="00051340">
      <w:pPr>
        <w:widowControl w:val="0"/>
        <w:autoSpaceDE w:val="0"/>
        <w:autoSpaceDN w:val="0"/>
        <w:adjustRightInd w:val="0"/>
        <w:spacing w:after="0" w:line="240" w:lineRule="auto"/>
        <w:rPr>
          <w:rFonts w:ascii="Times New Roman" w:hAnsi="Times New Roman" w:cs="Times New Roman"/>
          <w:b/>
          <w:sz w:val="24"/>
          <w:szCs w:val="24"/>
          <w:lang w:val="sr-Cyrl-RS"/>
        </w:rPr>
      </w:pPr>
      <w:r w:rsidRPr="00051340">
        <w:rPr>
          <w:rFonts w:ascii="Times New Roman" w:hAnsi="Times New Roman" w:cs="Times New Roman"/>
          <w:b/>
          <w:sz w:val="24"/>
          <w:szCs w:val="24"/>
          <w:lang w:val="sr-Cyrl-RS"/>
        </w:rPr>
        <w:t xml:space="preserve">2. УПУТСТВО КАКО СЕ ДОКАЗУЈЕ ИСПУЊЕНОСТ УСЛОВА </w:t>
      </w:r>
    </w:p>
    <w:p w:rsidR="00051340" w:rsidRDefault="00051340" w:rsidP="00051340">
      <w:pPr>
        <w:widowControl w:val="0"/>
        <w:autoSpaceDE w:val="0"/>
        <w:autoSpaceDN w:val="0"/>
        <w:adjustRightInd w:val="0"/>
        <w:spacing w:after="0" w:line="240" w:lineRule="auto"/>
        <w:rPr>
          <w:rFonts w:ascii="Times New Roman" w:hAnsi="Times New Roman" w:cs="Times New Roman"/>
          <w:sz w:val="24"/>
          <w:szCs w:val="24"/>
          <w:lang w:val="sr-Cyrl-RS"/>
        </w:rPr>
      </w:pPr>
    </w:p>
    <w:p w:rsidR="00051340" w:rsidRPr="00B94C6D" w:rsidRDefault="00051340" w:rsidP="00051340">
      <w:pPr>
        <w:widowControl w:val="0"/>
        <w:autoSpaceDE w:val="0"/>
        <w:autoSpaceDN w:val="0"/>
        <w:adjustRightInd w:val="0"/>
        <w:spacing w:after="0" w:line="240" w:lineRule="auto"/>
        <w:rPr>
          <w:rFonts w:ascii="Times New Roman" w:hAnsi="Times New Roman" w:cs="Times New Roman"/>
          <w:b/>
          <w:sz w:val="24"/>
          <w:szCs w:val="24"/>
          <w:lang w:val="sr-Cyrl-RS"/>
        </w:rPr>
      </w:pPr>
      <w:r w:rsidRPr="00B94C6D">
        <w:rPr>
          <w:rFonts w:ascii="Times New Roman" w:hAnsi="Times New Roman" w:cs="Times New Roman"/>
          <w:b/>
          <w:sz w:val="24"/>
          <w:szCs w:val="24"/>
          <w:lang w:val="sr-Cyrl-RS"/>
        </w:rPr>
        <w:t xml:space="preserve">2.1 Испуњеност обавезних услова за учешће у поступку јавне набавке доказује се : </w:t>
      </w:r>
    </w:p>
    <w:p w:rsidR="00051340" w:rsidRDefault="00051340" w:rsidP="00051340">
      <w:pPr>
        <w:widowControl w:val="0"/>
        <w:autoSpaceDE w:val="0"/>
        <w:autoSpaceDN w:val="0"/>
        <w:adjustRightInd w:val="0"/>
        <w:spacing w:after="0" w:line="240" w:lineRule="auto"/>
        <w:rPr>
          <w:rFonts w:ascii="Times New Roman" w:hAnsi="Times New Roman" w:cs="Times New Roman"/>
          <w:sz w:val="24"/>
          <w:szCs w:val="24"/>
          <w:lang w:val="sr-Cyrl-RS"/>
        </w:rPr>
      </w:pPr>
    </w:p>
    <w:p w:rsidR="00051340" w:rsidRDefault="00051340" w:rsidP="00051340">
      <w:pPr>
        <w:widowControl w:val="0"/>
        <w:autoSpaceDE w:val="0"/>
        <w:autoSpaceDN w:val="0"/>
        <w:adjustRightInd w:val="0"/>
        <w:spacing w:after="0" w:line="240" w:lineRule="auto"/>
        <w:rPr>
          <w:rFonts w:ascii="Times New Roman" w:hAnsi="Times New Roman" w:cs="Times New Roman"/>
          <w:sz w:val="24"/>
          <w:szCs w:val="24"/>
          <w:lang w:val="sr-Cyrl-RS"/>
        </w:rPr>
      </w:pPr>
      <w:r w:rsidRPr="00051340">
        <w:rPr>
          <w:rFonts w:ascii="Times New Roman" w:hAnsi="Times New Roman" w:cs="Times New Roman"/>
          <w:sz w:val="24"/>
          <w:szCs w:val="24"/>
          <w:lang w:val="sr-Cyrl-RS"/>
        </w:rPr>
        <w:t xml:space="preserve">1) Услов из члана 75. став 1. тачка 1) Закона - Доказ: извод из регистра Агенције за привредне регистре, односно извод из Привредног суда. </w:t>
      </w:r>
    </w:p>
    <w:p w:rsidR="00051340" w:rsidRDefault="00051340" w:rsidP="00051340">
      <w:pPr>
        <w:widowControl w:val="0"/>
        <w:autoSpaceDE w:val="0"/>
        <w:autoSpaceDN w:val="0"/>
        <w:adjustRightInd w:val="0"/>
        <w:spacing w:after="0" w:line="240" w:lineRule="auto"/>
        <w:rPr>
          <w:rFonts w:ascii="Times New Roman" w:hAnsi="Times New Roman" w:cs="Times New Roman"/>
          <w:sz w:val="24"/>
          <w:szCs w:val="24"/>
          <w:lang w:val="sr-Cyrl-RS"/>
        </w:rPr>
      </w:pPr>
    </w:p>
    <w:p w:rsidR="00051340" w:rsidRDefault="00051340" w:rsidP="00051340">
      <w:pPr>
        <w:widowControl w:val="0"/>
        <w:autoSpaceDE w:val="0"/>
        <w:autoSpaceDN w:val="0"/>
        <w:adjustRightInd w:val="0"/>
        <w:spacing w:after="0" w:line="240" w:lineRule="auto"/>
        <w:rPr>
          <w:rFonts w:ascii="Times New Roman" w:hAnsi="Times New Roman" w:cs="Times New Roman"/>
          <w:sz w:val="24"/>
          <w:szCs w:val="24"/>
          <w:lang w:val="sr-Cyrl-RS"/>
        </w:rPr>
      </w:pPr>
      <w:r w:rsidRPr="00051340">
        <w:rPr>
          <w:rFonts w:ascii="Times New Roman" w:hAnsi="Times New Roman" w:cs="Times New Roman"/>
          <w:sz w:val="24"/>
          <w:szCs w:val="24"/>
          <w:lang w:val="sr-Cyrl-RS"/>
        </w:rPr>
        <w:t>2) Услов из члана 75. став 1. тачка 2) Закона - Доказ:</w:t>
      </w:r>
      <w:r w:rsidR="00B94C6D">
        <w:rPr>
          <w:rFonts w:ascii="Times New Roman" w:hAnsi="Times New Roman" w:cs="Times New Roman"/>
          <w:sz w:val="24"/>
          <w:szCs w:val="24"/>
          <w:lang w:val="sr-Cyrl-RS"/>
        </w:rPr>
        <w:t xml:space="preserve"> </w:t>
      </w:r>
      <w:r w:rsidRPr="00051340">
        <w:rPr>
          <w:rFonts w:ascii="Times New Roman" w:hAnsi="Times New Roman" w:cs="Times New Roman"/>
          <w:sz w:val="24"/>
          <w:szCs w:val="24"/>
          <w:lang w:val="sr-Cyrl-RS"/>
        </w:rPr>
        <w:t xml:space="preserve">Правна лица: 1) 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давање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w:t>
      </w:r>
      <w:r w:rsidRPr="00051340">
        <w:rPr>
          <w:rFonts w:ascii="Times New Roman" w:hAnsi="Times New Roman" w:cs="Times New Roman"/>
          <w:sz w:val="24"/>
          <w:szCs w:val="24"/>
          <w:lang w:val="sr-Cyrl-RS"/>
        </w:rPr>
        <w:lastRenderedPageBreak/>
        <w:t xml:space="preserve">према месту пребивалишта законског заступника). Уколико понуђач има више законских заступника дужан је да достави доказ за сваког од њих.Предузетници и физичка лица: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 </w:t>
      </w:r>
    </w:p>
    <w:p w:rsidR="00051340" w:rsidRDefault="00051340" w:rsidP="00051340">
      <w:pPr>
        <w:widowControl w:val="0"/>
        <w:autoSpaceDE w:val="0"/>
        <w:autoSpaceDN w:val="0"/>
        <w:adjustRightInd w:val="0"/>
        <w:spacing w:after="0" w:line="240" w:lineRule="auto"/>
        <w:rPr>
          <w:rFonts w:ascii="Times New Roman" w:hAnsi="Times New Roman" w:cs="Times New Roman"/>
          <w:sz w:val="24"/>
          <w:szCs w:val="24"/>
          <w:lang w:val="sr-Cyrl-RS"/>
        </w:rPr>
      </w:pPr>
      <w:r w:rsidRPr="00051340">
        <w:rPr>
          <w:rFonts w:ascii="Times New Roman" w:hAnsi="Times New Roman" w:cs="Times New Roman"/>
          <w:sz w:val="24"/>
          <w:szCs w:val="24"/>
          <w:lang w:val="sr-Cyrl-RS"/>
        </w:rPr>
        <w:t xml:space="preserve">Доказ не може бити старији од два месеца пре отварања понуда; </w:t>
      </w:r>
    </w:p>
    <w:p w:rsidR="00051340" w:rsidRDefault="00051340" w:rsidP="00051340">
      <w:pPr>
        <w:widowControl w:val="0"/>
        <w:autoSpaceDE w:val="0"/>
        <w:autoSpaceDN w:val="0"/>
        <w:adjustRightInd w:val="0"/>
        <w:spacing w:after="0" w:line="240" w:lineRule="auto"/>
        <w:rPr>
          <w:rFonts w:ascii="Times New Roman" w:hAnsi="Times New Roman" w:cs="Times New Roman"/>
          <w:sz w:val="24"/>
          <w:szCs w:val="24"/>
          <w:lang w:val="sr-Cyrl-RS"/>
        </w:rPr>
      </w:pPr>
    </w:p>
    <w:p w:rsidR="00051340" w:rsidRDefault="00051340" w:rsidP="00051340">
      <w:pPr>
        <w:widowControl w:val="0"/>
        <w:autoSpaceDE w:val="0"/>
        <w:autoSpaceDN w:val="0"/>
        <w:adjustRightInd w:val="0"/>
        <w:spacing w:after="0" w:line="240" w:lineRule="auto"/>
        <w:rPr>
          <w:rFonts w:ascii="Times New Roman" w:hAnsi="Times New Roman" w:cs="Times New Roman"/>
          <w:sz w:val="24"/>
          <w:szCs w:val="24"/>
          <w:lang w:val="sr-Cyrl-RS"/>
        </w:rPr>
      </w:pPr>
      <w:r w:rsidRPr="00051340">
        <w:rPr>
          <w:rFonts w:ascii="Times New Roman" w:hAnsi="Times New Roman" w:cs="Times New Roman"/>
          <w:sz w:val="24"/>
          <w:szCs w:val="24"/>
          <w:lang w:val="sr-Cyrl-RS"/>
        </w:rPr>
        <w:t xml:space="preserve">3) Услов из члана 75. став 1. тачка 4) Закона - Доказ:Уверење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051340" w:rsidRDefault="00051340" w:rsidP="00051340">
      <w:pPr>
        <w:widowControl w:val="0"/>
        <w:autoSpaceDE w:val="0"/>
        <w:autoSpaceDN w:val="0"/>
        <w:adjustRightInd w:val="0"/>
        <w:spacing w:after="0" w:line="240" w:lineRule="auto"/>
        <w:rPr>
          <w:rFonts w:ascii="Times New Roman" w:hAnsi="Times New Roman" w:cs="Times New Roman"/>
          <w:sz w:val="24"/>
          <w:szCs w:val="24"/>
          <w:lang w:val="sr-Cyrl-RS"/>
        </w:rPr>
      </w:pPr>
      <w:r w:rsidRPr="00051340">
        <w:rPr>
          <w:rFonts w:ascii="Times New Roman" w:hAnsi="Times New Roman" w:cs="Times New Roman"/>
          <w:sz w:val="24"/>
          <w:szCs w:val="24"/>
          <w:lang w:val="sr-Cyrl-RS"/>
        </w:rPr>
        <w:t xml:space="preserve">Доказ не може бити старији од два месеца пре отварања понуда; </w:t>
      </w:r>
    </w:p>
    <w:p w:rsidR="00051340" w:rsidRDefault="00051340" w:rsidP="00051340">
      <w:pPr>
        <w:widowControl w:val="0"/>
        <w:autoSpaceDE w:val="0"/>
        <w:autoSpaceDN w:val="0"/>
        <w:adjustRightInd w:val="0"/>
        <w:spacing w:after="0" w:line="240" w:lineRule="auto"/>
        <w:rPr>
          <w:rFonts w:ascii="Times New Roman" w:hAnsi="Times New Roman" w:cs="Times New Roman"/>
          <w:sz w:val="24"/>
          <w:szCs w:val="24"/>
          <w:lang w:val="sr-Cyrl-RS"/>
        </w:rPr>
      </w:pPr>
    </w:p>
    <w:p w:rsidR="00051340" w:rsidRDefault="00051340" w:rsidP="00051340">
      <w:pPr>
        <w:widowControl w:val="0"/>
        <w:autoSpaceDE w:val="0"/>
        <w:autoSpaceDN w:val="0"/>
        <w:adjustRightInd w:val="0"/>
        <w:spacing w:after="0" w:line="240" w:lineRule="auto"/>
        <w:rPr>
          <w:rFonts w:ascii="Times New Roman" w:hAnsi="Times New Roman" w:cs="Times New Roman"/>
          <w:sz w:val="24"/>
          <w:szCs w:val="24"/>
          <w:lang w:val="sr-Cyrl-RS"/>
        </w:rPr>
      </w:pPr>
      <w:r w:rsidRPr="00051340">
        <w:rPr>
          <w:rFonts w:ascii="Times New Roman" w:hAnsi="Times New Roman" w:cs="Times New Roman"/>
          <w:sz w:val="24"/>
          <w:szCs w:val="24"/>
          <w:lang w:val="sr-Cyrl-RS"/>
        </w:rPr>
        <w:t>4) Услов из члана 75. став 2. Закона - Доказ: Потписан и оверен Образац изјаве (Образац 7). 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051340" w:rsidRDefault="00051340" w:rsidP="00051340">
      <w:pPr>
        <w:widowControl w:val="0"/>
        <w:autoSpaceDE w:val="0"/>
        <w:autoSpaceDN w:val="0"/>
        <w:adjustRightInd w:val="0"/>
        <w:spacing w:after="0" w:line="240" w:lineRule="auto"/>
        <w:rPr>
          <w:rFonts w:ascii="Times New Roman" w:hAnsi="Times New Roman" w:cs="Times New Roman"/>
          <w:sz w:val="24"/>
          <w:szCs w:val="24"/>
          <w:lang w:val="sr-Cyrl-RS"/>
        </w:rPr>
      </w:pPr>
    </w:p>
    <w:p w:rsidR="00051340" w:rsidRDefault="00051340" w:rsidP="00051340">
      <w:pPr>
        <w:widowControl w:val="0"/>
        <w:autoSpaceDE w:val="0"/>
        <w:autoSpaceDN w:val="0"/>
        <w:adjustRightInd w:val="0"/>
        <w:spacing w:after="0" w:line="240" w:lineRule="auto"/>
        <w:rPr>
          <w:rFonts w:ascii="Times New Roman" w:hAnsi="Times New Roman" w:cs="Times New Roman"/>
          <w:sz w:val="24"/>
          <w:szCs w:val="24"/>
          <w:lang w:val="sr-Cyrl-RS"/>
        </w:rPr>
      </w:pPr>
      <w:r w:rsidRPr="00051340">
        <w:rPr>
          <w:rFonts w:ascii="Times New Roman" w:hAnsi="Times New Roman" w:cs="Times New Roman"/>
          <w:sz w:val="24"/>
          <w:szCs w:val="24"/>
          <w:lang w:val="sr-Cyrl-RS"/>
        </w:rPr>
        <w:t xml:space="preserve"> 5) Услов из члана 75. став 1. тачка 5) Закона – Доказ: Важећа дозвола за обављање одговарајуће делатности, издата од стране надлежног органа, Решење Министарства здравља о испуњавању услова за промет на велико лекова и медицинских средстава, коју понуђач доставља у виду неоверене копије. Дозвола мора бити важећа. </w:t>
      </w:r>
    </w:p>
    <w:p w:rsidR="00051340" w:rsidRDefault="00051340" w:rsidP="00051340">
      <w:pPr>
        <w:widowControl w:val="0"/>
        <w:autoSpaceDE w:val="0"/>
        <w:autoSpaceDN w:val="0"/>
        <w:adjustRightInd w:val="0"/>
        <w:spacing w:after="0" w:line="240" w:lineRule="auto"/>
        <w:rPr>
          <w:rFonts w:ascii="Times New Roman" w:hAnsi="Times New Roman" w:cs="Times New Roman"/>
          <w:sz w:val="24"/>
          <w:szCs w:val="24"/>
          <w:lang w:val="sr-Cyrl-RS"/>
        </w:rPr>
      </w:pPr>
    </w:p>
    <w:p w:rsidR="00051340" w:rsidRPr="00B94C6D" w:rsidRDefault="00051340" w:rsidP="00051340">
      <w:pPr>
        <w:widowControl w:val="0"/>
        <w:autoSpaceDE w:val="0"/>
        <w:autoSpaceDN w:val="0"/>
        <w:adjustRightInd w:val="0"/>
        <w:spacing w:after="0" w:line="240" w:lineRule="auto"/>
        <w:rPr>
          <w:rFonts w:ascii="Times New Roman" w:hAnsi="Times New Roman" w:cs="Times New Roman"/>
          <w:b/>
          <w:sz w:val="24"/>
          <w:szCs w:val="24"/>
          <w:lang w:val="sr-Cyrl-RS"/>
        </w:rPr>
      </w:pPr>
      <w:r w:rsidRPr="00B94C6D">
        <w:rPr>
          <w:rFonts w:ascii="Times New Roman" w:hAnsi="Times New Roman" w:cs="Times New Roman"/>
          <w:b/>
          <w:sz w:val="24"/>
          <w:szCs w:val="24"/>
          <w:lang w:val="sr-Cyrl-RS"/>
        </w:rPr>
        <w:t xml:space="preserve">2.2. Испуњеност додатних услова за учешће у поступку предметне јавне набавке доказује се: </w:t>
      </w:r>
    </w:p>
    <w:p w:rsidR="00051340" w:rsidRDefault="00051340" w:rsidP="00051340">
      <w:pPr>
        <w:widowControl w:val="0"/>
        <w:autoSpaceDE w:val="0"/>
        <w:autoSpaceDN w:val="0"/>
        <w:adjustRightInd w:val="0"/>
        <w:spacing w:after="0" w:line="240" w:lineRule="auto"/>
        <w:rPr>
          <w:rFonts w:ascii="Times New Roman" w:hAnsi="Times New Roman" w:cs="Times New Roman"/>
          <w:sz w:val="24"/>
          <w:szCs w:val="24"/>
          <w:lang w:val="sr-Cyrl-RS"/>
        </w:rPr>
      </w:pPr>
    </w:p>
    <w:p w:rsidR="00051340" w:rsidRDefault="00051340" w:rsidP="00051340">
      <w:pPr>
        <w:widowControl w:val="0"/>
        <w:autoSpaceDE w:val="0"/>
        <w:autoSpaceDN w:val="0"/>
        <w:adjustRightInd w:val="0"/>
        <w:spacing w:after="0" w:line="240" w:lineRule="auto"/>
        <w:rPr>
          <w:rFonts w:ascii="Times New Roman" w:hAnsi="Times New Roman" w:cs="Times New Roman"/>
          <w:sz w:val="24"/>
          <w:szCs w:val="24"/>
          <w:lang w:val="sr-Cyrl-RS"/>
        </w:rPr>
      </w:pPr>
      <w:r w:rsidRPr="00051340">
        <w:rPr>
          <w:rFonts w:ascii="Times New Roman" w:hAnsi="Times New Roman" w:cs="Times New Roman"/>
          <w:sz w:val="24"/>
          <w:szCs w:val="24"/>
          <w:lang w:val="sr-Cyrl-RS"/>
        </w:rPr>
        <w:t xml:space="preserve">1) </w:t>
      </w:r>
      <w:r w:rsidRPr="00051340">
        <w:rPr>
          <w:rFonts w:ascii="Times New Roman" w:hAnsi="Times New Roman" w:cs="Times New Roman"/>
          <w:b/>
          <w:sz w:val="24"/>
          <w:szCs w:val="24"/>
          <w:lang w:val="sr-Cyrl-RS"/>
        </w:rPr>
        <w:t>Услов:</w:t>
      </w:r>
      <w:r w:rsidRPr="00051340">
        <w:rPr>
          <w:rFonts w:ascii="Times New Roman" w:hAnsi="Times New Roman" w:cs="Times New Roman"/>
          <w:sz w:val="24"/>
          <w:szCs w:val="24"/>
          <w:lang w:val="sr-Cyrl-RS"/>
        </w:rPr>
        <w:t xml:space="preserve"> Финансијски капацитет: Да понуђач није био у блокади у претходних 6 (шест) месеци од упућивања јавног позива за подношење понуда. </w:t>
      </w:r>
    </w:p>
    <w:p w:rsidR="00051340" w:rsidRDefault="00051340" w:rsidP="00051340">
      <w:pPr>
        <w:widowControl w:val="0"/>
        <w:autoSpaceDE w:val="0"/>
        <w:autoSpaceDN w:val="0"/>
        <w:adjustRightInd w:val="0"/>
        <w:spacing w:after="0" w:line="240" w:lineRule="auto"/>
        <w:rPr>
          <w:rFonts w:ascii="Times New Roman" w:hAnsi="Times New Roman" w:cs="Times New Roman"/>
          <w:sz w:val="24"/>
          <w:szCs w:val="24"/>
          <w:lang w:val="sr-Cyrl-RS"/>
        </w:rPr>
      </w:pPr>
      <w:r w:rsidRPr="00051340">
        <w:rPr>
          <w:rFonts w:ascii="Times New Roman" w:hAnsi="Times New Roman" w:cs="Times New Roman"/>
          <w:b/>
          <w:sz w:val="24"/>
          <w:szCs w:val="24"/>
          <w:lang w:val="sr-Cyrl-RS"/>
        </w:rPr>
        <w:t>Доказ:</w:t>
      </w:r>
      <w:r w:rsidRPr="00051340">
        <w:rPr>
          <w:rFonts w:ascii="Times New Roman" w:hAnsi="Times New Roman" w:cs="Times New Roman"/>
          <w:sz w:val="24"/>
          <w:szCs w:val="24"/>
          <w:lang w:val="sr-Cyrl-RS"/>
        </w:rPr>
        <w:t xml:space="preserve">Понуђач је дужан да достави Потврду о броју дана неликвидности коју издаје Народна банка Србије, Принудна наплата, Одељење за пријем, контролу и унос основа и налога - Крагујевац, а која ће обухватити захтевани период, односно да у задњих шест месеци који претходе месецу објављивања позива за подношење понуда на Порталу јавних набавки није био неликвидан или да у понуди наведе линк интернет адресе уколико је тај податак јавно доступан. </w:t>
      </w:r>
    </w:p>
    <w:p w:rsidR="00051340" w:rsidRDefault="00051340" w:rsidP="00051340">
      <w:pPr>
        <w:widowControl w:val="0"/>
        <w:autoSpaceDE w:val="0"/>
        <w:autoSpaceDN w:val="0"/>
        <w:adjustRightInd w:val="0"/>
        <w:spacing w:after="0" w:line="240" w:lineRule="auto"/>
        <w:rPr>
          <w:rFonts w:ascii="Times New Roman" w:hAnsi="Times New Roman" w:cs="Times New Roman"/>
          <w:sz w:val="24"/>
          <w:szCs w:val="24"/>
          <w:lang w:val="sr-Cyrl-RS"/>
        </w:rPr>
      </w:pPr>
    </w:p>
    <w:p w:rsidR="00051340" w:rsidRDefault="00051340" w:rsidP="00051340">
      <w:pPr>
        <w:widowControl w:val="0"/>
        <w:autoSpaceDE w:val="0"/>
        <w:autoSpaceDN w:val="0"/>
        <w:adjustRightInd w:val="0"/>
        <w:spacing w:after="0" w:line="240" w:lineRule="auto"/>
        <w:rPr>
          <w:rFonts w:ascii="Times New Roman" w:hAnsi="Times New Roman" w:cs="Times New Roman"/>
          <w:sz w:val="24"/>
          <w:szCs w:val="24"/>
          <w:lang w:val="sr-Cyrl-RS"/>
        </w:rPr>
      </w:pPr>
      <w:r w:rsidRPr="00051340">
        <w:rPr>
          <w:rFonts w:ascii="Times New Roman" w:hAnsi="Times New Roman" w:cs="Times New Roman"/>
          <w:sz w:val="24"/>
          <w:szCs w:val="24"/>
          <w:lang w:val="sr-Cyrl-RS"/>
        </w:rPr>
        <w:t xml:space="preserve">2) </w:t>
      </w:r>
      <w:r w:rsidRPr="00051340">
        <w:rPr>
          <w:rFonts w:ascii="Times New Roman" w:hAnsi="Times New Roman" w:cs="Times New Roman"/>
          <w:b/>
          <w:sz w:val="24"/>
          <w:szCs w:val="24"/>
          <w:lang w:val="sr-Cyrl-RS"/>
        </w:rPr>
        <w:t>Услов :</w:t>
      </w:r>
      <w:r w:rsidRPr="00051340">
        <w:rPr>
          <w:rFonts w:ascii="Times New Roman" w:hAnsi="Times New Roman" w:cs="Times New Roman"/>
          <w:sz w:val="24"/>
          <w:szCs w:val="24"/>
          <w:lang w:val="sr-Cyrl-RS"/>
        </w:rPr>
        <w:t xml:space="preserve">Технички капацитет : Да понуђач располаже 1 (једним) доставним возилом: </w:t>
      </w:r>
      <w:r w:rsidRPr="00051340">
        <w:rPr>
          <w:rFonts w:ascii="Times New Roman" w:hAnsi="Times New Roman" w:cs="Times New Roman"/>
          <w:b/>
          <w:sz w:val="24"/>
          <w:szCs w:val="24"/>
          <w:lang w:val="sr-Cyrl-RS"/>
        </w:rPr>
        <w:t>Доказ:</w:t>
      </w:r>
      <w:r w:rsidRPr="00051340">
        <w:rPr>
          <w:rFonts w:ascii="Times New Roman" w:hAnsi="Times New Roman" w:cs="Times New Roman"/>
          <w:sz w:val="24"/>
          <w:szCs w:val="24"/>
          <w:lang w:val="sr-Cyrl-RS"/>
        </w:rPr>
        <w:t xml:space="preserve">Понуђач доставља сопствену Изјаву под пуном материјалном и кривичном одговорношћу, потписану од стране одговорног лица и оверену печатом да поседује тражени технички капацитет, очитану важећу саобраћајну дозволу за возило наведено у изјави, копију уговора о закупу или уговора о лизингу или другог правног основа располагања (овлашћења коришћења), уколико наведено возило није у власништву. </w:t>
      </w:r>
    </w:p>
    <w:p w:rsidR="00051340" w:rsidRDefault="00051340" w:rsidP="00051340">
      <w:pPr>
        <w:widowControl w:val="0"/>
        <w:autoSpaceDE w:val="0"/>
        <w:autoSpaceDN w:val="0"/>
        <w:adjustRightInd w:val="0"/>
        <w:spacing w:after="0" w:line="240" w:lineRule="auto"/>
        <w:rPr>
          <w:rFonts w:ascii="Times New Roman" w:hAnsi="Times New Roman" w:cs="Times New Roman"/>
          <w:sz w:val="24"/>
          <w:szCs w:val="24"/>
          <w:lang w:val="sr-Cyrl-RS"/>
        </w:rPr>
      </w:pPr>
    </w:p>
    <w:p w:rsidR="00051340" w:rsidRPr="00051340" w:rsidRDefault="00051340" w:rsidP="00051340">
      <w:pPr>
        <w:widowControl w:val="0"/>
        <w:autoSpaceDE w:val="0"/>
        <w:autoSpaceDN w:val="0"/>
        <w:adjustRightInd w:val="0"/>
        <w:spacing w:after="0" w:line="240" w:lineRule="auto"/>
        <w:rPr>
          <w:rFonts w:ascii="Times New Roman" w:hAnsi="Times New Roman" w:cs="Times New Roman"/>
          <w:sz w:val="24"/>
          <w:szCs w:val="24"/>
          <w:lang w:val="sr-Cyrl-RS"/>
        </w:rPr>
      </w:pPr>
      <w:r w:rsidRPr="00051340">
        <w:rPr>
          <w:rFonts w:ascii="Times New Roman" w:hAnsi="Times New Roman" w:cs="Times New Roman"/>
          <w:b/>
          <w:sz w:val="24"/>
          <w:szCs w:val="24"/>
          <w:lang w:val="sr-Cyrl-RS"/>
        </w:rPr>
        <w:t>НАПОМЕНА</w:t>
      </w:r>
      <w:r w:rsidRPr="00051340">
        <w:rPr>
          <w:rFonts w:ascii="Times New Roman" w:hAnsi="Times New Roman" w:cs="Times New Roman"/>
          <w:sz w:val="24"/>
          <w:szCs w:val="24"/>
          <w:lang w:val="sr-Cyrl-RS"/>
        </w:rPr>
        <w:t>: 1. Нерегистровано возило или возило за које је истекла регистрација у моменту отварања понуда, не испуњава услов о техничком капацитету и таква понуда ће се сматрати неприхватљивом и биће одбијена од стране наручиоца.</w:t>
      </w:r>
    </w:p>
    <w:p w:rsidR="00DE11AB" w:rsidRDefault="00DE11AB" w:rsidP="00051340">
      <w:pPr>
        <w:widowControl w:val="0"/>
        <w:autoSpaceDE w:val="0"/>
        <w:autoSpaceDN w:val="0"/>
        <w:adjustRightInd w:val="0"/>
        <w:spacing w:after="0" w:line="240" w:lineRule="auto"/>
        <w:rPr>
          <w:rFonts w:ascii="Times New Roman" w:hAnsi="Times New Roman" w:cs="Times New Roman"/>
          <w:sz w:val="24"/>
          <w:szCs w:val="24"/>
          <w:lang w:val="sr-Cyrl-RS"/>
        </w:rPr>
      </w:pPr>
    </w:p>
    <w:p w:rsidR="00DE11AB" w:rsidRDefault="00051340" w:rsidP="00051340">
      <w:pPr>
        <w:widowControl w:val="0"/>
        <w:autoSpaceDE w:val="0"/>
        <w:autoSpaceDN w:val="0"/>
        <w:adjustRightInd w:val="0"/>
        <w:spacing w:after="0" w:line="240" w:lineRule="auto"/>
        <w:rPr>
          <w:rFonts w:ascii="Times New Roman" w:hAnsi="Times New Roman" w:cs="Times New Roman"/>
          <w:sz w:val="24"/>
          <w:szCs w:val="24"/>
          <w:lang w:val="sr-Cyrl-RS"/>
        </w:rPr>
      </w:pPr>
      <w:r w:rsidRPr="00051340">
        <w:rPr>
          <w:rFonts w:ascii="Times New Roman" w:hAnsi="Times New Roman" w:cs="Times New Roman"/>
          <w:sz w:val="24"/>
          <w:szCs w:val="24"/>
          <w:lang w:val="sr-Cyrl-RS"/>
        </w:rPr>
        <w:t xml:space="preserve">3) </w:t>
      </w:r>
      <w:r w:rsidRPr="00DE11AB">
        <w:rPr>
          <w:rFonts w:ascii="Times New Roman" w:hAnsi="Times New Roman" w:cs="Times New Roman"/>
          <w:b/>
          <w:sz w:val="24"/>
          <w:szCs w:val="24"/>
          <w:lang w:val="sr-Cyrl-RS"/>
        </w:rPr>
        <w:t>Услов:</w:t>
      </w:r>
      <w:r w:rsidRPr="00051340">
        <w:rPr>
          <w:rFonts w:ascii="Times New Roman" w:hAnsi="Times New Roman" w:cs="Times New Roman"/>
          <w:sz w:val="24"/>
          <w:szCs w:val="24"/>
          <w:lang w:val="sr-Cyrl-RS"/>
        </w:rPr>
        <w:t xml:space="preserve"> Кадровски капацитет : Да понуђач, на дан отварања понуда, има (у смислу Закона о раду – Сл.гл. РС. бр. 24/05, 61/05, 54/09, 32/13 и 75/14) ангажованог минимум једног дипломираног фармацеута или лекара </w:t>
      </w:r>
    </w:p>
    <w:p w:rsidR="00DE11AB" w:rsidRDefault="00051340" w:rsidP="00051340">
      <w:pPr>
        <w:widowControl w:val="0"/>
        <w:autoSpaceDE w:val="0"/>
        <w:autoSpaceDN w:val="0"/>
        <w:adjustRightInd w:val="0"/>
        <w:spacing w:after="0" w:line="240" w:lineRule="auto"/>
        <w:rPr>
          <w:rFonts w:ascii="Times New Roman" w:hAnsi="Times New Roman" w:cs="Times New Roman"/>
          <w:sz w:val="24"/>
          <w:szCs w:val="24"/>
          <w:lang w:val="sr-Cyrl-RS"/>
        </w:rPr>
      </w:pPr>
      <w:r w:rsidRPr="00DE11AB">
        <w:rPr>
          <w:rFonts w:ascii="Times New Roman" w:hAnsi="Times New Roman" w:cs="Times New Roman"/>
          <w:b/>
          <w:sz w:val="24"/>
          <w:szCs w:val="24"/>
          <w:lang w:val="sr-Cyrl-RS"/>
        </w:rPr>
        <w:t>Доказ:</w:t>
      </w:r>
      <w:r w:rsidRPr="00051340">
        <w:rPr>
          <w:rFonts w:ascii="Times New Roman" w:hAnsi="Times New Roman" w:cs="Times New Roman"/>
          <w:sz w:val="24"/>
          <w:szCs w:val="24"/>
          <w:lang w:val="sr-Cyrl-RS"/>
        </w:rPr>
        <w:t xml:space="preserve"> Понуђач доставља сопствену Изјаву, под пуном материјалном и кривичном одговорношћу, потписану од стране одговорног лица и оверену печатом, да располаже траженим кадровским капацитетом.фотокопије М образаца, пријаве осигурања и уговора о раду, </w:t>
      </w:r>
    </w:p>
    <w:p w:rsidR="00DE11AB" w:rsidRDefault="00DE11AB" w:rsidP="00051340">
      <w:pPr>
        <w:widowControl w:val="0"/>
        <w:autoSpaceDE w:val="0"/>
        <w:autoSpaceDN w:val="0"/>
        <w:adjustRightInd w:val="0"/>
        <w:spacing w:after="0" w:line="240" w:lineRule="auto"/>
        <w:rPr>
          <w:rFonts w:ascii="Times New Roman" w:hAnsi="Times New Roman" w:cs="Times New Roman"/>
          <w:sz w:val="24"/>
          <w:szCs w:val="24"/>
          <w:lang w:val="sr-Cyrl-RS"/>
        </w:rPr>
      </w:pPr>
    </w:p>
    <w:p w:rsidR="00DE11AB" w:rsidRDefault="00051340" w:rsidP="00051340">
      <w:pPr>
        <w:widowControl w:val="0"/>
        <w:autoSpaceDE w:val="0"/>
        <w:autoSpaceDN w:val="0"/>
        <w:adjustRightInd w:val="0"/>
        <w:spacing w:after="0" w:line="240" w:lineRule="auto"/>
        <w:rPr>
          <w:rFonts w:ascii="Times New Roman" w:hAnsi="Times New Roman" w:cs="Times New Roman"/>
          <w:sz w:val="24"/>
          <w:szCs w:val="24"/>
          <w:lang w:val="sr-Cyrl-RS"/>
        </w:rPr>
      </w:pPr>
      <w:r w:rsidRPr="00051340">
        <w:rPr>
          <w:rFonts w:ascii="Times New Roman" w:hAnsi="Times New Roman" w:cs="Times New Roman"/>
          <w:sz w:val="24"/>
          <w:szCs w:val="24"/>
          <w:lang w:val="sr-Cyrl-RS"/>
        </w:rPr>
        <w:t xml:space="preserve">4) </w:t>
      </w:r>
      <w:r w:rsidRPr="00DE11AB">
        <w:rPr>
          <w:rFonts w:ascii="Times New Roman" w:hAnsi="Times New Roman" w:cs="Times New Roman"/>
          <w:b/>
          <w:sz w:val="24"/>
          <w:szCs w:val="24"/>
          <w:lang w:val="sr-Cyrl-RS"/>
        </w:rPr>
        <w:t xml:space="preserve">Услов </w:t>
      </w:r>
      <w:r w:rsidRPr="00051340">
        <w:rPr>
          <w:rFonts w:ascii="Times New Roman" w:hAnsi="Times New Roman" w:cs="Times New Roman"/>
          <w:sz w:val="24"/>
          <w:szCs w:val="24"/>
          <w:lang w:val="sr-Cyrl-RS"/>
        </w:rPr>
        <w:t xml:space="preserve">: Сва понуђена добра морају бити уписана у Регистар који води Агенција за лекове и </w:t>
      </w:r>
      <w:r w:rsidRPr="00051340">
        <w:rPr>
          <w:rFonts w:ascii="Times New Roman" w:hAnsi="Times New Roman" w:cs="Times New Roman"/>
          <w:sz w:val="24"/>
          <w:szCs w:val="24"/>
          <w:lang w:val="sr-Cyrl-RS"/>
        </w:rPr>
        <w:lastRenderedPageBreak/>
        <w:t>медицинска средства Србије.</w:t>
      </w:r>
    </w:p>
    <w:p w:rsidR="00DE11AB" w:rsidRDefault="00051340" w:rsidP="00051340">
      <w:pPr>
        <w:widowControl w:val="0"/>
        <w:autoSpaceDE w:val="0"/>
        <w:autoSpaceDN w:val="0"/>
        <w:adjustRightInd w:val="0"/>
        <w:spacing w:after="0" w:line="240" w:lineRule="auto"/>
        <w:rPr>
          <w:rFonts w:ascii="Times New Roman" w:hAnsi="Times New Roman" w:cs="Times New Roman"/>
          <w:sz w:val="24"/>
          <w:szCs w:val="24"/>
          <w:lang w:val="sr-Cyrl-RS"/>
        </w:rPr>
      </w:pPr>
      <w:r w:rsidRPr="00DE11AB">
        <w:rPr>
          <w:rFonts w:ascii="Times New Roman" w:hAnsi="Times New Roman" w:cs="Times New Roman"/>
          <w:b/>
          <w:sz w:val="24"/>
          <w:szCs w:val="24"/>
          <w:lang w:val="sr-Cyrl-RS"/>
        </w:rPr>
        <w:t>Доказ:</w:t>
      </w:r>
      <w:r w:rsidRPr="00051340">
        <w:rPr>
          <w:rFonts w:ascii="Times New Roman" w:hAnsi="Times New Roman" w:cs="Times New Roman"/>
          <w:sz w:val="24"/>
          <w:szCs w:val="24"/>
          <w:lang w:val="sr-Cyrl-RS"/>
        </w:rPr>
        <w:t xml:space="preserve"> Понуђач је дужан достави фотокопију дозволе за стављање у промет предмета набавке (Решење о упису у регистар Агенције за лекове и медицинска средства Републике Србије или Решење о стаљању лека у промет издату од стране Агенције за лекове и медицинска средсва) за сва понуђена добра.Уколико су решења истекла и нису обновљена, при чему добро може да се нађе у промету у складу са Законом о лековима и медицинским средствима, неопходно је доставити и фотокопију предатог захтева за обнову Решења о упису.Уколико добро не подлаже упису у Регистар медицинских средстава мора имати мишљење Агенције за лекове и медицинска средства Србије да добро не подлеже упису, као и сертификат произвођача о квалитету понуђеног добра.</w:t>
      </w:r>
    </w:p>
    <w:p w:rsidR="00DE11AB" w:rsidRDefault="00DE11AB" w:rsidP="00051340">
      <w:pPr>
        <w:widowControl w:val="0"/>
        <w:autoSpaceDE w:val="0"/>
        <w:autoSpaceDN w:val="0"/>
        <w:adjustRightInd w:val="0"/>
        <w:spacing w:after="0" w:line="240" w:lineRule="auto"/>
        <w:rPr>
          <w:rFonts w:ascii="Times New Roman" w:hAnsi="Times New Roman" w:cs="Times New Roman"/>
          <w:sz w:val="24"/>
          <w:szCs w:val="24"/>
          <w:lang w:val="sr-Cyrl-RS"/>
        </w:rPr>
      </w:pPr>
    </w:p>
    <w:p w:rsidR="00DE11AB" w:rsidRDefault="00051340" w:rsidP="00051340">
      <w:pPr>
        <w:widowControl w:val="0"/>
        <w:autoSpaceDE w:val="0"/>
        <w:autoSpaceDN w:val="0"/>
        <w:adjustRightInd w:val="0"/>
        <w:spacing w:after="0" w:line="240" w:lineRule="auto"/>
        <w:rPr>
          <w:rFonts w:ascii="Times New Roman" w:hAnsi="Times New Roman" w:cs="Times New Roman"/>
          <w:sz w:val="24"/>
          <w:szCs w:val="24"/>
          <w:lang w:val="sr-Cyrl-RS"/>
        </w:rPr>
      </w:pPr>
      <w:r w:rsidRPr="00DE11AB">
        <w:rPr>
          <w:rFonts w:ascii="Times New Roman" w:hAnsi="Times New Roman" w:cs="Times New Roman"/>
          <w:b/>
          <w:sz w:val="24"/>
          <w:szCs w:val="24"/>
          <w:lang w:val="sr-Cyrl-RS"/>
        </w:rPr>
        <w:t xml:space="preserve"> 5) Услов:</w:t>
      </w:r>
      <w:r w:rsidRPr="00051340">
        <w:rPr>
          <w:rFonts w:ascii="Times New Roman" w:hAnsi="Times New Roman" w:cs="Times New Roman"/>
          <w:sz w:val="24"/>
          <w:szCs w:val="24"/>
          <w:lang w:val="sr-Cyrl-RS"/>
        </w:rPr>
        <w:t xml:space="preserve"> Понуђач је дужан да за све партије уз понуду, достави оригинал или фотокопију каталога или извод из каталога. </w:t>
      </w:r>
    </w:p>
    <w:p w:rsidR="00DE11AB" w:rsidRDefault="00051340" w:rsidP="00051340">
      <w:pPr>
        <w:widowControl w:val="0"/>
        <w:autoSpaceDE w:val="0"/>
        <w:autoSpaceDN w:val="0"/>
        <w:adjustRightInd w:val="0"/>
        <w:spacing w:after="0" w:line="240" w:lineRule="auto"/>
        <w:rPr>
          <w:rFonts w:ascii="Times New Roman" w:hAnsi="Times New Roman" w:cs="Times New Roman"/>
          <w:sz w:val="24"/>
          <w:szCs w:val="24"/>
        </w:rPr>
      </w:pPr>
      <w:r w:rsidRPr="00DE11AB">
        <w:rPr>
          <w:rFonts w:ascii="Times New Roman" w:hAnsi="Times New Roman" w:cs="Times New Roman"/>
          <w:b/>
          <w:sz w:val="24"/>
          <w:szCs w:val="24"/>
          <w:lang w:val="sr-Cyrl-RS"/>
        </w:rPr>
        <w:t>Доказ:</w:t>
      </w:r>
      <w:r w:rsidRPr="00051340">
        <w:rPr>
          <w:rFonts w:ascii="Times New Roman" w:hAnsi="Times New Roman" w:cs="Times New Roman"/>
          <w:sz w:val="24"/>
          <w:szCs w:val="24"/>
          <w:lang w:val="sr-Cyrl-RS"/>
        </w:rPr>
        <w:t xml:space="preserve"> Понуђач је дужан да достави оригинал или фотокопију Каталога или извод из Каталога, са упутством за употребу, са преводом на српски језик (уколико упутство/каталог нису на српском језику), а на основу којег ће Наручилац недвосмислено извршити проверу свих наведених техничких карактеристика. Понуђач је дужан да у каталогу или изводу из каталога/упутству понуђено добро маркира, обележи и поред истог упише број партије. </w:t>
      </w:r>
    </w:p>
    <w:p w:rsidR="00050D8D" w:rsidRPr="00050D8D" w:rsidRDefault="00050D8D" w:rsidP="00051340">
      <w:pPr>
        <w:widowControl w:val="0"/>
        <w:autoSpaceDE w:val="0"/>
        <w:autoSpaceDN w:val="0"/>
        <w:adjustRightInd w:val="0"/>
        <w:spacing w:after="0" w:line="240" w:lineRule="auto"/>
        <w:rPr>
          <w:rFonts w:ascii="Times New Roman" w:hAnsi="Times New Roman" w:cs="Times New Roman"/>
          <w:sz w:val="24"/>
          <w:szCs w:val="24"/>
        </w:rPr>
      </w:pPr>
    </w:p>
    <w:p w:rsidR="00DE11AB" w:rsidRDefault="00051340" w:rsidP="00051340">
      <w:pPr>
        <w:widowControl w:val="0"/>
        <w:autoSpaceDE w:val="0"/>
        <w:autoSpaceDN w:val="0"/>
        <w:adjustRightInd w:val="0"/>
        <w:spacing w:after="0" w:line="240" w:lineRule="auto"/>
        <w:rPr>
          <w:rFonts w:ascii="Times New Roman" w:hAnsi="Times New Roman" w:cs="Times New Roman"/>
          <w:sz w:val="24"/>
          <w:szCs w:val="24"/>
          <w:lang w:val="sr-Cyrl-RS"/>
        </w:rPr>
      </w:pPr>
      <w:r w:rsidRPr="00DE11AB">
        <w:rPr>
          <w:rFonts w:ascii="Times New Roman" w:hAnsi="Times New Roman" w:cs="Times New Roman"/>
          <w:b/>
          <w:sz w:val="24"/>
          <w:szCs w:val="24"/>
          <w:lang w:val="sr-Cyrl-RS"/>
        </w:rPr>
        <w:t>6) Услов</w:t>
      </w:r>
      <w:r w:rsidRPr="00051340">
        <w:rPr>
          <w:rFonts w:ascii="Times New Roman" w:hAnsi="Times New Roman" w:cs="Times New Roman"/>
          <w:sz w:val="24"/>
          <w:szCs w:val="24"/>
          <w:lang w:val="sr-Cyrl-RS"/>
        </w:rPr>
        <w:t>: Потврда од стране произвођача опреме да се може користити само оригинални потрошни материјал компатибилан и потребан за апарате произвођача Fresenius, Fresenius 4008, Fresenisu 5008 и Fresenisu 5008S , све у складу са упутствима за употребу апарата који су регистровани ка медицинска средства. Употреба наведених оригиналних потрошних материјала у раду гарантује квалитет и безбедност дијализних третмана.</w:t>
      </w:r>
    </w:p>
    <w:p w:rsidR="00DE11AB" w:rsidRDefault="00051340" w:rsidP="00051340">
      <w:pPr>
        <w:widowControl w:val="0"/>
        <w:autoSpaceDE w:val="0"/>
        <w:autoSpaceDN w:val="0"/>
        <w:adjustRightInd w:val="0"/>
        <w:spacing w:after="0" w:line="240" w:lineRule="auto"/>
        <w:rPr>
          <w:rFonts w:ascii="Times New Roman" w:hAnsi="Times New Roman" w:cs="Times New Roman"/>
          <w:sz w:val="24"/>
          <w:szCs w:val="24"/>
          <w:lang w:val="sr-Cyrl-RS"/>
        </w:rPr>
      </w:pPr>
      <w:r w:rsidRPr="00051340">
        <w:rPr>
          <w:rFonts w:ascii="Times New Roman" w:hAnsi="Times New Roman" w:cs="Times New Roman"/>
          <w:sz w:val="24"/>
          <w:szCs w:val="24"/>
          <w:lang w:val="sr-Cyrl-RS"/>
        </w:rPr>
        <w:t xml:space="preserve"> </w:t>
      </w:r>
      <w:r w:rsidRPr="00DE11AB">
        <w:rPr>
          <w:rFonts w:ascii="Times New Roman" w:hAnsi="Times New Roman" w:cs="Times New Roman"/>
          <w:b/>
          <w:sz w:val="24"/>
          <w:szCs w:val="24"/>
          <w:lang w:val="sr-Cyrl-RS"/>
        </w:rPr>
        <w:t>Доказ:</w:t>
      </w:r>
      <w:r w:rsidRPr="00051340">
        <w:rPr>
          <w:rFonts w:ascii="Times New Roman" w:hAnsi="Times New Roman" w:cs="Times New Roman"/>
          <w:sz w:val="24"/>
          <w:szCs w:val="24"/>
          <w:lang w:val="sr-Cyrl-RS"/>
        </w:rPr>
        <w:t xml:space="preserve"> Потврда од стране произвођача опреме да се може користити само оригинални потрошни материјал компатибилан и потребан за апарате произвођача Fresenius, Fresenius 4008, Fresenisu 5008 и Fresenisu 5008S , све у складу са упутствима за употребу апарата који су регистровани ка медицинска средства. Употреба наведених оригиналних потрошних материјала у раду гарантује квалитет и безбедност дијализних третмана </w:t>
      </w:r>
    </w:p>
    <w:p w:rsidR="00DE11AB" w:rsidRDefault="00DE11AB" w:rsidP="00051340">
      <w:pPr>
        <w:widowControl w:val="0"/>
        <w:autoSpaceDE w:val="0"/>
        <w:autoSpaceDN w:val="0"/>
        <w:adjustRightInd w:val="0"/>
        <w:spacing w:after="0" w:line="240" w:lineRule="auto"/>
        <w:rPr>
          <w:rFonts w:ascii="Times New Roman" w:hAnsi="Times New Roman" w:cs="Times New Roman"/>
          <w:sz w:val="24"/>
          <w:szCs w:val="24"/>
          <w:lang w:val="sr-Cyrl-RS"/>
        </w:rPr>
      </w:pPr>
    </w:p>
    <w:p w:rsidR="00DE11AB" w:rsidRDefault="00051340" w:rsidP="00051340">
      <w:pPr>
        <w:widowControl w:val="0"/>
        <w:autoSpaceDE w:val="0"/>
        <w:autoSpaceDN w:val="0"/>
        <w:adjustRightInd w:val="0"/>
        <w:spacing w:after="0" w:line="240" w:lineRule="auto"/>
        <w:rPr>
          <w:rFonts w:ascii="Times New Roman" w:hAnsi="Times New Roman" w:cs="Times New Roman"/>
          <w:sz w:val="24"/>
          <w:szCs w:val="24"/>
          <w:lang w:val="sr-Cyrl-RS"/>
        </w:rPr>
      </w:pPr>
      <w:r w:rsidRPr="00DE11AB">
        <w:rPr>
          <w:rFonts w:ascii="Times New Roman" w:hAnsi="Times New Roman" w:cs="Times New Roman"/>
          <w:b/>
          <w:sz w:val="24"/>
          <w:szCs w:val="24"/>
          <w:lang w:val="sr-Cyrl-RS"/>
        </w:rPr>
        <w:t xml:space="preserve">НАПОМЕНА: </w:t>
      </w:r>
      <w:r w:rsidRPr="00051340">
        <w:rPr>
          <w:rFonts w:ascii="Times New Roman" w:hAnsi="Times New Roman" w:cs="Times New Roman"/>
          <w:sz w:val="24"/>
          <w:szCs w:val="24"/>
          <w:lang w:val="sr-Cyrl-RS"/>
        </w:rPr>
        <w:t xml:space="preserve">Уколико понуђач не испуни све тражене услове, односно не достави одговарајуће доказе за њих, његова понуда ће се сматрати неприхватљивом. </w:t>
      </w:r>
    </w:p>
    <w:p w:rsidR="00DE11AB" w:rsidRDefault="00DE11AB" w:rsidP="00051340">
      <w:pPr>
        <w:widowControl w:val="0"/>
        <w:autoSpaceDE w:val="0"/>
        <w:autoSpaceDN w:val="0"/>
        <w:adjustRightInd w:val="0"/>
        <w:spacing w:after="0" w:line="240" w:lineRule="auto"/>
        <w:rPr>
          <w:rFonts w:ascii="Times New Roman" w:hAnsi="Times New Roman" w:cs="Times New Roman"/>
          <w:sz w:val="24"/>
          <w:szCs w:val="24"/>
          <w:lang w:val="sr-Cyrl-RS"/>
        </w:rPr>
      </w:pPr>
    </w:p>
    <w:p w:rsidR="00DE11AB" w:rsidRDefault="00051340" w:rsidP="00051340">
      <w:pPr>
        <w:widowControl w:val="0"/>
        <w:autoSpaceDE w:val="0"/>
        <w:autoSpaceDN w:val="0"/>
        <w:adjustRightInd w:val="0"/>
        <w:spacing w:after="0" w:line="240" w:lineRule="auto"/>
        <w:rPr>
          <w:rFonts w:ascii="Times New Roman" w:hAnsi="Times New Roman" w:cs="Times New Roman"/>
          <w:sz w:val="24"/>
          <w:szCs w:val="24"/>
          <w:lang w:val="sr-Cyrl-RS"/>
        </w:rPr>
      </w:pPr>
      <w:r w:rsidRPr="00DE11AB">
        <w:rPr>
          <w:rFonts w:ascii="Times New Roman" w:hAnsi="Times New Roman" w:cs="Times New Roman"/>
          <w:b/>
          <w:sz w:val="24"/>
          <w:szCs w:val="24"/>
          <w:u w:val="single"/>
          <w:lang w:val="sr-Cyrl-RS"/>
        </w:rPr>
        <w:t>Уколико понуду подноси група понуђача</w:t>
      </w:r>
      <w:r w:rsidRPr="00051340">
        <w:rPr>
          <w:rFonts w:ascii="Times New Roman" w:hAnsi="Times New Roman" w:cs="Times New Roman"/>
          <w:sz w:val="24"/>
          <w:szCs w:val="24"/>
          <w:lang w:val="sr-Cyrl-RS"/>
        </w:rPr>
        <w:t xml:space="preserve"> понуђач је дужан да за сваког члана групе достави наведене доказе да испуњава услове из члана 75. став 1. тачка 1) до 4) Закона. </w:t>
      </w:r>
    </w:p>
    <w:p w:rsidR="00DE11AB" w:rsidRPr="00DE11AB" w:rsidRDefault="00051340" w:rsidP="00051340">
      <w:pPr>
        <w:widowControl w:val="0"/>
        <w:autoSpaceDE w:val="0"/>
        <w:autoSpaceDN w:val="0"/>
        <w:adjustRightInd w:val="0"/>
        <w:spacing w:after="0" w:line="240" w:lineRule="auto"/>
        <w:rPr>
          <w:rFonts w:ascii="Times New Roman" w:hAnsi="Times New Roman" w:cs="Times New Roman"/>
          <w:b/>
          <w:sz w:val="24"/>
          <w:szCs w:val="24"/>
          <w:lang w:val="sr-Cyrl-RS"/>
        </w:rPr>
      </w:pPr>
      <w:r w:rsidRPr="00DE11AB">
        <w:rPr>
          <w:rFonts w:ascii="Times New Roman" w:hAnsi="Times New Roman" w:cs="Times New Roman"/>
          <w:b/>
          <w:sz w:val="24"/>
          <w:szCs w:val="24"/>
          <w:lang w:val="sr-Cyrl-RS"/>
        </w:rPr>
        <w:t xml:space="preserve">Додатне услове група понуђача испуњава заједно. </w:t>
      </w:r>
    </w:p>
    <w:p w:rsidR="00DE11AB" w:rsidRDefault="00051340" w:rsidP="00051340">
      <w:pPr>
        <w:widowControl w:val="0"/>
        <w:autoSpaceDE w:val="0"/>
        <w:autoSpaceDN w:val="0"/>
        <w:adjustRightInd w:val="0"/>
        <w:spacing w:after="0" w:line="240" w:lineRule="auto"/>
        <w:rPr>
          <w:rFonts w:ascii="Times New Roman" w:hAnsi="Times New Roman" w:cs="Times New Roman"/>
          <w:sz w:val="24"/>
          <w:szCs w:val="24"/>
          <w:lang w:val="sr-Cyrl-RS"/>
        </w:rPr>
      </w:pPr>
      <w:r w:rsidRPr="00051340">
        <w:rPr>
          <w:rFonts w:ascii="Times New Roman" w:hAnsi="Times New Roman" w:cs="Times New Roman"/>
          <w:sz w:val="24"/>
          <w:szCs w:val="24"/>
          <w:lang w:val="sr-Cyrl-RS"/>
        </w:rPr>
        <w:t xml:space="preserve">Услов из члана 75.став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DE11AB" w:rsidRDefault="00051340" w:rsidP="00051340">
      <w:pPr>
        <w:widowControl w:val="0"/>
        <w:autoSpaceDE w:val="0"/>
        <w:autoSpaceDN w:val="0"/>
        <w:adjustRightInd w:val="0"/>
        <w:spacing w:after="0" w:line="240" w:lineRule="auto"/>
        <w:rPr>
          <w:rFonts w:ascii="Times New Roman" w:hAnsi="Times New Roman" w:cs="Times New Roman"/>
          <w:sz w:val="24"/>
          <w:szCs w:val="24"/>
          <w:lang w:val="sr-Cyrl-RS"/>
        </w:rPr>
      </w:pPr>
      <w:r w:rsidRPr="00DE11AB">
        <w:rPr>
          <w:rFonts w:ascii="Times New Roman" w:hAnsi="Times New Roman" w:cs="Times New Roman"/>
          <w:b/>
          <w:sz w:val="24"/>
          <w:szCs w:val="24"/>
          <w:lang w:val="sr-Cyrl-RS"/>
        </w:rPr>
        <w:t>Додатне услове група понуђача испуњава заједно</w:t>
      </w:r>
      <w:r w:rsidRPr="00051340">
        <w:rPr>
          <w:rFonts w:ascii="Times New Roman" w:hAnsi="Times New Roman" w:cs="Times New Roman"/>
          <w:sz w:val="24"/>
          <w:szCs w:val="24"/>
          <w:lang w:val="sr-Cyrl-RS"/>
        </w:rPr>
        <w:t xml:space="preserve"> </w:t>
      </w:r>
    </w:p>
    <w:p w:rsidR="00DE11AB" w:rsidRPr="00A838C0" w:rsidRDefault="00DE11AB" w:rsidP="00051340">
      <w:pPr>
        <w:widowControl w:val="0"/>
        <w:autoSpaceDE w:val="0"/>
        <w:autoSpaceDN w:val="0"/>
        <w:adjustRightInd w:val="0"/>
        <w:spacing w:after="0" w:line="240" w:lineRule="auto"/>
        <w:rPr>
          <w:rFonts w:ascii="Times New Roman" w:hAnsi="Times New Roman" w:cs="Times New Roman"/>
          <w:sz w:val="18"/>
          <w:szCs w:val="24"/>
          <w:lang w:val="sr-Cyrl-RS"/>
        </w:rPr>
      </w:pPr>
    </w:p>
    <w:p w:rsidR="00DE11AB" w:rsidRDefault="00051340" w:rsidP="00051340">
      <w:pPr>
        <w:widowControl w:val="0"/>
        <w:autoSpaceDE w:val="0"/>
        <w:autoSpaceDN w:val="0"/>
        <w:adjustRightInd w:val="0"/>
        <w:spacing w:after="0" w:line="240" w:lineRule="auto"/>
        <w:rPr>
          <w:rFonts w:ascii="Times New Roman" w:hAnsi="Times New Roman" w:cs="Times New Roman"/>
          <w:sz w:val="24"/>
          <w:szCs w:val="24"/>
          <w:lang w:val="sr-Cyrl-RS"/>
        </w:rPr>
      </w:pPr>
      <w:r w:rsidRPr="00DE11AB">
        <w:rPr>
          <w:rFonts w:ascii="Times New Roman" w:hAnsi="Times New Roman" w:cs="Times New Roman"/>
          <w:b/>
          <w:sz w:val="24"/>
          <w:szCs w:val="24"/>
          <w:u w:val="single"/>
          <w:lang w:val="sr-Cyrl-RS"/>
        </w:rPr>
        <w:t>Уколико понуђач подноси понуду са подизвођачем</w:t>
      </w:r>
      <w:r w:rsidRPr="00051340">
        <w:rPr>
          <w:rFonts w:ascii="Times New Roman" w:hAnsi="Times New Roman" w:cs="Times New Roman"/>
          <w:sz w:val="24"/>
          <w:szCs w:val="24"/>
          <w:lang w:val="sr-Cyrl-RS"/>
        </w:rPr>
        <w:t xml:space="preserve">, понуђач је дужан да за подизвођача достави доказе да испуњава услове из члана 75. став 1. тачка 1) до 4) Закона. </w:t>
      </w:r>
    </w:p>
    <w:p w:rsidR="00DE11AB" w:rsidRPr="00A838C0" w:rsidRDefault="00DE11AB" w:rsidP="00051340">
      <w:pPr>
        <w:widowControl w:val="0"/>
        <w:autoSpaceDE w:val="0"/>
        <w:autoSpaceDN w:val="0"/>
        <w:adjustRightInd w:val="0"/>
        <w:spacing w:after="0" w:line="240" w:lineRule="auto"/>
        <w:rPr>
          <w:rFonts w:ascii="Times New Roman" w:hAnsi="Times New Roman" w:cs="Times New Roman"/>
          <w:sz w:val="18"/>
          <w:szCs w:val="24"/>
          <w:lang w:val="sr-Cyrl-RS"/>
        </w:rPr>
      </w:pPr>
    </w:p>
    <w:p w:rsidR="00DE11AB" w:rsidRDefault="00051340" w:rsidP="00051340">
      <w:pPr>
        <w:widowControl w:val="0"/>
        <w:autoSpaceDE w:val="0"/>
        <w:autoSpaceDN w:val="0"/>
        <w:adjustRightInd w:val="0"/>
        <w:spacing w:after="0" w:line="240" w:lineRule="auto"/>
        <w:rPr>
          <w:rFonts w:ascii="Times New Roman" w:hAnsi="Times New Roman" w:cs="Times New Roman"/>
          <w:sz w:val="24"/>
          <w:szCs w:val="24"/>
          <w:lang w:val="sr-Cyrl-RS"/>
        </w:rPr>
      </w:pPr>
      <w:r w:rsidRPr="00051340">
        <w:rPr>
          <w:rFonts w:ascii="Times New Roman" w:hAnsi="Times New Roman" w:cs="Times New Roman"/>
          <w:sz w:val="24"/>
          <w:szCs w:val="24"/>
          <w:lang w:val="sr-Cyrl-RS"/>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 </w:t>
      </w:r>
    </w:p>
    <w:p w:rsidR="00DE11AB" w:rsidRPr="00A838C0" w:rsidRDefault="00DE11AB" w:rsidP="00051340">
      <w:pPr>
        <w:widowControl w:val="0"/>
        <w:autoSpaceDE w:val="0"/>
        <w:autoSpaceDN w:val="0"/>
        <w:adjustRightInd w:val="0"/>
        <w:spacing w:after="0" w:line="240" w:lineRule="auto"/>
        <w:rPr>
          <w:rFonts w:ascii="Times New Roman" w:hAnsi="Times New Roman" w:cs="Times New Roman"/>
          <w:sz w:val="18"/>
          <w:szCs w:val="24"/>
          <w:lang w:val="sr-Cyrl-RS"/>
        </w:rPr>
      </w:pPr>
    </w:p>
    <w:p w:rsidR="00DE11AB" w:rsidRDefault="00051340" w:rsidP="00051340">
      <w:pPr>
        <w:widowControl w:val="0"/>
        <w:autoSpaceDE w:val="0"/>
        <w:autoSpaceDN w:val="0"/>
        <w:adjustRightInd w:val="0"/>
        <w:spacing w:after="0" w:line="240" w:lineRule="auto"/>
        <w:rPr>
          <w:rFonts w:ascii="Times New Roman" w:hAnsi="Times New Roman" w:cs="Times New Roman"/>
          <w:sz w:val="24"/>
          <w:szCs w:val="24"/>
          <w:lang w:val="sr-Cyrl-RS"/>
        </w:rPr>
      </w:pPr>
      <w:r w:rsidRPr="00051340">
        <w:rPr>
          <w:rFonts w:ascii="Times New Roman" w:hAnsi="Times New Roman" w:cs="Times New Roman"/>
          <w:sz w:val="24"/>
          <w:szCs w:val="24"/>
          <w:lang w:val="sr-Cyrl-RS"/>
        </w:rPr>
        <w:t xml:space="preserve">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 </w:t>
      </w:r>
    </w:p>
    <w:p w:rsidR="00DE11AB" w:rsidRPr="00A838C0" w:rsidRDefault="00DE11AB" w:rsidP="00051340">
      <w:pPr>
        <w:widowControl w:val="0"/>
        <w:autoSpaceDE w:val="0"/>
        <w:autoSpaceDN w:val="0"/>
        <w:adjustRightInd w:val="0"/>
        <w:spacing w:after="0" w:line="240" w:lineRule="auto"/>
        <w:rPr>
          <w:rFonts w:ascii="Times New Roman" w:hAnsi="Times New Roman" w:cs="Times New Roman"/>
          <w:sz w:val="18"/>
          <w:szCs w:val="24"/>
          <w:lang w:val="sr-Cyrl-RS"/>
        </w:rPr>
      </w:pPr>
    </w:p>
    <w:p w:rsidR="00DE11AB" w:rsidRDefault="00051340" w:rsidP="00051340">
      <w:pPr>
        <w:widowControl w:val="0"/>
        <w:autoSpaceDE w:val="0"/>
        <w:autoSpaceDN w:val="0"/>
        <w:adjustRightInd w:val="0"/>
        <w:spacing w:after="0" w:line="240" w:lineRule="auto"/>
        <w:rPr>
          <w:rFonts w:ascii="Times New Roman" w:hAnsi="Times New Roman" w:cs="Times New Roman"/>
          <w:sz w:val="24"/>
          <w:szCs w:val="24"/>
          <w:lang w:val="sr-Cyrl-RS"/>
        </w:rPr>
      </w:pPr>
      <w:r w:rsidRPr="00051340">
        <w:rPr>
          <w:rFonts w:ascii="Times New Roman" w:hAnsi="Times New Roman" w:cs="Times New Roman"/>
          <w:sz w:val="24"/>
          <w:szCs w:val="24"/>
          <w:lang w:val="sr-Cyrl-RS"/>
        </w:rPr>
        <w:t xml:space="preserve">Понуђачи који су регистровани у регистру који води Агенција за привредне регистре не морају да доставе доказ из члана 75. став 1. тачка 1) до тачке 4), који су јавно доступни на интернет страници Агенције за привредне регистре – Регистар понуђача. </w:t>
      </w:r>
    </w:p>
    <w:p w:rsidR="00DE11AB" w:rsidRDefault="00051340" w:rsidP="00051340">
      <w:pPr>
        <w:widowControl w:val="0"/>
        <w:autoSpaceDE w:val="0"/>
        <w:autoSpaceDN w:val="0"/>
        <w:adjustRightInd w:val="0"/>
        <w:spacing w:after="0" w:line="240" w:lineRule="auto"/>
        <w:rPr>
          <w:rFonts w:ascii="Times New Roman" w:hAnsi="Times New Roman" w:cs="Times New Roman"/>
          <w:sz w:val="24"/>
          <w:szCs w:val="24"/>
          <w:lang w:val="sr-Cyrl-RS"/>
        </w:rPr>
      </w:pPr>
      <w:r w:rsidRPr="00051340">
        <w:rPr>
          <w:rFonts w:ascii="Times New Roman" w:hAnsi="Times New Roman" w:cs="Times New Roman"/>
          <w:sz w:val="24"/>
          <w:szCs w:val="24"/>
          <w:lang w:val="sr-Cyrl-RS"/>
        </w:rPr>
        <w:lastRenderedPageBreak/>
        <w:t xml:space="preserve">Наручилац неће одбити понуду као непихватљиву,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 </w:t>
      </w:r>
    </w:p>
    <w:p w:rsidR="00DE11AB" w:rsidRPr="00A838C0" w:rsidRDefault="00DE11AB" w:rsidP="00051340">
      <w:pPr>
        <w:widowControl w:val="0"/>
        <w:autoSpaceDE w:val="0"/>
        <w:autoSpaceDN w:val="0"/>
        <w:adjustRightInd w:val="0"/>
        <w:spacing w:after="0" w:line="240" w:lineRule="auto"/>
        <w:rPr>
          <w:rFonts w:ascii="Times New Roman" w:hAnsi="Times New Roman" w:cs="Times New Roman"/>
          <w:sz w:val="18"/>
          <w:szCs w:val="24"/>
          <w:lang w:val="sr-Cyrl-RS"/>
        </w:rPr>
      </w:pPr>
    </w:p>
    <w:p w:rsidR="00051340" w:rsidRPr="00051340" w:rsidRDefault="00051340" w:rsidP="00051340">
      <w:pPr>
        <w:widowControl w:val="0"/>
        <w:autoSpaceDE w:val="0"/>
        <w:autoSpaceDN w:val="0"/>
        <w:adjustRightInd w:val="0"/>
        <w:spacing w:after="0" w:line="240" w:lineRule="auto"/>
        <w:rPr>
          <w:rFonts w:ascii="Times New Roman" w:hAnsi="Times New Roman" w:cs="Times New Roman"/>
          <w:sz w:val="24"/>
          <w:szCs w:val="24"/>
          <w:lang w:val="sr-Cyrl-RS"/>
        </w:rPr>
      </w:pPr>
      <w:r w:rsidRPr="00051340">
        <w:rPr>
          <w:rFonts w:ascii="Times New Roman" w:hAnsi="Times New Roman" w:cs="Times New Roman"/>
          <w:sz w:val="24"/>
          <w:szCs w:val="24"/>
          <w:lang w:val="sr-Cyrl-R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DE11AB" w:rsidRPr="00A838C0" w:rsidRDefault="00DE11AB" w:rsidP="00051340">
      <w:pPr>
        <w:widowControl w:val="0"/>
        <w:autoSpaceDE w:val="0"/>
        <w:autoSpaceDN w:val="0"/>
        <w:adjustRightInd w:val="0"/>
        <w:spacing w:after="0" w:line="240" w:lineRule="auto"/>
        <w:rPr>
          <w:rFonts w:ascii="Times New Roman" w:hAnsi="Times New Roman" w:cs="Times New Roman"/>
          <w:sz w:val="18"/>
          <w:szCs w:val="24"/>
          <w:lang w:val="sr-Cyrl-RS"/>
        </w:rPr>
      </w:pPr>
    </w:p>
    <w:p w:rsidR="00DE11AB" w:rsidRDefault="00051340" w:rsidP="00051340">
      <w:pPr>
        <w:widowControl w:val="0"/>
        <w:autoSpaceDE w:val="0"/>
        <w:autoSpaceDN w:val="0"/>
        <w:adjustRightInd w:val="0"/>
        <w:spacing w:after="0" w:line="240" w:lineRule="auto"/>
        <w:rPr>
          <w:rFonts w:ascii="Times New Roman" w:hAnsi="Times New Roman" w:cs="Times New Roman"/>
          <w:sz w:val="24"/>
          <w:szCs w:val="24"/>
          <w:lang w:val="sr-Cyrl-RS"/>
        </w:rPr>
      </w:pPr>
      <w:r w:rsidRPr="00051340">
        <w:rPr>
          <w:rFonts w:ascii="Times New Roman" w:hAnsi="Times New Roman" w:cs="Times New Roman"/>
          <w:sz w:val="24"/>
          <w:szCs w:val="24"/>
          <w:lang w:val="sr-Cyrl-RS"/>
        </w:rPr>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DE11AB" w:rsidRPr="00A838C0" w:rsidRDefault="00DE11AB" w:rsidP="00051340">
      <w:pPr>
        <w:widowControl w:val="0"/>
        <w:autoSpaceDE w:val="0"/>
        <w:autoSpaceDN w:val="0"/>
        <w:adjustRightInd w:val="0"/>
        <w:spacing w:after="0" w:line="240" w:lineRule="auto"/>
        <w:rPr>
          <w:rFonts w:ascii="Times New Roman" w:hAnsi="Times New Roman" w:cs="Times New Roman"/>
          <w:sz w:val="18"/>
          <w:szCs w:val="24"/>
          <w:lang w:val="sr-Cyrl-RS"/>
        </w:rPr>
      </w:pPr>
    </w:p>
    <w:p w:rsidR="00DE11AB" w:rsidRDefault="00051340" w:rsidP="00051340">
      <w:pPr>
        <w:widowControl w:val="0"/>
        <w:autoSpaceDE w:val="0"/>
        <w:autoSpaceDN w:val="0"/>
        <w:adjustRightInd w:val="0"/>
        <w:spacing w:after="0" w:line="240" w:lineRule="auto"/>
        <w:rPr>
          <w:rFonts w:ascii="Times New Roman" w:hAnsi="Times New Roman" w:cs="Times New Roman"/>
          <w:sz w:val="24"/>
          <w:szCs w:val="24"/>
          <w:lang w:val="sr-Cyrl-RS"/>
        </w:rPr>
      </w:pPr>
      <w:r w:rsidRPr="00051340">
        <w:rPr>
          <w:rFonts w:ascii="Times New Roman" w:hAnsi="Times New Roman" w:cs="Times New Roman"/>
          <w:sz w:val="24"/>
          <w:szCs w:val="24"/>
          <w:lang w:val="sr-Cyrl-R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DE11AB" w:rsidRPr="00A838C0" w:rsidRDefault="00DE11AB" w:rsidP="00051340">
      <w:pPr>
        <w:widowControl w:val="0"/>
        <w:autoSpaceDE w:val="0"/>
        <w:autoSpaceDN w:val="0"/>
        <w:adjustRightInd w:val="0"/>
        <w:spacing w:after="0" w:line="240" w:lineRule="auto"/>
        <w:rPr>
          <w:rFonts w:ascii="Times New Roman" w:hAnsi="Times New Roman" w:cs="Times New Roman"/>
          <w:sz w:val="18"/>
          <w:szCs w:val="24"/>
          <w:lang w:val="sr-Cyrl-RS"/>
        </w:rPr>
      </w:pPr>
    </w:p>
    <w:p w:rsidR="00051340" w:rsidRPr="00051340" w:rsidRDefault="00051340" w:rsidP="00051340">
      <w:pPr>
        <w:widowControl w:val="0"/>
        <w:autoSpaceDE w:val="0"/>
        <w:autoSpaceDN w:val="0"/>
        <w:adjustRightInd w:val="0"/>
        <w:spacing w:after="0" w:line="240" w:lineRule="auto"/>
        <w:rPr>
          <w:rFonts w:ascii="Times New Roman" w:hAnsi="Times New Roman" w:cs="Times New Roman"/>
          <w:sz w:val="24"/>
          <w:szCs w:val="24"/>
          <w:lang w:val="sr-Cyrl-RS"/>
        </w:rPr>
      </w:pPr>
      <w:r w:rsidRPr="00051340">
        <w:rPr>
          <w:rFonts w:ascii="Times New Roman" w:hAnsi="Times New Roman" w:cs="Times New Roman"/>
          <w:sz w:val="24"/>
          <w:szCs w:val="24"/>
          <w:lang w:val="sr-Cyrl-R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00DE11AB">
        <w:rPr>
          <w:rFonts w:ascii="Times New Roman" w:hAnsi="Times New Roman" w:cs="Times New Roman"/>
          <w:sz w:val="24"/>
          <w:szCs w:val="24"/>
          <w:lang w:val="sr-Cyrl-RS"/>
        </w:rPr>
        <w:t>.</w:t>
      </w:r>
    </w:p>
    <w:p w:rsidR="00B20181" w:rsidRPr="00960A81" w:rsidRDefault="00B20181" w:rsidP="00B20181">
      <w:pPr>
        <w:widowControl w:val="0"/>
        <w:autoSpaceDE w:val="0"/>
        <w:autoSpaceDN w:val="0"/>
        <w:adjustRightInd w:val="0"/>
        <w:spacing w:after="0" w:line="200" w:lineRule="exact"/>
        <w:rPr>
          <w:rFonts w:ascii="Times New Roman" w:hAnsi="Times New Roman" w:cs="Times New Roman"/>
          <w:sz w:val="24"/>
          <w:szCs w:val="24"/>
        </w:rPr>
      </w:pPr>
    </w:p>
    <w:p w:rsidR="00B20181" w:rsidRPr="00A838C0" w:rsidRDefault="008B4B97" w:rsidP="00A838C0">
      <w:pPr>
        <w:shd w:val="clear" w:color="auto" w:fill="C6D9F1"/>
        <w:jc w:val="center"/>
        <w:rPr>
          <w:rFonts w:ascii="Times New Roman" w:hAnsi="Times New Roman" w:cs="Times New Roman"/>
          <w:b/>
          <w:bCs/>
          <w:i/>
          <w:iCs/>
          <w:sz w:val="24"/>
          <w:szCs w:val="24"/>
          <w:lang w:val="sr-Cyrl-RS"/>
        </w:rPr>
      </w:pPr>
      <w:bookmarkStart w:id="2" w:name="page11"/>
      <w:bookmarkEnd w:id="2"/>
      <w:r w:rsidRPr="00404C42">
        <w:rPr>
          <w:rFonts w:ascii="Times New Roman" w:hAnsi="Times New Roman" w:cs="Times New Roman"/>
          <w:b/>
          <w:bCs/>
          <w:i/>
          <w:iCs/>
          <w:sz w:val="24"/>
          <w:szCs w:val="24"/>
        </w:rPr>
        <w:t xml:space="preserve">  УПУТСТВО П</w:t>
      </w:r>
      <w:r w:rsidR="00A838C0">
        <w:rPr>
          <w:rFonts w:ascii="Times New Roman" w:hAnsi="Times New Roman" w:cs="Times New Roman"/>
          <w:b/>
          <w:bCs/>
          <w:i/>
          <w:iCs/>
          <w:sz w:val="24"/>
          <w:szCs w:val="24"/>
        </w:rPr>
        <w:t>ОНУЂАЧИМА КАКО ДА САЧИНЕ ПОНУДУ</w:t>
      </w:r>
    </w:p>
    <w:p w:rsidR="00B20181" w:rsidRPr="003E1A2C" w:rsidRDefault="00B20181" w:rsidP="003E1A2C">
      <w:pPr>
        <w:widowControl w:val="0"/>
        <w:autoSpaceDE w:val="0"/>
        <w:autoSpaceDN w:val="0"/>
        <w:adjustRightInd w:val="0"/>
        <w:spacing w:after="0" w:line="240" w:lineRule="auto"/>
        <w:rPr>
          <w:rFonts w:ascii="Times New Roman" w:hAnsi="Times New Roman" w:cs="Times New Roman"/>
          <w:lang w:val="sr-Cyrl-RS"/>
        </w:rPr>
      </w:pPr>
      <w:r w:rsidRPr="00027A8A">
        <w:rPr>
          <w:rFonts w:ascii="Times New Roman" w:hAnsi="Times New Roman" w:cs="Times New Roman"/>
          <w:b/>
          <w:bCs/>
        </w:rPr>
        <w:t>1. ПОДАЦИ О ЈЕЗИКУ НА КОЈЕМ ПОНУДА МОРА ДА БУДЕ САСТАВЉЕНА</w:t>
      </w:r>
    </w:p>
    <w:p w:rsidR="00B20181" w:rsidRPr="00027A8A" w:rsidRDefault="00B20181" w:rsidP="00B532D8">
      <w:pPr>
        <w:widowControl w:val="0"/>
        <w:autoSpaceDE w:val="0"/>
        <w:autoSpaceDN w:val="0"/>
        <w:adjustRightInd w:val="0"/>
        <w:spacing w:after="0" w:line="240" w:lineRule="auto"/>
        <w:ind w:right="-20"/>
        <w:rPr>
          <w:rFonts w:ascii="Times New Roman" w:hAnsi="Times New Roman" w:cs="Times New Roman"/>
        </w:rPr>
      </w:pPr>
      <w:proofErr w:type="gramStart"/>
      <w:r w:rsidRPr="00027A8A">
        <w:rPr>
          <w:rFonts w:ascii="Times New Roman" w:hAnsi="Times New Roman" w:cs="Times New Roman"/>
        </w:rPr>
        <w:t>Понуду саставити на српском језику.</w:t>
      </w:r>
      <w:proofErr w:type="gramEnd"/>
    </w:p>
    <w:p w:rsidR="00B20181" w:rsidRPr="00027A8A" w:rsidRDefault="00B20181" w:rsidP="00B20181">
      <w:pPr>
        <w:widowControl w:val="0"/>
        <w:autoSpaceDE w:val="0"/>
        <w:autoSpaceDN w:val="0"/>
        <w:adjustRightInd w:val="0"/>
        <w:spacing w:after="0" w:line="232" w:lineRule="exact"/>
        <w:rPr>
          <w:rFonts w:ascii="Times New Roman" w:hAnsi="Times New Roman" w:cs="Times New Roman"/>
        </w:rPr>
      </w:pPr>
    </w:p>
    <w:p w:rsidR="00B20181" w:rsidRPr="003E1A2C" w:rsidRDefault="00B20181" w:rsidP="003E1A2C">
      <w:pPr>
        <w:widowControl w:val="0"/>
        <w:autoSpaceDE w:val="0"/>
        <w:autoSpaceDN w:val="0"/>
        <w:adjustRightInd w:val="0"/>
        <w:spacing w:after="0" w:line="240" w:lineRule="auto"/>
        <w:rPr>
          <w:rFonts w:ascii="Times New Roman" w:hAnsi="Times New Roman" w:cs="Times New Roman"/>
          <w:lang w:val="sr-Cyrl-RS"/>
        </w:rPr>
      </w:pPr>
      <w:r w:rsidRPr="00027A8A">
        <w:rPr>
          <w:rFonts w:ascii="Times New Roman" w:hAnsi="Times New Roman" w:cs="Times New Roman"/>
          <w:b/>
          <w:bCs/>
        </w:rPr>
        <w:t>2. НАЧИН НА КОЈИ ПОНУДА МОРА ДА БУДЕ САЧИЊЕНА</w:t>
      </w:r>
    </w:p>
    <w:p w:rsidR="00B20181" w:rsidRPr="00027A8A" w:rsidRDefault="00B20181" w:rsidP="00B20181">
      <w:pPr>
        <w:widowControl w:val="0"/>
        <w:overflowPunct w:val="0"/>
        <w:autoSpaceDE w:val="0"/>
        <w:autoSpaceDN w:val="0"/>
        <w:adjustRightInd w:val="0"/>
        <w:spacing w:after="0" w:line="237" w:lineRule="auto"/>
        <w:ind w:right="40"/>
        <w:rPr>
          <w:rFonts w:ascii="Times New Roman" w:hAnsi="Times New Roman" w:cs="Times New Roman"/>
        </w:rPr>
      </w:pPr>
      <w:proofErr w:type="gramStart"/>
      <w:r w:rsidRPr="00027A8A">
        <w:rPr>
          <w:rFonts w:ascii="Times New Roman" w:hAnsi="Times New Roman" w:cs="Times New Roman"/>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p>
    <w:p w:rsidR="00B20181" w:rsidRPr="00027A8A" w:rsidRDefault="00B20181" w:rsidP="00B20181">
      <w:pPr>
        <w:widowControl w:val="0"/>
        <w:autoSpaceDE w:val="0"/>
        <w:autoSpaceDN w:val="0"/>
        <w:adjustRightInd w:val="0"/>
        <w:spacing w:after="0" w:line="1" w:lineRule="exact"/>
        <w:rPr>
          <w:rFonts w:ascii="Times New Roman" w:hAnsi="Times New Roman" w:cs="Times New Roman"/>
        </w:rPr>
      </w:pPr>
    </w:p>
    <w:p w:rsidR="00B20181" w:rsidRPr="00027A8A" w:rsidRDefault="00B20181" w:rsidP="00B20181">
      <w:pPr>
        <w:widowControl w:val="0"/>
        <w:autoSpaceDE w:val="0"/>
        <w:autoSpaceDN w:val="0"/>
        <w:adjustRightInd w:val="0"/>
        <w:spacing w:after="0" w:line="240" w:lineRule="auto"/>
        <w:rPr>
          <w:rFonts w:ascii="Times New Roman" w:hAnsi="Times New Roman" w:cs="Times New Roman"/>
        </w:rPr>
      </w:pPr>
      <w:proofErr w:type="gramStart"/>
      <w:r w:rsidRPr="00027A8A">
        <w:rPr>
          <w:rFonts w:ascii="Times New Roman" w:hAnsi="Times New Roman" w:cs="Times New Roman"/>
        </w:rPr>
        <w:t>На полеђини коверте или на кутији навести назив и адресу понуђача.</w:t>
      </w:r>
      <w:proofErr w:type="gramEnd"/>
    </w:p>
    <w:p w:rsidR="00B20181" w:rsidRPr="00027A8A" w:rsidRDefault="00B20181" w:rsidP="00B20181">
      <w:pPr>
        <w:widowControl w:val="0"/>
        <w:overflowPunct w:val="0"/>
        <w:autoSpaceDE w:val="0"/>
        <w:autoSpaceDN w:val="0"/>
        <w:adjustRightInd w:val="0"/>
        <w:spacing w:after="0" w:line="240" w:lineRule="auto"/>
        <w:ind w:right="20"/>
        <w:jc w:val="both"/>
        <w:rPr>
          <w:rFonts w:ascii="Times New Roman" w:hAnsi="Times New Roman" w:cs="Times New Roman"/>
        </w:rPr>
      </w:pPr>
      <w:proofErr w:type="gramStart"/>
      <w:r w:rsidRPr="00027A8A">
        <w:rPr>
          <w:rFonts w:ascii="Times New Roman" w:hAnsi="Times New Roman" w:cs="Times New Roman"/>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B20181" w:rsidRPr="00027A8A" w:rsidRDefault="00B20181" w:rsidP="00B20181">
      <w:pPr>
        <w:widowControl w:val="0"/>
        <w:autoSpaceDE w:val="0"/>
        <w:autoSpaceDN w:val="0"/>
        <w:adjustRightInd w:val="0"/>
        <w:spacing w:after="0" w:line="1" w:lineRule="exact"/>
        <w:rPr>
          <w:rFonts w:ascii="Times New Roman" w:hAnsi="Times New Roman" w:cs="Times New Roman"/>
        </w:rPr>
      </w:pPr>
    </w:p>
    <w:p w:rsidR="00B20181" w:rsidRPr="00A838C0" w:rsidRDefault="00B20181" w:rsidP="00A838C0">
      <w:pPr>
        <w:spacing w:after="0" w:line="240" w:lineRule="auto"/>
        <w:jc w:val="both"/>
        <w:rPr>
          <w:b/>
          <w:lang w:val="sr-Cyrl-RS"/>
        </w:rPr>
      </w:pPr>
      <w:r w:rsidRPr="00027A8A">
        <w:rPr>
          <w:rFonts w:ascii="Times New Roman" w:hAnsi="Times New Roman" w:cs="Times New Roman"/>
        </w:rPr>
        <w:t xml:space="preserve">Понуду доставити на адресу: Општа болница </w:t>
      </w:r>
      <w:r w:rsidR="00404C42" w:rsidRPr="00027A8A">
        <w:rPr>
          <w:rFonts w:ascii="Times New Roman" w:hAnsi="Times New Roman" w:cs="Times New Roman"/>
        </w:rPr>
        <w:t>Петровац на Млави</w:t>
      </w:r>
      <w:r w:rsidR="00B532D8" w:rsidRPr="00027A8A">
        <w:rPr>
          <w:rFonts w:ascii="Times New Roman" w:hAnsi="Times New Roman" w:cs="Times New Roman"/>
        </w:rPr>
        <w:t>, улица Моравска 2, 12300 Петровац на Млави</w:t>
      </w:r>
      <w:r w:rsidRPr="00027A8A">
        <w:rPr>
          <w:rFonts w:ascii="Times New Roman" w:hAnsi="Times New Roman" w:cs="Times New Roman"/>
        </w:rPr>
        <w:t>, са назнаком</w:t>
      </w:r>
      <w:proofErr w:type="gramStart"/>
      <w:r w:rsidRPr="00027A8A">
        <w:rPr>
          <w:rFonts w:ascii="Times New Roman" w:hAnsi="Times New Roman" w:cs="Times New Roman"/>
        </w:rPr>
        <w:t>:</w:t>
      </w:r>
      <w:r w:rsidRPr="00027A8A">
        <w:rPr>
          <w:rFonts w:ascii="Times New Roman" w:hAnsi="Times New Roman" w:cs="Times New Roman"/>
          <w:b/>
          <w:bCs/>
        </w:rPr>
        <w:t>“</w:t>
      </w:r>
      <w:proofErr w:type="gramEnd"/>
      <w:r w:rsidRPr="00027A8A">
        <w:rPr>
          <w:rFonts w:ascii="Times New Roman" w:hAnsi="Times New Roman" w:cs="Times New Roman"/>
          <w:b/>
          <w:bCs/>
        </w:rPr>
        <w:t>Понуда за јавну набавку добара</w:t>
      </w:r>
      <w:r w:rsidRPr="00027A8A">
        <w:rPr>
          <w:rFonts w:ascii="Times New Roman" w:hAnsi="Times New Roman" w:cs="Times New Roman"/>
        </w:rPr>
        <w:t xml:space="preserve"> </w:t>
      </w:r>
      <w:r w:rsidRPr="00027A8A">
        <w:rPr>
          <w:rFonts w:ascii="Times New Roman" w:hAnsi="Times New Roman" w:cs="Times New Roman"/>
          <w:b/>
          <w:bCs/>
        </w:rPr>
        <w:t>–</w:t>
      </w:r>
      <w:r w:rsidRPr="00027A8A">
        <w:rPr>
          <w:rFonts w:ascii="Times New Roman" w:hAnsi="Times New Roman" w:cs="Times New Roman"/>
        </w:rPr>
        <w:t xml:space="preserve"> </w:t>
      </w:r>
      <w:r w:rsidR="00B532D8" w:rsidRPr="00027A8A">
        <w:rPr>
          <w:rFonts w:ascii="Times New Roman" w:hAnsi="Times New Roman" w:cs="Times New Roman"/>
          <w:b/>
        </w:rPr>
        <w:t xml:space="preserve">Потрошни материјал за дијализу који зависи од типа машине  ЈН </w:t>
      </w:r>
      <w:r w:rsidRPr="00027A8A">
        <w:rPr>
          <w:rFonts w:ascii="Times New Roman" w:hAnsi="Times New Roman" w:cs="Times New Roman"/>
          <w:b/>
          <w:bCs/>
        </w:rPr>
        <w:t>бр</w:t>
      </w:r>
      <w:r w:rsidR="00B532D8" w:rsidRPr="00027A8A">
        <w:rPr>
          <w:rFonts w:ascii="Times New Roman" w:hAnsi="Times New Roman" w:cs="Times New Roman"/>
          <w:b/>
          <w:bCs/>
        </w:rPr>
        <w:t>.БП1</w:t>
      </w:r>
      <w:r w:rsidRPr="00027A8A">
        <w:rPr>
          <w:rFonts w:ascii="Times New Roman" w:hAnsi="Times New Roman" w:cs="Times New Roman"/>
          <w:b/>
          <w:bCs/>
        </w:rPr>
        <w:t>/</w:t>
      </w:r>
      <w:r w:rsidR="00B532D8" w:rsidRPr="00027A8A">
        <w:rPr>
          <w:rFonts w:ascii="Times New Roman" w:hAnsi="Times New Roman" w:cs="Times New Roman"/>
          <w:b/>
          <w:bCs/>
        </w:rPr>
        <w:t>01-</w:t>
      </w:r>
      <w:r w:rsidRPr="00027A8A">
        <w:rPr>
          <w:rFonts w:ascii="Times New Roman" w:hAnsi="Times New Roman" w:cs="Times New Roman"/>
          <w:b/>
          <w:bCs/>
        </w:rPr>
        <w:t>201</w:t>
      </w:r>
      <w:r w:rsidR="00B532D8" w:rsidRPr="00027A8A">
        <w:rPr>
          <w:rFonts w:ascii="Times New Roman" w:hAnsi="Times New Roman" w:cs="Times New Roman"/>
          <w:b/>
          <w:bCs/>
        </w:rPr>
        <w:t>8</w:t>
      </w:r>
      <w:r w:rsidRPr="00027A8A">
        <w:rPr>
          <w:rFonts w:ascii="Times New Roman" w:hAnsi="Times New Roman" w:cs="Times New Roman"/>
          <w:b/>
          <w:bCs/>
        </w:rPr>
        <w:t xml:space="preserve">, партија бр.___________ – НЕ ОТВАРАТИ”. </w:t>
      </w:r>
      <w:proofErr w:type="gramStart"/>
      <w:r w:rsidRPr="00027A8A">
        <w:rPr>
          <w:rFonts w:ascii="Times New Roman" w:hAnsi="Times New Roman" w:cs="Times New Roman"/>
        </w:rPr>
        <w:t>Понуда се сматра благовременом уколико је</w:t>
      </w:r>
      <w:r w:rsidRPr="00027A8A">
        <w:rPr>
          <w:rFonts w:ascii="Times New Roman" w:hAnsi="Times New Roman" w:cs="Times New Roman"/>
          <w:b/>
          <w:bCs/>
        </w:rPr>
        <w:t xml:space="preserve"> </w:t>
      </w:r>
      <w:r w:rsidRPr="00027A8A">
        <w:rPr>
          <w:rFonts w:ascii="Times New Roman" w:hAnsi="Times New Roman" w:cs="Times New Roman"/>
        </w:rPr>
        <w:t xml:space="preserve">примљена од стране наручиоца </w:t>
      </w:r>
      <w:r w:rsidRPr="00050D8D">
        <w:rPr>
          <w:rFonts w:ascii="Times New Roman" w:hAnsi="Times New Roman" w:cs="Times New Roman"/>
        </w:rPr>
        <w:t xml:space="preserve">до </w:t>
      </w:r>
      <w:r w:rsidR="00050D8D">
        <w:rPr>
          <w:rFonts w:ascii="Times New Roman" w:hAnsi="Times New Roman" w:cs="Times New Roman"/>
          <w:b/>
          <w:bCs/>
        </w:rPr>
        <w:t>14.05.2018.</w:t>
      </w:r>
      <w:proofErr w:type="gramEnd"/>
      <w:r w:rsidRPr="00050D8D">
        <w:rPr>
          <w:rFonts w:ascii="Times New Roman" w:hAnsi="Times New Roman" w:cs="Times New Roman"/>
        </w:rPr>
        <w:t xml:space="preserve"> </w:t>
      </w:r>
      <w:proofErr w:type="gramStart"/>
      <w:r w:rsidRPr="00050D8D">
        <w:rPr>
          <w:rFonts w:ascii="Times New Roman" w:hAnsi="Times New Roman" w:cs="Times New Roman"/>
          <w:b/>
          <w:bCs/>
        </w:rPr>
        <w:t>године</w:t>
      </w:r>
      <w:proofErr w:type="gramEnd"/>
      <w:r w:rsidRPr="00050D8D">
        <w:rPr>
          <w:rFonts w:ascii="Times New Roman" w:hAnsi="Times New Roman" w:cs="Times New Roman"/>
          <w:b/>
          <w:bCs/>
        </w:rPr>
        <w:t>,</w:t>
      </w:r>
      <w:r w:rsidRPr="00050D8D">
        <w:rPr>
          <w:rFonts w:ascii="Times New Roman" w:hAnsi="Times New Roman" w:cs="Times New Roman"/>
        </w:rPr>
        <w:t xml:space="preserve"> </w:t>
      </w:r>
      <w:r w:rsidRPr="00050D8D">
        <w:rPr>
          <w:rFonts w:ascii="Times New Roman" w:hAnsi="Times New Roman" w:cs="Times New Roman"/>
          <w:b/>
          <w:bCs/>
        </w:rPr>
        <w:t>до10</w:t>
      </w:r>
      <w:r w:rsidR="00050D8D">
        <w:rPr>
          <w:rFonts w:ascii="Times New Roman" w:hAnsi="Times New Roman" w:cs="Times New Roman"/>
          <w:b/>
          <w:bCs/>
        </w:rPr>
        <w:t>,</w:t>
      </w:r>
      <w:r w:rsidRPr="00050D8D">
        <w:rPr>
          <w:rFonts w:ascii="Times New Roman" w:hAnsi="Times New Roman" w:cs="Times New Roman"/>
          <w:b/>
          <w:bCs/>
        </w:rPr>
        <w:t>00</w:t>
      </w:r>
      <w:r w:rsidRPr="00050D8D">
        <w:rPr>
          <w:rFonts w:ascii="Times New Roman" w:hAnsi="Times New Roman" w:cs="Times New Roman"/>
        </w:rPr>
        <w:t xml:space="preserve"> </w:t>
      </w:r>
      <w:r w:rsidRPr="00050D8D">
        <w:rPr>
          <w:rFonts w:ascii="Times New Roman" w:hAnsi="Times New Roman" w:cs="Times New Roman"/>
          <w:b/>
          <w:bCs/>
        </w:rPr>
        <w:t>часова.</w:t>
      </w:r>
    </w:p>
    <w:p w:rsidR="00B20181" w:rsidRPr="00027A8A" w:rsidRDefault="00B20181" w:rsidP="00B20181">
      <w:pPr>
        <w:widowControl w:val="0"/>
        <w:overflowPunct w:val="0"/>
        <w:autoSpaceDE w:val="0"/>
        <w:autoSpaceDN w:val="0"/>
        <w:adjustRightInd w:val="0"/>
        <w:spacing w:after="0" w:line="237" w:lineRule="auto"/>
        <w:jc w:val="both"/>
        <w:rPr>
          <w:rFonts w:ascii="Times New Roman" w:hAnsi="Times New Roman" w:cs="Times New Roman"/>
        </w:rPr>
      </w:pPr>
      <w:proofErr w:type="gramStart"/>
      <w:r w:rsidRPr="00027A8A">
        <w:rPr>
          <w:rFonts w:ascii="Times New Roman" w:hAnsi="Times New Roman" w:cs="Times New Roman"/>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027A8A">
        <w:rPr>
          <w:rFonts w:ascii="Times New Roman" w:hAnsi="Times New Roman" w:cs="Times New Roman"/>
        </w:rPr>
        <w:t xml:space="preserve"> </w:t>
      </w:r>
      <w:proofErr w:type="gramStart"/>
      <w:r w:rsidRPr="00027A8A">
        <w:rPr>
          <w:rFonts w:ascii="Times New Roman" w:hAnsi="Times New Roman" w:cs="Times New Roman"/>
        </w:rPr>
        <w:t>Уколико је понуда достављена непосредно, наручилац ће понуђачу предати потврду пријема понуде.</w:t>
      </w:r>
      <w:proofErr w:type="gramEnd"/>
      <w:r w:rsidRPr="00027A8A">
        <w:rPr>
          <w:rFonts w:ascii="Times New Roman" w:hAnsi="Times New Roman" w:cs="Times New Roman"/>
        </w:rPr>
        <w:t xml:space="preserve"> </w:t>
      </w:r>
      <w:proofErr w:type="gramStart"/>
      <w:r w:rsidRPr="00027A8A">
        <w:rPr>
          <w:rFonts w:ascii="Times New Roman" w:hAnsi="Times New Roman" w:cs="Times New Roman"/>
        </w:rPr>
        <w:t>У потврди о пријему наручилац ће навести датум и сат пријема понуде.</w:t>
      </w:r>
      <w:proofErr w:type="gramEnd"/>
    </w:p>
    <w:p w:rsidR="00B20181" w:rsidRPr="00027A8A" w:rsidRDefault="00B20181" w:rsidP="00B20181">
      <w:pPr>
        <w:widowControl w:val="0"/>
        <w:autoSpaceDE w:val="0"/>
        <w:autoSpaceDN w:val="0"/>
        <w:adjustRightInd w:val="0"/>
        <w:spacing w:after="0" w:line="3" w:lineRule="exact"/>
        <w:rPr>
          <w:rFonts w:ascii="Times New Roman" w:hAnsi="Times New Roman" w:cs="Times New Roman"/>
        </w:rPr>
      </w:pPr>
    </w:p>
    <w:p w:rsidR="00B20181" w:rsidRPr="00027A8A" w:rsidRDefault="00B20181" w:rsidP="00B20181">
      <w:pPr>
        <w:widowControl w:val="0"/>
        <w:overflowPunct w:val="0"/>
        <w:autoSpaceDE w:val="0"/>
        <w:autoSpaceDN w:val="0"/>
        <w:adjustRightInd w:val="0"/>
        <w:spacing w:after="0" w:line="271" w:lineRule="auto"/>
        <w:ind w:right="40"/>
        <w:rPr>
          <w:rFonts w:ascii="Times New Roman" w:hAnsi="Times New Roman" w:cs="Times New Roman"/>
        </w:rPr>
      </w:pPr>
      <w:proofErr w:type="gramStart"/>
      <w:r w:rsidRPr="00027A8A">
        <w:rPr>
          <w:rFonts w:ascii="Times New Roman" w:hAnsi="Times New Roman" w:cs="Times New Roman"/>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B20181" w:rsidRPr="00027A8A" w:rsidRDefault="00B20181" w:rsidP="00B20181">
      <w:pPr>
        <w:widowControl w:val="0"/>
        <w:autoSpaceDE w:val="0"/>
        <w:autoSpaceDN w:val="0"/>
        <w:adjustRightInd w:val="0"/>
        <w:spacing w:after="0" w:line="170" w:lineRule="exact"/>
        <w:rPr>
          <w:rFonts w:ascii="Times New Roman" w:hAnsi="Times New Roman" w:cs="Times New Roman"/>
        </w:rPr>
      </w:pPr>
    </w:p>
    <w:p w:rsidR="00B20181" w:rsidRPr="00027A8A" w:rsidRDefault="00B20181" w:rsidP="00B20181">
      <w:pPr>
        <w:widowControl w:val="0"/>
        <w:autoSpaceDE w:val="0"/>
        <w:autoSpaceDN w:val="0"/>
        <w:adjustRightInd w:val="0"/>
        <w:spacing w:after="0" w:line="240" w:lineRule="auto"/>
        <w:rPr>
          <w:rFonts w:ascii="Times New Roman" w:hAnsi="Times New Roman" w:cs="Times New Roman"/>
        </w:rPr>
      </w:pPr>
      <w:r w:rsidRPr="00027A8A">
        <w:rPr>
          <w:rFonts w:ascii="Times New Roman" w:hAnsi="Times New Roman" w:cs="Times New Roman"/>
        </w:rPr>
        <w:t>Понуда, поред докумената, којим се доказује испуњеност обавезних и додатних услова, мора садржати:</w:t>
      </w:r>
    </w:p>
    <w:p w:rsidR="00B20181" w:rsidRPr="00027A8A" w:rsidRDefault="00B20181" w:rsidP="00B20181">
      <w:pPr>
        <w:widowControl w:val="0"/>
        <w:autoSpaceDE w:val="0"/>
        <w:autoSpaceDN w:val="0"/>
        <w:adjustRightInd w:val="0"/>
        <w:spacing w:after="0" w:line="12" w:lineRule="exact"/>
        <w:rPr>
          <w:rFonts w:ascii="Times New Roman" w:hAnsi="Times New Roman" w:cs="Times New Roman"/>
        </w:rPr>
      </w:pPr>
    </w:p>
    <w:p w:rsidR="00A838C0" w:rsidRPr="00A838C0" w:rsidRDefault="00A838C0" w:rsidP="00A838C0">
      <w:pPr>
        <w:pStyle w:val="ListParagraph"/>
        <w:numPr>
          <w:ilvl w:val="0"/>
          <w:numId w:val="26"/>
        </w:numPr>
        <w:spacing w:after="0" w:line="240" w:lineRule="auto"/>
        <w:rPr>
          <w:rFonts w:ascii="Times New Roman" w:eastAsia="Times New Roman" w:hAnsi="Times New Roman" w:cs="Times New Roman"/>
          <w:lang w:eastAsia="sr-Latn-RS"/>
        </w:rPr>
      </w:pPr>
      <w:r w:rsidRPr="00A838C0">
        <w:rPr>
          <w:rFonts w:ascii="Times New Roman" w:eastAsia="Times New Roman" w:hAnsi="Times New Roman" w:cs="Times New Roman"/>
          <w:lang w:val="sr-Cyrl-RS" w:eastAsia="sr-Latn-RS"/>
        </w:rPr>
        <w:t>Образац понуде  (Образац 1)</w:t>
      </w:r>
      <w:r w:rsidRPr="00A838C0">
        <w:rPr>
          <w:rFonts w:ascii="Times New Roman" w:eastAsia="Times New Roman" w:hAnsi="Times New Roman" w:cs="Times New Roman"/>
          <w:lang w:eastAsia="sr-Latn-RS"/>
        </w:rPr>
        <w:t>;</w:t>
      </w:r>
    </w:p>
    <w:p w:rsidR="00A838C0" w:rsidRPr="00A838C0" w:rsidRDefault="00A838C0" w:rsidP="00A838C0">
      <w:pPr>
        <w:pStyle w:val="ListParagraph"/>
        <w:numPr>
          <w:ilvl w:val="0"/>
          <w:numId w:val="26"/>
        </w:numPr>
        <w:jc w:val="both"/>
        <w:rPr>
          <w:rFonts w:ascii="Times New Roman" w:eastAsia="Times New Roman" w:hAnsi="Times New Roman" w:cs="Times New Roman"/>
          <w:lang w:eastAsia="sr-Latn-RS"/>
        </w:rPr>
      </w:pPr>
      <w:r w:rsidRPr="00A838C0">
        <w:rPr>
          <w:rFonts w:ascii="Times New Roman" w:eastAsia="Times New Roman" w:hAnsi="Times New Roman" w:cs="Times New Roman"/>
          <w:lang w:val="sr-Cyrl-RS" w:eastAsia="sr-Latn-RS"/>
        </w:rPr>
        <w:t>Образац структуре понуђене цене, са упутством како да се попуни (Oбразац 2)</w:t>
      </w:r>
      <w:r w:rsidRPr="00A838C0">
        <w:rPr>
          <w:rFonts w:ascii="Times New Roman" w:eastAsia="Times New Roman" w:hAnsi="Times New Roman" w:cs="Times New Roman"/>
          <w:lang w:eastAsia="sr-Latn-RS"/>
        </w:rPr>
        <w:t>;</w:t>
      </w:r>
    </w:p>
    <w:p w:rsidR="00A838C0" w:rsidRPr="00A838C0" w:rsidRDefault="00A838C0" w:rsidP="00A838C0">
      <w:pPr>
        <w:pStyle w:val="ListParagraph"/>
        <w:numPr>
          <w:ilvl w:val="0"/>
          <w:numId w:val="26"/>
        </w:numPr>
        <w:rPr>
          <w:rFonts w:ascii="Times New Roman" w:eastAsia="Times New Roman" w:hAnsi="Times New Roman" w:cs="Times New Roman"/>
          <w:lang w:val="sr-Cyrl-RS" w:eastAsia="sr-Latn-RS"/>
        </w:rPr>
      </w:pPr>
      <w:r w:rsidRPr="00A838C0">
        <w:rPr>
          <w:rFonts w:ascii="Times New Roman" w:eastAsia="Times New Roman" w:hAnsi="Times New Roman" w:cs="Times New Roman"/>
          <w:lang w:val="sr-Cyrl-RS" w:eastAsia="sr-Latn-RS"/>
        </w:rPr>
        <w:t>Oбразац изјаве о независмпк понуди (Oбразац 4)</w:t>
      </w:r>
      <w:r w:rsidRPr="00A838C0">
        <w:rPr>
          <w:rFonts w:ascii="Times New Roman" w:eastAsia="Times New Roman" w:hAnsi="Times New Roman" w:cs="Times New Roman"/>
          <w:lang w:eastAsia="sr-Latn-RS"/>
        </w:rPr>
        <w:t>;</w:t>
      </w:r>
    </w:p>
    <w:p w:rsidR="00A838C0" w:rsidRDefault="00A838C0" w:rsidP="00A838C0">
      <w:pPr>
        <w:pStyle w:val="ListParagraph"/>
        <w:numPr>
          <w:ilvl w:val="0"/>
          <w:numId w:val="26"/>
        </w:numPr>
        <w:rPr>
          <w:rFonts w:ascii="Times New Roman" w:eastAsia="Times New Roman" w:hAnsi="Times New Roman" w:cs="Times New Roman"/>
          <w:lang w:val="sr-Cyrl-RS" w:eastAsia="sr-Latn-RS"/>
        </w:rPr>
      </w:pPr>
      <w:r w:rsidRPr="00A838C0">
        <w:rPr>
          <w:rFonts w:ascii="Times New Roman" w:eastAsia="Times New Roman" w:hAnsi="Times New Roman" w:cs="Times New Roman"/>
          <w:lang w:val="sr-Cyrl-RS" w:eastAsia="sr-Latn-RS"/>
        </w:rPr>
        <w:t>Oбразац изјаве понуђача о испуњености услова за учешће у поступку јавне набавке - чл. 75. и 76. ЗЈН,наведених овом  конкурсном документацијом  (Oбразац 5);</w:t>
      </w:r>
    </w:p>
    <w:p w:rsidR="007D0ABB" w:rsidRPr="007D0ABB" w:rsidRDefault="007D0ABB" w:rsidP="007D0ABB">
      <w:pPr>
        <w:pStyle w:val="ListParagraph"/>
        <w:numPr>
          <w:ilvl w:val="0"/>
          <w:numId w:val="26"/>
        </w:numPr>
        <w:spacing w:after="0" w:line="240" w:lineRule="auto"/>
        <w:rPr>
          <w:lang w:val="sr-Cyrl-RS"/>
        </w:rPr>
      </w:pPr>
      <w:r w:rsidRPr="00A838C0">
        <w:rPr>
          <w:rFonts w:ascii="Times New Roman" w:eastAsia="Times New Roman" w:hAnsi="Times New Roman" w:cs="Times New Roman"/>
          <w:lang w:val="sr-Cyrl-RS" w:eastAsia="sr-Latn-RS"/>
        </w:rPr>
        <w:t xml:space="preserve">Изјава о врсти финансијске гаранције </w:t>
      </w:r>
      <w:r w:rsidRPr="00A838C0">
        <w:rPr>
          <w:rFonts w:ascii="Times New Roman" w:eastAsia="Times New Roman" w:hAnsi="Times New Roman" w:cs="Times New Roman"/>
          <w:lang w:eastAsia="sr-Latn-RS"/>
        </w:rPr>
        <w:t>(O</w:t>
      </w:r>
      <w:r w:rsidRPr="00A838C0">
        <w:rPr>
          <w:rFonts w:ascii="Times New Roman" w:eastAsia="Times New Roman" w:hAnsi="Times New Roman" w:cs="Times New Roman"/>
          <w:lang w:val="sr-Cyrl-RS" w:eastAsia="sr-Latn-RS"/>
        </w:rPr>
        <w:t>бразац</w:t>
      </w:r>
      <w:r w:rsidRPr="00A838C0">
        <w:rPr>
          <w:rFonts w:ascii="Times New Roman" w:eastAsia="Times New Roman" w:hAnsi="Times New Roman" w:cs="Times New Roman"/>
          <w:lang w:eastAsia="sr-Latn-RS"/>
        </w:rPr>
        <w:t xml:space="preserve"> </w:t>
      </w:r>
      <w:r>
        <w:rPr>
          <w:rFonts w:ascii="Times New Roman" w:eastAsia="Times New Roman" w:hAnsi="Times New Roman" w:cs="Times New Roman"/>
          <w:lang w:val="sr-Cyrl-RS" w:eastAsia="sr-Latn-RS"/>
        </w:rPr>
        <w:t>6</w:t>
      </w:r>
      <w:r w:rsidRPr="00A838C0">
        <w:rPr>
          <w:rFonts w:ascii="Times New Roman" w:eastAsia="Times New Roman" w:hAnsi="Times New Roman" w:cs="Times New Roman"/>
          <w:lang w:val="sr-Cyrl-RS" w:eastAsia="sr-Latn-RS"/>
        </w:rPr>
        <w:t>)</w:t>
      </w:r>
    </w:p>
    <w:p w:rsidR="00A838C0" w:rsidRPr="00A838C0" w:rsidRDefault="00A838C0" w:rsidP="00A838C0">
      <w:pPr>
        <w:pStyle w:val="ListParagraph"/>
        <w:numPr>
          <w:ilvl w:val="0"/>
          <w:numId w:val="26"/>
        </w:numPr>
        <w:rPr>
          <w:rFonts w:ascii="Times New Roman" w:eastAsia="Times New Roman" w:hAnsi="Times New Roman" w:cs="Times New Roman"/>
          <w:lang w:eastAsia="sr-Latn-RS"/>
        </w:rPr>
      </w:pPr>
      <w:r w:rsidRPr="00A838C0">
        <w:rPr>
          <w:rFonts w:ascii="Times New Roman" w:eastAsia="Times New Roman" w:hAnsi="Times New Roman" w:cs="Times New Roman"/>
          <w:lang w:eastAsia="sr-Latn-RS"/>
        </w:rPr>
        <w:t>O</w:t>
      </w:r>
      <w:r w:rsidRPr="00A838C0">
        <w:rPr>
          <w:rFonts w:ascii="Times New Roman" w:eastAsia="Times New Roman" w:hAnsi="Times New Roman" w:cs="Times New Roman"/>
          <w:lang w:val="sr-Cyrl-RS" w:eastAsia="sr-Latn-RS"/>
        </w:rPr>
        <w:t xml:space="preserve">образац изјаве о </w:t>
      </w:r>
      <w:r w:rsidR="007D0ABB" w:rsidRPr="007D0ABB">
        <w:rPr>
          <w:rFonts w:ascii="Times New Roman" w:eastAsia="Times New Roman" w:hAnsi="Times New Roman" w:cs="Times New Roman"/>
          <w:lang w:val="sr-Cyrl-RS" w:eastAsia="sr-Latn-RS"/>
        </w:rPr>
        <w:t xml:space="preserve">довољном техничком капацитету </w:t>
      </w:r>
      <w:r w:rsidR="007D0ABB" w:rsidRPr="007D0ABB">
        <w:rPr>
          <w:rFonts w:ascii="Times New Roman" w:eastAsia="Times New Roman" w:hAnsi="Times New Roman" w:cs="Times New Roman"/>
          <w:lang w:eastAsia="sr-Latn-RS"/>
        </w:rPr>
        <w:t xml:space="preserve"> </w:t>
      </w:r>
      <w:r w:rsidRPr="00A838C0">
        <w:rPr>
          <w:rFonts w:ascii="Times New Roman" w:eastAsia="Times New Roman" w:hAnsi="Times New Roman" w:cs="Times New Roman"/>
          <w:lang w:eastAsia="sr-Latn-RS"/>
        </w:rPr>
        <w:t>(</w:t>
      </w:r>
      <w:r w:rsidRPr="00A838C0">
        <w:rPr>
          <w:rFonts w:ascii="Times New Roman" w:eastAsia="Times New Roman" w:hAnsi="Times New Roman" w:cs="Times New Roman"/>
          <w:lang w:val="sr-Cyrl-RS" w:eastAsia="sr-Latn-RS"/>
        </w:rPr>
        <w:t>0бразац</w:t>
      </w:r>
      <w:r w:rsidRPr="00A838C0">
        <w:rPr>
          <w:rFonts w:ascii="Times New Roman" w:eastAsia="Times New Roman" w:hAnsi="Times New Roman" w:cs="Times New Roman"/>
          <w:lang w:eastAsia="sr-Latn-RS"/>
        </w:rPr>
        <w:t xml:space="preserve"> 7)</w:t>
      </w:r>
    </w:p>
    <w:p w:rsidR="00A838C0" w:rsidRPr="00A838C0" w:rsidRDefault="00A838C0" w:rsidP="007D0ABB">
      <w:pPr>
        <w:pStyle w:val="ListParagraph"/>
        <w:numPr>
          <w:ilvl w:val="0"/>
          <w:numId w:val="26"/>
        </w:numPr>
        <w:spacing w:after="0" w:line="240" w:lineRule="auto"/>
        <w:rPr>
          <w:rFonts w:ascii="Times New Roman" w:eastAsia="Times New Roman" w:hAnsi="Times New Roman" w:cs="Times New Roman"/>
          <w:lang w:eastAsia="sr-Latn-RS"/>
        </w:rPr>
      </w:pPr>
      <w:r w:rsidRPr="00A838C0">
        <w:rPr>
          <w:rFonts w:ascii="Times New Roman" w:eastAsia="Times New Roman" w:hAnsi="Times New Roman" w:cs="Times New Roman"/>
          <w:lang w:eastAsia="sr-Latn-RS"/>
        </w:rPr>
        <w:t>O</w:t>
      </w:r>
      <w:r w:rsidRPr="00A838C0">
        <w:rPr>
          <w:rFonts w:ascii="Times New Roman" w:eastAsia="Times New Roman" w:hAnsi="Times New Roman" w:cs="Times New Roman"/>
          <w:lang w:val="sr-Cyrl-RS" w:eastAsia="sr-Latn-RS"/>
        </w:rPr>
        <w:t>бразац изјаве о поседовању неопходног кадровског капацитета</w:t>
      </w:r>
      <w:r w:rsidRPr="00A838C0">
        <w:rPr>
          <w:rFonts w:ascii="Times New Roman" w:eastAsia="Times New Roman" w:hAnsi="Times New Roman" w:cs="Times New Roman"/>
          <w:lang w:eastAsia="sr-Latn-RS"/>
        </w:rPr>
        <w:t xml:space="preserve"> (O</w:t>
      </w:r>
      <w:r w:rsidRPr="00A838C0">
        <w:rPr>
          <w:rFonts w:ascii="Times New Roman" w:eastAsia="Times New Roman" w:hAnsi="Times New Roman" w:cs="Times New Roman"/>
          <w:lang w:val="sr-Cyrl-RS" w:eastAsia="sr-Latn-RS"/>
        </w:rPr>
        <w:t xml:space="preserve">бразац </w:t>
      </w:r>
      <w:r w:rsidRPr="00A838C0">
        <w:rPr>
          <w:rFonts w:ascii="Times New Roman" w:eastAsia="Times New Roman" w:hAnsi="Times New Roman" w:cs="Times New Roman"/>
          <w:lang w:eastAsia="sr-Latn-RS"/>
        </w:rPr>
        <w:t>8)</w:t>
      </w:r>
    </w:p>
    <w:p w:rsidR="00B94C6D" w:rsidRPr="00A838C0" w:rsidRDefault="00B94C6D" w:rsidP="00A838C0">
      <w:pPr>
        <w:widowControl w:val="0"/>
        <w:numPr>
          <w:ilvl w:val="0"/>
          <w:numId w:val="26"/>
        </w:numPr>
        <w:overflowPunct w:val="0"/>
        <w:autoSpaceDE w:val="0"/>
        <w:autoSpaceDN w:val="0"/>
        <w:adjustRightInd w:val="0"/>
        <w:spacing w:after="0" w:line="240" w:lineRule="auto"/>
        <w:jc w:val="both"/>
        <w:rPr>
          <w:rFonts w:ascii="Times New Roman" w:hAnsi="Times New Roman" w:cs="Times New Roman"/>
        </w:rPr>
      </w:pPr>
      <w:r w:rsidRPr="00A838C0">
        <w:rPr>
          <w:rFonts w:ascii="Times New Roman" w:hAnsi="Times New Roman" w:cs="Times New Roman"/>
        </w:rPr>
        <w:t xml:space="preserve">Модел оквирног споразума, </w:t>
      </w:r>
    </w:p>
    <w:p w:rsidR="00B94C6D" w:rsidRPr="00A838C0" w:rsidRDefault="00B94C6D" w:rsidP="00A838C0">
      <w:pPr>
        <w:widowControl w:val="0"/>
        <w:numPr>
          <w:ilvl w:val="0"/>
          <w:numId w:val="26"/>
        </w:numPr>
        <w:overflowPunct w:val="0"/>
        <w:autoSpaceDE w:val="0"/>
        <w:autoSpaceDN w:val="0"/>
        <w:adjustRightInd w:val="0"/>
        <w:spacing w:after="0" w:line="240" w:lineRule="auto"/>
        <w:jc w:val="both"/>
        <w:rPr>
          <w:rFonts w:ascii="Times New Roman" w:hAnsi="Times New Roman" w:cs="Times New Roman"/>
        </w:rPr>
      </w:pPr>
      <w:r w:rsidRPr="00A838C0">
        <w:rPr>
          <w:rFonts w:ascii="Times New Roman" w:hAnsi="Times New Roman" w:cs="Times New Roman"/>
          <w:lang w:val="sr-Cyrl-RS"/>
        </w:rPr>
        <w:t>Модел уговора</w:t>
      </w:r>
    </w:p>
    <w:p w:rsidR="00B20181" w:rsidRPr="00027A8A" w:rsidRDefault="00B20181" w:rsidP="00B20181">
      <w:pPr>
        <w:widowControl w:val="0"/>
        <w:autoSpaceDE w:val="0"/>
        <w:autoSpaceDN w:val="0"/>
        <w:adjustRightInd w:val="0"/>
        <w:spacing w:after="0" w:line="14" w:lineRule="exact"/>
        <w:rPr>
          <w:rFonts w:ascii="Times New Roman" w:hAnsi="Times New Roman" w:cs="Times New Roman"/>
        </w:rPr>
      </w:pPr>
    </w:p>
    <w:p w:rsidR="00B20181" w:rsidRPr="00027A8A" w:rsidRDefault="00B20181" w:rsidP="00B20181">
      <w:pPr>
        <w:widowControl w:val="0"/>
        <w:overflowPunct w:val="0"/>
        <w:autoSpaceDE w:val="0"/>
        <w:autoSpaceDN w:val="0"/>
        <w:adjustRightInd w:val="0"/>
        <w:spacing w:after="0" w:line="240" w:lineRule="auto"/>
        <w:ind w:right="20"/>
        <w:jc w:val="both"/>
        <w:rPr>
          <w:rFonts w:ascii="Times New Roman" w:hAnsi="Times New Roman" w:cs="Times New Roman"/>
        </w:rPr>
      </w:pPr>
      <w:proofErr w:type="gramStart"/>
      <w:r w:rsidRPr="00027A8A">
        <w:rPr>
          <w:rFonts w:ascii="Times New Roman" w:hAnsi="Times New Roman" w:cs="Times New Roman"/>
        </w:rPr>
        <w:t>Наведени обрасци морају бити попуњени, не графитном оловком, потписани од стране овлашћеног лица понуђача, и оверени печатом.</w:t>
      </w:r>
      <w:proofErr w:type="gramEnd"/>
    </w:p>
    <w:p w:rsidR="00B20181" w:rsidRPr="00027A8A" w:rsidRDefault="00B20181" w:rsidP="00B20181">
      <w:pPr>
        <w:widowControl w:val="0"/>
        <w:autoSpaceDE w:val="0"/>
        <w:autoSpaceDN w:val="0"/>
        <w:adjustRightInd w:val="0"/>
        <w:spacing w:after="0" w:line="1" w:lineRule="exact"/>
        <w:rPr>
          <w:rFonts w:ascii="Times New Roman" w:hAnsi="Times New Roman" w:cs="Times New Roman"/>
        </w:rPr>
      </w:pPr>
    </w:p>
    <w:p w:rsidR="00B20181" w:rsidRPr="00027A8A" w:rsidRDefault="00B20181" w:rsidP="00B20181">
      <w:pPr>
        <w:widowControl w:val="0"/>
        <w:overflowPunct w:val="0"/>
        <w:autoSpaceDE w:val="0"/>
        <w:autoSpaceDN w:val="0"/>
        <w:adjustRightInd w:val="0"/>
        <w:spacing w:after="0" w:line="237" w:lineRule="auto"/>
        <w:jc w:val="both"/>
        <w:rPr>
          <w:rFonts w:ascii="Times New Roman" w:hAnsi="Times New Roman" w:cs="Times New Roman"/>
        </w:rPr>
      </w:pPr>
      <w:r w:rsidRPr="00027A8A">
        <w:rPr>
          <w:rFonts w:ascii="Times New Roman" w:hAnsi="Times New Roman" w:cs="Times New Roman"/>
        </w:rPr>
        <w:t xml:space="preserve">Уколико понуђачи подносе заједничку понуду, група понуђача може да се определи да обрасце дате у </w:t>
      </w:r>
      <w:r w:rsidRPr="00027A8A">
        <w:rPr>
          <w:rFonts w:ascii="Times New Roman" w:hAnsi="Times New Roman" w:cs="Times New Roman"/>
        </w:rPr>
        <w:lastRenderedPageBreak/>
        <w:t>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B20181" w:rsidRPr="00027A8A" w:rsidRDefault="00B20181" w:rsidP="00B20181">
      <w:pPr>
        <w:widowControl w:val="0"/>
        <w:autoSpaceDE w:val="0"/>
        <w:autoSpaceDN w:val="0"/>
        <w:adjustRightInd w:val="0"/>
        <w:spacing w:after="0" w:line="3" w:lineRule="exact"/>
        <w:rPr>
          <w:rFonts w:ascii="Times New Roman" w:hAnsi="Times New Roman" w:cs="Times New Roman"/>
        </w:rPr>
      </w:pPr>
    </w:p>
    <w:p w:rsidR="00B20181" w:rsidRPr="00027A8A" w:rsidRDefault="00B20181" w:rsidP="00B20181">
      <w:pPr>
        <w:widowControl w:val="0"/>
        <w:overflowPunct w:val="0"/>
        <w:autoSpaceDE w:val="0"/>
        <w:autoSpaceDN w:val="0"/>
        <w:adjustRightInd w:val="0"/>
        <w:spacing w:after="0" w:line="295" w:lineRule="auto"/>
        <w:ind w:right="40"/>
        <w:rPr>
          <w:rFonts w:ascii="Times New Roman" w:hAnsi="Times New Roman" w:cs="Times New Roman"/>
        </w:rPr>
      </w:pPr>
      <w:r w:rsidRPr="00027A8A">
        <w:rPr>
          <w:rFonts w:ascii="Times New Roman" w:hAnsi="Times New Roman" w:cs="Times New Roman"/>
        </w:rPr>
        <w:t xml:space="preserve">– </w:t>
      </w:r>
      <w:proofErr w:type="gramStart"/>
      <w:r w:rsidRPr="00027A8A">
        <w:rPr>
          <w:rFonts w:ascii="Times New Roman" w:hAnsi="Times New Roman" w:cs="Times New Roman"/>
        </w:rPr>
        <w:t>не</w:t>
      </w:r>
      <w:proofErr w:type="gramEnd"/>
      <w:r w:rsidRPr="00027A8A">
        <w:rPr>
          <w:rFonts w:ascii="Times New Roman" w:hAnsi="Times New Roman" w:cs="Times New Roman"/>
        </w:rPr>
        <w:t xml:space="preserve"> односи се на обрасце који подразумевају давање изјава под материјалном и кривичном одговорношћу (Образац изјаве о независној понуди и Образац изјаве у складу са чланом 75.став2.Закона о јавним набавкама)</w:t>
      </w:r>
    </w:p>
    <w:p w:rsidR="00B20181" w:rsidRPr="00027A8A" w:rsidRDefault="00B20181" w:rsidP="00B20181">
      <w:pPr>
        <w:widowControl w:val="0"/>
        <w:autoSpaceDE w:val="0"/>
        <w:autoSpaceDN w:val="0"/>
        <w:adjustRightInd w:val="0"/>
        <w:spacing w:after="0" w:line="149" w:lineRule="exact"/>
        <w:rPr>
          <w:rFonts w:ascii="Times New Roman" w:hAnsi="Times New Roman" w:cs="Times New Roman"/>
        </w:rPr>
      </w:pPr>
    </w:p>
    <w:p w:rsidR="00B20181" w:rsidRPr="00027A8A" w:rsidRDefault="00B20181" w:rsidP="00B20181">
      <w:pPr>
        <w:widowControl w:val="0"/>
        <w:overflowPunct w:val="0"/>
        <w:autoSpaceDE w:val="0"/>
        <w:autoSpaceDN w:val="0"/>
        <w:adjustRightInd w:val="0"/>
        <w:spacing w:after="0" w:line="237" w:lineRule="auto"/>
        <w:ind w:right="20"/>
        <w:jc w:val="both"/>
        <w:rPr>
          <w:rFonts w:ascii="Times New Roman" w:hAnsi="Times New Roman" w:cs="Times New Roman"/>
        </w:rPr>
      </w:pPr>
      <w:r w:rsidRPr="00027A8A">
        <w:rPr>
          <w:rFonts w:ascii="Times New Roman" w:hAnsi="Times New Roman" w:cs="Times New Roman"/>
        </w:rPr>
        <w:t xml:space="preserve">Уколико понуђачи подносе заједничку понуду, обрасци који подразумевају давање изјава под моралном и кривичном одговорношћу (Образац изјаве о независној понуди и Образац изјаве у складу са чланом 75.став2.Закона о јавним </w:t>
      </w:r>
      <w:proofErr w:type="gramStart"/>
      <w:r w:rsidRPr="00027A8A">
        <w:rPr>
          <w:rFonts w:ascii="Times New Roman" w:hAnsi="Times New Roman" w:cs="Times New Roman"/>
        </w:rPr>
        <w:t>набавкама )</w:t>
      </w:r>
      <w:proofErr w:type="gramEnd"/>
      <w:r w:rsidRPr="00027A8A">
        <w:rPr>
          <w:rFonts w:ascii="Times New Roman" w:hAnsi="Times New Roman" w:cs="Times New Roman"/>
        </w:rPr>
        <w:t>, достављају се за сваког учесника у заједничкој понуди посебно и сваки од учесника у заједничкој понуди потписује и печатом оверава образац који се на њега односи.</w:t>
      </w:r>
    </w:p>
    <w:p w:rsidR="00B20181" w:rsidRPr="00027A8A" w:rsidRDefault="00B20181" w:rsidP="00B20181">
      <w:pPr>
        <w:widowControl w:val="0"/>
        <w:autoSpaceDE w:val="0"/>
        <w:autoSpaceDN w:val="0"/>
        <w:adjustRightInd w:val="0"/>
        <w:spacing w:after="0" w:line="3" w:lineRule="exact"/>
        <w:rPr>
          <w:rFonts w:ascii="Times New Roman" w:hAnsi="Times New Roman" w:cs="Times New Roman"/>
        </w:rPr>
      </w:pPr>
    </w:p>
    <w:p w:rsidR="00B20181" w:rsidRDefault="00B20181" w:rsidP="00B20181">
      <w:pPr>
        <w:widowControl w:val="0"/>
        <w:overflowPunct w:val="0"/>
        <w:autoSpaceDE w:val="0"/>
        <w:autoSpaceDN w:val="0"/>
        <w:adjustRightInd w:val="0"/>
        <w:spacing w:after="0" w:line="285" w:lineRule="auto"/>
        <w:ind w:right="20"/>
        <w:jc w:val="both"/>
        <w:rPr>
          <w:rFonts w:ascii="Times New Roman" w:hAnsi="Times New Roman" w:cs="Times New Roman"/>
          <w:lang w:val="sr-Cyrl-RS"/>
        </w:rPr>
      </w:pPr>
      <w:proofErr w:type="gramStart"/>
      <w:r w:rsidRPr="00027A8A">
        <w:rPr>
          <w:rFonts w:ascii="Times New Roman" w:hAnsi="Times New Roman" w:cs="Times New Roman"/>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материјалниом и кривичном одговорношћу), наведно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члану 81.</w:t>
      </w:r>
      <w:proofErr w:type="gramEnd"/>
      <w:r w:rsidRPr="00027A8A">
        <w:rPr>
          <w:rFonts w:ascii="Times New Roman" w:hAnsi="Times New Roman" w:cs="Times New Roman"/>
        </w:rPr>
        <w:t xml:space="preserve"> </w:t>
      </w:r>
      <w:proofErr w:type="gramStart"/>
      <w:r w:rsidRPr="00027A8A">
        <w:rPr>
          <w:rFonts w:ascii="Times New Roman" w:hAnsi="Times New Roman" w:cs="Times New Roman"/>
        </w:rPr>
        <w:t>Закона.</w:t>
      </w:r>
      <w:proofErr w:type="gramEnd"/>
    </w:p>
    <w:p w:rsidR="00B20181" w:rsidRPr="00027A8A" w:rsidRDefault="00B20181" w:rsidP="00B20181">
      <w:pPr>
        <w:widowControl w:val="0"/>
        <w:autoSpaceDE w:val="0"/>
        <w:autoSpaceDN w:val="0"/>
        <w:adjustRightInd w:val="0"/>
        <w:spacing w:after="0" w:line="161" w:lineRule="exact"/>
        <w:rPr>
          <w:rFonts w:ascii="Times New Roman" w:hAnsi="Times New Roman" w:cs="Times New Roman"/>
        </w:rPr>
      </w:pPr>
    </w:p>
    <w:p w:rsidR="00B20181" w:rsidRPr="00027A8A" w:rsidRDefault="00B20181" w:rsidP="00B20181">
      <w:pPr>
        <w:widowControl w:val="0"/>
        <w:autoSpaceDE w:val="0"/>
        <w:autoSpaceDN w:val="0"/>
        <w:adjustRightInd w:val="0"/>
        <w:spacing w:after="0" w:line="240" w:lineRule="auto"/>
        <w:rPr>
          <w:rFonts w:ascii="Times New Roman" w:hAnsi="Times New Roman" w:cs="Times New Roman"/>
        </w:rPr>
      </w:pPr>
      <w:r w:rsidRPr="00027A8A">
        <w:rPr>
          <w:rFonts w:ascii="Times New Roman" w:hAnsi="Times New Roman" w:cs="Times New Roman"/>
          <w:b/>
          <w:bCs/>
        </w:rPr>
        <w:t>3. ПАРТИЈЕ</w:t>
      </w:r>
    </w:p>
    <w:p w:rsidR="00B20181" w:rsidRPr="00027A8A" w:rsidRDefault="00B20181" w:rsidP="00B20181">
      <w:pPr>
        <w:widowControl w:val="0"/>
        <w:autoSpaceDE w:val="0"/>
        <w:autoSpaceDN w:val="0"/>
        <w:adjustRightInd w:val="0"/>
        <w:spacing w:after="0" w:line="229" w:lineRule="exact"/>
        <w:rPr>
          <w:rFonts w:ascii="Times New Roman" w:hAnsi="Times New Roman" w:cs="Times New Roman"/>
        </w:rPr>
      </w:pPr>
    </w:p>
    <w:p w:rsidR="00B20181" w:rsidRPr="00027A8A" w:rsidRDefault="00B20181" w:rsidP="00B20181">
      <w:pPr>
        <w:widowControl w:val="0"/>
        <w:autoSpaceDE w:val="0"/>
        <w:autoSpaceDN w:val="0"/>
        <w:adjustRightInd w:val="0"/>
        <w:spacing w:after="0" w:line="240" w:lineRule="auto"/>
        <w:rPr>
          <w:rFonts w:ascii="Times New Roman" w:hAnsi="Times New Roman" w:cs="Times New Roman"/>
        </w:rPr>
      </w:pPr>
      <w:r w:rsidRPr="00027A8A">
        <w:rPr>
          <w:rFonts w:ascii="Times New Roman" w:hAnsi="Times New Roman" w:cs="Times New Roman"/>
        </w:rPr>
        <w:t>Пред</w:t>
      </w:r>
      <w:r w:rsidR="00B532D8" w:rsidRPr="00027A8A">
        <w:rPr>
          <w:rFonts w:ascii="Times New Roman" w:hAnsi="Times New Roman" w:cs="Times New Roman"/>
        </w:rPr>
        <w:t xml:space="preserve">мет јавне набавке је </w:t>
      </w:r>
      <w:proofErr w:type="gramStart"/>
      <w:r w:rsidR="00B532D8" w:rsidRPr="00027A8A">
        <w:rPr>
          <w:rFonts w:ascii="Times New Roman" w:hAnsi="Times New Roman" w:cs="Times New Roman"/>
        </w:rPr>
        <w:t>обликован</w:t>
      </w:r>
      <w:r w:rsidR="00ED1AD8">
        <w:rPr>
          <w:rFonts w:ascii="Times New Roman" w:hAnsi="Times New Roman" w:cs="Times New Roman"/>
        </w:rPr>
        <w:t xml:space="preserve"> </w:t>
      </w:r>
      <w:r w:rsidR="00B532D8" w:rsidRPr="00027A8A">
        <w:rPr>
          <w:rFonts w:ascii="Times New Roman" w:hAnsi="Times New Roman" w:cs="Times New Roman"/>
        </w:rPr>
        <w:t xml:space="preserve"> у</w:t>
      </w:r>
      <w:proofErr w:type="gramEnd"/>
      <w:r w:rsidR="00B532D8" w:rsidRPr="00027A8A">
        <w:rPr>
          <w:rFonts w:ascii="Times New Roman" w:hAnsi="Times New Roman" w:cs="Times New Roman"/>
        </w:rPr>
        <w:t xml:space="preserve"> 2</w:t>
      </w:r>
      <w:r w:rsidRPr="00027A8A">
        <w:rPr>
          <w:rFonts w:ascii="Times New Roman" w:hAnsi="Times New Roman" w:cs="Times New Roman"/>
        </w:rPr>
        <w:t xml:space="preserve"> партиј</w:t>
      </w:r>
      <w:r w:rsidR="00B532D8" w:rsidRPr="00027A8A">
        <w:rPr>
          <w:rFonts w:ascii="Times New Roman" w:hAnsi="Times New Roman" w:cs="Times New Roman"/>
        </w:rPr>
        <w:t>е</w:t>
      </w:r>
      <w:r w:rsidRPr="00027A8A">
        <w:rPr>
          <w:rFonts w:ascii="Times New Roman" w:hAnsi="Times New Roman" w:cs="Times New Roman"/>
        </w:rPr>
        <w:t>.</w:t>
      </w:r>
    </w:p>
    <w:p w:rsidR="00B20181" w:rsidRPr="00027A8A" w:rsidRDefault="00B20181" w:rsidP="00B20181">
      <w:pPr>
        <w:widowControl w:val="0"/>
        <w:overflowPunct w:val="0"/>
        <w:autoSpaceDE w:val="0"/>
        <w:autoSpaceDN w:val="0"/>
        <w:adjustRightInd w:val="0"/>
        <w:spacing w:after="0" w:line="268" w:lineRule="auto"/>
        <w:ind w:right="20"/>
        <w:jc w:val="both"/>
        <w:rPr>
          <w:rFonts w:ascii="Times New Roman" w:hAnsi="Times New Roman" w:cs="Times New Roman"/>
        </w:rPr>
      </w:pPr>
      <w:proofErr w:type="gramStart"/>
      <w:r w:rsidRPr="00027A8A">
        <w:rPr>
          <w:rFonts w:ascii="Times New Roman" w:hAnsi="Times New Roman" w:cs="Times New Roman"/>
        </w:rPr>
        <w:t>Понуђач може да поднесе понуду за једну или више партија.</w:t>
      </w:r>
      <w:proofErr w:type="gramEnd"/>
      <w:r w:rsidR="00ED1AD8">
        <w:rPr>
          <w:rFonts w:ascii="Times New Roman" w:hAnsi="Times New Roman" w:cs="Times New Roman"/>
        </w:rPr>
        <w:t xml:space="preserve"> </w:t>
      </w:r>
      <w:proofErr w:type="gramStart"/>
      <w:r w:rsidRPr="00027A8A">
        <w:rPr>
          <w:rFonts w:ascii="Times New Roman" w:hAnsi="Times New Roman" w:cs="Times New Roman"/>
        </w:rPr>
        <w:t>Понуда мора да обухвати најмање једну целокупну партију.</w:t>
      </w:r>
      <w:proofErr w:type="gramEnd"/>
    </w:p>
    <w:p w:rsidR="00B20181" w:rsidRPr="00027A8A" w:rsidRDefault="00B20181" w:rsidP="00B20181">
      <w:pPr>
        <w:widowControl w:val="0"/>
        <w:autoSpaceDE w:val="0"/>
        <w:autoSpaceDN w:val="0"/>
        <w:adjustRightInd w:val="0"/>
        <w:spacing w:after="0" w:line="72" w:lineRule="exact"/>
        <w:rPr>
          <w:rFonts w:ascii="Times New Roman" w:hAnsi="Times New Roman" w:cs="Times New Roman"/>
        </w:rPr>
      </w:pPr>
    </w:p>
    <w:p w:rsidR="00B20181" w:rsidRPr="00027A8A" w:rsidRDefault="00B20181" w:rsidP="00B20181">
      <w:pPr>
        <w:widowControl w:val="0"/>
        <w:autoSpaceDE w:val="0"/>
        <w:autoSpaceDN w:val="0"/>
        <w:adjustRightInd w:val="0"/>
        <w:spacing w:after="0" w:line="240" w:lineRule="auto"/>
        <w:rPr>
          <w:rFonts w:ascii="Times New Roman" w:hAnsi="Times New Roman" w:cs="Times New Roman"/>
        </w:rPr>
      </w:pPr>
      <w:bookmarkStart w:id="3" w:name="page12"/>
      <w:bookmarkEnd w:id="3"/>
      <w:proofErr w:type="gramStart"/>
      <w:r w:rsidRPr="00027A8A">
        <w:rPr>
          <w:rFonts w:ascii="Times New Roman" w:hAnsi="Times New Roman" w:cs="Times New Roman"/>
        </w:rPr>
        <w:t>Понуђач је дужан да у понуди наведе да ли се понуда односи на целокупну набавку или само на одређене партије.</w:t>
      </w:r>
      <w:proofErr w:type="gramEnd"/>
    </w:p>
    <w:p w:rsidR="00B20181" w:rsidRPr="00027A8A" w:rsidRDefault="00B20181" w:rsidP="00B20181">
      <w:pPr>
        <w:widowControl w:val="0"/>
        <w:autoSpaceDE w:val="0"/>
        <w:autoSpaceDN w:val="0"/>
        <w:adjustRightInd w:val="0"/>
        <w:spacing w:after="0" w:line="23" w:lineRule="exact"/>
        <w:rPr>
          <w:rFonts w:ascii="Times New Roman" w:hAnsi="Times New Roman" w:cs="Times New Roman"/>
        </w:rPr>
      </w:pPr>
    </w:p>
    <w:p w:rsidR="00B20181" w:rsidRPr="00027A8A" w:rsidRDefault="00B20181" w:rsidP="00B20181">
      <w:pPr>
        <w:widowControl w:val="0"/>
        <w:overflowPunct w:val="0"/>
        <w:autoSpaceDE w:val="0"/>
        <w:autoSpaceDN w:val="0"/>
        <w:adjustRightInd w:val="0"/>
        <w:spacing w:after="0" w:line="240" w:lineRule="auto"/>
        <w:ind w:right="40"/>
        <w:rPr>
          <w:rFonts w:ascii="Times New Roman" w:hAnsi="Times New Roman" w:cs="Times New Roman"/>
        </w:rPr>
      </w:pPr>
      <w:proofErr w:type="gramStart"/>
      <w:r w:rsidRPr="00027A8A">
        <w:rPr>
          <w:rFonts w:ascii="Times New Roman" w:hAnsi="Times New Roman" w:cs="Times New Roman"/>
        </w:rPr>
        <w:t>У случају да понуђач поднесе понуду за две или више партија, она мора бити поднета тако да се може оцењивати за сваку партију посебно.</w:t>
      </w:r>
      <w:proofErr w:type="gramEnd"/>
    </w:p>
    <w:p w:rsidR="00B20181" w:rsidRPr="00027A8A" w:rsidRDefault="00B20181" w:rsidP="00B20181">
      <w:pPr>
        <w:widowControl w:val="0"/>
        <w:autoSpaceDE w:val="0"/>
        <w:autoSpaceDN w:val="0"/>
        <w:adjustRightInd w:val="0"/>
        <w:spacing w:after="0" w:line="1" w:lineRule="exact"/>
        <w:rPr>
          <w:rFonts w:ascii="Times New Roman" w:hAnsi="Times New Roman" w:cs="Times New Roman"/>
        </w:rPr>
      </w:pPr>
    </w:p>
    <w:p w:rsidR="00B20181" w:rsidRPr="00027A8A" w:rsidRDefault="00B20181" w:rsidP="00B20181">
      <w:pPr>
        <w:widowControl w:val="0"/>
        <w:overflowPunct w:val="0"/>
        <w:autoSpaceDE w:val="0"/>
        <w:autoSpaceDN w:val="0"/>
        <w:adjustRightInd w:val="0"/>
        <w:spacing w:after="0" w:line="328" w:lineRule="auto"/>
        <w:ind w:right="900"/>
        <w:rPr>
          <w:rFonts w:ascii="Times New Roman" w:hAnsi="Times New Roman" w:cs="Times New Roman"/>
        </w:rPr>
      </w:pPr>
      <w:proofErr w:type="gramStart"/>
      <w:r w:rsidRPr="00027A8A">
        <w:rPr>
          <w:rFonts w:ascii="Times New Roman" w:hAnsi="Times New Roman" w:cs="Times New Roman"/>
        </w:rPr>
        <w:t>Докази из чл.</w:t>
      </w:r>
      <w:proofErr w:type="gramEnd"/>
      <w:r w:rsidRPr="00027A8A">
        <w:rPr>
          <w:rFonts w:ascii="Times New Roman" w:hAnsi="Times New Roman" w:cs="Times New Roman"/>
        </w:rPr>
        <w:t xml:space="preserve"> 75. </w:t>
      </w:r>
      <w:proofErr w:type="gramStart"/>
      <w:r w:rsidRPr="00027A8A">
        <w:rPr>
          <w:rFonts w:ascii="Times New Roman" w:hAnsi="Times New Roman" w:cs="Times New Roman"/>
        </w:rPr>
        <w:t>и</w:t>
      </w:r>
      <w:proofErr w:type="gramEnd"/>
      <w:r w:rsidRPr="00027A8A">
        <w:rPr>
          <w:rFonts w:ascii="Times New Roman" w:hAnsi="Times New Roman" w:cs="Times New Roman"/>
        </w:rPr>
        <w:t xml:space="preserve"> 76. </w:t>
      </w:r>
      <w:proofErr w:type="gramStart"/>
      <w:r w:rsidRPr="00027A8A">
        <w:rPr>
          <w:rFonts w:ascii="Times New Roman" w:hAnsi="Times New Roman" w:cs="Times New Roman"/>
        </w:rPr>
        <w:t>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roofErr w:type="gramEnd"/>
    </w:p>
    <w:p w:rsidR="00B20181" w:rsidRPr="00027A8A" w:rsidRDefault="00B20181" w:rsidP="00B20181">
      <w:pPr>
        <w:widowControl w:val="0"/>
        <w:autoSpaceDE w:val="0"/>
        <w:autoSpaceDN w:val="0"/>
        <w:adjustRightInd w:val="0"/>
        <w:spacing w:after="0" w:line="122" w:lineRule="exact"/>
        <w:rPr>
          <w:rFonts w:ascii="Times New Roman" w:hAnsi="Times New Roman" w:cs="Times New Roman"/>
        </w:rPr>
      </w:pPr>
    </w:p>
    <w:p w:rsidR="00B20181" w:rsidRPr="00027A8A" w:rsidRDefault="00B20181" w:rsidP="00B20181">
      <w:pPr>
        <w:widowControl w:val="0"/>
        <w:autoSpaceDE w:val="0"/>
        <w:autoSpaceDN w:val="0"/>
        <w:adjustRightInd w:val="0"/>
        <w:spacing w:after="0" w:line="240" w:lineRule="auto"/>
        <w:rPr>
          <w:rFonts w:ascii="Times New Roman" w:hAnsi="Times New Roman" w:cs="Times New Roman"/>
        </w:rPr>
      </w:pPr>
      <w:r w:rsidRPr="00027A8A">
        <w:rPr>
          <w:rFonts w:ascii="Times New Roman" w:hAnsi="Times New Roman" w:cs="Times New Roman"/>
          <w:b/>
          <w:bCs/>
        </w:rPr>
        <w:t>4. ПОНУДА СА ВАРИЈАНТАМА</w:t>
      </w:r>
    </w:p>
    <w:p w:rsidR="00B20181" w:rsidRPr="00027A8A" w:rsidRDefault="00B20181" w:rsidP="00B20181">
      <w:pPr>
        <w:widowControl w:val="0"/>
        <w:autoSpaceDE w:val="0"/>
        <w:autoSpaceDN w:val="0"/>
        <w:adjustRightInd w:val="0"/>
        <w:spacing w:after="0" w:line="229" w:lineRule="exact"/>
        <w:rPr>
          <w:rFonts w:ascii="Times New Roman" w:hAnsi="Times New Roman" w:cs="Times New Roman"/>
        </w:rPr>
      </w:pPr>
    </w:p>
    <w:p w:rsidR="00B20181" w:rsidRPr="00027A8A" w:rsidRDefault="00B20181" w:rsidP="00B20181">
      <w:pPr>
        <w:widowControl w:val="0"/>
        <w:autoSpaceDE w:val="0"/>
        <w:autoSpaceDN w:val="0"/>
        <w:adjustRightInd w:val="0"/>
        <w:spacing w:after="0" w:line="240" w:lineRule="auto"/>
        <w:rPr>
          <w:rFonts w:ascii="Times New Roman" w:hAnsi="Times New Roman" w:cs="Times New Roman"/>
        </w:rPr>
      </w:pPr>
      <w:proofErr w:type="gramStart"/>
      <w:r w:rsidRPr="00027A8A">
        <w:rPr>
          <w:rFonts w:ascii="Times New Roman" w:hAnsi="Times New Roman" w:cs="Times New Roman"/>
        </w:rPr>
        <w:t>Подношење понуде са варијантама није дозвољено.</w:t>
      </w:r>
      <w:proofErr w:type="gramEnd"/>
    </w:p>
    <w:p w:rsidR="00B20181" w:rsidRPr="00027A8A" w:rsidRDefault="00B20181" w:rsidP="00B20181">
      <w:pPr>
        <w:widowControl w:val="0"/>
        <w:autoSpaceDE w:val="0"/>
        <w:autoSpaceDN w:val="0"/>
        <w:adjustRightInd w:val="0"/>
        <w:spacing w:after="0" w:line="232" w:lineRule="exact"/>
        <w:rPr>
          <w:rFonts w:ascii="Times New Roman" w:hAnsi="Times New Roman" w:cs="Times New Roman"/>
        </w:rPr>
      </w:pPr>
    </w:p>
    <w:p w:rsidR="00B20181" w:rsidRPr="00027A8A" w:rsidRDefault="00B20181" w:rsidP="00B20181">
      <w:pPr>
        <w:widowControl w:val="0"/>
        <w:autoSpaceDE w:val="0"/>
        <w:autoSpaceDN w:val="0"/>
        <w:adjustRightInd w:val="0"/>
        <w:spacing w:after="0" w:line="240" w:lineRule="auto"/>
        <w:rPr>
          <w:rFonts w:ascii="Times New Roman" w:hAnsi="Times New Roman" w:cs="Times New Roman"/>
        </w:rPr>
      </w:pPr>
      <w:r w:rsidRPr="00027A8A">
        <w:rPr>
          <w:rFonts w:ascii="Times New Roman" w:hAnsi="Times New Roman" w:cs="Times New Roman"/>
          <w:b/>
          <w:bCs/>
        </w:rPr>
        <w:t>5. НАЧИН ИЗМЕНЕ, ДОПУНЕ И ОПОЗИВА ПОНУДЕ</w:t>
      </w:r>
    </w:p>
    <w:p w:rsidR="00B20181" w:rsidRPr="00027A8A" w:rsidRDefault="00B20181" w:rsidP="00B20181">
      <w:pPr>
        <w:widowControl w:val="0"/>
        <w:autoSpaceDE w:val="0"/>
        <w:autoSpaceDN w:val="0"/>
        <w:adjustRightInd w:val="0"/>
        <w:spacing w:after="0" w:line="227" w:lineRule="exact"/>
        <w:rPr>
          <w:rFonts w:ascii="Times New Roman" w:hAnsi="Times New Roman" w:cs="Times New Roman"/>
        </w:rPr>
      </w:pPr>
    </w:p>
    <w:p w:rsidR="00B20181" w:rsidRPr="00027A8A" w:rsidRDefault="00B20181" w:rsidP="00B20181">
      <w:pPr>
        <w:widowControl w:val="0"/>
        <w:overflowPunct w:val="0"/>
        <w:autoSpaceDE w:val="0"/>
        <w:autoSpaceDN w:val="0"/>
        <w:adjustRightInd w:val="0"/>
        <w:spacing w:after="0" w:line="240" w:lineRule="auto"/>
        <w:jc w:val="both"/>
        <w:rPr>
          <w:rFonts w:ascii="Times New Roman" w:hAnsi="Times New Roman" w:cs="Times New Roman"/>
        </w:rPr>
      </w:pPr>
      <w:proofErr w:type="gramStart"/>
      <w:r w:rsidRPr="00027A8A">
        <w:rPr>
          <w:rFonts w:ascii="Times New Roman" w:hAnsi="Times New Roman" w:cs="Times New Roman"/>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B20181" w:rsidRPr="00027A8A" w:rsidRDefault="00B20181" w:rsidP="00B20181">
      <w:pPr>
        <w:widowControl w:val="0"/>
        <w:autoSpaceDE w:val="0"/>
        <w:autoSpaceDN w:val="0"/>
        <w:adjustRightInd w:val="0"/>
        <w:spacing w:after="0" w:line="1" w:lineRule="exact"/>
        <w:rPr>
          <w:rFonts w:ascii="Times New Roman" w:hAnsi="Times New Roman" w:cs="Times New Roman"/>
        </w:rPr>
      </w:pPr>
    </w:p>
    <w:p w:rsidR="00B20181" w:rsidRPr="00027A8A" w:rsidRDefault="00B20181" w:rsidP="00B20181">
      <w:pPr>
        <w:widowControl w:val="0"/>
        <w:autoSpaceDE w:val="0"/>
        <w:autoSpaceDN w:val="0"/>
        <w:adjustRightInd w:val="0"/>
        <w:spacing w:after="0" w:line="240" w:lineRule="auto"/>
        <w:rPr>
          <w:rFonts w:ascii="Times New Roman" w:hAnsi="Times New Roman" w:cs="Times New Roman"/>
        </w:rPr>
      </w:pPr>
      <w:proofErr w:type="gramStart"/>
      <w:r w:rsidRPr="00027A8A">
        <w:rPr>
          <w:rFonts w:ascii="Times New Roman" w:hAnsi="Times New Roman" w:cs="Times New Roman"/>
        </w:rPr>
        <w:t>Понуђач је дужан да јасно назначи који део понуде мења, односно која документа накнадно доставља.</w:t>
      </w:r>
      <w:proofErr w:type="gramEnd"/>
    </w:p>
    <w:p w:rsidR="00B20181" w:rsidRPr="00027A8A" w:rsidRDefault="00B20181" w:rsidP="00B20181">
      <w:pPr>
        <w:widowControl w:val="0"/>
        <w:overflowPunct w:val="0"/>
        <w:autoSpaceDE w:val="0"/>
        <w:autoSpaceDN w:val="0"/>
        <w:adjustRightInd w:val="0"/>
        <w:spacing w:after="0" w:line="237" w:lineRule="auto"/>
        <w:ind w:right="40"/>
        <w:rPr>
          <w:rFonts w:ascii="Times New Roman" w:hAnsi="Times New Roman" w:cs="Times New Roman"/>
        </w:rPr>
      </w:pPr>
      <w:r w:rsidRPr="00027A8A">
        <w:rPr>
          <w:rFonts w:ascii="Times New Roman" w:hAnsi="Times New Roman" w:cs="Times New Roman"/>
        </w:rPr>
        <w:t xml:space="preserve">Измену, допуну или опозив понуде треба доставити на адресу: Општа болница </w:t>
      </w:r>
      <w:r w:rsidR="001976D6" w:rsidRPr="00027A8A">
        <w:rPr>
          <w:rFonts w:ascii="Times New Roman" w:hAnsi="Times New Roman" w:cs="Times New Roman"/>
        </w:rPr>
        <w:t>Петровац на Млави</w:t>
      </w:r>
      <w:r w:rsidRPr="00027A8A">
        <w:rPr>
          <w:rFonts w:ascii="Times New Roman" w:hAnsi="Times New Roman" w:cs="Times New Roman"/>
        </w:rPr>
        <w:t xml:space="preserve">, улица </w:t>
      </w:r>
      <w:r w:rsidR="001976D6" w:rsidRPr="00027A8A">
        <w:rPr>
          <w:rFonts w:ascii="Times New Roman" w:hAnsi="Times New Roman" w:cs="Times New Roman"/>
        </w:rPr>
        <w:t>Моравска 2</w:t>
      </w:r>
      <w:r w:rsidRPr="00027A8A">
        <w:rPr>
          <w:rFonts w:ascii="Times New Roman" w:hAnsi="Times New Roman" w:cs="Times New Roman"/>
        </w:rPr>
        <w:t>, 12</w:t>
      </w:r>
      <w:r w:rsidR="001976D6" w:rsidRPr="00027A8A">
        <w:rPr>
          <w:rFonts w:ascii="Times New Roman" w:hAnsi="Times New Roman" w:cs="Times New Roman"/>
        </w:rPr>
        <w:t>300 Петровац на Млави</w:t>
      </w:r>
      <w:r w:rsidRPr="00027A8A">
        <w:rPr>
          <w:rFonts w:ascii="Times New Roman" w:hAnsi="Times New Roman" w:cs="Times New Roman"/>
        </w:rPr>
        <w:t>, са назнаком:</w:t>
      </w:r>
    </w:p>
    <w:p w:rsidR="00B20181" w:rsidRPr="00027A8A" w:rsidRDefault="00B20181" w:rsidP="00B20181">
      <w:pPr>
        <w:widowControl w:val="0"/>
        <w:autoSpaceDE w:val="0"/>
        <w:autoSpaceDN w:val="0"/>
        <w:adjustRightInd w:val="0"/>
        <w:spacing w:after="0" w:line="2" w:lineRule="exact"/>
        <w:rPr>
          <w:rFonts w:ascii="Times New Roman" w:hAnsi="Times New Roman" w:cs="Times New Roman"/>
        </w:rPr>
      </w:pPr>
    </w:p>
    <w:p w:rsidR="00B20181" w:rsidRPr="00027A8A" w:rsidRDefault="00B20181" w:rsidP="00B20181">
      <w:pPr>
        <w:widowControl w:val="0"/>
        <w:overflowPunct w:val="0"/>
        <w:autoSpaceDE w:val="0"/>
        <w:autoSpaceDN w:val="0"/>
        <w:adjustRightInd w:val="0"/>
        <w:spacing w:after="0" w:line="237" w:lineRule="auto"/>
        <w:ind w:right="20"/>
        <w:jc w:val="both"/>
        <w:rPr>
          <w:rFonts w:ascii="Times New Roman" w:hAnsi="Times New Roman" w:cs="Times New Roman"/>
        </w:rPr>
      </w:pPr>
      <w:r w:rsidRPr="00027A8A">
        <w:rPr>
          <w:rFonts w:ascii="Times New Roman" w:hAnsi="Times New Roman" w:cs="Times New Roman"/>
          <w:b/>
          <w:bCs/>
        </w:rPr>
        <w:t>“Измена понуде за јавну набавку</w:t>
      </w:r>
      <w:r w:rsidR="00B532D8" w:rsidRPr="00027A8A">
        <w:rPr>
          <w:rFonts w:ascii="Times New Roman" w:hAnsi="Times New Roman" w:cs="Times New Roman"/>
          <w:b/>
          <w:bCs/>
        </w:rPr>
        <w:t xml:space="preserve"> добара</w:t>
      </w:r>
      <w:r w:rsidRPr="00027A8A">
        <w:rPr>
          <w:rFonts w:ascii="Times New Roman" w:hAnsi="Times New Roman" w:cs="Times New Roman"/>
          <w:b/>
          <w:bCs/>
        </w:rPr>
        <w:t xml:space="preserve"> – </w:t>
      </w:r>
      <w:r w:rsidR="00B532D8" w:rsidRPr="00027A8A">
        <w:rPr>
          <w:rFonts w:ascii="Times New Roman" w:hAnsi="Times New Roman" w:cs="Times New Roman"/>
          <w:b/>
        </w:rPr>
        <w:t xml:space="preserve">Потрошни материјал за дијализу који зависи од типа </w:t>
      </w:r>
      <w:proofErr w:type="gramStart"/>
      <w:r w:rsidR="00B532D8" w:rsidRPr="00027A8A">
        <w:rPr>
          <w:rFonts w:ascii="Times New Roman" w:hAnsi="Times New Roman" w:cs="Times New Roman"/>
          <w:b/>
        </w:rPr>
        <w:t>машине  ЈН</w:t>
      </w:r>
      <w:proofErr w:type="gramEnd"/>
      <w:r w:rsidR="00B532D8" w:rsidRPr="00027A8A">
        <w:rPr>
          <w:rFonts w:ascii="Times New Roman" w:hAnsi="Times New Roman" w:cs="Times New Roman"/>
          <w:b/>
        </w:rPr>
        <w:t xml:space="preserve"> </w:t>
      </w:r>
      <w:r w:rsidR="00B532D8" w:rsidRPr="00027A8A">
        <w:rPr>
          <w:rFonts w:ascii="Times New Roman" w:hAnsi="Times New Roman" w:cs="Times New Roman"/>
          <w:b/>
          <w:bCs/>
        </w:rPr>
        <w:t>бр.БП1/01-2018, партија бр.___________ – НЕ ОТВАРАТИ</w:t>
      </w:r>
      <w:r w:rsidRPr="00027A8A">
        <w:rPr>
          <w:rFonts w:ascii="Times New Roman" w:hAnsi="Times New Roman" w:cs="Times New Roman"/>
          <w:b/>
          <w:bCs/>
        </w:rPr>
        <w:t>”, или</w:t>
      </w:r>
    </w:p>
    <w:p w:rsidR="00B20181" w:rsidRPr="00027A8A" w:rsidRDefault="00B20181" w:rsidP="00B20181">
      <w:pPr>
        <w:widowControl w:val="0"/>
        <w:autoSpaceDE w:val="0"/>
        <w:autoSpaceDN w:val="0"/>
        <w:adjustRightInd w:val="0"/>
        <w:spacing w:after="0" w:line="1" w:lineRule="exact"/>
        <w:rPr>
          <w:rFonts w:ascii="Times New Roman" w:hAnsi="Times New Roman" w:cs="Times New Roman"/>
        </w:rPr>
      </w:pPr>
    </w:p>
    <w:p w:rsidR="00B20181" w:rsidRPr="00027A8A" w:rsidRDefault="00B20181" w:rsidP="00B20181">
      <w:pPr>
        <w:widowControl w:val="0"/>
        <w:overflowPunct w:val="0"/>
        <w:autoSpaceDE w:val="0"/>
        <w:autoSpaceDN w:val="0"/>
        <w:adjustRightInd w:val="0"/>
        <w:spacing w:after="0" w:line="237" w:lineRule="auto"/>
        <w:ind w:right="20"/>
        <w:jc w:val="both"/>
        <w:rPr>
          <w:rFonts w:ascii="Times New Roman" w:hAnsi="Times New Roman" w:cs="Times New Roman"/>
        </w:rPr>
      </w:pPr>
      <w:r w:rsidRPr="00027A8A">
        <w:rPr>
          <w:rFonts w:ascii="Times New Roman" w:hAnsi="Times New Roman" w:cs="Times New Roman"/>
          <w:b/>
          <w:bCs/>
        </w:rPr>
        <w:t xml:space="preserve">“Допуна понуде за јавну набавку </w:t>
      </w:r>
      <w:r w:rsidR="00B532D8" w:rsidRPr="00027A8A">
        <w:rPr>
          <w:rFonts w:ascii="Times New Roman" w:hAnsi="Times New Roman" w:cs="Times New Roman"/>
          <w:b/>
          <w:bCs/>
        </w:rPr>
        <w:t xml:space="preserve">добара – </w:t>
      </w:r>
      <w:r w:rsidR="00B532D8" w:rsidRPr="00027A8A">
        <w:rPr>
          <w:rFonts w:ascii="Times New Roman" w:hAnsi="Times New Roman" w:cs="Times New Roman"/>
          <w:b/>
        </w:rPr>
        <w:t xml:space="preserve">Потрошни материјал за дијализу који зависи од типа </w:t>
      </w:r>
      <w:proofErr w:type="gramStart"/>
      <w:r w:rsidR="00B532D8" w:rsidRPr="00027A8A">
        <w:rPr>
          <w:rFonts w:ascii="Times New Roman" w:hAnsi="Times New Roman" w:cs="Times New Roman"/>
          <w:b/>
        </w:rPr>
        <w:t>машине  ЈН</w:t>
      </w:r>
      <w:proofErr w:type="gramEnd"/>
      <w:r w:rsidR="00B532D8" w:rsidRPr="00027A8A">
        <w:rPr>
          <w:rFonts w:ascii="Times New Roman" w:hAnsi="Times New Roman" w:cs="Times New Roman"/>
          <w:b/>
        </w:rPr>
        <w:t xml:space="preserve"> </w:t>
      </w:r>
      <w:r w:rsidR="00B532D8" w:rsidRPr="00027A8A">
        <w:rPr>
          <w:rFonts w:ascii="Times New Roman" w:hAnsi="Times New Roman" w:cs="Times New Roman"/>
          <w:b/>
          <w:bCs/>
        </w:rPr>
        <w:t>бр.БП1/01-2018, партија бр.___________ – НЕ ОТВАРАТИ</w:t>
      </w:r>
      <w:r w:rsidRPr="00027A8A">
        <w:rPr>
          <w:rFonts w:ascii="Times New Roman" w:hAnsi="Times New Roman" w:cs="Times New Roman"/>
          <w:b/>
          <w:bCs/>
        </w:rPr>
        <w:t>”, или</w:t>
      </w:r>
    </w:p>
    <w:p w:rsidR="00B20181" w:rsidRPr="00027A8A" w:rsidRDefault="00B20181" w:rsidP="00B20181">
      <w:pPr>
        <w:widowControl w:val="0"/>
        <w:autoSpaceDE w:val="0"/>
        <w:autoSpaceDN w:val="0"/>
        <w:adjustRightInd w:val="0"/>
        <w:spacing w:after="0" w:line="1" w:lineRule="exact"/>
        <w:rPr>
          <w:rFonts w:ascii="Times New Roman" w:hAnsi="Times New Roman" w:cs="Times New Roman"/>
        </w:rPr>
      </w:pPr>
    </w:p>
    <w:p w:rsidR="00B20181" w:rsidRPr="00027A8A" w:rsidRDefault="00B20181" w:rsidP="00B20181">
      <w:pPr>
        <w:widowControl w:val="0"/>
        <w:overflowPunct w:val="0"/>
        <w:autoSpaceDE w:val="0"/>
        <w:autoSpaceDN w:val="0"/>
        <w:adjustRightInd w:val="0"/>
        <w:spacing w:after="0" w:line="237" w:lineRule="auto"/>
        <w:ind w:right="20"/>
        <w:jc w:val="both"/>
        <w:rPr>
          <w:rFonts w:ascii="Times New Roman" w:hAnsi="Times New Roman" w:cs="Times New Roman"/>
        </w:rPr>
      </w:pPr>
      <w:r w:rsidRPr="00027A8A">
        <w:rPr>
          <w:rFonts w:ascii="Times New Roman" w:hAnsi="Times New Roman" w:cs="Times New Roman"/>
          <w:b/>
          <w:bCs/>
        </w:rPr>
        <w:t xml:space="preserve">“Опозив понуде за јавну набавку </w:t>
      </w:r>
      <w:r w:rsidR="00B532D8" w:rsidRPr="00027A8A">
        <w:rPr>
          <w:rFonts w:ascii="Times New Roman" w:hAnsi="Times New Roman" w:cs="Times New Roman"/>
          <w:b/>
          <w:bCs/>
        </w:rPr>
        <w:t xml:space="preserve">добара – </w:t>
      </w:r>
      <w:r w:rsidR="00B532D8" w:rsidRPr="00027A8A">
        <w:rPr>
          <w:rFonts w:ascii="Times New Roman" w:hAnsi="Times New Roman" w:cs="Times New Roman"/>
          <w:b/>
        </w:rPr>
        <w:t xml:space="preserve">Потрошни материјал за дијализу који зависи од типа </w:t>
      </w:r>
      <w:proofErr w:type="gramStart"/>
      <w:r w:rsidR="00B532D8" w:rsidRPr="00027A8A">
        <w:rPr>
          <w:rFonts w:ascii="Times New Roman" w:hAnsi="Times New Roman" w:cs="Times New Roman"/>
          <w:b/>
        </w:rPr>
        <w:t>машине  ЈН</w:t>
      </w:r>
      <w:proofErr w:type="gramEnd"/>
      <w:r w:rsidR="00B532D8" w:rsidRPr="00027A8A">
        <w:rPr>
          <w:rFonts w:ascii="Times New Roman" w:hAnsi="Times New Roman" w:cs="Times New Roman"/>
          <w:b/>
        </w:rPr>
        <w:t xml:space="preserve"> </w:t>
      </w:r>
      <w:r w:rsidR="00B532D8" w:rsidRPr="00027A8A">
        <w:rPr>
          <w:rFonts w:ascii="Times New Roman" w:hAnsi="Times New Roman" w:cs="Times New Roman"/>
          <w:b/>
          <w:bCs/>
        </w:rPr>
        <w:t>бр.БП1/01-2018, партија бр.___________ – НЕ ОТВАРАТИ</w:t>
      </w:r>
      <w:r w:rsidRPr="00027A8A">
        <w:rPr>
          <w:rFonts w:ascii="Times New Roman" w:hAnsi="Times New Roman" w:cs="Times New Roman"/>
          <w:b/>
          <w:bCs/>
        </w:rPr>
        <w:t>”, или</w:t>
      </w:r>
    </w:p>
    <w:p w:rsidR="00B20181" w:rsidRPr="00027A8A" w:rsidRDefault="00B20181" w:rsidP="00B20181">
      <w:pPr>
        <w:widowControl w:val="0"/>
        <w:autoSpaceDE w:val="0"/>
        <w:autoSpaceDN w:val="0"/>
        <w:adjustRightInd w:val="0"/>
        <w:spacing w:after="0" w:line="1" w:lineRule="exact"/>
        <w:rPr>
          <w:rFonts w:ascii="Times New Roman" w:hAnsi="Times New Roman" w:cs="Times New Roman"/>
        </w:rPr>
      </w:pPr>
    </w:p>
    <w:p w:rsidR="00B20181" w:rsidRPr="00027A8A" w:rsidRDefault="00B20181" w:rsidP="00B20181">
      <w:pPr>
        <w:widowControl w:val="0"/>
        <w:overflowPunct w:val="0"/>
        <w:autoSpaceDE w:val="0"/>
        <w:autoSpaceDN w:val="0"/>
        <w:adjustRightInd w:val="0"/>
        <w:spacing w:after="0" w:line="273" w:lineRule="auto"/>
        <w:ind w:right="20"/>
        <w:rPr>
          <w:rFonts w:ascii="Times New Roman" w:hAnsi="Times New Roman" w:cs="Times New Roman"/>
        </w:rPr>
      </w:pPr>
      <w:r w:rsidRPr="00027A8A">
        <w:rPr>
          <w:rFonts w:ascii="Times New Roman" w:hAnsi="Times New Roman" w:cs="Times New Roman"/>
          <w:b/>
          <w:bCs/>
        </w:rPr>
        <w:t xml:space="preserve">“Измена и допуна понуде за јавну набавку </w:t>
      </w:r>
      <w:r w:rsidR="00B532D8" w:rsidRPr="00027A8A">
        <w:rPr>
          <w:rFonts w:ascii="Times New Roman" w:hAnsi="Times New Roman" w:cs="Times New Roman"/>
          <w:b/>
          <w:bCs/>
        </w:rPr>
        <w:t xml:space="preserve">добара – </w:t>
      </w:r>
      <w:r w:rsidR="00B532D8" w:rsidRPr="00027A8A">
        <w:rPr>
          <w:rFonts w:ascii="Times New Roman" w:hAnsi="Times New Roman" w:cs="Times New Roman"/>
          <w:b/>
        </w:rPr>
        <w:t xml:space="preserve">Потрошни материјал за дијализу који зависи од типа </w:t>
      </w:r>
      <w:proofErr w:type="gramStart"/>
      <w:r w:rsidR="00B532D8" w:rsidRPr="00027A8A">
        <w:rPr>
          <w:rFonts w:ascii="Times New Roman" w:hAnsi="Times New Roman" w:cs="Times New Roman"/>
          <w:b/>
        </w:rPr>
        <w:t>машине  ЈН</w:t>
      </w:r>
      <w:proofErr w:type="gramEnd"/>
      <w:r w:rsidR="00B532D8" w:rsidRPr="00027A8A">
        <w:rPr>
          <w:rFonts w:ascii="Times New Roman" w:hAnsi="Times New Roman" w:cs="Times New Roman"/>
          <w:b/>
        </w:rPr>
        <w:t xml:space="preserve"> </w:t>
      </w:r>
      <w:r w:rsidR="00B532D8" w:rsidRPr="00027A8A">
        <w:rPr>
          <w:rFonts w:ascii="Times New Roman" w:hAnsi="Times New Roman" w:cs="Times New Roman"/>
          <w:b/>
          <w:bCs/>
        </w:rPr>
        <w:t>бр.БП1/01-2018, партија бр.___________ – НЕ ОТВАРАТИ</w:t>
      </w:r>
      <w:r w:rsidRPr="00027A8A">
        <w:rPr>
          <w:rFonts w:ascii="Times New Roman" w:hAnsi="Times New Roman" w:cs="Times New Roman"/>
          <w:b/>
          <w:bCs/>
        </w:rPr>
        <w:t>”.</w:t>
      </w:r>
    </w:p>
    <w:p w:rsidR="00B20181" w:rsidRPr="00027A8A" w:rsidRDefault="00B20181" w:rsidP="00B20181">
      <w:pPr>
        <w:widowControl w:val="0"/>
        <w:autoSpaceDE w:val="0"/>
        <w:autoSpaceDN w:val="0"/>
        <w:adjustRightInd w:val="0"/>
        <w:spacing w:after="0" w:line="163" w:lineRule="exact"/>
        <w:rPr>
          <w:rFonts w:ascii="Times New Roman" w:hAnsi="Times New Roman" w:cs="Times New Roman"/>
        </w:rPr>
      </w:pPr>
    </w:p>
    <w:p w:rsidR="00B20181" w:rsidRPr="00027A8A" w:rsidRDefault="00B20181" w:rsidP="00B20181">
      <w:pPr>
        <w:widowControl w:val="0"/>
        <w:overflowPunct w:val="0"/>
        <w:autoSpaceDE w:val="0"/>
        <w:autoSpaceDN w:val="0"/>
        <w:adjustRightInd w:val="0"/>
        <w:spacing w:after="0" w:line="237" w:lineRule="auto"/>
        <w:jc w:val="both"/>
        <w:rPr>
          <w:rFonts w:ascii="Times New Roman" w:hAnsi="Times New Roman" w:cs="Times New Roman"/>
        </w:rPr>
      </w:pPr>
      <w:proofErr w:type="gramStart"/>
      <w:r w:rsidRPr="00027A8A">
        <w:rPr>
          <w:rFonts w:ascii="Times New Roman" w:hAnsi="Times New Roman" w:cs="Times New Roman"/>
        </w:rPr>
        <w:t>На полеђини коверте или на кутији навести назив и адресу понуђача.</w:t>
      </w:r>
      <w:proofErr w:type="gramEnd"/>
      <w:r w:rsidRPr="00027A8A">
        <w:rPr>
          <w:rFonts w:ascii="Times New Roman" w:hAnsi="Times New Roman" w:cs="Times New Roman"/>
        </w:rPr>
        <w:t xml:space="preserve"> </w:t>
      </w:r>
      <w:proofErr w:type="gramStart"/>
      <w:r w:rsidRPr="00027A8A">
        <w:rPr>
          <w:rFonts w:ascii="Times New Roman" w:hAnsi="Times New Roman" w:cs="Times New Roman"/>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B20181" w:rsidRPr="00027A8A" w:rsidRDefault="00B20181" w:rsidP="00B20181">
      <w:pPr>
        <w:widowControl w:val="0"/>
        <w:autoSpaceDE w:val="0"/>
        <w:autoSpaceDN w:val="0"/>
        <w:adjustRightInd w:val="0"/>
        <w:spacing w:after="0" w:line="2" w:lineRule="exact"/>
        <w:rPr>
          <w:rFonts w:ascii="Times New Roman" w:hAnsi="Times New Roman" w:cs="Times New Roman"/>
        </w:rPr>
      </w:pPr>
    </w:p>
    <w:p w:rsidR="00B20181" w:rsidRPr="00027A8A" w:rsidRDefault="00B20181" w:rsidP="00B20181">
      <w:pPr>
        <w:widowControl w:val="0"/>
        <w:autoSpaceDE w:val="0"/>
        <w:autoSpaceDN w:val="0"/>
        <w:adjustRightInd w:val="0"/>
        <w:spacing w:after="0" w:line="240" w:lineRule="auto"/>
        <w:rPr>
          <w:rFonts w:ascii="Times New Roman" w:hAnsi="Times New Roman" w:cs="Times New Roman"/>
        </w:rPr>
      </w:pPr>
      <w:proofErr w:type="gramStart"/>
      <w:r w:rsidRPr="00027A8A">
        <w:rPr>
          <w:rFonts w:ascii="Times New Roman" w:hAnsi="Times New Roman" w:cs="Times New Roman"/>
        </w:rPr>
        <w:t>По истеку рока за подношење понуда понуђач не може да повуче нити да мења своју понуду.</w:t>
      </w:r>
      <w:proofErr w:type="gramEnd"/>
    </w:p>
    <w:p w:rsidR="00B20181" w:rsidRPr="00027A8A" w:rsidRDefault="00B20181" w:rsidP="00B20181">
      <w:pPr>
        <w:widowControl w:val="0"/>
        <w:autoSpaceDE w:val="0"/>
        <w:autoSpaceDN w:val="0"/>
        <w:adjustRightInd w:val="0"/>
        <w:spacing w:after="0" w:line="232" w:lineRule="exact"/>
        <w:rPr>
          <w:rFonts w:ascii="Times New Roman" w:hAnsi="Times New Roman" w:cs="Times New Roman"/>
        </w:rPr>
      </w:pPr>
    </w:p>
    <w:p w:rsidR="00B20181" w:rsidRPr="00027A8A" w:rsidRDefault="00B20181" w:rsidP="00B20181">
      <w:pPr>
        <w:widowControl w:val="0"/>
        <w:autoSpaceDE w:val="0"/>
        <w:autoSpaceDN w:val="0"/>
        <w:adjustRightInd w:val="0"/>
        <w:spacing w:after="0" w:line="240" w:lineRule="auto"/>
        <w:rPr>
          <w:rFonts w:ascii="Times New Roman" w:hAnsi="Times New Roman" w:cs="Times New Roman"/>
        </w:rPr>
      </w:pPr>
      <w:r w:rsidRPr="00027A8A">
        <w:rPr>
          <w:rFonts w:ascii="Times New Roman" w:hAnsi="Times New Roman" w:cs="Times New Roman"/>
          <w:b/>
          <w:bCs/>
        </w:rPr>
        <w:t xml:space="preserve">6. УЧЕСТВОВАЊЕ У ЗАЈЕДНИЧКОЈ </w:t>
      </w:r>
      <w:proofErr w:type="gramStart"/>
      <w:r w:rsidRPr="00027A8A">
        <w:rPr>
          <w:rFonts w:ascii="Times New Roman" w:hAnsi="Times New Roman" w:cs="Times New Roman"/>
          <w:b/>
          <w:bCs/>
        </w:rPr>
        <w:t xml:space="preserve">ПОНУДИ </w:t>
      </w:r>
      <w:r w:rsidR="001976D6" w:rsidRPr="00027A8A">
        <w:rPr>
          <w:rFonts w:ascii="Times New Roman" w:hAnsi="Times New Roman" w:cs="Times New Roman"/>
          <w:b/>
          <w:bCs/>
        </w:rPr>
        <w:t xml:space="preserve"> </w:t>
      </w:r>
      <w:r w:rsidRPr="00027A8A">
        <w:rPr>
          <w:rFonts w:ascii="Times New Roman" w:hAnsi="Times New Roman" w:cs="Times New Roman"/>
          <w:b/>
          <w:bCs/>
        </w:rPr>
        <w:t>ИЛИ</w:t>
      </w:r>
      <w:proofErr w:type="gramEnd"/>
      <w:r w:rsidRPr="00027A8A">
        <w:rPr>
          <w:rFonts w:ascii="Times New Roman" w:hAnsi="Times New Roman" w:cs="Times New Roman"/>
          <w:b/>
          <w:bCs/>
        </w:rPr>
        <w:t xml:space="preserve"> КАО ПОДИЗВОЂАЧ</w:t>
      </w:r>
    </w:p>
    <w:p w:rsidR="00B20181" w:rsidRPr="00027A8A" w:rsidRDefault="00B20181" w:rsidP="00B20181">
      <w:pPr>
        <w:widowControl w:val="0"/>
        <w:autoSpaceDE w:val="0"/>
        <w:autoSpaceDN w:val="0"/>
        <w:adjustRightInd w:val="0"/>
        <w:spacing w:after="0" w:line="227" w:lineRule="exact"/>
        <w:rPr>
          <w:rFonts w:ascii="Times New Roman" w:hAnsi="Times New Roman" w:cs="Times New Roman"/>
        </w:rPr>
      </w:pPr>
    </w:p>
    <w:p w:rsidR="00B20181" w:rsidRPr="00027A8A" w:rsidRDefault="00B20181" w:rsidP="00B20181">
      <w:pPr>
        <w:widowControl w:val="0"/>
        <w:autoSpaceDE w:val="0"/>
        <w:autoSpaceDN w:val="0"/>
        <w:adjustRightInd w:val="0"/>
        <w:spacing w:after="0" w:line="237" w:lineRule="auto"/>
        <w:rPr>
          <w:rFonts w:ascii="Times New Roman" w:hAnsi="Times New Roman" w:cs="Times New Roman"/>
        </w:rPr>
      </w:pPr>
      <w:proofErr w:type="gramStart"/>
      <w:r w:rsidRPr="00027A8A">
        <w:rPr>
          <w:rFonts w:ascii="Times New Roman" w:hAnsi="Times New Roman" w:cs="Times New Roman"/>
        </w:rPr>
        <w:t>Понуђач може да поднесе само једну понуду.</w:t>
      </w:r>
      <w:proofErr w:type="gramEnd"/>
    </w:p>
    <w:p w:rsidR="00B20181" w:rsidRPr="00027A8A" w:rsidRDefault="00B20181" w:rsidP="00B20181">
      <w:pPr>
        <w:widowControl w:val="0"/>
        <w:autoSpaceDE w:val="0"/>
        <w:autoSpaceDN w:val="0"/>
        <w:adjustRightInd w:val="0"/>
        <w:spacing w:after="0" w:line="1" w:lineRule="exact"/>
        <w:rPr>
          <w:rFonts w:ascii="Times New Roman" w:hAnsi="Times New Roman" w:cs="Times New Roman"/>
        </w:rPr>
      </w:pPr>
    </w:p>
    <w:p w:rsidR="00B20181" w:rsidRPr="00027A8A" w:rsidRDefault="00B20181" w:rsidP="00B20181">
      <w:pPr>
        <w:widowControl w:val="0"/>
        <w:overflowPunct w:val="0"/>
        <w:autoSpaceDE w:val="0"/>
        <w:autoSpaceDN w:val="0"/>
        <w:adjustRightInd w:val="0"/>
        <w:spacing w:after="0" w:line="240" w:lineRule="auto"/>
        <w:ind w:right="20"/>
        <w:rPr>
          <w:rFonts w:ascii="Times New Roman" w:hAnsi="Times New Roman" w:cs="Times New Roman"/>
        </w:rPr>
      </w:pPr>
      <w:proofErr w:type="gramStart"/>
      <w:r w:rsidRPr="00027A8A">
        <w:rPr>
          <w:rFonts w:ascii="Times New Roman" w:hAnsi="Times New Roman" w:cs="Times New Roman"/>
        </w:rP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B20181" w:rsidRPr="00027A8A" w:rsidRDefault="00B20181" w:rsidP="00B20181">
      <w:pPr>
        <w:widowControl w:val="0"/>
        <w:autoSpaceDE w:val="0"/>
        <w:autoSpaceDN w:val="0"/>
        <w:adjustRightInd w:val="0"/>
        <w:spacing w:after="0" w:line="1" w:lineRule="exact"/>
        <w:rPr>
          <w:rFonts w:ascii="Times New Roman" w:hAnsi="Times New Roman" w:cs="Times New Roman"/>
        </w:rPr>
      </w:pPr>
    </w:p>
    <w:p w:rsidR="00B20181" w:rsidRPr="00027A8A" w:rsidRDefault="00B20181" w:rsidP="00B20181">
      <w:pPr>
        <w:widowControl w:val="0"/>
        <w:overflowPunct w:val="0"/>
        <w:autoSpaceDE w:val="0"/>
        <w:autoSpaceDN w:val="0"/>
        <w:adjustRightInd w:val="0"/>
        <w:spacing w:after="0" w:line="271" w:lineRule="auto"/>
        <w:rPr>
          <w:rFonts w:ascii="Times New Roman" w:hAnsi="Times New Roman" w:cs="Times New Roman"/>
        </w:rPr>
      </w:pPr>
      <w:r w:rsidRPr="00027A8A">
        <w:rPr>
          <w:rFonts w:ascii="Times New Roman" w:hAnsi="Times New Roman" w:cs="Times New Roman"/>
        </w:rPr>
        <w:t xml:space="preserve">У Обрасцу </w:t>
      </w:r>
      <w:proofErr w:type="gramStart"/>
      <w:r w:rsidRPr="00027A8A">
        <w:rPr>
          <w:rFonts w:ascii="Times New Roman" w:hAnsi="Times New Roman" w:cs="Times New Roman"/>
        </w:rPr>
        <w:t>понуде ,</w:t>
      </w:r>
      <w:proofErr w:type="gramEnd"/>
      <w:r w:rsidRPr="00027A8A">
        <w:rPr>
          <w:rFonts w:ascii="Times New Roman" w:hAnsi="Times New Roman" w:cs="Times New Roman"/>
        </w:rPr>
        <w:t xml:space="preserve">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20181" w:rsidRPr="00027A8A" w:rsidRDefault="00B20181" w:rsidP="00B20181">
      <w:pPr>
        <w:widowControl w:val="0"/>
        <w:autoSpaceDE w:val="0"/>
        <w:autoSpaceDN w:val="0"/>
        <w:adjustRightInd w:val="0"/>
        <w:spacing w:after="0" w:line="169" w:lineRule="exact"/>
        <w:rPr>
          <w:rFonts w:ascii="Times New Roman" w:hAnsi="Times New Roman" w:cs="Times New Roman"/>
        </w:rPr>
      </w:pPr>
    </w:p>
    <w:p w:rsidR="00B20181" w:rsidRPr="00027A8A" w:rsidRDefault="00B20181" w:rsidP="00B20181">
      <w:pPr>
        <w:widowControl w:val="0"/>
        <w:autoSpaceDE w:val="0"/>
        <w:autoSpaceDN w:val="0"/>
        <w:adjustRightInd w:val="0"/>
        <w:spacing w:after="0" w:line="240" w:lineRule="auto"/>
        <w:rPr>
          <w:rFonts w:ascii="Times New Roman" w:hAnsi="Times New Roman" w:cs="Times New Roman"/>
        </w:rPr>
      </w:pPr>
      <w:r w:rsidRPr="00027A8A">
        <w:rPr>
          <w:rFonts w:ascii="Times New Roman" w:hAnsi="Times New Roman" w:cs="Times New Roman"/>
          <w:b/>
          <w:bCs/>
        </w:rPr>
        <w:t>7. ПОНУДА СА ПОДИЗВОЂАЧЕМ</w:t>
      </w:r>
    </w:p>
    <w:p w:rsidR="00B20181" w:rsidRPr="00027A8A" w:rsidRDefault="00B20181" w:rsidP="00B20181">
      <w:pPr>
        <w:widowControl w:val="0"/>
        <w:autoSpaceDE w:val="0"/>
        <w:autoSpaceDN w:val="0"/>
        <w:adjustRightInd w:val="0"/>
        <w:spacing w:after="0" w:line="229" w:lineRule="exact"/>
        <w:rPr>
          <w:rFonts w:ascii="Times New Roman" w:hAnsi="Times New Roman" w:cs="Times New Roman"/>
        </w:rPr>
      </w:pPr>
    </w:p>
    <w:p w:rsidR="00B20181" w:rsidRPr="00027A8A" w:rsidRDefault="00B20181" w:rsidP="00B20181">
      <w:pPr>
        <w:widowControl w:val="0"/>
        <w:overflowPunct w:val="0"/>
        <w:autoSpaceDE w:val="0"/>
        <w:autoSpaceDN w:val="0"/>
        <w:adjustRightInd w:val="0"/>
        <w:spacing w:after="0" w:line="240" w:lineRule="auto"/>
        <w:rPr>
          <w:rFonts w:ascii="Times New Roman" w:hAnsi="Times New Roman" w:cs="Times New Roman"/>
        </w:rPr>
      </w:pPr>
      <w:r w:rsidRPr="00027A8A">
        <w:rPr>
          <w:rFonts w:ascii="Times New Roman" w:hAnsi="Times New Roman" w:cs="Times New Roman"/>
        </w:rPr>
        <w:t>Уколико понуђач подноси понуду са подизвођачем, дужан је да у Обрасцу понуде</w:t>
      </w:r>
      <w:r w:rsidR="00ED1AD8">
        <w:rPr>
          <w:rFonts w:ascii="Times New Roman" w:hAnsi="Times New Roman" w:cs="Times New Roman"/>
        </w:rPr>
        <w:t xml:space="preserve"> </w:t>
      </w:r>
      <w:r w:rsidRPr="00027A8A">
        <w:rPr>
          <w:rFonts w:ascii="Times New Roman" w:hAnsi="Times New Roman" w:cs="Times New Roman"/>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Понуђач у Обрасцу понуде наводи назив и седиште подизвођача, уколико ће делимично извршење набавке поверити подизвођачу.</w:t>
      </w:r>
    </w:p>
    <w:p w:rsidR="00B20181" w:rsidRPr="00027A8A" w:rsidRDefault="00B20181" w:rsidP="00B20181">
      <w:pPr>
        <w:widowControl w:val="0"/>
        <w:overflowPunct w:val="0"/>
        <w:autoSpaceDE w:val="0"/>
        <w:autoSpaceDN w:val="0"/>
        <w:adjustRightInd w:val="0"/>
        <w:spacing w:after="0" w:line="240" w:lineRule="auto"/>
        <w:jc w:val="both"/>
        <w:rPr>
          <w:rFonts w:ascii="Times New Roman" w:hAnsi="Times New Roman" w:cs="Times New Roman"/>
        </w:rPr>
      </w:pPr>
      <w:proofErr w:type="gramStart"/>
      <w:r w:rsidRPr="00027A8A">
        <w:rPr>
          <w:rFonts w:ascii="Times New Roman" w:hAnsi="Times New Roman" w:cs="Times New Roman"/>
        </w:rPr>
        <w:t>Уколико оквирни споразум и појединачни уговор о јавној набавци буду закључени између наручиоца и понуђача који подноси понуду са подизвођачем, тај подизвођач ће бити наведен и у оквирном споразуму у уговору о јавној набавци.</w:t>
      </w:r>
      <w:proofErr w:type="gramEnd"/>
      <w:r w:rsidRPr="00027A8A">
        <w:rPr>
          <w:rFonts w:ascii="Times New Roman" w:hAnsi="Times New Roman" w:cs="Times New Roman"/>
        </w:rPr>
        <w:t xml:space="preserve"> </w:t>
      </w:r>
      <w:proofErr w:type="gramStart"/>
      <w:r w:rsidRPr="00027A8A">
        <w:rPr>
          <w:rFonts w:ascii="Times New Roman" w:hAnsi="Times New Roman" w:cs="Times New Roman"/>
        </w:rPr>
        <w:t>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w:t>
      </w:r>
      <w:proofErr w:type="gramEnd"/>
    </w:p>
    <w:p w:rsidR="00B20181" w:rsidRPr="00027A8A" w:rsidRDefault="00B20181" w:rsidP="00B20181">
      <w:pPr>
        <w:widowControl w:val="0"/>
        <w:autoSpaceDE w:val="0"/>
        <w:autoSpaceDN w:val="0"/>
        <w:adjustRightInd w:val="0"/>
        <w:spacing w:after="0" w:line="2" w:lineRule="exact"/>
        <w:rPr>
          <w:rFonts w:ascii="Times New Roman" w:hAnsi="Times New Roman" w:cs="Times New Roman"/>
        </w:rPr>
      </w:pPr>
    </w:p>
    <w:p w:rsidR="00B20181" w:rsidRPr="00027A8A" w:rsidRDefault="00B20181" w:rsidP="00B20181">
      <w:pPr>
        <w:widowControl w:val="0"/>
        <w:overflowPunct w:val="0"/>
        <w:autoSpaceDE w:val="0"/>
        <w:autoSpaceDN w:val="0"/>
        <w:adjustRightInd w:val="0"/>
        <w:spacing w:after="0" w:line="237" w:lineRule="auto"/>
        <w:ind w:right="20"/>
        <w:jc w:val="both"/>
        <w:rPr>
          <w:rFonts w:ascii="Times New Roman" w:hAnsi="Times New Roman" w:cs="Times New Roman"/>
        </w:rPr>
      </w:pPr>
      <w:proofErr w:type="gramStart"/>
      <w:r w:rsidRPr="00027A8A">
        <w:rPr>
          <w:rFonts w:ascii="Times New Roman" w:hAnsi="Times New Roman" w:cs="Times New Roman"/>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p>
    <w:p w:rsidR="00B20181" w:rsidRPr="00027A8A" w:rsidRDefault="00B20181" w:rsidP="00B20181">
      <w:pPr>
        <w:widowControl w:val="0"/>
        <w:autoSpaceDE w:val="0"/>
        <w:autoSpaceDN w:val="0"/>
        <w:adjustRightInd w:val="0"/>
        <w:spacing w:after="0" w:line="1" w:lineRule="exact"/>
        <w:rPr>
          <w:rFonts w:ascii="Times New Roman" w:hAnsi="Times New Roman" w:cs="Times New Roman"/>
        </w:rPr>
      </w:pPr>
    </w:p>
    <w:p w:rsidR="00B20181" w:rsidRPr="00027A8A" w:rsidRDefault="00B20181" w:rsidP="00B20181">
      <w:pPr>
        <w:widowControl w:val="0"/>
        <w:overflowPunct w:val="0"/>
        <w:autoSpaceDE w:val="0"/>
        <w:autoSpaceDN w:val="0"/>
        <w:adjustRightInd w:val="0"/>
        <w:spacing w:after="0" w:line="240" w:lineRule="auto"/>
        <w:ind w:right="40"/>
        <w:rPr>
          <w:rFonts w:ascii="Times New Roman" w:hAnsi="Times New Roman" w:cs="Times New Roman"/>
        </w:rPr>
      </w:pPr>
      <w:proofErr w:type="gramStart"/>
      <w:r w:rsidRPr="00027A8A">
        <w:rPr>
          <w:rFonts w:ascii="Times New Roman" w:hAnsi="Times New Roman" w:cs="Times New Roman"/>
        </w:rPr>
        <w:t>Понуђач је дужан да наручиоцу, на његов захтев, омогући приступ код подизвођача, ради утврђивања испуњености тражених услова.</w:t>
      </w:r>
      <w:proofErr w:type="gramEnd"/>
    </w:p>
    <w:p w:rsidR="00B20181" w:rsidRPr="00027A8A" w:rsidRDefault="00B20181" w:rsidP="00B20181">
      <w:pPr>
        <w:widowControl w:val="0"/>
        <w:autoSpaceDE w:val="0"/>
        <w:autoSpaceDN w:val="0"/>
        <w:adjustRightInd w:val="0"/>
        <w:spacing w:after="0" w:line="1" w:lineRule="exact"/>
        <w:rPr>
          <w:rFonts w:ascii="Times New Roman" w:hAnsi="Times New Roman" w:cs="Times New Roman"/>
        </w:rPr>
      </w:pPr>
    </w:p>
    <w:p w:rsidR="00B20181" w:rsidRPr="00027A8A" w:rsidRDefault="00B20181" w:rsidP="00B20181">
      <w:pPr>
        <w:widowControl w:val="0"/>
        <w:autoSpaceDE w:val="0"/>
        <w:autoSpaceDN w:val="0"/>
        <w:adjustRightInd w:val="0"/>
        <w:spacing w:after="0" w:line="240" w:lineRule="auto"/>
        <w:rPr>
          <w:rFonts w:ascii="Times New Roman" w:hAnsi="Times New Roman" w:cs="Times New Roman"/>
        </w:rPr>
      </w:pPr>
      <w:proofErr w:type="gramStart"/>
      <w:r w:rsidRPr="00027A8A">
        <w:rPr>
          <w:rFonts w:ascii="Times New Roman" w:hAnsi="Times New Roman" w:cs="Times New Roman"/>
        </w:rPr>
        <w:t>У предметној јавној набавци наручилац не предвиђа пренос доспелих потраживања директно подизвођачу.</w:t>
      </w:r>
      <w:proofErr w:type="gramEnd"/>
    </w:p>
    <w:p w:rsidR="008B768C" w:rsidRPr="008B768C" w:rsidRDefault="008B768C" w:rsidP="00B20181">
      <w:pPr>
        <w:widowControl w:val="0"/>
        <w:autoSpaceDE w:val="0"/>
        <w:autoSpaceDN w:val="0"/>
        <w:adjustRightInd w:val="0"/>
        <w:spacing w:after="0" w:line="232" w:lineRule="exact"/>
        <w:rPr>
          <w:rFonts w:ascii="Times New Roman" w:hAnsi="Times New Roman" w:cs="Times New Roman"/>
          <w:lang w:val="sr-Cyrl-RS"/>
        </w:rPr>
      </w:pPr>
    </w:p>
    <w:p w:rsidR="00B20181" w:rsidRPr="00027A8A" w:rsidRDefault="00B20181" w:rsidP="00B20181">
      <w:pPr>
        <w:widowControl w:val="0"/>
        <w:autoSpaceDE w:val="0"/>
        <w:autoSpaceDN w:val="0"/>
        <w:adjustRightInd w:val="0"/>
        <w:spacing w:after="0" w:line="240" w:lineRule="auto"/>
        <w:rPr>
          <w:rFonts w:ascii="Times New Roman" w:hAnsi="Times New Roman" w:cs="Times New Roman"/>
        </w:rPr>
      </w:pPr>
      <w:r w:rsidRPr="00027A8A">
        <w:rPr>
          <w:rFonts w:ascii="Times New Roman" w:hAnsi="Times New Roman" w:cs="Times New Roman"/>
          <w:b/>
          <w:bCs/>
        </w:rPr>
        <w:t>8. ЗАЈЕДНИЧКА ПОНУДА</w:t>
      </w:r>
    </w:p>
    <w:p w:rsidR="00B20181" w:rsidRPr="00027A8A" w:rsidRDefault="00B20181" w:rsidP="00B20181">
      <w:pPr>
        <w:widowControl w:val="0"/>
        <w:autoSpaceDE w:val="0"/>
        <w:autoSpaceDN w:val="0"/>
        <w:adjustRightInd w:val="0"/>
        <w:spacing w:after="0" w:line="240" w:lineRule="auto"/>
        <w:rPr>
          <w:rFonts w:ascii="Times New Roman" w:hAnsi="Times New Roman" w:cs="Times New Roman"/>
        </w:rPr>
      </w:pPr>
      <w:proofErr w:type="gramStart"/>
      <w:r w:rsidRPr="00027A8A">
        <w:rPr>
          <w:rFonts w:ascii="Times New Roman" w:hAnsi="Times New Roman" w:cs="Times New Roman"/>
        </w:rPr>
        <w:t>Понуду може поднети група понуђача.</w:t>
      </w:r>
      <w:proofErr w:type="gramEnd"/>
    </w:p>
    <w:p w:rsidR="00B20181" w:rsidRPr="00027A8A" w:rsidRDefault="00B20181" w:rsidP="00B20181">
      <w:pPr>
        <w:widowControl w:val="0"/>
        <w:overflowPunct w:val="0"/>
        <w:autoSpaceDE w:val="0"/>
        <w:autoSpaceDN w:val="0"/>
        <w:adjustRightInd w:val="0"/>
        <w:spacing w:after="0" w:line="254" w:lineRule="auto"/>
        <w:ind w:right="20"/>
        <w:jc w:val="both"/>
        <w:rPr>
          <w:rFonts w:ascii="Times New Roman" w:hAnsi="Times New Roman" w:cs="Times New Roman"/>
        </w:rPr>
      </w:pPr>
      <w:proofErr w:type="gramStart"/>
      <w:r w:rsidRPr="00027A8A">
        <w:rPr>
          <w:rFonts w:ascii="Times New Roman" w:hAnsi="Times New Roman" w:cs="Times New Roman"/>
        </w:rPr>
        <w:t>Уколико понуду подноси група понуђача, саставни део заједничке понуде мора бити споразум који се понуђачи из групе међусобно и према наручиоцу обавезују на извршење јавне набавке, а који обавезно садржи податке из члана 81.</w:t>
      </w:r>
      <w:proofErr w:type="gramEnd"/>
      <w:r w:rsidRPr="00027A8A">
        <w:rPr>
          <w:rFonts w:ascii="Times New Roman" w:hAnsi="Times New Roman" w:cs="Times New Roman"/>
        </w:rPr>
        <w:t xml:space="preserve"> </w:t>
      </w:r>
      <w:proofErr w:type="gramStart"/>
      <w:r w:rsidRPr="00027A8A">
        <w:rPr>
          <w:rFonts w:ascii="Times New Roman" w:hAnsi="Times New Roman" w:cs="Times New Roman"/>
        </w:rPr>
        <w:t>става</w:t>
      </w:r>
      <w:proofErr w:type="gramEnd"/>
      <w:r w:rsidRPr="00027A8A">
        <w:rPr>
          <w:rFonts w:ascii="Times New Roman" w:hAnsi="Times New Roman" w:cs="Times New Roman"/>
        </w:rPr>
        <w:t xml:space="preserve"> 4. </w:t>
      </w:r>
      <w:proofErr w:type="gramStart"/>
      <w:r w:rsidRPr="00027A8A">
        <w:rPr>
          <w:rFonts w:ascii="Times New Roman" w:hAnsi="Times New Roman" w:cs="Times New Roman"/>
        </w:rPr>
        <w:t>тачка</w:t>
      </w:r>
      <w:proofErr w:type="gramEnd"/>
      <w:r w:rsidRPr="00027A8A">
        <w:rPr>
          <w:rFonts w:ascii="Times New Roman" w:hAnsi="Times New Roman" w:cs="Times New Roman"/>
        </w:rPr>
        <w:t xml:space="preserve"> 1) и 2) Закона и то податке о:</w:t>
      </w:r>
    </w:p>
    <w:p w:rsidR="00B20181" w:rsidRPr="00027A8A" w:rsidRDefault="00B20181" w:rsidP="00692F46">
      <w:pPr>
        <w:widowControl w:val="0"/>
        <w:numPr>
          <w:ilvl w:val="0"/>
          <w:numId w:val="10"/>
        </w:numPr>
        <w:overflowPunct w:val="0"/>
        <w:autoSpaceDE w:val="0"/>
        <w:autoSpaceDN w:val="0"/>
        <w:adjustRightInd w:val="0"/>
        <w:spacing w:after="0" w:line="244" w:lineRule="auto"/>
        <w:ind w:left="0" w:firstLine="4"/>
        <w:jc w:val="both"/>
        <w:rPr>
          <w:rFonts w:ascii="Times New Roman" w:hAnsi="Times New Roman" w:cs="Times New Roman"/>
        </w:rPr>
      </w:pPr>
      <w:bookmarkStart w:id="4" w:name="page13"/>
      <w:bookmarkEnd w:id="4"/>
      <w:r w:rsidRPr="00027A8A">
        <w:rPr>
          <w:rFonts w:ascii="Times New Roman" w:hAnsi="Times New Roman" w:cs="Times New Roman"/>
        </w:rPr>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B20181" w:rsidRPr="00027A8A" w:rsidRDefault="00B20181" w:rsidP="00B20181">
      <w:pPr>
        <w:widowControl w:val="0"/>
        <w:autoSpaceDE w:val="0"/>
        <w:autoSpaceDN w:val="0"/>
        <w:adjustRightInd w:val="0"/>
        <w:spacing w:after="0" w:line="1" w:lineRule="exact"/>
        <w:rPr>
          <w:rFonts w:ascii="Times New Roman" w:hAnsi="Times New Roman" w:cs="Times New Roman"/>
        </w:rPr>
      </w:pPr>
    </w:p>
    <w:p w:rsidR="00B20181" w:rsidRPr="00027A8A" w:rsidRDefault="00B20181" w:rsidP="00692F46">
      <w:pPr>
        <w:widowControl w:val="0"/>
        <w:numPr>
          <w:ilvl w:val="0"/>
          <w:numId w:val="10"/>
        </w:numPr>
        <w:overflowPunct w:val="0"/>
        <w:autoSpaceDE w:val="0"/>
        <w:autoSpaceDN w:val="0"/>
        <w:adjustRightInd w:val="0"/>
        <w:spacing w:after="0" w:line="237" w:lineRule="auto"/>
        <w:ind w:hanging="716"/>
        <w:jc w:val="both"/>
        <w:rPr>
          <w:rFonts w:ascii="Times New Roman" w:hAnsi="Times New Roman" w:cs="Times New Roman"/>
        </w:rPr>
      </w:pPr>
      <w:proofErr w:type="gramStart"/>
      <w:r w:rsidRPr="00027A8A">
        <w:rPr>
          <w:rFonts w:ascii="Times New Roman" w:hAnsi="Times New Roman" w:cs="Times New Roman"/>
        </w:rPr>
        <w:t>опис</w:t>
      </w:r>
      <w:proofErr w:type="gramEnd"/>
      <w:r w:rsidRPr="00027A8A">
        <w:rPr>
          <w:rFonts w:ascii="Times New Roman" w:hAnsi="Times New Roman" w:cs="Times New Roman"/>
        </w:rPr>
        <w:t xml:space="preserve"> послова сваког од понуђача из групе понуђача у извршењу уговора. </w:t>
      </w:r>
    </w:p>
    <w:p w:rsidR="00B20181" w:rsidRPr="00027A8A" w:rsidRDefault="00B20181" w:rsidP="00B20181">
      <w:pPr>
        <w:widowControl w:val="0"/>
        <w:autoSpaceDE w:val="0"/>
        <w:autoSpaceDN w:val="0"/>
        <w:adjustRightInd w:val="0"/>
        <w:spacing w:after="0" w:line="1" w:lineRule="exact"/>
        <w:rPr>
          <w:rFonts w:ascii="Times New Roman" w:hAnsi="Times New Roman" w:cs="Times New Roman"/>
        </w:rPr>
      </w:pPr>
    </w:p>
    <w:p w:rsidR="00B20181" w:rsidRPr="00027A8A" w:rsidRDefault="00B20181" w:rsidP="00B20181">
      <w:pPr>
        <w:widowControl w:val="0"/>
        <w:overflowPunct w:val="0"/>
        <w:autoSpaceDE w:val="0"/>
        <w:autoSpaceDN w:val="0"/>
        <w:adjustRightInd w:val="0"/>
        <w:spacing w:after="0" w:line="237" w:lineRule="auto"/>
        <w:rPr>
          <w:rFonts w:ascii="Times New Roman" w:hAnsi="Times New Roman" w:cs="Times New Roman"/>
        </w:rPr>
      </w:pPr>
      <w:proofErr w:type="gramStart"/>
      <w:r w:rsidRPr="00027A8A">
        <w:rPr>
          <w:rFonts w:ascii="Times New Roman" w:hAnsi="Times New Roman" w:cs="Times New Roman"/>
        </w:rPr>
        <w:t>Група понуђача је дужна да достви све доказе о изпуњености услова који су наведени у конкурсној документацији, у складу са Упутством како се доказује испуњеност услова.</w:t>
      </w:r>
      <w:proofErr w:type="gramEnd"/>
    </w:p>
    <w:p w:rsidR="00B20181" w:rsidRPr="00027A8A" w:rsidRDefault="00B20181" w:rsidP="00B20181">
      <w:pPr>
        <w:widowControl w:val="0"/>
        <w:autoSpaceDE w:val="0"/>
        <w:autoSpaceDN w:val="0"/>
        <w:adjustRightInd w:val="0"/>
        <w:spacing w:after="0" w:line="1" w:lineRule="exact"/>
        <w:rPr>
          <w:rFonts w:ascii="Times New Roman" w:hAnsi="Times New Roman" w:cs="Times New Roman"/>
        </w:rPr>
      </w:pPr>
    </w:p>
    <w:p w:rsidR="00B20181" w:rsidRPr="00027A8A" w:rsidRDefault="00B20181" w:rsidP="00B20181">
      <w:pPr>
        <w:widowControl w:val="0"/>
        <w:autoSpaceDE w:val="0"/>
        <w:autoSpaceDN w:val="0"/>
        <w:adjustRightInd w:val="0"/>
        <w:spacing w:after="0" w:line="240" w:lineRule="auto"/>
        <w:rPr>
          <w:rFonts w:ascii="Times New Roman" w:hAnsi="Times New Roman" w:cs="Times New Roman"/>
        </w:rPr>
      </w:pPr>
      <w:proofErr w:type="gramStart"/>
      <w:r w:rsidRPr="00027A8A">
        <w:rPr>
          <w:rFonts w:ascii="Times New Roman" w:hAnsi="Times New Roman" w:cs="Times New Roman"/>
        </w:rPr>
        <w:t>Понуђачи из групе понуђача одговарају неограничено солидарно према наручиоцу.</w:t>
      </w:r>
      <w:proofErr w:type="gramEnd"/>
    </w:p>
    <w:p w:rsidR="00B20181" w:rsidRPr="00027A8A" w:rsidRDefault="00B20181" w:rsidP="00B20181">
      <w:pPr>
        <w:widowControl w:val="0"/>
        <w:overflowPunct w:val="0"/>
        <w:autoSpaceDE w:val="0"/>
        <w:autoSpaceDN w:val="0"/>
        <w:adjustRightInd w:val="0"/>
        <w:spacing w:after="0" w:line="240" w:lineRule="auto"/>
        <w:ind w:right="20"/>
        <w:rPr>
          <w:rFonts w:ascii="Times New Roman" w:hAnsi="Times New Roman" w:cs="Times New Roman"/>
        </w:rPr>
      </w:pPr>
      <w:r w:rsidRPr="00027A8A">
        <w:rPr>
          <w:rFonts w:ascii="Times New Roman" w:hAnsi="Times New Roman" w:cs="Times New Roman"/>
        </w:rPr>
        <w:t xml:space="preserve">Задруга може поднети понуду </w:t>
      </w:r>
      <w:proofErr w:type="gramStart"/>
      <w:r w:rsidRPr="00027A8A">
        <w:rPr>
          <w:rFonts w:ascii="Times New Roman" w:hAnsi="Times New Roman" w:cs="Times New Roman"/>
        </w:rPr>
        <w:t>самостално ,</w:t>
      </w:r>
      <w:proofErr w:type="gramEnd"/>
      <w:r w:rsidRPr="00027A8A">
        <w:rPr>
          <w:rFonts w:ascii="Times New Roman" w:hAnsi="Times New Roman" w:cs="Times New Roman"/>
        </w:rPr>
        <w:t xml:space="preserve"> у своје име, а за рачун задругара или заједничку понуду у име задругара. </w:t>
      </w:r>
      <w:proofErr w:type="gramStart"/>
      <w:r w:rsidRPr="00027A8A">
        <w:rPr>
          <w:rFonts w:ascii="Times New Roman" w:hAnsi="Times New Roman" w:cs="Times New Roman"/>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B20181" w:rsidRPr="00027A8A" w:rsidRDefault="00B20181" w:rsidP="00B20181">
      <w:pPr>
        <w:widowControl w:val="0"/>
        <w:autoSpaceDE w:val="0"/>
        <w:autoSpaceDN w:val="0"/>
        <w:adjustRightInd w:val="0"/>
        <w:spacing w:after="0" w:line="1" w:lineRule="exact"/>
        <w:rPr>
          <w:rFonts w:ascii="Times New Roman" w:hAnsi="Times New Roman" w:cs="Times New Roman"/>
        </w:rPr>
      </w:pPr>
    </w:p>
    <w:p w:rsidR="00B20181" w:rsidRPr="00027A8A" w:rsidRDefault="00B20181" w:rsidP="00B20181">
      <w:pPr>
        <w:widowControl w:val="0"/>
        <w:overflowPunct w:val="0"/>
        <w:autoSpaceDE w:val="0"/>
        <w:autoSpaceDN w:val="0"/>
        <w:adjustRightInd w:val="0"/>
        <w:spacing w:after="0" w:line="271" w:lineRule="auto"/>
        <w:ind w:right="40"/>
        <w:rPr>
          <w:rFonts w:ascii="Times New Roman" w:hAnsi="Times New Roman" w:cs="Times New Roman"/>
        </w:rPr>
      </w:pPr>
      <w:proofErr w:type="gramStart"/>
      <w:r w:rsidRPr="00027A8A">
        <w:rPr>
          <w:rFonts w:ascii="Times New Roman" w:hAnsi="Times New Roman" w:cs="Times New Roman"/>
        </w:rPr>
        <w:t>Ако задруга подноси заједничку понуду у име задругара, за обавезе из поступка јавне набавке и уговора о јавној набаци неограничено солидарно одговарају задругари.</w:t>
      </w:r>
      <w:proofErr w:type="gramEnd"/>
    </w:p>
    <w:p w:rsidR="00B20181" w:rsidRPr="00027A8A" w:rsidRDefault="00B20181" w:rsidP="00B20181">
      <w:pPr>
        <w:widowControl w:val="0"/>
        <w:autoSpaceDE w:val="0"/>
        <w:autoSpaceDN w:val="0"/>
        <w:adjustRightInd w:val="0"/>
        <w:spacing w:after="0" w:line="169" w:lineRule="exact"/>
        <w:rPr>
          <w:rFonts w:ascii="Times New Roman" w:hAnsi="Times New Roman" w:cs="Times New Roman"/>
        </w:rPr>
      </w:pPr>
    </w:p>
    <w:p w:rsidR="00B20181" w:rsidRDefault="00B20181" w:rsidP="00B20181">
      <w:pPr>
        <w:widowControl w:val="0"/>
        <w:overflowPunct w:val="0"/>
        <w:autoSpaceDE w:val="0"/>
        <w:autoSpaceDN w:val="0"/>
        <w:adjustRightInd w:val="0"/>
        <w:spacing w:after="0" w:line="273" w:lineRule="auto"/>
        <w:ind w:right="20"/>
        <w:rPr>
          <w:rFonts w:ascii="Times New Roman" w:hAnsi="Times New Roman" w:cs="Times New Roman"/>
          <w:b/>
          <w:bCs/>
        </w:rPr>
      </w:pPr>
      <w:r w:rsidRPr="00027A8A">
        <w:rPr>
          <w:rFonts w:ascii="Times New Roman" w:hAnsi="Times New Roman" w:cs="Times New Roman"/>
          <w:b/>
          <w:bCs/>
        </w:rPr>
        <w:t>9. НАЧИН И УСЛОВИ ПЛАЋАЊА, ГАРАНТНИ РОК, КАО И ДРУГЕ ОКОЛНОСИ ОД КОЈИХ ЗАВИСИ ПРИХВАТАЊЕ ПОНУДЕ</w:t>
      </w:r>
    </w:p>
    <w:p w:rsidR="006A2BDB" w:rsidRDefault="006A2BDB" w:rsidP="00B20181">
      <w:pPr>
        <w:widowControl w:val="0"/>
        <w:overflowPunct w:val="0"/>
        <w:autoSpaceDE w:val="0"/>
        <w:autoSpaceDN w:val="0"/>
        <w:adjustRightInd w:val="0"/>
        <w:spacing w:after="0" w:line="273" w:lineRule="auto"/>
        <w:ind w:right="20"/>
        <w:rPr>
          <w:rFonts w:ascii="Times New Roman" w:hAnsi="Times New Roman" w:cs="Times New Roman"/>
          <w:b/>
          <w:bCs/>
        </w:rPr>
      </w:pPr>
    </w:p>
    <w:p w:rsidR="00B20181" w:rsidRPr="008B768C" w:rsidRDefault="00B20181" w:rsidP="00537E86">
      <w:pPr>
        <w:widowControl w:val="0"/>
        <w:overflowPunct w:val="0"/>
        <w:autoSpaceDE w:val="0"/>
        <w:autoSpaceDN w:val="0"/>
        <w:adjustRightInd w:val="0"/>
        <w:spacing w:after="0" w:line="240" w:lineRule="auto"/>
        <w:ind w:right="20"/>
        <w:jc w:val="both"/>
        <w:rPr>
          <w:rFonts w:ascii="Times New Roman" w:hAnsi="Times New Roman" w:cs="Times New Roman"/>
        </w:rPr>
      </w:pPr>
      <w:r w:rsidRPr="008B768C">
        <w:rPr>
          <w:rFonts w:ascii="Times New Roman" w:hAnsi="Times New Roman" w:cs="Times New Roman"/>
          <w:b/>
          <w:bCs/>
        </w:rPr>
        <w:t>9.1</w:t>
      </w:r>
      <w:r w:rsidR="00B532D8" w:rsidRPr="008B768C">
        <w:rPr>
          <w:rFonts w:ascii="Times New Roman" w:hAnsi="Times New Roman" w:cs="Times New Roman"/>
          <w:b/>
          <w:bCs/>
        </w:rPr>
        <w:t xml:space="preserve">. </w:t>
      </w:r>
      <w:r w:rsidRPr="008B768C">
        <w:rPr>
          <w:rFonts w:ascii="Times New Roman" w:hAnsi="Times New Roman" w:cs="Times New Roman"/>
        </w:rPr>
        <w:t>Захтеви у погледу начина,</w:t>
      </w:r>
      <w:r w:rsidRPr="008B768C">
        <w:rPr>
          <w:rFonts w:ascii="Times New Roman" w:hAnsi="Times New Roman" w:cs="Times New Roman"/>
          <w:b/>
          <w:bCs/>
        </w:rPr>
        <w:t xml:space="preserve"> </w:t>
      </w:r>
      <w:r w:rsidRPr="008B768C">
        <w:rPr>
          <w:rFonts w:ascii="Times New Roman" w:hAnsi="Times New Roman" w:cs="Times New Roman"/>
        </w:rPr>
        <w:t>рока и услова плаћања</w:t>
      </w:r>
      <w:r w:rsidRPr="008B768C">
        <w:rPr>
          <w:rFonts w:ascii="Times New Roman" w:hAnsi="Times New Roman" w:cs="Times New Roman"/>
          <w:b/>
          <w:bCs/>
        </w:rPr>
        <w:t xml:space="preserve"> </w:t>
      </w:r>
      <w:r w:rsidRPr="008B768C">
        <w:rPr>
          <w:rFonts w:ascii="Times New Roman" w:hAnsi="Times New Roman" w:cs="Times New Roman"/>
        </w:rPr>
        <w:t>Ро</w:t>
      </w:r>
      <w:r w:rsidR="007C2F3D">
        <w:rPr>
          <w:rFonts w:ascii="Times New Roman" w:hAnsi="Times New Roman" w:cs="Times New Roman"/>
        </w:rPr>
        <w:t xml:space="preserve">к плаћања: ________ (минимум </w:t>
      </w:r>
      <w:r w:rsidR="007C2F3D" w:rsidRPr="001904F4">
        <w:rPr>
          <w:rFonts w:ascii="Times New Roman" w:hAnsi="Times New Roman" w:cs="Times New Roman"/>
          <w:b/>
          <w:color w:val="FF0000"/>
        </w:rPr>
        <w:t>30</w:t>
      </w:r>
      <w:r w:rsidR="00ED1AD8" w:rsidRPr="001904F4">
        <w:rPr>
          <w:rFonts w:ascii="Times New Roman" w:hAnsi="Times New Roman" w:cs="Times New Roman"/>
          <w:b/>
          <w:color w:val="FF0000"/>
        </w:rPr>
        <w:t xml:space="preserve"> </w:t>
      </w:r>
      <w:r w:rsidR="007C2F3D" w:rsidRPr="001904F4">
        <w:rPr>
          <w:rFonts w:ascii="Times New Roman" w:hAnsi="Times New Roman" w:cs="Times New Roman"/>
          <w:b/>
          <w:color w:val="FF0000"/>
          <w:lang w:val="sr-Cyrl-RS"/>
        </w:rPr>
        <w:t>дана</w:t>
      </w:r>
      <w:r w:rsidRPr="008B768C">
        <w:rPr>
          <w:rFonts w:ascii="Times New Roman" w:hAnsi="Times New Roman" w:cs="Times New Roman"/>
        </w:rPr>
        <w:t>) од дана пријема исправне фактуре, на основу документа који</w:t>
      </w:r>
      <w:r w:rsidR="00537E86" w:rsidRPr="008B768C">
        <w:rPr>
          <w:rFonts w:ascii="Times New Roman" w:hAnsi="Times New Roman" w:cs="Times New Roman"/>
        </w:rPr>
        <w:t xml:space="preserve"> </w:t>
      </w:r>
      <w:r w:rsidR="00751104">
        <w:rPr>
          <w:rFonts w:ascii="Times New Roman" w:hAnsi="Times New Roman" w:cs="Times New Roman"/>
        </w:rPr>
        <w:pict>
          <v:line id="_x0000_s1082" style="position:absolute;left:0;text-align:left;z-index:-251672064;mso-position-horizontal-relative:text;mso-position-vertical-relative:text" from="12.65pt,-11.55pt" to="224.1pt,-11.55pt" o:allowincell="f" strokeweight=".16931mm"/>
        </w:pict>
      </w:r>
      <w:r w:rsidRPr="008B768C">
        <w:rPr>
          <w:rFonts w:ascii="Times New Roman" w:hAnsi="Times New Roman" w:cs="Times New Roman"/>
        </w:rPr>
        <w:t xml:space="preserve">испоставља понуђач, а којим је потврђена испорука добара. </w:t>
      </w:r>
      <w:proofErr w:type="gramStart"/>
      <w:r w:rsidRPr="008B768C">
        <w:rPr>
          <w:rFonts w:ascii="Times New Roman" w:hAnsi="Times New Roman" w:cs="Times New Roman"/>
        </w:rPr>
        <w:t>Плаћање се врши уплатом на рачун понуђача.</w:t>
      </w:r>
      <w:proofErr w:type="gramEnd"/>
    </w:p>
    <w:p w:rsidR="00B20181" w:rsidRPr="008B768C" w:rsidRDefault="00B20181" w:rsidP="00537E86">
      <w:pPr>
        <w:widowControl w:val="0"/>
        <w:autoSpaceDE w:val="0"/>
        <w:autoSpaceDN w:val="0"/>
        <w:adjustRightInd w:val="0"/>
        <w:spacing w:after="0" w:line="240" w:lineRule="auto"/>
        <w:jc w:val="both"/>
        <w:rPr>
          <w:rFonts w:ascii="Times New Roman" w:hAnsi="Times New Roman" w:cs="Times New Roman"/>
        </w:rPr>
      </w:pPr>
      <w:proofErr w:type="gramStart"/>
      <w:r w:rsidRPr="008B768C">
        <w:rPr>
          <w:rFonts w:ascii="Times New Roman" w:hAnsi="Times New Roman" w:cs="Times New Roman"/>
        </w:rPr>
        <w:t>Понуђачу није дозвољено да захтева аванс.</w:t>
      </w:r>
      <w:proofErr w:type="gramEnd"/>
    </w:p>
    <w:p w:rsidR="00B20181" w:rsidRPr="00027A8A" w:rsidRDefault="00B20181" w:rsidP="00B20181">
      <w:pPr>
        <w:widowControl w:val="0"/>
        <w:autoSpaceDE w:val="0"/>
        <w:autoSpaceDN w:val="0"/>
        <w:adjustRightInd w:val="0"/>
        <w:spacing w:after="0" w:line="227" w:lineRule="exact"/>
        <w:rPr>
          <w:rFonts w:ascii="Times New Roman" w:hAnsi="Times New Roman" w:cs="Times New Roman"/>
          <w:highlight w:val="yellow"/>
        </w:rPr>
      </w:pPr>
    </w:p>
    <w:p w:rsidR="007C2F3D" w:rsidRDefault="00B20181" w:rsidP="007C2F3D">
      <w:pPr>
        <w:widowControl w:val="0"/>
        <w:overflowPunct w:val="0"/>
        <w:autoSpaceDE w:val="0"/>
        <w:autoSpaceDN w:val="0"/>
        <w:adjustRightInd w:val="0"/>
        <w:spacing w:after="0" w:line="240" w:lineRule="auto"/>
        <w:ind w:right="2820"/>
        <w:rPr>
          <w:rFonts w:ascii="Times New Roman" w:hAnsi="Times New Roman" w:cs="Times New Roman"/>
          <w:lang w:val="sr-Cyrl-RS"/>
        </w:rPr>
      </w:pPr>
      <w:r w:rsidRPr="008B768C">
        <w:rPr>
          <w:rFonts w:ascii="Times New Roman" w:hAnsi="Times New Roman" w:cs="Times New Roman"/>
          <w:b/>
          <w:bCs/>
        </w:rPr>
        <w:t>9.2</w:t>
      </w:r>
      <w:proofErr w:type="gramStart"/>
      <w:r w:rsidR="00B532D8" w:rsidRPr="008B768C">
        <w:rPr>
          <w:rFonts w:ascii="Times New Roman" w:hAnsi="Times New Roman" w:cs="Times New Roman"/>
          <w:b/>
          <w:bCs/>
        </w:rPr>
        <w:t xml:space="preserve">. </w:t>
      </w:r>
      <w:r w:rsidRPr="008B768C">
        <w:rPr>
          <w:rFonts w:ascii="Times New Roman" w:hAnsi="Times New Roman" w:cs="Times New Roman"/>
          <w:b/>
          <w:bCs/>
        </w:rPr>
        <w:t xml:space="preserve"> </w:t>
      </w:r>
      <w:r w:rsidRPr="008B768C">
        <w:rPr>
          <w:rFonts w:ascii="Times New Roman" w:hAnsi="Times New Roman" w:cs="Times New Roman"/>
        </w:rPr>
        <w:t>Захтеви</w:t>
      </w:r>
      <w:proofErr w:type="gramEnd"/>
      <w:r w:rsidRPr="008B768C">
        <w:rPr>
          <w:rFonts w:ascii="Times New Roman" w:hAnsi="Times New Roman" w:cs="Times New Roman"/>
        </w:rPr>
        <w:t xml:space="preserve"> у погледу рока испоруке</w:t>
      </w:r>
      <w:r w:rsidRPr="008B768C">
        <w:rPr>
          <w:rFonts w:ascii="Times New Roman" w:hAnsi="Times New Roman" w:cs="Times New Roman"/>
          <w:b/>
          <w:bCs/>
        </w:rPr>
        <w:t xml:space="preserve"> </w:t>
      </w:r>
      <w:r w:rsidRPr="008B768C">
        <w:rPr>
          <w:rFonts w:ascii="Times New Roman" w:hAnsi="Times New Roman" w:cs="Times New Roman"/>
        </w:rPr>
        <w:t xml:space="preserve">Рок испоруке: ____( максимум </w:t>
      </w:r>
      <w:r w:rsidR="008B768C" w:rsidRPr="001904F4">
        <w:rPr>
          <w:rFonts w:ascii="Times New Roman" w:hAnsi="Times New Roman" w:cs="Times New Roman"/>
          <w:b/>
          <w:color w:val="FF0000"/>
          <w:lang w:val="sr-Cyrl-RS"/>
        </w:rPr>
        <w:t>4</w:t>
      </w:r>
      <w:r w:rsidR="007C2F3D" w:rsidRPr="001904F4">
        <w:rPr>
          <w:rFonts w:ascii="Times New Roman" w:hAnsi="Times New Roman" w:cs="Times New Roman"/>
          <w:b/>
          <w:color w:val="FF0000"/>
          <w:lang w:val="sr-Cyrl-RS"/>
        </w:rPr>
        <w:t>8</w:t>
      </w:r>
      <w:r w:rsidRPr="001904F4">
        <w:rPr>
          <w:rFonts w:ascii="Times New Roman" w:hAnsi="Times New Roman" w:cs="Times New Roman"/>
          <w:b/>
          <w:color w:val="FF0000"/>
        </w:rPr>
        <w:t xml:space="preserve"> сата</w:t>
      </w:r>
      <w:r w:rsidRPr="008B768C">
        <w:rPr>
          <w:rFonts w:ascii="Times New Roman" w:hAnsi="Times New Roman" w:cs="Times New Roman"/>
        </w:rPr>
        <w:t xml:space="preserve"> ) од пријема з</w:t>
      </w:r>
      <w:r w:rsidR="007C2F3D">
        <w:rPr>
          <w:rFonts w:ascii="Times New Roman" w:hAnsi="Times New Roman" w:cs="Times New Roman"/>
        </w:rPr>
        <w:t>ахтева Наручиоца за испоруком ;</w:t>
      </w:r>
    </w:p>
    <w:p w:rsidR="00B20181" w:rsidRPr="007C2F3D" w:rsidRDefault="007C2F3D" w:rsidP="007C2F3D">
      <w:pPr>
        <w:widowControl w:val="0"/>
        <w:overflowPunct w:val="0"/>
        <w:autoSpaceDE w:val="0"/>
        <w:autoSpaceDN w:val="0"/>
        <w:adjustRightInd w:val="0"/>
        <w:spacing w:after="0" w:line="240" w:lineRule="auto"/>
        <w:ind w:right="2820"/>
        <w:rPr>
          <w:rFonts w:ascii="Times New Roman" w:hAnsi="Times New Roman" w:cs="Times New Roman"/>
        </w:rPr>
      </w:pPr>
      <w:r w:rsidRPr="007C2F3D">
        <w:rPr>
          <w:rFonts w:ascii="Times New Roman" w:hAnsi="Times New Roman" w:cs="Times New Roman"/>
          <w:b/>
          <w:lang w:val="sr-Cyrl-RS"/>
        </w:rPr>
        <w:t>9,3,</w:t>
      </w:r>
      <w:r>
        <w:rPr>
          <w:rFonts w:ascii="Times New Roman" w:hAnsi="Times New Roman" w:cs="Times New Roman"/>
          <w:lang w:val="sr-Cyrl-RS"/>
        </w:rPr>
        <w:t xml:space="preserve"> </w:t>
      </w:r>
      <w:r w:rsidR="00751104">
        <w:rPr>
          <w:rFonts w:ascii="Times New Roman" w:hAnsi="Times New Roman" w:cs="Times New Roman"/>
        </w:rPr>
        <w:pict>
          <v:line id="_x0000_s1083" style="position:absolute;z-index:-251671040;mso-position-horizontal-relative:text;mso-position-vertical-relative:text" from="15.2pt,-11.55pt" to="156.05pt,-11.55pt" o:allowincell="f" strokeweight=".16967mm"/>
        </w:pict>
      </w:r>
      <w:r w:rsidR="00B20181" w:rsidRPr="008B768C">
        <w:rPr>
          <w:rFonts w:ascii="Times New Roman" w:hAnsi="Times New Roman" w:cs="Times New Roman"/>
        </w:rPr>
        <w:t>Место испоруке – Ф-цо магацин апотеке Опште болнице П</w:t>
      </w:r>
      <w:r w:rsidR="00537E86" w:rsidRPr="008B768C">
        <w:rPr>
          <w:rFonts w:ascii="Times New Roman" w:hAnsi="Times New Roman" w:cs="Times New Roman"/>
        </w:rPr>
        <w:t>етровац на Млави</w:t>
      </w:r>
      <w:r w:rsidR="00B20181" w:rsidRPr="008B768C">
        <w:rPr>
          <w:rFonts w:ascii="Times New Roman" w:hAnsi="Times New Roman" w:cs="Times New Roman"/>
        </w:rPr>
        <w:t xml:space="preserve">,ул. </w:t>
      </w:r>
      <w:r w:rsidR="00537E86" w:rsidRPr="008B768C">
        <w:rPr>
          <w:rFonts w:ascii="Times New Roman" w:hAnsi="Times New Roman" w:cs="Times New Roman"/>
        </w:rPr>
        <w:t>Моравска 2</w:t>
      </w:r>
      <w:proofErr w:type="gramStart"/>
      <w:r w:rsidR="00B20181" w:rsidRPr="008B768C">
        <w:rPr>
          <w:rFonts w:ascii="Times New Roman" w:hAnsi="Times New Roman" w:cs="Times New Roman"/>
        </w:rPr>
        <w:t>,</w:t>
      </w:r>
      <w:r w:rsidR="00537E86" w:rsidRPr="008B768C">
        <w:rPr>
          <w:rFonts w:ascii="Times New Roman" w:hAnsi="Times New Roman" w:cs="Times New Roman"/>
        </w:rPr>
        <w:t>12300</w:t>
      </w:r>
      <w:proofErr w:type="gramEnd"/>
      <w:r w:rsidR="00537E86" w:rsidRPr="008B768C">
        <w:rPr>
          <w:rFonts w:ascii="Times New Roman" w:hAnsi="Times New Roman" w:cs="Times New Roman"/>
        </w:rPr>
        <w:t xml:space="preserve"> </w:t>
      </w:r>
      <w:r w:rsidR="00B20181" w:rsidRPr="008B768C">
        <w:rPr>
          <w:rFonts w:ascii="Times New Roman" w:hAnsi="Times New Roman" w:cs="Times New Roman"/>
        </w:rPr>
        <w:t xml:space="preserve"> П</w:t>
      </w:r>
      <w:r w:rsidR="00537E86" w:rsidRPr="008B768C">
        <w:rPr>
          <w:rFonts w:ascii="Times New Roman" w:hAnsi="Times New Roman" w:cs="Times New Roman"/>
        </w:rPr>
        <w:t>етровац  на Млави</w:t>
      </w:r>
    </w:p>
    <w:p w:rsidR="00B20181" w:rsidRPr="001904F4" w:rsidRDefault="00B20181" w:rsidP="001904F4">
      <w:pPr>
        <w:widowControl w:val="0"/>
        <w:overflowPunct w:val="0"/>
        <w:autoSpaceDE w:val="0"/>
        <w:autoSpaceDN w:val="0"/>
        <w:adjustRightInd w:val="0"/>
        <w:spacing w:after="0" w:line="240" w:lineRule="auto"/>
        <w:ind w:right="95"/>
        <w:rPr>
          <w:rFonts w:ascii="Times New Roman" w:hAnsi="Times New Roman" w:cs="Times New Roman"/>
        </w:rPr>
      </w:pPr>
      <w:r w:rsidRPr="008B768C">
        <w:rPr>
          <w:rFonts w:ascii="Times New Roman" w:hAnsi="Times New Roman" w:cs="Times New Roman"/>
          <w:b/>
          <w:bCs/>
        </w:rPr>
        <w:t>9.</w:t>
      </w:r>
      <w:r w:rsidR="007C2F3D">
        <w:rPr>
          <w:rFonts w:ascii="Times New Roman" w:hAnsi="Times New Roman" w:cs="Times New Roman"/>
          <w:b/>
          <w:bCs/>
          <w:lang w:val="sr-Cyrl-RS"/>
        </w:rPr>
        <w:t>4</w:t>
      </w:r>
      <w:r w:rsidR="00B532D8" w:rsidRPr="008B768C">
        <w:rPr>
          <w:rFonts w:ascii="Times New Roman" w:hAnsi="Times New Roman" w:cs="Times New Roman"/>
          <w:b/>
          <w:bCs/>
        </w:rPr>
        <w:t xml:space="preserve">. </w:t>
      </w:r>
      <w:r w:rsidRPr="008B768C">
        <w:rPr>
          <w:rFonts w:ascii="Times New Roman" w:hAnsi="Times New Roman" w:cs="Times New Roman"/>
        </w:rPr>
        <w:t>Захтеви у погледу рока употребе</w:t>
      </w:r>
      <w:r w:rsidRPr="008B768C">
        <w:rPr>
          <w:rFonts w:ascii="Times New Roman" w:hAnsi="Times New Roman" w:cs="Times New Roman"/>
          <w:b/>
          <w:bCs/>
        </w:rPr>
        <w:t xml:space="preserve"> </w:t>
      </w:r>
      <w:r w:rsidRPr="008B768C">
        <w:rPr>
          <w:rFonts w:ascii="Times New Roman" w:hAnsi="Times New Roman" w:cs="Times New Roman"/>
        </w:rPr>
        <w:t>Рок у</w:t>
      </w:r>
      <w:r w:rsidR="006A2BDB" w:rsidRPr="008B768C">
        <w:rPr>
          <w:rFonts w:ascii="Times New Roman" w:hAnsi="Times New Roman" w:cs="Times New Roman"/>
        </w:rPr>
        <w:t>потребе:</w:t>
      </w:r>
      <w:r w:rsidR="008B768C" w:rsidRPr="008B768C">
        <w:rPr>
          <w:rFonts w:ascii="Times New Roman" w:hAnsi="Times New Roman" w:cs="Times New Roman"/>
        </w:rPr>
        <w:t xml:space="preserve"> </w:t>
      </w:r>
      <w:r w:rsidR="008B768C" w:rsidRPr="008B768C">
        <w:rPr>
          <w:rFonts w:ascii="Times New Roman" w:hAnsi="Times New Roman" w:cs="Times New Roman"/>
          <w:lang w:val="sr-Cyrl-RS"/>
        </w:rPr>
        <w:t xml:space="preserve"> </w:t>
      </w:r>
      <w:r w:rsidR="008B768C" w:rsidRPr="008B768C">
        <w:rPr>
          <w:rFonts w:ascii="Times New Roman" w:hAnsi="Times New Roman" w:cs="Times New Roman"/>
        </w:rPr>
        <w:t>_____</w:t>
      </w:r>
      <w:proofErr w:type="gramStart"/>
      <w:r w:rsidR="008B768C" w:rsidRPr="008B768C">
        <w:rPr>
          <w:rFonts w:ascii="Times New Roman" w:hAnsi="Times New Roman" w:cs="Times New Roman"/>
        </w:rPr>
        <w:t>_(</w:t>
      </w:r>
      <w:proofErr w:type="gramEnd"/>
      <w:r w:rsidR="008B768C" w:rsidRPr="008B768C">
        <w:rPr>
          <w:rFonts w:ascii="Times New Roman" w:hAnsi="Times New Roman" w:cs="Times New Roman"/>
        </w:rPr>
        <w:t xml:space="preserve">минимум </w:t>
      </w:r>
      <w:r w:rsidR="008B768C" w:rsidRPr="001904F4">
        <w:rPr>
          <w:rFonts w:ascii="Times New Roman" w:hAnsi="Times New Roman" w:cs="Times New Roman"/>
          <w:b/>
          <w:color w:val="FF0000"/>
        </w:rPr>
        <w:t>6 месеци</w:t>
      </w:r>
      <w:r w:rsidR="008B768C" w:rsidRPr="008B768C">
        <w:rPr>
          <w:rFonts w:ascii="Times New Roman" w:hAnsi="Times New Roman" w:cs="Times New Roman"/>
        </w:rPr>
        <w:t xml:space="preserve"> од примопредаје добара.)</w:t>
      </w:r>
      <w:r w:rsidR="006A2BDB" w:rsidRPr="008B768C">
        <w:rPr>
          <w:rFonts w:ascii="Times New Roman" w:hAnsi="Times New Roman" w:cs="Times New Roman"/>
        </w:rPr>
        <w:t xml:space="preserve"> </w:t>
      </w:r>
      <w:r w:rsidR="00751104">
        <w:rPr>
          <w:rFonts w:ascii="Times New Roman" w:hAnsi="Times New Roman" w:cs="Times New Roman"/>
        </w:rPr>
        <w:pict>
          <v:line id="_x0000_s1084" style="position:absolute;z-index:-251670016;mso-position-horizontal-relative:text;mso-position-vertical-relative:text" from="12.65pt,-14.8pt" to="153.05pt,-14.8pt" o:allowincell="f" strokeweight=".48pt"/>
        </w:pict>
      </w:r>
    </w:p>
    <w:p w:rsidR="00B20181" w:rsidRPr="008B768C" w:rsidRDefault="00B20181" w:rsidP="00B20181">
      <w:pPr>
        <w:widowControl w:val="0"/>
        <w:overflowPunct w:val="0"/>
        <w:autoSpaceDE w:val="0"/>
        <w:autoSpaceDN w:val="0"/>
        <w:adjustRightInd w:val="0"/>
        <w:spacing w:after="0" w:line="240" w:lineRule="auto"/>
        <w:ind w:right="20"/>
        <w:rPr>
          <w:rFonts w:ascii="Times New Roman" w:hAnsi="Times New Roman" w:cs="Times New Roman"/>
        </w:rPr>
      </w:pPr>
      <w:r w:rsidRPr="008B768C">
        <w:rPr>
          <w:rFonts w:ascii="Times New Roman" w:hAnsi="Times New Roman" w:cs="Times New Roman"/>
          <w:b/>
          <w:bCs/>
        </w:rPr>
        <w:t>9.</w:t>
      </w:r>
      <w:r w:rsidR="007C2F3D">
        <w:rPr>
          <w:rFonts w:ascii="Times New Roman" w:hAnsi="Times New Roman" w:cs="Times New Roman"/>
          <w:b/>
          <w:bCs/>
          <w:lang w:val="sr-Cyrl-RS"/>
        </w:rPr>
        <w:t>5</w:t>
      </w:r>
      <w:r w:rsidR="00B532D8" w:rsidRPr="008B768C">
        <w:rPr>
          <w:rFonts w:ascii="Times New Roman" w:hAnsi="Times New Roman" w:cs="Times New Roman"/>
          <w:b/>
          <w:bCs/>
        </w:rPr>
        <w:t xml:space="preserve">. </w:t>
      </w:r>
      <w:r w:rsidRPr="008B768C">
        <w:rPr>
          <w:rFonts w:ascii="Times New Roman" w:hAnsi="Times New Roman" w:cs="Times New Roman"/>
        </w:rPr>
        <w:t>Захтеви у погледу рока важења понуде</w:t>
      </w:r>
      <w:r w:rsidRPr="008B768C">
        <w:rPr>
          <w:rFonts w:ascii="Times New Roman" w:hAnsi="Times New Roman" w:cs="Times New Roman"/>
          <w:b/>
          <w:bCs/>
        </w:rPr>
        <w:t xml:space="preserve"> </w:t>
      </w:r>
      <w:r w:rsidR="00ED1AD8">
        <w:rPr>
          <w:rFonts w:ascii="Times New Roman" w:hAnsi="Times New Roman" w:cs="Times New Roman"/>
        </w:rPr>
        <w:t xml:space="preserve">Рок важења понуде минимум </w:t>
      </w:r>
      <w:r w:rsidR="00ED1AD8" w:rsidRPr="001904F4">
        <w:rPr>
          <w:rFonts w:ascii="Times New Roman" w:hAnsi="Times New Roman" w:cs="Times New Roman"/>
          <w:b/>
          <w:color w:val="FF0000"/>
        </w:rPr>
        <w:t>60</w:t>
      </w:r>
      <w:r w:rsidR="001904F4" w:rsidRPr="001904F4">
        <w:rPr>
          <w:rFonts w:ascii="Times New Roman" w:hAnsi="Times New Roman" w:cs="Times New Roman"/>
          <w:b/>
          <w:color w:val="FF0000"/>
        </w:rPr>
        <w:t xml:space="preserve"> </w:t>
      </w:r>
      <w:r w:rsidR="001904F4" w:rsidRPr="001904F4">
        <w:rPr>
          <w:rFonts w:ascii="Times New Roman" w:hAnsi="Times New Roman" w:cs="Times New Roman"/>
          <w:b/>
          <w:color w:val="FF0000"/>
          <w:lang w:val="sr-Cyrl-RS"/>
        </w:rPr>
        <w:t>дана</w:t>
      </w:r>
      <w:proofErr w:type="gramStart"/>
      <w:r w:rsidR="001904F4">
        <w:rPr>
          <w:rFonts w:ascii="Times New Roman" w:hAnsi="Times New Roman" w:cs="Times New Roman"/>
          <w:lang w:val="sr-Cyrl-RS"/>
        </w:rPr>
        <w:t>.</w:t>
      </w:r>
      <w:r w:rsidRPr="008B768C">
        <w:rPr>
          <w:rFonts w:ascii="Times New Roman" w:hAnsi="Times New Roman" w:cs="Times New Roman"/>
        </w:rPr>
        <w:t>.</w:t>
      </w:r>
      <w:proofErr w:type="gramEnd"/>
      <w:r w:rsidR="00ED1AD8">
        <w:rPr>
          <w:rFonts w:ascii="Times New Roman" w:hAnsi="Times New Roman" w:cs="Times New Roman"/>
        </w:rPr>
        <w:t xml:space="preserve"> </w:t>
      </w:r>
      <w:r w:rsidRPr="008B768C">
        <w:rPr>
          <w:rFonts w:ascii="Times New Roman" w:hAnsi="Times New Roman" w:cs="Times New Roman"/>
        </w:rPr>
        <w:t>Понуда у којој понуђач није навео рок</w:t>
      </w:r>
      <w:r w:rsidR="008B768C" w:rsidRPr="008B768C">
        <w:rPr>
          <w:rFonts w:ascii="Times New Roman" w:hAnsi="Times New Roman" w:cs="Times New Roman"/>
        </w:rPr>
        <w:t xml:space="preserve"> одредио рок важења понуде</w:t>
      </w:r>
    </w:p>
    <w:p w:rsidR="00B20181" w:rsidRPr="008B768C" w:rsidRDefault="008B768C" w:rsidP="001904F4">
      <w:pPr>
        <w:widowControl w:val="0"/>
        <w:autoSpaceDE w:val="0"/>
        <w:autoSpaceDN w:val="0"/>
        <w:adjustRightInd w:val="0"/>
        <w:spacing w:after="0" w:line="1" w:lineRule="exact"/>
        <w:rPr>
          <w:rFonts w:ascii="Times New Roman" w:hAnsi="Times New Roman" w:cs="Times New Roman"/>
        </w:rPr>
      </w:pPr>
      <w:proofErr w:type="gramStart"/>
      <w:r w:rsidRPr="008B768C">
        <w:rPr>
          <w:rFonts w:ascii="Times New Roman" w:hAnsi="Times New Roman" w:cs="Times New Roman"/>
        </w:rPr>
        <w:t>важења</w:t>
      </w:r>
      <w:proofErr w:type="gramEnd"/>
      <w:r w:rsidRPr="008B768C">
        <w:rPr>
          <w:rFonts w:ascii="Times New Roman" w:hAnsi="Times New Roman" w:cs="Times New Roman"/>
        </w:rPr>
        <w:t xml:space="preserve"> понуде или је непрецизно</w:t>
      </w:r>
      <w:r w:rsidR="00751104">
        <w:rPr>
          <w:rFonts w:ascii="Times New Roman" w:hAnsi="Times New Roman" w:cs="Times New Roman"/>
        </w:rPr>
        <w:pict>
          <v:line id="_x0000_s1085" style="position:absolute;z-index:-251668992;mso-position-horizontal-relative:text;mso-position-vertical-relative:text" from="12.65pt,-11.6pt" to="179.2pt,-11.6pt" o:allowincell="f" strokeweight=".16931mm"/>
        </w:pict>
      </w:r>
      <w:r w:rsidR="00B20181" w:rsidRPr="008B768C">
        <w:rPr>
          <w:rFonts w:ascii="Times New Roman" w:hAnsi="Times New Roman" w:cs="Times New Roman"/>
        </w:rPr>
        <w:t xml:space="preserve"> (нпр.: око , од - до, оквирно или сл.) или је навео краћи рок важења понуде од оног који је одређен конкурсном документацијом, биће одбијена као неприхватљива.</w:t>
      </w:r>
    </w:p>
    <w:p w:rsidR="00B20181" w:rsidRPr="008B768C" w:rsidRDefault="00B20181" w:rsidP="00B20181">
      <w:pPr>
        <w:widowControl w:val="0"/>
        <w:autoSpaceDE w:val="0"/>
        <w:autoSpaceDN w:val="0"/>
        <w:adjustRightInd w:val="0"/>
        <w:spacing w:after="0" w:line="1" w:lineRule="exact"/>
        <w:rPr>
          <w:rFonts w:ascii="Times New Roman" w:hAnsi="Times New Roman" w:cs="Times New Roman"/>
        </w:rPr>
      </w:pPr>
    </w:p>
    <w:p w:rsidR="00B20181" w:rsidRPr="008B768C" w:rsidRDefault="00B20181" w:rsidP="00B20181">
      <w:pPr>
        <w:widowControl w:val="0"/>
        <w:autoSpaceDE w:val="0"/>
        <w:autoSpaceDN w:val="0"/>
        <w:adjustRightInd w:val="0"/>
        <w:spacing w:after="0" w:line="240" w:lineRule="auto"/>
        <w:rPr>
          <w:rFonts w:ascii="Times New Roman" w:hAnsi="Times New Roman" w:cs="Times New Roman"/>
        </w:rPr>
      </w:pPr>
      <w:r w:rsidRPr="008B768C">
        <w:rPr>
          <w:rFonts w:ascii="Times New Roman" w:hAnsi="Times New Roman" w:cs="Times New Roman"/>
        </w:rPr>
        <w:t>За понуђача који наведе рок важења понуде већи од прописаног лимита сматраће се да је понудио рок важења понуде</w:t>
      </w:r>
      <w:r w:rsidR="008B768C" w:rsidRPr="008B768C">
        <w:rPr>
          <w:rFonts w:ascii="Times New Roman" w:hAnsi="Times New Roman" w:cs="Times New Roman"/>
        </w:rPr>
        <w:t xml:space="preserve">– </w:t>
      </w:r>
      <w:r w:rsidR="00ED1AD8">
        <w:rPr>
          <w:rFonts w:ascii="Times New Roman" w:hAnsi="Times New Roman" w:cs="Times New Roman"/>
          <w:b/>
          <w:bCs/>
        </w:rPr>
        <w:t>60</w:t>
      </w:r>
      <w:r w:rsidR="008B768C" w:rsidRPr="008B768C">
        <w:rPr>
          <w:rFonts w:ascii="Times New Roman" w:hAnsi="Times New Roman" w:cs="Times New Roman"/>
        </w:rPr>
        <w:t xml:space="preserve"> </w:t>
      </w:r>
      <w:r w:rsidR="008B768C" w:rsidRPr="008B768C">
        <w:rPr>
          <w:rFonts w:ascii="Times New Roman" w:hAnsi="Times New Roman" w:cs="Times New Roman"/>
          <w:b/>
          <w:bCs/>
        </w:rPr>
        <w:t>дана</w:t>
      </w:r>
      <w:r w:rsidR="008B768C" w:rsidRPr="008B768C">
        <w:rPr>
          <w:rFonts w:ascii="Times New Roman" w:hAnsi="Times New Roman" w:cs="Times New Roman"/>
        </w:rPr>
        <w:t xml:space="preserve"> од дана отварања понуда и исто неће представљати битан недостатак понуде</w:t>
      </w:r>
    </w:p>
    <w:p w:rsidR="00B20181" w:rsidRPr="008B768C" w:rsidRDefault="00B20181" w:rsidP="00B20181">
      <w:pPr>
        <w:widowControl w:val="0"/>
        <w:autoSpaceDE w:val="0"/>
        <w:autoSpaceDN w:val="0"/>
        <w:adjustRightInd w:val="0"/>
        <w:spacing w:after="0" w:line="17" w:lineRule="exact"/>
        <w:rPr>
          <w:rFonts w:ascii="Times New Roman" w:hAnsi="Times New Roman" w:cs="Times New Roman"/>
        </w:rPr>
      </w:pPr>
    </w:p>
    <w:p w:rsidR="00B20181" w:rsidRPr="008B768C" w:rsidRDefault="00B20181" w:rsidP="00B20181">
      <w:pPr>
        <w:widowControl w:val="0"/>
        <w:overflowPunct w:val="0"/>
        <w:autoSpaceDE w:val="0"/>
        <w:autoSpaceDN w:val="0"/>
        <w:adjustRightInd w:val="0"/>
        <w:spacing w:after="0" w:line="240" w:lineRule="auto"/>
        <w:jc w:val="both"/>
        <w:rPr>
          <w:rFonts w:ascii="Times New Roman" w:hAnsi="Times New Roman" w:cs="Times New Roman"/>
        </w:rPr>
      </w:pPr>
      <w:proofErr w:type="gramStart"/>
      <w:r w:rsidRPr="008B768C">
        <w:rPr>
          <w:rFonts w:ascii="Times New Roman" w:hAnsi="Times New Roman" w:cs="Times New Roman"/>
        </w:rPr>
        <w:t>и</w:t>
      </w:r>
      <w:proofErr w:type="gramEnd"/>
      <w:r w:rsidRPr="008B768C">
        <w:rPr>
          <w:rFonts w:ascii="Times New Roman" w:hAnsi="Times New Roman" w:cs="Times New Roman"/>
        </w:rPr>
        <w:t xml:space="preserve"> основ за њено одбијање. </w:t>
      </w:r>
    </w:p>
    <w:p w:rsidR="00B20181" w:rsidRPr="008B768C" w:rsidRDefault="00B20181" w:rsidP="00B20181">
      <w:pPr>
        <w:widowControl w:val="0"/>
        <w:autoSpaceDE w:val="0"/>
        <w:autoSpaceDN w:val="0"/>
        <w:adjustRightInd w:val="0"/>
        <w:spacing w:after="0" w:line="26" w:lineRule="exact"/>
        <w:rPr>
          <w:rFonts w:ascii="Times New Roman" w:hAnsi="Times New Roman" w:cs="Times New Roman"/>
        </w:rPr>
      </w:pPr>
    </w:p>
    <w:p w:rsidR="00B20181" w:rsidRPr="008B768C" w:rsidRDefault="00B20181" w:rsidP="00692F46">
      <w:pPr>
        <w:widowControl w:val="0"/>
        <w:numPr>
          <w:ilvl w:val="1"/>
          <w:numId w:val="11"/>
        </w:numPr>
        <w:tabs>
          <w:tab w:val="num" w:pos="194"/>
        </w:tabs>
        <w:overflowPunct w:val="0"/>
        <w:autoSpaceDE w:val="0"/>
        <w:autoSpaceDN w:val="0"/>
        <w:adjustRightInd w:val="0"/>
        <w:spacing w:after="0" w:line="240" w:lineRule="auto"/>
        <w:ind w:left="0" w:right="20" w:firstLine="4"/>
        <w:jc w:val="both"/>
        <w:rPr>
          <w:rFonts w:ascii="Times New Roman" w:hAnsi="Times New Roman" w:cs="Times New Roman"/>
        </w:rPr>
      </w:pPr>
      <w:proofErr w:type="gramStart"/>
      <w:r w:rsidRPr="008B768C">
        <w:rPr>
          <w:rFonts w:ascii="Times New Roman" w:hAnsi="Times New Roman" w:cs="Times New Roman"/>
        </w:rPr>
        <w:t>случају</w:t>
      </w:r>
      <w:proofErr w:type="gramEnd"/>
      <w:r w:rsidRPr="008B768C">
        <w:rPr>
          <w:rFonts w:ascii="Times New Roman" w:hAnsi="Times New Roman" w:cs="Times New Roman"/>
        </w:rPr>
        <w:t xml:space="preserve"> истека рока важења понуде, наручилац је дужан да у писаном облику затражи од понуђача продужење рока важења понуде. </w:t>
      </w:r>
    </w:p>
    <w:p w:rsidR="00B20181" w:rsidRPr="008B768C" w:rsidRDefault="00B20181" w:rsidP="00B20181">
      <w:pPr>
        <w:widowControl w:val="0"/>
        <w:overflowPunct w:val="0"/>
        <w:autoSpaceDE w:val="0"/>
        <w:autoSpaceDN w:val="0"/>
        <w:adjustRightInd w:val="0"/>
        <w:spacing w:after="0" w:line="240" w:lineRule="auto"/>
        <w:jc w:val="both"/>
        <w:rPr>
          <w:rFonts w:ascii="Times New Roman" w:hAnsi="Times New Roman" w:cs="Times New Roman"/>
        </w:rPr>
      </w:pPr>
      <w:proofErr w:type="gramStart"/>
      <w:r w:rsidRPr="008B768C">
        <w:rPr>
          <w:rFonts w:ascii="Times New Roman" w:hAnsi="Times New Roman" w:cs="Times New Roman"/>
        </w:rPr>
        <w:lastRenderedPageBreak/>
        <w:t>Понуђач који прихвати захтев за продужење рока важења понуде не може мењати понуду.</w:t>
      </w:r>
      <w:proofErr w:type="gramEnd"/>
      <w:r w:rsidRPr="008B768C">
        <w:rPr>
          <w:rFonts w:ascii="Times New Roman" w:hAnsi="Times New Roman" w:cs="Times New Roman"/>
        </w:rPr>
        <w:t xml:space="preserve"> </w:t>
      </w:r>
    </w:p>
    <w:p w:rsidR="00B20181" w:rsidRPr="008B768C" w:rsidRDefault="00B20181" w:rsidP="00692F46">
      <w:pPr>
        <w:widowControl w:val="0"/>
        <w:numPr>
          <w:ilvl w:val="1"/>
          <w:numId w:val="11"/>
        </w:numPr>
        <w:tabs>
          <w:tab w:val="num" w:pos="194"/>
        </w:tabs>
        <w:overflowPunct w:val="0"/>
        <w:autoSpaceDE w:val="0"/>
        <w:autoSpaceDN w:val="0"/>
        <w:adjustRightInd w:val="0"/>
        <w:spacing w:after="0" w:line="237" w:lineRule="auto"/>
        <w:ind w:left="0" w:right="20" w:firstLine="4"/>
        <w:jc w:val="both"/>
        <w:rPr>
          <w:rFonts w:ascii="Times New Roman" w:hAnsi="Times New Roman" w:cs="Times New Roman"/>
        </w:rPr>
      </w:pPr>
      <w:proofErr w:type="gramStart"/>
      <w:r w:rsidRPr="008B768C">
        <w:rPr>
          <w:rFonts w:ascii="Times New Roman" w:hAnsi="Times New Roman" w:cs="Times New Roman"/>
        </w:rPr>
        <w:t>случају</w:t>
      </w:r>
      <w:proofErr w:type="gramEnd"/>
      <w:r w:rsidRPr="008B768C">
        <w:rPr>
          <w:rFonts w:ascii="Times New Roman" w:hAnsi="Times New Roman" w:cs="Times New Roman"/>
        </w:rPr>
        <w:t xml:space="preserve"> истека рока важења понуде, наручилац је дужан да у писаном облику затражи од понуђача продужење рока важења понуде. </w:t>
      </w:r>
    </w:p>
    <w:p w:rsidR="00B20181" w:rsidRPr="00027A8A" w:rsidRDefault="00B20181" w:rsidP="00B20181">
      <w:pPr>
        <w:widowControl w:val="0"/>
        <w:overflowPunct w:val="0"/>
        <w:autoSpaceDE w:val="0"/>
        <w:autoSpaceDN w:val="0"/>
        <w:adjustRightInd w:val="0"/>
        <w:spacing w:after="0" w:line="240" w:lineRule="auto"/>
        <w:jc w:val="both"/>
        <w:rPr>
          <w:rFonts w:ascii="Times New Roman" w:hAnsi="Times New Roman" w:cs="Times New Roman"/>
        </w:rPr>
      </w:pPr>
      <w:proofErr w:type="gramStart"/>
      <w:r w:rsidRPr="00027A8A">
        <w:rPr>
          <w:rFonts w:ascii="Times New Roman" w:hAnsi="Times New Roman" w:cs="Times New Roman"/>
        </w:rPr>
        <w:t>Понуђач који прихвати захтев за продужење рока важења понуде не може мењати понуду.</w:t>
      </w:r>
      <w:proofErr w:type="gramEnd"/>
      <w:r w:rsidRPr="00027A8A">
        <w:rPr>
          <w:rFonts w:ascii="Times New Roman" w:hAnsi="Times New Roman" w:cs="Times New Roman"/>
        </w:rPr>
        <w:t xml:space="preserve"> </w:t>
      </w:r>
    </w:p>
    <w:p w:rsidR="00B20181" w:rsidRPr="00027A8A" w:rsidRDefault="00B20181" w:rsidP="00B20181">
      <w:pPr>
        <w:widowControl w:val="0"/>
        <w:autoSpaceDE w:val="0"/>
        <w:autoSpaceDN w:val="0"/>
        <w:adjustRightInd w:val="0"/>
        <w:spacing w:after="0" w:line="232" w:lineRule="exact"/>
        <w:rPr>
          <w:rFonts w:ascii="Times New Roman" w:hAnsi="Times New Roman" w:cs="Times New Roman"/>
        </w:rPr>
      </w:pPr>
    </w:p>
    <w:p w:rsidR="00B20181" w:rsidRPr="00027A8A" w:rsidRDefault="00B20181" w:rsidP="00B20181">
      <w:pPr>
        <w:widowControl w:val="0"/>
        <w:autoSpaceDE w:val="0"/>
        <w:autoSpaceDN w:val="0"/>
        <w:adjustRightInd w:val="0"/>
        <w:spacing w:after="0" w:line="240" w:lineRule="auto"/>
        <w:rPr>
          <w:rFonts w:ascii="Times New Roman" w:hAnsi="Times New Roman" w:cs="Times New Roman"/>
        </w:rPr>
      </w:pPr>
      <w:r w:rsidRPr="00027A8A">
        <w:rPr>
          <w:rFonts w:ascii="Times New Roman" w:hAnsi="Times New Roman" w:cs="Times New Roman"/>
          <w:b/>
          <w:bCs/>
        </w:rPr>
        <w:t>10. ВАЛУТА И НАЧИН НА КОЈИ МОРА ДА БУДЕ НАВЕДЕНА И ИЗРАЖЕНА ЦЕНА У ПОНУДИ</w:t>
      </w:r>
    </w:p>
    <w:p w:rsidR="00B20181" w:rsidRPr="00027A8A" w:rsidRDefault="00B20181" w:rsidP="00B20181">
      <w:pPr>
        <w:widowControl w:val="0"/>
        <w:autoSpaceDE w:val="0"/>
        <w:autoSpaceDN w:val="0"/>
        <w:adjustRightInd w:val="0"/>
        <w:spacing w:after="0" w:line="229" w:lineRule="exact"/>
        <w:rPr>
          <w:rFonts w:ascii="Times New Roman" w:hAnsi="Times New Roman" w:cs="Times New Roman"/>
        </w:rPr>
      </w:pPr>
    </w:p>
    <w:p w:rsidR="00B20181" w:rsidRPr="00027A8A" w:rsidRDefault="00B20181" w:rsidP="00B20181">
      <w:pPr>
        <w:widowControl w:val="0"/>
        <w:overflowPunct w:val="0"/>
        <w:autoSpaceDE w:val="0"/>
        <w:autoSpaceDN w:val="0"/>
        <w:adjustRightInd w:val="0"/>
        <w:spacing w:after="0" w:line="237" w:lineRule="auto"/>
        <w:ind w:right="40"/>
        <w:jc w:val="both"/>
        <w:rPr>
          <w:rFonts w:ascii="Times New Roman" w:hAnsi="Times New Roman" w:cs="Times New Roman"/>
        </w:rPr>
      </w:pPr>
      <w:proofErr w:type="gramStart"/>
      <w:r w:rsidRPr="00027A8A">
        <w:rPr>
          <w:rFonts w:ascii="Times New Roman" w:hAnsi="Times New Roman" w:cs="Times New Roman"/>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B20181" w:rsidRPr="00027A8A" w:rsidRDefault="00B20181" w:rsidP="00B20181">
      <w:pPr>
        <w:widowControl w:val="0"/>
        <w:autoSpaceDE w:val="0"/>
        <w:autoSpaceDN w:val="0"/>
        <w:adjustRightInd w:val="0"/>
        <w:spacing w:after="0" w:line="2" w:lineRule="exact"/>
        <w:rPr>
          <w:rFonts w:ascii="Times New Roman" w:hAnsi="Times New Roman" w:cs="Times New Roman"/>
        </w:rPr>
      </w:pPr>
    </w:p>
    <w:p w:rsidR="00B20181" w:rsidRPr="00027A8A" w:rsidRDefault="00B20181" w:rsidP="00B20181">
      <w:pPr>
        <w:widowControl w:val="0"/>
        <w:autoSpaceDE w:val="0"/>
        <w:autoSpaceDN w:val="0"/>
        <w:adjustRightInd w:val="0"/>
        <w:spacing w:after="0" w:line="240" w:lineRule="auto"/>
        <w:rPr>
          <w:rFonts w:ascii="Times New Roman" w:hAnsi="Times New Roman" w:cs="Times New Roman"/>
        </w:rPr>
      </w:pPr>
      <w:proofErr w:type="gramStart"/>
      <w:r w:rsidRPr="00027A8A">
        <w:rPr>
          <w:rFonts w:ascii="Times New Roman" w:hAnsi="Times New Roman" w:cs="Times New Roman"/>
        </w:rPr>
        <w:t>Цена је фиксна и не може се мењати.</w:t>
      </w:r>
      <w:proofErr w:type="gramEnd"/>
    </w:p>
    <w:p w:rsidR="00B20181" w:rsidRPr="00027A8A" w:rsidRDefault="00B20181" w:rsidP="00B20181">
      <w:pPr>
        <w:widowControl w:val="0"/>
        <w:autoSpaceDE w:val="0"/>
        <w:autoSpaceDN w:val="0"/>
        <w:adjustRightInd w:val="0"/>
        <w:spacing w:after="0" w:line="240" w:lineRule="auto"/>
        <w:rPr>
          <w:rFonts w:ascii="Times New Roman" w:hAnsi="Times New Roman" w:cs="Times New Roman"/>
        </w:rPr>
      </w:pPr>
      <w:proofErr w:type="gramStart"/>
      <w:r w:rsidRPr="00027A8A">
        <w:rPr>
          <w:rFonts w:ascii="Times New Roman" w:hAnsi="Times New Roman" w:cs="Times New Roman"/>
        </w:rPr>
        <w:t>Ако је у понуди исказана неуобичајено ниска цена, наручилац ће поступити у складу са чланом 92.</w:t>
      </w:r>
      <w:proofErr w:type="gramEnd"/>
      <w:r w:rsidRPr="00027A8A">
        <w:rPr>
          <w:rFonts w:ascii="Times New Roman" w:hAnsi="Times New Roman" w:cs="Times New Roman"/>
        </w:rPr>
        <w:t xml:space="preserve"> </w:t>
      </w:r>
      <w:proofErr w:type="gramStart"/>
      <w:r w:rsidRPr="00027A8A">
        <w:rPr>
          <w:rFonts w:ascii="Times New Roman" w:hAnsi="Times New Roman" w:cs="Times New Roman"/>
        </w:rPr>
        <w:t>Закона.</w:t>
      </w:r>
      <w:proofErr w:type="gramEnd"/>
    </w:p>
    <w:p w:rsidR="00B20181" w:rsidRPr="00027A8A" w:rsidRDefault="00B20181" w:rsidP="00B20181">
      <w:pPr>
        <w:widowControl w:val="0"/>
        <w:autoSpaceDE w:val="0"/>
        <w:autoSpaceDN w:val="0"/>
        <w:adjustRightInd w:val="0"/>
        <w:spacing w:after="0" w:line="232" w:lineRule="exact"/>
        <w:rPr>
          <w:rFonts w:ascii="Times New Roman" w:hAnsi="Times New Roman" w:cs="Times New Roman"/>
        </w:rPr>
      </w:pPr>
    </w:p>
    <w:p w:rsidR="00B20181" w:rsidRPr="00027A8A" w:rsidRDefault="00B20181" w:rsidP="00B20181">
      <w:pPr>
        <w:widowControl w:val="0"/>
        <w:overflowPunct w:val="0"/>
        <w:autoSpaceDE w:val="0"/>
        <w:autoSpaceDN w:val="0"/>
        <w:adjustRightInd w:val="0"/>
        <w:spacing w:after="0" w:line="273" w:lineRule="auto"/>
        <w:ind w:right="40"/>
        <w:jc w:val="both"/>
        <w:rPr>
          <w:rFonts w:ascii="Times New Roman" w:hAnsi="Times New Roman" w:cs="Times New Roman"/>
        </w:rPr>
      </w:pPr>
      <w:r w:rsidRPr="00027A8A">
        <w:rPr>
          <w:rFonts w:ascii="Times New Roman" w:hAnsi="Times New Roman" w:cs="Times New Roman"/>
          <w:b/>
          <w:bCs/>
        </w:rPr>
        <w:t xml:space="preserve">11. ПОДАЦИ О ВРСТИ, </w:t>
      </w:r>
      <w:proofErr w:type="gramStart"/>
      <w:r w:rsidRPr="00027A8A">
        <w:rPr>
          <w:rFonts w:ascii="Times New Roman" w:hAnsi="Times New Roman" w:cs="Times New Roman"/>
          <w:b/>
          <w:bCs/>
        </w:rPr>
        <w:t>САДРЖИНИ ,</w:t>
      </w:r>
      <w:proofErr w:type="gramEnd"/>
      <w:r w:rsidRPr="00027A8A">
        <w:rPr>
          <w:rFonts w:ascii="Times New Roman" w:hAnsi="Times New Roman" w:cs="Times New Roman"/>
          <w:b/>
          <w:bCs/>
        </w:rPr>
        <w:t xml:space="preserve"> НАЧИНУ ПОДНОШЕЊА, ВИСИНИ И РОКОВИМА ОБЕЗБЕЂЕЊА ИСПУЊЕЊА ОБАВЕЗА ПОНУЂАЧА</w:t>
      </w:r>
    </w:p>
    <w:p w:rsidR="00B20181" w:rsidRPr="00027A8A" w:rsidRDefault="00B20181" w:rsidP="00B20181">
      <w:pPr>
        <w:widowControl w:val="0"/>
        <w:autoSpaceDE w:val="0"/>
        <w:autoSpaceDN w:val="0"/>
        <w:adjustRightInd w:val="0"/>
        <w:spacing w:after="0" w:line="160" w:lineRule="exact"/>
        <w:rPr>
          <w:rFonts w:ascii="Times New Roman" w:hAnsi="Times New Roman" w:cs="Times New Roman"/>
        </w:rPr>
      </w:pPr>
    </w:p>
    <w:p w:rsidR="00B20181" w:rsidRPr="007C2F3D" w:rsidRDefault="00B20181" w:rsidP="00B20181">
      <w:pPr>
        <w:widowControl w:val="0"/>
        <w:autoSpaceDE w:val="0"/>
        <w:autoSpaceDN w:val="0"/>
        <w:adjustRightInd w:val="0"/>
        <w:spacing w:after="0" w:line="240" w:lineRule="auto"/>
        <w:rPr>
          <w:rFonts w:ascii="Times New Roman" w:hAnsi="Times New Roman" w:cs="Times New Roman"/>
        </w:rPr>
      </w:pPr>
      <w:bookmarkStart w:id="5" w:name="page14"/>
      <w:bookmarkEnd w:id="5"/>
      <w:r w:rsidRPr="007C2F3D">
        <w:rPr>
          <w:rFonts w:ascii="Times New Roman" w:hAnsi="Times New Roman" w:cs="Times New Roman"/>
        </w:rPr>
        <w:t xml:space="preserve">За добро извршење посла-оквирни споразум (важи за све </w:t>
      </w:r>
      <w:proofErr w:type="gramStart"/>
      <w:r w:rsidRPr="007C2F3D">
        <w:rPr>
          <w:rFonts w:ascii="Times New Roman" w:hAnsi="Times New Roman" w:cs="Times New Roman"/>
        </w:rPr>
        <w:t>партије )</w:t>
      </w:r>
      <w:proofErr w:type="gramEnd"/>
    </w:p>
    <w:p w:rsidR="00B20181" w:rsidRPr="007C2F3D" w:rsidRDefault="00751104" w:rsidP="00B20181">
      <w:pPr>
        <w:widowControl w:val="0"/>
        <w:autoSpaceDE w:val="0"/>
        <w:autoSpaceDN w:val="0"/>
        <w:adjustRightInd w:val="0"/>
        <w:spacing w:after="0" w:line="228" w:lineRule="exact"/>
        <w:rPr>
          <w:rFonts w:ascii="Times New Roman" w:hAnsi="Times New Roman" w:cs="Times New Roman"/>
        </w:rPr>
      </w:pPr>
      <w:r>
        <w:rPr>
          <w:rFonts w:ascii="Times New Roman" w:hAnsi="Times New Roman" w:cs="Times New Roman"/>
        </w:rPr>
        <w:pict>
          <v:line id="_x0000_s1088" style="position:absolute;z-index:-251666944" from=".2pt,-.15pt" to="284.7pt,-.15pt" o:allowincell="f" strokeweight=".16931mm"/>
        </w:pict>
      </w:r>
    </w:p>
    <w:p w:rsidR="00B20181" w:rsidRPr="007C2F3D" w:rsidRDefault="00B20181" w:rsidP="00B20181">
      <w:pPr>
        <w:widowControl w:val="0"/>
        <w:overflowPunct w:val="0"/>
        <w:autoSpaceDE w:val="0"/>
        <w:autoSpaceDN w:val="0"/>
        <w:adjustRightInd w:val="0"/>
        <w:spacing w:after="0" w:line="240" w:lineRule="auto"/>
        <w:ind w:right="20"/>
        <w:jc w:val="both"/>
        <w:rPr>
          <w:rFonts w:ascii="Times New Roman" w:hAnsi="Times New Roman" w:cs="Times New Roman"/>
        </w:rPr>
      </w:pPr>
      <w:r w:rsidRPr="007C2F3D">
        <w:rPr>
          <w:rFonts w:ascii="Times New Roman" w:hAnsi="Times New Roman" w:cs="Times New Roman"/>
        </w:rPr>
        <w:t>Изабрани понуђач се обавезује да у року од 7 дана од дана закључења оквирног споразума, преда Наручиоцу бланко сопствену меницу, као обезбеђење за добро извршење посла, која мора бити евидентирана у Регистру меница и овлашћења Народне банке Србије.</w:t>
      </w:r>
    </w:p>
    <w:p w:rsidR="00B20181" w:rsidRPr="007C2F3D" w:rsidRDefault="00B20181" w:rsidP="00B20181">
      <w:pPr>
        <w:widowControl w:val="0"/>
        <w:autoSpaceDE w:val="0"/>
        <w:autoSpaceDN w:val="0"/>
        <w:adjustRightInd w:val="0"/>
        <w:spacing w:after="0" w:line="1" w:lineRule="exact"/>
        <w:rPr>
          <w:rFonts w:ascii="Times New Roman" w:hAnsi="Times New Roman" w:cs="Times New Roman"/>
        </w:rPr>
      </w:pPr>
    </w:p>
    <w:p w:rsidR="00B20181" w:rsidRPr="007C2F3D" w:rsidRDefault="00B20181" w:rsidP="00B20181">
      <w:pPr>
        <w:widowControl w:val="0"/>
        <w:overflowPunct w:val="0"/>
        <w:autoSpaceDE w:val="0"/>
        <w:autoSpaceDN w:val="0"/>
        <w:adjustRightInd w:val="0"/>
        <w:spacing w:after="0" w:line="237" w:lineRule="auto"/>
        <w:ind w:right="20"/>
        <w:jc w:val="both"/>
        <w:rPr>
          <w:rFonts w:ascii="Times New Roman" w:hAnsi="Times New Roman" w:cs="Times New Roman"/>
        </w:rPr>
      </w:pPr>
      <w:r w:rsidRPr="007C2F3D">
        <w:rPr>
          <w:rFonts w:ascii="Times New Roman" w:hAnsi="Times New Roman" w:cs="Times New Roman"/>
        </w:rPr>
        <w:t>Меница морабити оверене печатом и потписана од стране лица овлашћеног за потписивање, а уз исту мора бити достављено попуњено и оверено менично овлашћење,са назначеним износом од 5% од укупне вредности оквирног споразума без ПДВ-а (меже једна меница збирно за више партија).</w:t>
      </w:r>
    </w:p>
    <w:p w:rsidR="00B20181" w:rsidRPr="007C2F3D" w:rsidRDefault="00B20181" w:rsidP="00B20181">
      <w:pPr>
        <w:widowControl w:val="0"/>
        <w:autoSpaceDE w:val="0"/>
        <w:autoSpaceDN w:val="0"/>
        <w:adjustRightInd w:val="0"/>
        <w:spacing w:after="0" w:line="1" w:lineRule="exact"/>
        <w:rPr>
          <w:rFonts w:ascii="Times New Roman" w:hAnsi="Times New Roman" w:cs="Times New Roman"/>
        </w:rPr>
      </w:pPr>
    </w:p>
    <w:p w:rsidR="00B20181" w:rsidRPr="007C2F3D" w:rsidRDefault="00B20181" w:rsidP="00B20181">
      <w:pPr>
        <w:widowControl w:val="0"/>
        <w:overflowPunct w:val="0"/>
        <w:autoSpaceDE w:val="0"/>
        <w:autoSpaceDN w:val="0"/>
        <w:adjustRightInd w:val="0"/>
        <w:spacing w:after="0" w:line="240" w:lineRule="auto"/>
        <w:jc w:val="both"/>
        <w:rPr>
          <w:rFonts w:ascii="Times New Roman" w:hAnsi="Times New Roman" w:cs="Times New Roman"/>
        </w:rPr>
      </w:pPr>
      <w:proofErr w:type="gramStart"/>
      <w:r w:rsidRPr="007C2F3D">
        <w:rPr>
          <w:rFonts w:ascii="Times New Roman" w:hAnsi="Times New Roman" w:cs="Times New Roman"/>
        </w:rPr>
        <w:t>Уз меницу мора бити достављена копија картона депонованих потписа који је издат од пословне банке коју Изабрани понуђач наводи у меничном овлашћењу – писму.</w:t>
      </w:r>
      <w:proofErr w:type="gramEnd"/>
      <w:r w:rsidRPr="007C2F3D">
        <w:rPr>
          <w:rFonts w:ascii="Times New Roman" w:hAnsi="Times New Roman" w:cs="Times New Roman"/>
        </w:rPr>
        <w:t xml:space="preserve"> </w:t>
      </w:r>
      <w:proofErr w:type="gramStart"/>
      <w:r w:rsidRPr="007C2F3D">
        <w:rPr>
          <w:rFonts w:ascii="Times New Roman" w:hAnsi="Times New Roman" w:cs="Times New Roman"/>
        </w:rPr>
        <w:t>Рок важења меница је 13 месеци од обостраног потписивања оквирног споразума.</w:t>
      </w:r>
      <w:proofErr w:type="gramEnd"/>
    </w:p>
    <w:p w:rsidR="00B20181" w:rsidRPr="007C2F3D" w:rsidRDefault="00B20181" w:rsidP="00B20181">
      <w:pPr>
        <w:widowControl w:val="0"/>
        <w:autoSpaceDE w:val="0"/>
        <w:autoSpaceDN w:val="0"/>
        <w:adjustRightInd w:val="0"/>
        <w:spacing w:after="0" w:line="1" w:lineRule="exact"/>
        <w:rPr>
          <w:rFonts w:ascii="Times New Roman" w:hAnsi="Times New Roman" w:cs="Times New Roman"/>
        </w:rPr>
      </w:pPr>
    </w:p>
    <w:p w:rsidR="00B20181" w:rsidRPr="007C2F3D" w:rsidRDefault="00B20181" w:rsidP="00B20181">
      <w:pPr>
        <w:widowControl w:val="0"/>
        <w:overflowPunct w:val="0"/>
        <w:autoSpaceDE w:val="0"/>
        <w:autoSpaceDN w:val="0"/>
        <w:adjustRightInd w:val="0"/>
        <w:spacing w:after="0" w:line="237" w:lineRule="auto"/>
        <w:ind w:right="20"/>
        <w:jc w:val="both"/>
        <w:rPr>
          <w:rFonts w:ascii="Times New Roman" w:hAnsi="Times New Roman" w:cs="Times New Roman"/>
        </w:rPr>
      </w:pPr>
      <w:r w:rsidRPr="007C2F3D">
        <w:rPr>
          <w:rFonts w:ascii="Times New Roman" w:hAnsi="Times New Roman" w:cs="Times New Roman"/>
        </w:rPr>
        <w:t>Наручилац ће уновчити дату меницу уколико: Изабрани понуђач 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достави средство обезбеђења уз појединачни уговор који Наручилац и Изабрани понуђач закључе по основу оквирног споразума.</w:t>
      </w:r>
    </w:p>
    <w:p w:rsidR="00B20181" w:rsidRPr="007C2F3D" w:rsidRDefault="00B20181" w:rsidP="00B20181">
      <w:pPr>
        <w:widowControl w:val="0"/>
        <w:autoSpaceDE w:val="0"/>
        <w:autoSpaceDN w:val="0"/>
        <w:adjustRightInd w:val="0"/>
        <w:spacing w:after="0" w:line="3" w:lineRule="exact"/>
        <w:rPr>
          <w:rFonts w:ascii="Times New Roman" w:hAnsi="Times New Roman" w:cs="Times New Roman"/>
        </w:rPr>
      </w:pPr>
    </w:p>
    <w:p w:rsidR="00B20181" w:rsidRPr="007C2F3D" w:rsidRDefault="00B20181" w:rsidP="00B20181">
      <w:pPr>
        <w:widowControl w:val="0"/>
        <w:autoSpaceDE w:val="0"/>
        <w:autoSpaceDN w:val="0"/>
        <w:adjustRightInd w:val="0"/>
        <w:spacing w:after="0" w:line="240" w:lineRule="auto"/>
        <w:rPr>
          <w:rFonts w:ascii="Times New Roman" w:hAnsi="Times New Roman" w:cs="Times New Roman"/>
        </w:rPr>
      </w:pPr>
      <w:proofErr w:type="gramStart"/>
      <w:r w:rsidRPr="007C2F3D">
        <w:rPr>
          <w:rFonts w:ascii="Times New Roman" w:hAnsi="Times New Roman" w:cs="Times New Roman"/>
        </w:rPr>
        <w:t>Уколико понуђач не достави меницу понуда ће бити одбијена као неприхватљива.</w:t>
      </w:r>
      <w:proofErr w:type="gramEnd"/>
    </w:p>
    <w:p w:rsidR="00B20181" w:rsidRPr="007C2F3D" w:rsidRDefault="00B20181" w:rsidP="00B20181">
      <w:pPr>
        <w:widowControl w:val="0"/>
        <w:autoSpaceDE w:val="0"/>
        <w:autoSpaceDN w:val="0"/>
        <w:adjustRightInd w:val="0"/>
        <w:spacing w:after="0" w:line="189" w:lineRule="exact"/>
        <w:rPr>
          <w:rFonts w:ascii="Times New Roman" w:hAnsi="Times New Roman" w:cs="Times New Roman"/>
          <w:lang w:val="sr-Cyrl-RS"/>
        </w:rPr>
      </w:pPr>
    </w:p>
    <w:p w:rsidR="00B20181" w:rsidRPr="003E1A2C" w:rsidRDefault="00B20181" w:rsidP="003E1A2C">
      <w:pPr>
        <w:widowControl w:val="0"/>
        <w:overflowPunct w:val="0"/>
        <w:autoSpaceDE w:val="0"/>
        <w:autoSpaceDN w:val="0"/>
        <w:adjustRightInd w:val="0"/>
        <w:spacing w:after="0" w:line="273" w:lineRule="auto"/>
        <w:ind w:right="20"/>
        <w:jc w:val="both"/>
        <w:rPr>
          <w:rFonts w:ascii="Times New Roman" w:hAnsi="Times New Roman" w:cs="Times New Roman"/>
          <w:lang w:val="sr-Cyrl-RS"/>
        </w:rPr>
      </w:pPr>
      <w:r w:rsidRPr="00027A8A">
        <w:rPr>
          <w:rFonts w:ascii="Times New Roman" w:hAnsi="Times New Roman" w:cs="Times New Roman"/>
          <w:b/>
          <w:bCs/>
        </w:rPr>
        <w:t>12. ЗАШТИТА ПОВЕРЉИВОСТИ ПОДАТАКА КОЈЕ НАРУЧИЛАЦ СТАВЉА ПОНУЂАЧИМА НА РАСПОЛАГАЊЕ, УКЉУЧУЈУЋИ И ЊИХОВЕ ПОДИЗВОЂАЧЕ</w:t>
      </w:r>
    </w:p>
    <w:p w:rsidR="00B20181" w:rsidRPr="00027A8A" w:rsidRDefault="00B20181" w:rsidP="00B20181">
      <w:pPr>
        <w:widowControl w:val="0"/>
        <w:autoSpaceDE w:val="0"/>
        <w:autoSpaceDN w:val="0"/>
        <w:adjustRightInd w:val="0"/>
        <w:spacing w:after="0" w:line="240" w:lineRule="auto"/>
        <w:rPr>
          <w:rFonts w:ascii="Times New Roman" w:hAnsi="Times New Roman" w:cs="Times New Roman"/>
        </w:rPr>
      </w:pPr>
      <w:proofErr w:type="gramStart"/>
      <w:r w:rsidRPr="00027A8A">
        <w:rPr>
          <w:rFonts w:ascii="Times New Roman" w:hAnsi="Times New Roman" w:cs="Times New Roman"/>
        </w:rPr>
        <w:t>Предметна набавка не садржи поверљиве информације које наручилац ставља на располагање.</w:t>
      </w:r>
      <w:proofErr w:type="gramEnd"/>
    </w:p>
    <w:p w:rsidR="00B20181" w:rsidRPr="00027A8A" w:rsidRDefault="00B20181" w:rsidP="00B20181">
      <w:pPr>
        <w:widowControl w:val="0"/>
        <w:autoSpaceDE w:val="0"/>
        <w:autoSpaceDN w:val="0"/>
        <w:adjustRightInd w:val="0"/>
        <w:spacing w:after="0" w:line="232" w:lineRule="exact"/>
        <w:rPr>
          <w:rFonts w:ascii="Times New Roman" w:hAnsi="Times New Roman" w:cs="Times New Roman"/>
        </w:rPr>
      </w:pPr>
    </w:p>
    <w:p w:rsidR="00B20181" w:rsidRPr="003E1A2C" w:rsidRDefault="00B20181" w:rsidP="003E1A2C">
      <w:pPr>
        <w:widowControl w:val="0"/>
        <w:autoSpaceDE w:val="0"/>
        <w:autoSpaceDN w:val="0"/>
        <w:adjustRightInd w:val="0"/>
        <w:spacing w:after="0" w:line="240" w:lineRule="auto"/>
        <w:rPr>
          <w:rFonts w:ascii="Times New Roman" w:hAnsi="Times New Roman" w:cs="Times New Roman"/>
          <w:lang w:val="sr-Cyrl-RS"/>
        </w:rPr>
      </w:pPr>
      <w:r w:rsidRPr="00027A8A">
        <w:rPr>
          <w:rFonts w:ascii="Times New Roman" w:hAnsi="Times New Roman" w:cs="Times New Roman"/>
          <w:b/>
          <w:bCs/>
        </w:rPr>
        <w:t>13. ДОДАТНЕ ИНФОРМАЦИЈЕ ИЛИ ПОЈАШЊЕЊА У ВЕЗИ СА ПРИПРЕМАЊЕМ ПОНУДЕ</w:t>
      </w:r>
    </w:p>
    <w:p w:rsidR="00B532D8" w:rsidRPr="00027A8A" w:rsidRDefault="00B532D8" w:rsidP="00B532D8">
      <w:pPr>
        <w:spacing w:after="0" w:line="240" w:lineRule="auto"/>
        <w:jc w:val="both"/>
        <w:rPr>
          <w:rFonts w:ascii="Times New Roman" w:hAnsi="Times New Roman" w:cs="Times New Roman"/>
        </w:rPr>
      </w:pPr>
      <w:r w:rsidRPr="00027A8A">
        <w:rPr>
          <w:rFonts w:ascii="Times New Roman" w:hAnsi="Times New Roman" w:cs="Times New Roman"/>
        </w:rPr>
        <w:t>Свако заинтересовано лице може у писаном облику:</w:t>
      </w:r>
    </w:p>
    <w:p w:rsidR="00B532D8" w:rsidRPr="00027A8A" w:rsidRDefault="00B532D8" w:rsidP="00B532D8">
      <w:pPr>
        <w:spacing w:after="0" w:line="240" w:lineRule="auto"/>
        <w:jc w:val="both"/>
        <w:rPr>
          <w:rFonts w:ascii="Times New Roman" w:hAnsi="Times New Roman" w:cs="Times New Roman"/>
        </w:rPr>
      </w:pPr>
      <w:proofErr w:type="gramStart"/>
      <w:r w:rsidRPr="00027A8A">
        <w:rPr>
          <w:rFonts w:ascii="Times New Roman" w:hAnsi="Times New Roman" w:cs="Times New Roman"/>
          <w:u w:val="single"/>
        </w:rPr>
        <w:t>путем</w:t>
      </w:r>
      <w:proofErr w:type="gramEnd"/>
      <w:r w:rsidRPr="00027A8A">
        <w:rPr>
          <w:rFonts w:ascii="Times New Roman" w:hAnsi="Times New Roman" w:cs="Times New Roman"/>
          <w:u w:val="single"/>
        </w:rPr>
        <w:t xml:space="preserve"> поште</w:t>
      </w:r>
      <w:r w:rsidRPr="00027A8A">
        <w:rPr>
          <w:rFonts w:ascii="Times New Roman" w:hAnsi="Times New Roman" w:cs="Times New Roman"/>
          <w:lang w:val="sr-Cyrl-CS"/>
        </w:rPr>
        <w:t xml:space="preserve"> на адресу наручиоца Моравска 2</w:t>
      </w:r>
      <w:r w:rsidRPr="00027A8A">
        <w:rPr>
          <w:rFonts w:ascii="Times New Roman" w:hAnsi="Times New Roman" w:cs="Times New Roman"/>
        </w:rPr>
        <w:t>,</w:t>
      </w:r>
      <w:r w:rsidRPr="00027A8A">
        <w:rPr>
          <w:rFonts w:ascii="Times New Roman" w:hAnsi="Times New Roman" w:cs="Times New Roman"/>
          <w:lang w:val="sr-Cyrl-CS"/>
        </w:rPr>
        <w:t xml:space="preserve"> 12300 Петровац на Млави </w:t>
      </w:r>
      <w:r w:rsidRPr="00027A8A">
        <w:rPr>
          <w:rFonts w:ascii="Times New Roman" w:hAnsi="Times New Roman" w:cs="Times New Roman"/>
        </w:rPr>
        <w:t xml:space="preserve">, </w:t>
      </w:r>
    </w:p>
    <w:p w:rsidR="00B532D8" w:rsidRPr="00027A8A" w:rsidRDefault="00B532D8" w:rsidP="00B532D8">
      <w:pPr>
        <w:spacing w:after="0" w:line="240" w:lineRule="auto"/>
        <w:jc w:val="both"/>
        <w:rPr>
          <w:rFonts w:ascii="Times New Roman" w:hAnsi="Times New Roman" w:cs="Times New Roman"/>
        </w:rPr>
      </w:pPr>
      <w:proofErr w:type="gramStart"/>
      <w:r w:rsidRPr="00027A8A">
        <w:rPr>
          <w:rFonts w:ascii="Times New Roman" w:hAnsi="Times New Roman" w:cs="Times New Roman"/>
          <w:u w:val="single"/>
        </w:rPr>
        <w:t>електронске</w:t>
      </w:r>
      <w:proofErr w:type="gramEnd"/>
      <w:r w:rsidRPr="00027A8A">
        <w:rPr>
          <w:rFonts w:ascii="Times New Roman" w:hAnsi="Times New Roman" w:cs="Times New Roman"/>
          <w:u w:val="single"/>
        </w:rPr>
        <w:t xml:space="preserve"> поште</w:t>
      </w:r>
      <w:r w:rsidRPr="00027A8A">
        <w:rPr>
          <w:rFonts w:ascii="Times New Roman" w:hAnsi="Times New Roman" w:cs="Times New Roman"/>
          <w:lang w:val="sr-Cyrl-CS"/>
        </w:rPr>
        <w:t xml:space="preserve"> на </w:t>
      </w:r>
      <w:r w:rsidRPr="00027A8A">
        <w:rPr>
          <w:rFonts w:ascii="Times New Roman" w:hAnsi="Times New Roman" w:cs="Times New Roman"/>
          <w:iCs/>
        </w:rPr>
        <w:t>e</w:t>
      </w:r>
      <w:r w:rsidRPr="00027A8A">
        <w:rPr>
          <w:rFonts w:ascii="Times New Roman" w:hAnsi="Times New Roman" w:cs="Times New Roman"/>
          <w:iCs/>
          <w:lang w:val="ru-RU"/>
        </w:rPr>
        <w:t>-</w:t>
      </w:r>
      <w:r w:rsidRPr="00027A8A">
        <w:rPr>
          <w:rFonts w:ascii="Times New Roman" w:hAnsi="Times New Roman" w:cs="Times New Roman"/>
          <w:iCs/>
        </w:rPr>
        <w:t xml:space="preserve">мaил: </w:t>
      </w:r>
      <w:hyperlink r:id="rId11" w:history="1">
        <w:r w:rsidRPr="00027A8A">
          <w:rPr>
            <w:rStyle w:val="Hyperlink"/>
            <w:rFonts w:ascii="Times New Roman" w:hAnsi="Times New Roman" w:cs="Times New Roman"/>
          </w:rPr>
          <w:t>јavnenabavke@opstabolnicapetrovac.rs</w:t>
        </w:r>
      </w:hyperlink>
      <w:r w:rsidRPr="00027A8A">
        <w:rPr>
          <w:rFonts w:ascii="Times New Roman" w:hAnsi="Times New Roman" w:cs="Times New Roman"/>
        </w:rPr>
        <w:t xml:space="preserve">, или </w:t>
      </w:r>
    </w:p>
    <w:p w:rsidR="00B532D8" w:rsidRPr="00027A8A" w:rsidRDefault="00B532D8" w:rsidP="00B532D8">
      <w:pPr>
        <w:spacing w:after="0" w:line="240" w:lineRule="auto"/>
        <w:ind w:right="-64"/>
        <w:rPr>
          <w:rFonts w:ascii="Times New Roman" w:eastAsia="TimesNewRomanPS-BoldMT" w:hAnsi="Times New Roman" w:cs="Times New Roman"/>
          <w:b/>
          <w:bCs/>
        </w:rPr>
      </w:pPr>
      <w:proofErr w:type="gramStart"/>
      <w:r w:rsidRPr="00027A8A">
        <w:rPr>
          <w:rFonts w:ascii="Times New Roman" w:hAnsi="Times New Roman" w:cs="Times New Roman"/>
          <w:u w:val="single"/>
        </w:rPr>
        <w:t>факсом</w:t>
      </w:r>
      <w:proofErr w:type="gramEnd"/>
      <w:r w:rsidRPr="00027A8A">
        <w:rPr>
          <w:rFonts w:ascii="Times New Roman" w:hAnsi="Times New Roman" w:cs="Times New Roman"/>
          <w:u w:val="single"/>
        </w:rPr>
        <w:t xml:space="preserve"> </w:t>
      </w:r>
      <w:r w:rsidRPr="00027A8A">
        <w:rPr>
          <w:rFonts w:ascii="Times New Roman" w:hAnsi="Times New Roman" w:cs="Times New Roman"/>
          <w:lang w:val="sr-Cyrl-CS"/>
        </w:rPr>
        <w:t>на број</w:t>
      </w:r>
      <w:r w:rsidRPr="00027A8A">
        <w:rPr>
          <w:rFonts w:ascii="Times New Roman" w:hAnsi="Times New Roman" w:cs="Times New Roman"/>
        </w:rPr>
        <w:t>012/327-98</w:t>
      </w:r>
      <w:r w:rsidRPr="00027A8A">
        <w:rPr>
          <w:rFonts w:ascii="Times New Roman" w:hAnsi="Times New Roman" w:cs="Times New Roman"/>
          <w:lang w:val="sr-Cyrl-CS"/>
        </w:rPr>
        <w:t>7</w:t>
      </w:r>
    </w:p>
    <w:p w:rsidR="00B20181" w:rsidRPr="00027A8A" w:rsidRDefault="00B20181" w:rsidP="00B532D8">
      <w:pPr>
        <w:widowControl w:val="0"/>
        <w:overflowPunct w:val="0"/>
        <w:autoSpaceDE w:val="0"/>
        <w:autoSpaceDN w:val="0"/>
        <w:adjustRightInd w:val="0"/>
        <w:spacing w:after="0" w:line="237" w:lineRule="auto"/>
        <w:ind w:right="20"/>
        <w:jc w:val="both"/>
        <w:rPr>
          <w:rFonts w:ascii="Times New Roman" w:hAnsi="Times New Roman" w:cs="Times New Roman"/>
        </w:rPr>
      </w:pPr>
      <w:proofErr w:type="gramStart"/>
      <w:r w:rsidRPr="00027A8A">
        <w:rPr>
          <w:rFonts w:ascii="Times New Roman" w:hAnsi="Times New Roman" w:cs="Times New Roman"/>
        </w:rPr>
        <w:t>тражити</w:t>
      </w:r>
      <w:proofErr w:type="gramEnd"/>
      <w:r w:rsidRPr="00027A8A">
        <w:rPr>
          <w:rFonts w:ascii="Times New Roman" w:hAnsi="Times New Roman" w:cs="Times New Roman"/>
        </w:rPr>
        <w:t xml:space="preserve"> од наручиоца додатне информације или појашњења у вези са припремањем</w:t>
      </w:r>
      <w:r w:rsidRPr="00027A8A">
        <w:rPr>
          <w:rFonts w:ascii="Times New Roman" w:hAnsi="Times New Roman" w:cs="Times New Roman"/>
          <w:color w:val="1F497D"/>
        </w:rPr>
        <w:t xml:space="preserve"> </w:t>
      </w:r>
      <w:r w:rsidRPr="00027A8A">
        <w:rPr>
          <w:rFonts w:ascii="Times New Roman" w:hAnsi="Times New Roman" w:cs="Times New Roman"/>
        </w:rPr>
        <w:t>понуде, при чему може да укаже Наручиоцу и на евентуалне недостатке и неправилности у конкурсној документацији, најкасније 5 дана пре истека рока за подношење понуде.</w:t>
      </w:r>
    </w:p>
    <w:p w:rsidR="00B20181" w:rsidRPr="00027A8A" w:rsidRDefault="00B20181" w:rsidP="00B20181">
      <w:pPr>
        <w:widowControl w:val="0"/>
        <w:autoSpaceDE w:val="0"/>
        <w:autoSpaceDN w:val="0"/>
        <w:adjustRightInd w:val="0"/>
        <w:spacing w:after="0" w:line="3" w:lineRule="exact"/>
        <w:rPr>
          <w:rFonts w:ascii="Times New Roman" w:hAnsi="Times New Roman" w:cs="Times New Roman"/>
        </w:rPr>
      </w:pPr>
    </w:p>
    <w:p w:rsidR="00B20181" w:rsidRPr="00027A8A" w:rsidRDefault="00B20181" w:rsidP="00ED1E20">
      <w:pPr>
        <w:widowControl w:val="0"/>
        <w:overflowPunct w:val="0"/>
        <w:autoSpaceDE w:val="0"/>
        <w:autoSpaceDN w:val="0"/>
        <w:adjustRightInd w:val="0"/>
        <w:spacing w:after="0" w:line="240" w:lineRule="auto"/>
        <w:ind w:right="240"/>
        <w:jc w:val="both"/>
        <w:rPr>
          <w:rFonts w:ascii="Times New Roman" w:hAnsi="Times New Roman" w:cs="Times New Roman"/>
        </w:rPr>
      </w:pPr>
      <w:proofErr w:type="gramStart"/>
      <w:r w:rsidRPr="00027A8A">
        <w:rPr>
          <w:rFonts w:ascii="Times New Roman" w:hAnsi="Times New Roman" w:cs="Times New Roman"/>
        </w:rPr>
        <w:t>Наручилац је дужан да у року од 3 дана од дана пријема захтева, објави одговор на Порталу јавних набавки и на својој интернет страници.</w:t>
      </w:r>
      <w:proofErr w:type="gramEnd"/>
    </w:p>
    <w:p w:rsidR="00B20181" w:rsidRPr="00027A8A" w:rsidRDefault="00B20181" w:rsidP="00ED1E20">
      <w:pPr>
        <w:widowControl w:val="0"/>
        <w:autoSpaceDE w:val="0"/>
        <w:autoSpaceDN w:val="0"/>
        <w:adjustRightInd w:val="0"/>
        <w:spacing w:after="0" w:line="1" w:lineRule="exact"/>
        <w:jc w:val="both"/>
        <w:rPr>
          <w:rFonts w:ascii="Times New Roman" w:hAnsi="Times New Roman" w:cs="Times New Roman"/>
        </w:rPr>
      </w:pPr>
    </w:p>
    <w:p w:rsidR="00B20181" w:rsidRPr="00027A8A" w:rsidRDefault="00B20181" w:rsidP="00ED1E20">
      <w:pPr>
        <w:widowControl w:val="0"/>
        <w:overflowPunct w:val="0"/>
        <w:autoSpaceDE w:val="0"/>
        <w:autoSpaceDN w:val="0"/>
        <w:adjustRightInd w:val="0"/>
        <w:spacing w:after="0" w:line="237" w:lineRule="auto"/>
        <w:ind w:right="20"/>
        <w:jc w:val="both"/>
        <w:rPr>
          <w:rFonts w:ascii="Times New Roman" w:hAnsi="Times New Roman" w:cs="Times New Roman"/>
        </w:rPr>
      </w:pPr>
      <w:r w:rsidRPr="00027A8A">
        <w:rPr>
          <w:rFonts w:ascii="Times New Roman" w:hAnsi="Times New Roman" w:cs="Times New Roman"/>
        </w:rPr>
        <w:t xml:space="preserve">Додатне информације или појашњења упућују се са напоменом </w:t>
      </w:r>
      <w:r w:rsidRPr="00027A8A">
        <w:rPr>
          <w:rFonts w:ascii="Times New Roman" w:hAnsi="Times New Roman" w:cs="Times New Roman"/>
          <w:b/>
          <w:u w:val="single"/>
        </w:rPr>
        <w:t>“Захтев за додантим информацијама или појашњењима конкурсне документације</w:t>
      </w:r>
      <w:r w:rsidR="00ED1E20" w:rsidRPr="00027A8A">
        <w:rPr>
          <w:rFonts w:ascii="Times New Roman" w:hAnsi="Times New Roman" w:cs="Times New Roman"/>
          <w:b/>
          <w:bCs/>
          <w:u w:val="single"/>
        </w:rPr>
        <w:t xml:space="preserve"> за јавну набавку добара – </w:t>
      </w:r>
      <w:r w:rsidR="00ED1E20" w:rsidRPr="00027A8A">
        <w:rPr>
          <w:rFonts w:ascii="Times New Roman" w:hAnsi="Times New Roman" w:cs="Times New Roman"/>
          <w:b/>
          <w:u w:val="single"/>
        </w:rPr>
        <w:t xml:space="preserve">Потрошни материјал за дијализу који зависи од типа </w:t>
      </w:r>
      <w:proofErr w:type="gramStart"/>
      <w:r w:rsidR="00ED1E20" w:rsidRPr="00027A8A">
        <w:rPr>
          <w:rFonts w:ascii="Times New Roman" w:hAnsi="Times New Roman" w:cs="Times New Roman"/>
          <w:b/>
          <w:u w:val="single"/>
        </w:rPr>
        <w:t>машине  ЈН</w:t>
      </w:r>
      <w:proofErr w:type="gramEnd"/>
      <w:r w:rsidR="00ED1E20" w:rsidRPr="00027A8A">
        <w:rPr>
          <w:rFonts w:ascii="Times New Roman" w:hAnsi="Times New Roman" w:cs="Times New Roman"/>
          <w:b/>
          <w:u w:val="single"/>
        </w:rPr>
        <w:t xml:space="preserve"> </w:t>
      </w:r>
      <w:r w:rsidR="00ED1E20" w:rsidRPr="00027A8A">
        <w:rPr>
          <w:rFonts w:ascii="Times New Roman" w:hAnsi="Times New Roman" w:cs="Times New Roman"/>
          <w:b/>
          <w:bCs/>
          <w:u w:val="single"/>
        </w:rPr>
        <w:t>бр.БП1/01-2018, партија бр._______ – НЕ ОТВАРАТИ</w:t>
      </w:r>
      <w:r w:rsidRPr="00027A8A">
        <w:rPr>
          <w:rFonts w:ascii="Times New Roman" w:hAnsi="Times New Roman" w:cs="Times New Roman"/>
        </w:rPr>
        <w:t>”.</w:t>
      </w:r>
    </w:p>
    <w:p w:rsidR="00B20181" w:rsidRPr="00027A8A" w:rsidRDefault="00B20181" w:rsidP="00B20181">
      <w:pPr>
        <w:widowControl w:val="0"/>
        <w:autoSpaceDE w:val="0"/>
        <w:autoSpaceDN w:val="0"/>
        <w:adjustRightInd w:val="0"/>
        <w:spacing w:after="0" w:line="2" w:lineRule="exact"/>
        <w:rPr>
          <w:rFonts w:ascii="Times New Roman" w:hAnsi="Times New Roman" w:cs="Times New Roman"/>
        </w:rPr>
      </w:pPr>
    </w:p>
    <w:p w:rsidR="00B20181" w:rsidRPr="00027A8A" w:rsidRDefault="00B20181" w:rsidP="00B20181">
      <w:pPr>
        <w:widowControl w:val="0"/>
        <w:overflowPunct w:val="0"/>
        <w:autoSpaceDE w:val="0"/>
        <w:autoSpaceDN w:val="0"/>
        <w:adjustRightInd w:val="0"/>
        <w:spacing w:after="0" w:line="264" w:lineRule="auto"/>
        <w:ind w:right="20"/>
        <w:rPr>
          <w:rFonts w:ascii="Times New Roman" w:hAnsi="Times New Roman" w:cs="Times New Roman"/>
        </w:rPr>
      </w:pPr>
      <w:proofErr w:type="gramStart"/>
      <w:r w:rsidRPr="00027A8A">
        <w:rPr>
          <w:rFonts w:ascii="Times New Roman" w:hAnsi="Times New Roman" w:cs="Times New Roman"/>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p>
    <w:p w:rsidR="00B20181" w:rsidRPr="00027A8A" w:rsidRDefault="00B20181" w:rsidP="00B20181">
      <w:pPr>
        <w:widowControl w:val="0"/>
        <w:autoSpaceDE w:val="0"/>
        <w:autoSpaceDN w:val="0"/>
        <w:adjustRightInd w:val="0"/>
        <w:spacing w:after="0" w:line="1" w:lineRule="exact"/>
        <w:rPr>
          <w:rFonts w:ascii="Times New Roman" w:hAnsi="Times New Roman" w:cs="Times New Roman"/>
        </w:rPr>
      </w:pPr>
    </w:p>
    <w:p w:rsidR="00B20181" w:rsidRPr="00027A8A" w:rsidRDefault="00B20181" w:rsidP="00B20181">
      <w:pPr>
        <w:widowControl w:val="0"/>
        <w:overflowPunct w:val="0"/>
        <w:autoSpaceDE w:val="0"/>
        <w:autoSpaceDN w:val="0"/>
        <w:adjustRightInd w:val="0"/>
        <w:spacing w:after="0" w:line="240" w:lineRule="auto"/>
        <w:ind w:right="20"/>
        <w:rPr>
          <w:rFonts w:ascii="Times New Roman" w:hAnsi="Times New Roman" w:cs="Times New Roman"/>
        </w:rPr>
      </w:pPr>
      <w:proofErr w:type="gramStart"/>
      <w:r w:rsidRPr="00027A8A">
        <w:rPr>
          <w:rFonts w:ascii="Times New Roman" w:hAnsi="Times New Roman" w:cs="Times New Roman"/>
        </w:rPr>
        <w:t>По истеку рока предвиђеног за подношење понуда наручилац не може да мења нити да допуњује конкурсну документацију.</w:t>
      </w:r>
      <w:proofErr w:type="gramEnd"/>
    </w:p>
    <w:p w:rsidR="00B20181" w:rsidRPr="00027A8A" w:rsidRDefault="00B20181" w:rsidP="00B20181">
      <w:pPr>
        <w:widowControl w:val="0"/>
        <w:autoSpaceDE w:val="0"/>
        <w:autoSpaceDN w:val="0"/>
        <w:adjustRightInd w:val="0"/>
        <w:spacing w:after="0" w:line="1" w:lineRule="exact"/>
        <w:rPr>
          <w:rFonts w:ascii="Times New Roman" w:hAnsi="Times New Roman" w:cs="Times New Roman"/>
        </w:rPr>
      </w:pPr>
    </w:p>
    <w:p w:rsidR="00537E86" w:rsidRPr="00027A8A" w:rsidRDefault="00B20181" w:rsidP="00537E86">
      <w:pPr>
        <w:widowControl w:val="0"/>
        <w:overflowPunct w:val="0"/>
        <w:autoSpaceDE w:val="0"/>
        <w:autoSpaceDN w:val="0"/>
        <w:adjustRightInd w:val="0"/>
        <w:spacing w:after="0" w:line="273" w:lineRule="auto"/>
        <w:ind w:right="860"/>
        <w:rPr>
          <w:rFonts w:ascii="Times New Roman" w:eastAsia="Times New Roman" w:hAnsi="Times New Roman" w:cs="Times New Roman"/>
        </w:rPr>
      </w:pPr>
      <w:proofErr w:type="gramStart"/>
      <w:r w:rsidRPr="00027A8A">
        <w:rPr>
          <w:rFonts w:ascii="Times New Roman" w:hAnsi="Times New Roman" w:cs="Times New Roman"/>
        </w:rPr>
        <w:t>Тражење додатних информација или појашњења у вези са припремањем понуде, телефоном није дозвољено.</w:t>
      </w:r>
      <w:proofErr w:type="gramEnd"/>
      <w:r w:rsidRPr="00027A8A">
        <w:rPr>
          <w:rFonts w:ascii="Times New Roman" w:hAnsi="Times New Roman" w:cs="Times New Roman"/>
        </w:rPr>
        <w:t xml:space="preserve"> </w:t>
      </w:r>
      <w:proofErr w:type="gramStart"/>
      <w:r w:rsidRPr="00027A8A">
        <w:rPr>
          <w:rFonts w:ascii="Times New Roman" w:hAnsi="Times New Roman" w:cs="Times New Roman"/>
        </w:rPr>
        <w:t>Комуникација у поступку јавне набавке врши се искључиво на начин одређен чланом 20.</w:t>
      </w:r>
      <w:proofErr w:type="gramEnd"/>
      <w:r w:rsidRPr="00027A8A">
        <w:rPr>
          <w:rFonts w:ascii="Times New Roman" w:hAnsi="Times New Roman" w:cs="Times New Roman"/>
        </w:rPr>
        <w:t xml:space="preserve"> Закона</w:t>
      </w:r>
      <w:r w:rsidR="00537E86" w:rsidRPr="00027A8A">
        <w:rPr>
          <w:rFonts w:ascii="Times New Roman" w:hAnsi="Times New Roman" w:cs="Times New Roman"/>
        </w:rPr>
        <w:t xml:space="preserve"> и то:</w:t>
      </w:r>
    </w:p>
    <w:p w:rsidR="00537E86" w:rsidRPr="00027A8A" w:rsidRDefault="00537E86" w:rsidP="00ED1AD8">
      <w:pPr>
        <w:spacing w:after="0" w:line="240" w:lineRule="auto"/>
        <w:jc w:val="both"/>
        <w:rPr>
          <w:rFonts w:ascii="Times New Roman" w:eastAsia="Times New Roman" w:hAnsi="Times New Roman" w:cs="Times New Roman"/>
        </w:rPr>
      </w:pPr>
      <w:r w:rsidRPr="00027A8A">
        <w:rPr>
          <w:rFonts w:ascii="Arial" w:eastAsia="Times New Roman" w:hAnsi="Arial" w:cs="Arial"/>
        </w:rPr>
        <w:lastRenderedPageBreak/>
        <w:t xml:space="preserve">-  </w:t>
      </w:r>
      <w:proofErr w:type="gramStart"/>
      <w:r w:rsidRPr="00027A8A">
        <w:rPr>
          <w:rFonts w:ascii="Times New Roman" w:eastAsia="Times New Roman" w:hAnsi="Times New Roman" w:cs="Times New Roman"/>
        </w:rPr>
        <w:t>путем</w:t>
      </w:r>
      <w:proofErr w:type="gramEnd"/>
      <w:r w:rsidRPr="00027A8A">
        <w:rPr>
          <w:rFonts w:ascii="Times New Roman" w:eastAsia="Times New Roman" w:hAnsi="Times New Roman" w:cs="Times New Roman"/>
        </w:rPr>
        <w:t xml:space="preserve"> електронске поште или поште, као и објављивањем од стране наручиоца на Порталу јавних набавки и на својој интернет страници;</w:t>
      </w:r>
    </w:p>
    <w:p w:rsidR="00537E86" w:rsidRPr="00027A8A" w:rsidRDefault="00537E86" w:rsidP="00ED1AD8">
      <w:pPr>
        <w:spacing w:after="0" w:line="240" w:lineRule="auto"/>
        <w:jc w:val="both"/>
        <w:rPr>
          <w:rFonts w:ascii="Times New Roman" w:eastAsia="Times New Roman" w:hAnsi="Times New Roman" w:cs="Times New Roman"/>
        </w:rPr>
      </w:pPr>
      <w:r w:rsidRPr="00027A8A">
        <w:rPr>
          <w:rFonts w:ascii="Times New Roman" w:eastAsia="Times New Roman" w:hAnsi="Times New Roman" w:cs="Times New Roman"/>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B20181" w:rsidRPr="00027A8A" w:rsidRDefault="00B20181" w:rsidP="00537E86">
      <w:pPr>
        <w:widowControl w:val="0"/>
        <w:overflowPunct w:val="0"/>
        <w:autoSpaceDE w:val="0"/>
        <w:autoSpaceDN w:val="0"/>
        <w:adjustRightInd w:val="0"/>
        <w:spacing w:after="0" w:line="273" w:lineRule="auto"/>
        <w:ind w:right="860"/>
        <w:rPr>
          <w:rFonts w:ascii="Times New Roman" w:hAnsi="Times New Roman" w:cs="Times New Roman"/>
        </w:rPr>
      </w:pPr>
    </w:p>
    <w:p w:rsidR="00B20181" w:rsidRPr="00027A8A" w:rsidRDefault="00B20181" w:rsidP="00B20181">
      <w:pPr>
        <w:widowControl w:val="0"/>
        <w:overflowPunct w:val="0"/>
        <w:autoSpaceDE w:val="0"/>
        <w:autoSpaceDN w:val="0"/>
        <w:adjustRightInd w:val="0"/>
        <w:spacing w:after="0" w:line="273" w:lineRule="auto"/>
        <w:ind w:right="40"/>
        <w:jc w:val="both"/>
        <w:rPr>
          <w:rFonts w:ascii="Times New Roman" w:hAnsi="Times New Roman" w:cs="Times New Roman"/>
        </w:rPr>
      </w:pPr>
      <w:bookmarkStart w:id="6" w:name="page15"/>
      <w:bookmarkEnd w:id="6"/>
      <w:r w:rsidRPr="00027A8A">
        <w:rPr>
          <w:rFonts w:ascii="Times New Roman" w:hAnsi="Times New Roman" w:cs="Times New Roman"/>
          <w:b/>
          <w:bCs/>
        </w:rPr>
        <w:t>14. ДОДАТНА ОБЈАШЊЕЊА ОД ПОНУЂАЧА ПОСЛЕ ОТВАРАЊА ПОНУДА И КОНТРОЛА КОД ПОНУЂАЧА ОДНОСНО ЊЕГОВОГ ПОДИЗВОЂАЧА</w:t>
      </w:r>
    </w:p>
    <w:p w:rsidR="00B20181" w:rsidRPr="00027A8A" w:rsidRDefault="00B20181" w:rsidP="00B20181">
      <w:pPr>
        <w:widowControl w:val="0"/>
        <w:autoSpaceDE w:val="0"/>
        <w:autoSpaceDN w:val="0"/>
        <w:adjustRightInd w:val="0"/>
        <w:spacing w:after="0" w:line="163" w:lineRule="exact"/>
        <w:rPr>
          <w:rFonts w:ascii="Times New Roman" w:hAnsi="Times New Roman" w:cs="Times New Roman"/>
        </w:rPr>
      </w:pPr>
    </w:p>
    <w:p w:rsidR="00B20181" w:rsidRPr="00027A8A" w:rsidRDefault="00B20181" w:rsidP="00B20181">
      <w:pPr>
        <w:widowControl w:val="0"/>
        <w:overflowPunct w:val="0"/>
        <w:autoSpaceDE w:val="0"/>
        <w:autoSpaceDN w:val="0"/>
        <w:adjustRightInd w:val="0"/>
        <w:spacing w:after="0" w:line="237" w:lineRule="auto"/>
        <w:ind w:right="40"/>
        <w:jc w:val="both"/>
        <w:rPr>
          <w:rFonts w:ascii="Times New Roman" w:hAnsi="Times New Roman" w:cs="Times New Roman"/>
        </w:rPr>
      </w:pPr>
      <w:proofErr w:type="gramStart"/>
      <w:r w:rsidRPr="00027A8A">
        <w:rPr>
          <w:rFonts w:ascii="Times New Roman" w:hAnsi="Times New Roman" w:cs="Times New Roman"/>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027A8A">
        <w:rPr>
          <w:rFonts w:ascii="Times New Roman" w:hAnsi="Times New Roman" w:cs="Times New Roman"/>
        </w:rPr>
        <w:t xml:space="preserve"> </w:t>
      </w:r>
      <w:proofErr w:type="gramStart"/>
      <w:r w:rsidRPr="00027A8A">
        <w:rPr>
          <w:rFonts w:ascii="Times New Roman" w:hAnsi="Times New Roman" w:cs="Times New Roman"/>
        </w:rPr>
        <w:t>Закона).</w:t>
      </w:r>
      <w:proofErr w:type="gramEnd"/>
    </w:p>
    <w:p w:rsidR="00B20181" w:rsidRPr="00027A8A" w:rsidRDefault="00B20181" w:rsidP="00B20181">
      <w:pPr>
        <w:widowControl w:val="0"/>
        <w:autoSpaceDE w:val="0"/>
        <w:autoSpaceDN w:val="0"/>
        <w:adjustRightInd w:val="0"/>
        <w:spacing w:after="0" w:line="2" w:lineRule="exact"/>
        <w:rPr>
          <w:rFonts w:ascii="Times New Roman" w:hAnsi="Times New Roman" w:cs="Times New Roman"/>
        </w:rPr>
      </w:pPr>
    </w:p>
    <w:p w:rsidR="00B20181" w:rsidRPr="00027A8A" w:rsidRDefault="00B20181" w:rsidP="00B20181">
      <w:pPr>
        <w:widowControl w:val="0"/>
        <w:overflowPunct w:val="0"/>
        <w:autoSpaceDE w:val="0"/>
        <w:autoSpaceDN w:val="0"/>
        <w:adjustRightInd w:val="0"/>
        <w:spacing w:after="0" w:line="252" w:lineRule="auto"/>
        <w:jc w:val="both"/>
        <w:rPr>
          <w:rFonts w:ascii="Times New Roman" w:hAnsi="Times New Roman" w:cs="Times New Roman"/>
        </w:rPr>
      </w:pPr>
      <w:r w:rsidRPr="00027A8A">
        <w:rPr>
          <w:rFonts w:ascii="Times New Roman" w:hAnsi="Times New Roman" w:cs="Times New Roman"/>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његовор подизвођача.</w:t>
      </w:r>
    </w:p>
    <w:p w:rsidR="00B20181" w:rsidRPr="00027A8A" w:rsidRDefault="00B20181" w:rsidP="00B20181">
      <w:pPr>
        <w:widowControl w:val="0"/>
        <w:overflowPunct w:val="0"/>
        <w:autoSpaceDE w:val="0"/>
        <w:autoSpaceDN w:val="0"/>
        <w:adjustRightInd w:val="0"/>
        <w:spacing w:after="0" w:line="237" w:lineRule="auto"/>
        <w:ind w:right="20"/>
        <w:jc w:val="both"/>
        <w:rPr>
          <w:rFonts w:ascii="Times New Roman" w:hAnsi="Times New Roman" w:cs="Times New Roman"/>
        </w:rPr>
      </w:pPr>
      <w:proofErr w:type="gramStart"/>
      <w:r w:rsidRPr="00027A8A">
        <w:rPr>
          <w:rFonts w:ascii="Times New Roman" w:hAnsi="Times New Roman" w:cs="Times New Roman"/>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p>
    <w:p w:rsidR="00B20181" w:rsidRPr="00027A8A" w:rsidRDefault="00B20181" w:rsidP="00B20181">
      <w:pPr>
        <w:widowControl w:val="0"/>
        <w:autoSpaceDE w:val="0"/>
        <w:autoSpaceDN w:val="0"/>
        <w:adjustRightInd w:val="0"/>
        <w:spacing w:after="0" w:line="1" w:lineRule="exact"/>
        <w:rPr>
          <w:rFonts w:ascii="Times New Roman" w:hAnsi="Times New Roman" w:cs="Times New Roman"/>
        </w:rPr>
      </w:pPr>
    </w:p>
    <w:p w:rsidR="00B20181" w:rsidRPr="00027A8A" w:rsidRDefault="00B20181" w:rsidP="00B20181">
      <w:pPr>
        <w:widowControl w:val="0"/>
        <w:autoSpaceDE w:val="0"/>
        <w:autoSpaceDN w:val="0"/>
        <w:adjustRightInd w:val="0"/>
        <w:spacing w:after="0" w:line="240" w:lineRule="auto"/>
        <w:rPr>
          <w:rFonts w:ascii="Times New Roman" w:hAnsi="Times New Roman" w:cs="Times New Roman"/>
        </w:rPr>
      </w:pPr>
      <w:proofErr w:type="gramStart"/>
      <w:r w:rsidRPr="00027A8A">
        <w:rPr>
          <w:rFonts w:ascii="Times New Roman" w:hAnsi="Times New Roman" w:cs="Times New Roman"/>
        </w:rPr>
        <w:t>У случају разлике између јединичне и укупне цене, меродавна је јединична цена.</w:t>
      </w:r>
      <w:proofErr w:type="gramEnd"/>
    </w:p>
    <w:p w:rsidR="00B20181" w:rsidRPr="00027A8A" w:rsidRDefault="00B20181" w:rsidP="00B20181">
      <w:pPr>
        <w:widowControl w:val="0"/>
        <w:autoSpaceDE w:val="0"/>
        <w:autoSpaceDN w:val="0"/>
        <w:adjustRightInd w:val="0"/>
        <w:spacing w:after="0" w:line="240" w:lineRule="auto"/>
        <w:rPr>
          <w:rFonts w:ascii="Times New Roman" w:hAnsi="Times New Roman" w:cs="Times New Roman"/>
        </w:rPr>
      </w:pPr>
      <w:proofErr w:type="gramStart"/>
      <w:r w:rsidRPr="00027A8A">
        <w:rPr>
          <w:rFonts w:ascii="Times New Roman" w:hAnsi="Times New Roman" w:cs="Times New Roman"/>
        </w:rPr>
        <w:t>Ако се понуђач не сагласи са исправком рачунских грешака, наручилац ће његову понуду одбити као неприхватљиву.</w:t>
      </w:r>
      <w:proofErr w:type="gramEnd"/>
    </w:p>
    <w:p w:rsidR="00B20181" w:rsidRPr="00027A8A" w:rsidRDefault="00B20181" w:rsidP="00B20181">
      <w:pPr>
        <w:widowControl w:val="0"/>
        <w:autoSpaceDE w:val="0"/>
        <w:autoSpaceDN w:val="0"/>
        <w:adjustRightInd w:val="0"/>
        <w:spacing w:after="0" w:line="255" w:lineRule="exact"/>
        <w:rPr>
          <w:rFonts w:ascii="Times New Roman" w:hAnsi="Times New Roman" w:cs="Times New Roman"/>
        </w:rPr>
      </w:pPr>
    </w:p>
    <w:p w:rsidR="00B20181" w:rsidRPr="00027A8A" w:rsidRDefault="00B20181" w:rsidP="00B20181">
      <w:pPr>
        <w:widowControl w:val="0"/>
        <w:overflowPunct w:val="0"/>
        <w:autoSpaceDE w:val="0"/>
        <w:autoSpaceDN w:val="0"/>
        <w:adjustRightInd w:val="0"/>
        <w:spacing w:after="0" w:line="273" w:lineRule="auto"/>
        <w:ind w:right="40"/>
        <w:jc w:val="both"/>
        <w:rPr>
          <w:rFonts w:ascii="Times New Roman" w:hAnsi="Times New Roman" w:cs="Times New Roman"/>
        </w:rPr>
      </w:pPr>
      <w:r w:rsidRPr="00027A8A">
        <w:rPr>
          <w:rFonts w:ascii="Times New Roman" w:hAnsi="Times New Roman" w:cs="Times New Roman"/>
          <w:b/>
          <w:bCs/>
        </w:rPr>
        <w:t>15. ВРСТЕ КРИТЕРИЈУМА ЗА ИЗБОР НАЈПОВОЉНИЈЕ ПОНУДЕ, ЕЛЕМЕНТИ КРИТЕРИЈУМА И МЕТОДОЛОГИЈА ЗА ДОДЕЛУ ПОНДЕРА ЗА СВАКИ ЕЛЕМЕНТ КРИТЕРИЈУМА</w:t>
      </w:r>
    </w:p>
    <w:p w:rsidR="007C2F3D" w:rsidRDefault="007C2F3D" w:rsidP="00ED1E20">
      <w:pPr>
        <w:widowControl w:val="0"/>
        <w:autoSpaceDE w:val="0"/>
        <w:autoSpaceDN w:val="0"/>
        <w:adjustRightInd w:val="0"/>
        <w:spacing w:after="0" w:line="240" w:lineRule="auto"/>
        <w:jc w:val="both"/>
        <w:rPr>
          <w:rFonts w:ascii="Times New Roman" w:hAnsi="Times New Roman" w:cs="Times New Roman"/>
          <w:lang w:val="sr-Cyrl-RS"/>
        </w:rPr>
      </w:pPr>
    </w:p>
    <w:p w:rsidR="00B20181" w:rsidRPr="007C2F3D" w:rsidRDefault="00B20181" w:rsidP="00ED1E20">
      <w:pPr>
        <w:widowControl w:val="0"/>
        <w:autoSpaceDE w:val="0"/>
        <w:autoSpaceDN w:val="0"/>
        <w:adjustRightInd w:val="0"/>
        <w:spacing w:after="0" w:line="240" w:lineRule="auto"/>
        <w:jc w:val="both"/>
        <w:rPr>
          <w:rFonts w:ascii="Times New Roman" w:hAnsi="Times New Roman" w:cs="Times New Roman"/>
        </w:rPr>
      </w:pPr>
      <w:r w:rsidRPr="007C2F3D">
        <w:rPr>
          <w:rFonts w:ascii="Times New Roman" w:hAnsi="Times New Roman" w:cs="Times New Roman"/>
        </w:rPr>
        <w:t xml:space="preserve">Критеријум за избор најповољније понуде је </w:t>
      </w:r>
      <w:r w:rsidRPr="007C2F3D">
        <w:rPr>
          <w:rFonts w:ascii="Times New Roman" w:hAnsi="Times New Roman" w:cs="Times New Roman"/>
          <w:b/>
          <w:bCs/>
        </w:rPr>
        <w:t>најнижа понуђена цена</w:t>
      </w:r>
      <w:r w:rsidRPr="007C2F3D">
        <w:rPr>
          <w:rFonts w:ascii="Times New Roman" w:hAnsi="Times New Roman" w:cs="Times New Roman"/>
        </w:rPr>
        <w:t xml:space="preserve"> </w:t>
      </w:r>
      <w:r w:rsidRPr="007C2F3D">
        <w:rPr>
          <w:rFonts w:ascii="Times New Roman" w:hAnsi="Times New Roman" w:cs="Times New Roman"/>
          <w:bCs/>
        </w:rPr>
        <w:t>(</w:t>
      </w:r>
      <w:r w:rsidR="007C2F3D" w:rsidRPr="007C2F3D">
        <w:rPr>
          <w:rFonts w:ascii="Times New Roman" w:hAnsi="Times New Roman" w:cs="Times New Roman"/>
          <w:bCs/>
        </w:rPr>
        <w:t>Рангира се укупна цена без ПДВ-</w:t>
      </w:r>
      <w:r w:rsidR="007C2F3D" w:rsidRPr="007C2F3D">
        <w:rPr>
          <w:rFonts w:ascii="Times New Roman" w:hAnsi="Times New Roman" w:cs="Times New Roman"/>
          <w:bCs/>
          <w:lang w:val="sr-Cyrl-RS"/>
        </w:rPr>
        <w:t>а</w:t>
      </w:r>
      <w:r w:rsidRPr="007C2F3D">
        <w:rPr>
          <w:rFonts w:ascii="Times New Roman" w:hAnsi="Times New Roman" w:cs="Times New Roman"/>
          <w:bCs/>
        </w:rPr>
        <w:t>)</w:t>
      </w:r>
    </w:p>
    <w:p w:rsidR="00B20181" w:rsidRPr="00027A8A" w:rsidRDefault="00B20181" w:rsidP="00B20181">
      <w:pPr>
        <w:widowControl w:val="0"/>
        <w:autoSpaceDE w:val="0"/>
        <w:autoSpaceDN w:val="0"/>
        <w:adjustRightInd w:val="0"/>
        <w:spacing w:after="0" w:line="230" w:lineRule="exact"/>
        <w:rPr>
          <w:rFonts w:ascii="Times New Roman" w:hAnsi="Times New Roman" w:cs="Times New Roman"/>
        </w:rPr>
      </w:pPr>
    </w:p>
    <w:p w:rsidR="00B20181" w:rsidRPr="00027A8A" w:rsidRDefault="00B20181" w:rsidP="00B20181">
      <w:pPr>
        <w:widowControl w:val="0"/>
        <w:overflowPunct w:val="0"/>
        <w:autoSpaceDE w:val="0"/>
        <w:autoSpaceDN w:val="0"/>
        <w:adjustRightInd w:val="0"/>
        <w:spacing w:after="0" w:line="273" w:lineRule="auto"/>
        <w:ind w:right="40"/>
        <w:jc w:val="both"/>
        <w:rPr>
          <w:rFonts w:ascii="Times New Roman" w:hAnsi="Times New Roman" w:cs="Times New Roman"/>
        </w:rPr>
      </w:pPr>
      <w:r w:rsidRPr="00027A8A">
        <w:rPr>
          <w:rFonts w:ascii="Times New Roman" w:hAnsi="Times New Roman" w:cs="Times New Roman"/>
          <w:b/>
          <w:bCs/>
        </w:rPr>
        <w:t>16. ЕЛЕМЕНТИ УГОВОРА О ЈАВНОЈ НАБАВЦИ О КОЈИМА ЋЕ СЕ ПРЕГОВАРАТИ И ПОСТУПАК ПРЕГОВАРАЊА</w:t>
      </w:r>
    </w:p>
    <w:p w:rsidR="001976D6" w:rsidRPr="00027A8A" w:rsidRDefault="001976D6" w:rsidP="00B20181">
      <w:pPr>
        <w:widowControl w:val="0"/>
        <w:autoSpaceDE w:val="0"/>
        <w:autoSpaceDN w:val="0"/>
        <w:adjustRightInd w:val="0"/>
        <w:spacing w:after="0" w:line="161" w:lineRule="exact"/>
        <w:rPr>
          <w:rFonts w:ascii="Times New Roman" w:hAnsi="Times New Roman" w:cs="Times New Roman"/>
        </w:rPr>
      </w:pPr>
    </w:p>
    <w:p w:rsidR="001976D6" w:rsidRPr="00027A8A" w:rsidRDefault="001976D6" w:rsidP="001976D6">
      <w:pPr>
        <w:widowControl w:val="0"/>
        <w:overflowPunct w:val="0"/>
        <w:autoSpaceDE w:val="0"/>
        <w:autoSpaceDN w:val="0"/>
        <w:adjustRightInd w:val="0"/>
        <w:spacing w:after="0" w:line="237" w:lineRule="auto"/>
        <w:ind w:right="20"/>
        <w:jc w:val="both"/>
        <w:rPr>
          <w:rFonts w:ascii="Times New Roman" w:hAnsi="Times New Roman" w:cs="Times New Roman"/>
        </w:rPr>
      </w:pPr>
      <w:r w:rsidRPr="00027A8A">
        <w:rPr>
          <w:rFonts w:ascii="Times New Roman" w:hAnsi="Times New Roman" w:cs="Times New Roman"/>
        </w:rPr>
        <w:t xml:space="preserve">Након утврђивања испуњености услова захтеваних конкурсном документацијом, Комисија ће водити поступак преговарања Елементи уговора о јавној набавци о којима ће се преговарати: </w:t>
      </w:r>
      <w:r w:rsidRPr="00027A8A">
        <w:rPr>
          <w:rFonts w:ascii="Times New Roman" w:hAnsi="Times New Roman" w:cs="Times New Roman"/>
          <w:b/>
          <w:bCs/>
        </w:rPr>
        <w:t>о цени као елементу уговора и комерцијалним</w:t>
      </w:r>
      <w:r w:rsidRPr="00027A8A">
        <w:rPr>
          <w:rFonts w:ascii="Times New Roman" w:hAnsi="Times New Roman" w:cs="Times New Roman"/>
        </w:rPr>
        <w:t xml:space="preserve"> </w:t>
      </w:r>
      <w:r w:rsidR="00751104">
        <w:rPr>
          <w:rFonts w:ascii="Times New Roman" w:hAnsi="Times New Roman" w:cs="Times New Roman"/>
        </w:rPr>
        <w:pict>
          <v:line id="_x0000_s1193" style="position:absolute;left:0;text-align:left;z-index:-251574784;mso-position-horizontal-relative:text;mso-position-vertical-relative:text" from=".2pt,-.05pt" to="277.5pt,-.05pt" o:allowincell="f" strokeweight=".48pt"/>
        </w:pict>
      </w:r>
      <w:r w:rsidRPr="00027A8A">
        <w:rPr>
          <w:rFonts w:ascii="Times New Roman" w:hAnsi="Times New Roman" w:cs="Times New Roman"/>
          <w:b/>
          <w:bCs/>
        </w:rPr>
        <w:t>условима и то: начину плаћања, року плаћања, року испоруке, попустима и слично.</w:t>
      </w:r>
    </w:p>
    <w:p w:rsidR="001976D6" w:rsidRPr="00027A8A" w:rsidRDefault="00B20181" w:rsidP="001976D6">
      <w:pPr>
        <w:widowControl w:val="0"/>
        <w:autoSpaceDE w:val="0"/>
        <w:autoSpaceDN w:val="0"/>
        <w:adjustRightInd w:val="0"/>
        <w:spacing w:after="0" w:line="237" w:lineRule="auto"/>
        <w:jc w:val="both"/>
        <w:rPr>
          <w:rFonts w:ascii="Times New Roman" w:hAnsi="Times New Roman" w:cs="Times New Roman"/>
        </w:rPr>
      </w:pPr>
      <w:proofErr w:type="gramStart"/>
      <w:r w:rsidRPr="00027A8A">
        <w:rPr>
          <w:rFonts w:ascii="Times New Roman" w:hAnsi="Times New Roman" w:cs="Times New Roman"/>
        </w:rPr>
        <w:t>Преговарање ће се вршити у једном кругу.</w:t>
      </w:r>
      <w:proofErr w:type="gramEnd"/>
    </w:p>
    <w:p w:rsidR="001976D6" w:rsidRPr="003570BE" w:rsidRDefault="001976D6" w:rsidP="007C2F3D">
      <w:pPr>
        <w:jc w:val="both"/>
        <w:rPr>
          <w:rFonts w:ascii="Times New Roman" w:hAnsi="Times New Roman" w:cs="Times New Roman"/>
          <w:bCs/>
        </w:rPr>
      </w:pPr>
      <w:proofErr w:type="gramStart"/>
      <w:r w:rsidRPr="003570BE">
        <w:rPr>
          <w:rFonts w:ascii="Times New Roman" w:eastAsia="TimesNewRomanPSMT" w:hAnsi="Times New Roman" w:cs="Times New Roman"/>
          <w:bCs/>
        </w:rPr>
        <w:t>предмет</w:t>
      </w:r>
      <w:proofErr w:type="gramEnd"/>
      <w:r w:rsidRPr="003570BE">
        <w:rPr>
          <w:rFonts w:ascii="Times New Roman" w:eastAsia="TimesNewRomanPSMT" w:hAnsi="Times New Roman" w:cs="Times New Roman"/>
          <w:bCs/>
        </w:rPr>
        <w:t xml:space="preserve"> преговарања је укупна понуђена цена. </w:t>
      </w:r>
      <w:proofErr w:type="gramStart"/>
      <w:r w:rsidRPr="003570BE">
        <w:rPr>
          <w:rFonts w:ascii="Times New Roman" w:eastAsia="TimesNewRomanPSMT" w:hAnsi="Times New Roman" w:cs="Times New Roman"/>
          <w:bCs/>
        </w:rPr>
        <w:t>Поступку преговарања ће се приступити непосредно након отварања понуда са свим понуђачима који су доставили понуду.</w:t>
      </w:r>
      <w:proofErr w:type="gramEnd"/>
      <w:r w:rsidRPr="003570BE">
        <w:rPr>
          <w:rFonts w:ascii="Times New Roman" w:hAnsi="Times New Roman" w:cs="Times New Roman"/>
          <w:bCs/>
        </w:rPr>
        <w:t xml:space="preserve"> </w:t>
      </w:r>
      <w:proofErr w:type="gramStart"/>
      <w:r w:rsidRPr="003570BE">
        <w:rPr>
          <w:rFonts w:ascii="Times New Roman" w:hAnsi="Times New Roman" w:cs="Times New Roman"/>
          <w:bCs/>
        </w:rPr>
        <w:t>Преговарање ће се вршити у више корака, све док понуђачи који учествују у поступку преговарања не дају своју коначну цену.</w:t>
      </w:r>
      <w:proofErr w:type="gramEnd"/>
      <w:r w:rsidRPr="003570BE">
        <w:rPr>
          <w:rFonts w:ascii="Times New Roman" w:hAnsi="Times New Roman" w:cs="Times New Roman"/>
          <w:bCs/>
        </w:rPr>
        <w:t xml:space="preserve"> </w:t>
      </w:r>
      <w:proofErr w:type="gramStart"/>
      <w:r w:rsidRPr="003570BE">
        <w:rPr>
          <w:rFonts w:ascii="Times New Roman" w:hAnsi="Times New Roman" w:cs="Times New Roman"/>
          <w:bCs/>
        </w:rPr>
        <w:t>Представник понуђача мора предати комисији овлашћење за преговарање, оверено и потписано од стране законског заступника понуђача.</w:t>
      </w:r>
      <w:proofErr w:type="gramEnd"/>
      <w:r w:rsidRPr="003570BE">
        <w:rPr>
          <w:rFonts w:ascii="Times New Roman" w:hAnsi="Times New Roman" w:cs="Times New Roman"/>
          <w:bCs/>
        </w:rPr>
        <w:t xml:space="preserve"> </w:t>
      </w:r>
      <w:proofErr w:type="gramStart"/>
      <w:r w:rsidRPr="003570BE">
        <w:rPr>
          <w:rFonts w:ascii="Times New Roman" w:hAnsi="Times New Roman" w:cs="Times New Roman"/>
          <w:bCs/>
        </w:rPr>
        <w:t>Ако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w:t>
      </w:r>
      <w:proofErr w:type="gramEnd"/>
      <w:r w:rsidRPr="003570BE">
        <w:rPr>
          <w:rFonts w:ascii="Times New Roman" w:hAnsi="Times New Roman" w:cs="Times New Roman"/>
          <w:bCs/>
        </w:rPr>
        <w:t xml:space="preserve"> </w:t>
      </w:r>
      <w:proofErr w:type="gramStart"/>
      <w:r w:rsidRPr="003570BE">
        <w:rPr>
          <w:rFonts w:ascii="Times New Roman" w:hAnsi="Times New Roman" w:cs="Times New Roman"/>
          <w:bCs/>
        </w:rPr>
        <w:t>У поступку преговарања не може се понудити виша цена од цене исказане у достављеној понуди.</w:t>
      </w:r>
      <w:proofErr w:type="gramEnd"/>
      <w:r w:rsidRPr="003570BE">
        <w:rPr>
          <w:rFonts w:ascii="Times New Roman" w:hAnsi="Times New Roman" w:cs="Times New Roman"/>
          <w:bCs/>
        </w:rPr>
        <w:t xml:space="preserve"> </w:t>
      </w:r>
    </w:p>
    <w:p w:rsidR="00B20181" w:rsidRPr="00027A8A" w:rsidRDefault="00B20181" w:rsidP="00B20181">
      <w:pPr>
        <w:widowControl w:val="0"/>
        <w:overflowPunct w:val="0"/>
        <w:autoSpaceDE w:val="0"/>
        <w:autoSpaceDN w:val="0"/>
        <w:adjustRightInd w:val="0"/>
        <w:spacing w:after="0" w:line="273" w:lineRule="auto"/>
        <w:ind w:right="20"/>
        <w:jc w:val="both"/>
        <w:rPr>
          <w:rFonts w:ascii="Times New Roman" w:hAnsi="Times New Roman" w:cs="Times New Roman"/>
        </w:rPr>
      </w:pPr>
      <w:r w:rsidRPr="00027A8A">
        <w:rPr>
          <w:rFonts w:ascii="Times New Roman" w:hAnsi="Times New Roman" w:cs="Times New Roman"/>
          <w:b/>
          <w:bCs/>
        </w:rPr>
        <w:t>17. КОРИШЋЕЊЕ ПАТЕНТА И ОДГОВОРНОСТ ЗА ПОВРЕДУ ЗАШТИЋЕНИХ ПРАВА ИНТЕЛЕКТУАЛНЕ СВОЈИНЕ ТРЕЋИХ ЛИЦА</w:t>
      </w:r>
    </w:p>
    <w:p w:rsidR="00B20181" w:rsidRPr="00027A8A" w:rsidRDefault="00B20181" w:rsidP="00B20181">
      <w:pPr>
        <w:widowControl w:val="0"/>
        <w:autoSpaceDE w:val="0"/>
        <w:autoSpaceDN w:val="0"/>
        <w:adjustRightInd w:val="0"/>
        <w:spacing w:after="0" w:line="160" w:lineRule="exact"/>
        <w:rPr>
          <w:rFonts w:ascii="Times New Roman" w:hAnsi="Times New Roman" w:cs="Times New Roman"/>
        </w:rPr>
      </w:pPr>
    </w:p>
    <w:p w:rsidR="00B20181" w:rsidRPr="00027A8A" w:rsidRDefault="00B20181" w:rsidP="00B20181">
      <w:pPr>
        <w:widowControl w:val="0"/>
        <w:overflowPunct w:val="0"/>
        <w:autoSpaceDE w:val="0"/>
        <w:autoSpaceDN w:val="0"/>
        <w:adjustRightInd w:val="0"/>
        <w:spacing w:after="0" w:line="271" w:lineRule="auto"/>
        <w:ind w:right="20"/>
        <w:jc w:val="both"/>
        <w:rPr>
          <w:rFonts w:ascii="Times New Roman" w:hAnsi="Times New Roman" w:cs="Times New Roman"/>
        </w:rPr>
      </w:pPr>
      <w:proofErr w:type="gramStart"/>
      <w:r w:rsidRPr="00027A8A">
        <w:rPr>
          <w:rFonts w:ascii="Times New Roman" w:hAnsi="Times New Roman" w:cs="Times New Roman"/>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B20181" w:rsidRPr="00027A8A" w:rsidRDefault="00B20181" w:rsidP="00B20181">
      <w:pPr>
        <w:widowControl w:val="0"/>
        <w:autoSpaceDE w:val="0"/>
        <w:autoSpaceDN w:val="0"/>
        <w:adjustRightInd w:val="0"/>
        <w:spacing w:after="0" w:line="171" w:lineRule="exact"/>
        <w:rPr>
          <w:rFonts w:ascii="Times New Roman" w:hAnsi="Times New Roman" w:cs="Times New Roman"/>
        </w:rPr>
      </w:pPr>
    </w:p>
    <w:p w:rsidR="00B20181" w:rsidRPr="00027A8A" w:rsidRDefault="00B20181" w:rsidP="00B20181">
      <w:pPr>
        <w:widowControl w:val="0"/>
        <w:overflowPunct w:val="0"/>
        <w:autoSpaceDE w:val="0"/>
        <w:autoSpaceDN w:val="0"/>
        <w:adjustRightInd w:val="0"/>
        <w:spacing w:after="0" w:line="273" w:lineRule="auto"/>
        <w:ind w:right="40"/>
        <w:rPr>
          <w:rFonts w:ascii="Times New Roman" w:hAnsi="Times New Roman" w:cs="Times New Roman"/>
        </w:rPr>
      </w:pPr>
      <w:r w:rsidRPr="00027A8A">
        <w:rPr>
          <w:rFonts w:ascii="Times New Roman" w:hAnsi="Times New Roman" w:cs="Times New Roman"/>
          <w:b/>
          <w:bCs/>
        </w:rPr>
        <w:t>18. РОКОВИ И НАЧИН ПОДНОШЕЊА ЗАХТЕВА ЗА ЗАШТИТУ ПРАВА СА УПУТСТВОМ О УПЛАТИ ТАКСЕ ИЗ ЧЛАНА 156. ЗАКОНА</w:t>
      </w:r>
    </w:p>
    <w:p w:rsidR="00B20181" w:rsidRPr="00027A8A" w:rsidRDefault="00B20181" w:rsidP="00B20181">
      <w:pPr>
        <w:widowControl w:val="0"/>
        <w:autoSpaceDE w:val="0"/>
        <w:autoSpaceDN w:val="0"/>
        <w:adjustRightInd w:val="0"/>
        <w:spacing w:after="0" w:line="161" w:lineRule="exact"/>
        <w:rPr>
          <w:rFonts w:ascii="Times New Roman" w:hAnsi="Times New Roman" w:cs="Times New Roman"/>
        </w:rPr>
      </w:pPr>
    </w:p>
    <w:p w:rsidR="00B20181" w:rsidRPr="00027A8A" w:rsidRDefault="00B20181" w:rsidP="00B20181">
      <w:pPr>
        <w:widowControl w:val="0"/>
        <w:overflowPunct w:val="0"/>
        <w:autoSpaceDE w:val="0"/>
        <w:autoSpaceDN w:val="0"/>
        <w:adjustRightInd w:val="0"/>
        <w:spacing w:after="0" w:line="240" w:lineRule="auto"/>
        <w:ind w:right="20"/>
        <w:jc w:val="both"/>
        <w:rPr>
          <w:rFonts w:ascii="Times New Roman" w:hAnsi="Times New Roman" w:cs="Times New Roman"/>
        </w:rPr>
      </w:pPr>
      <w:proofErr w:type="gramStart"/>
      <w:r w:rsidRPr="00027A8A">
        <w:rPr>
          <w:rFonts w:ascii="Times New Roman" w:hAnsi="Times New Roman" w:cs="Times New Roman"/>
        </w:rPr>
        <w:t>Захтев за заштиту права може да поднесе понуђач, односно заинтересовано лице, које има интерес за доделу уговора у поступку јавне набавке и које је претрпело или би могло да претрпи штету због поступања наручиоца противно одредбама Закона.</w:t>
      </w:r>
      <w:proofErr w:type="gramEnd"/>
    </w:p>
    <w:p w:rsidR="00B20181" w:rsidRPr="00027A8A" w:rsidRDefault="00B20181" w:rsidP="00B20181">
      <w:pPr>
        <w:widowControl w:val="0"/>
        <w:autoSpaceDE w:val="0"/>
        <w:autoSpaceDN w:val="0"/>
        <w:adjustRightInd w:val="0"/>
        <w:spacing w:after="0" w:line="237" w:lineRule="auto"/>
        <w:rPr>
          <w:rFonts w:ascii="Times New Roman" w:hAnsi="Times New Roman" w:cs="Times New Roman"/>
        </w:rPr>
      </w:pPr>
      <w:proofErr w:type="gramStart"/>
      <w:r w:rsidRPr="00027A8A">
        <w:rPr>
          <w:rFonts w:ascii="Times New Roman" w:hAnsi="Times New Roman" w:cs="Times New Roman"/>
        </w:rPr>
        <w:t>Захтев за заштиту права подноси се Наручиоцу, а копија се истовремено доставља Републичкој комисији.</w:t>
      </w:r>
      <w:proofErr w:type="gramEnd"/>
    </w:p>
    <w:p w:rsidR="00B20181" w:rsidRPr="00027A8A" w:rsidRDefault="00B20181" w:rsidP="00B20181">
      <w:pPr>
        <w:widowControl w:val="0"/>
        <w:autoSpaceDE w:val="0"/>
        <w:autoSpaceDN w:val="0"/>
        <w:adjustRightInd w:val="0"/>
        <w:spacing w:after="0" w:line="1" w:lineRule="exact"/>
        <w:rPr>
          <w:rFonts w:ascii="Times New Roman" w:hAnsi="Times New Roman" w:cs="Times New Roman"/>
        </w:rPr>
      </w:pPr>
    </w:p>
    <w:p w:rsidR="00B20181" w:rsidRPr="00027A8A" w:rsidRDefault="00B20181" w:rsidP="00537E86">
      <w:pPr>
        <w:widowControl w:val="0"/>
        <w:overflowPunct w:val="0"/>
        <w:autoSpaceDE w:val="0"/>
        <w:autoSpaceDN w:val="0"/>
        <w:adjustRightInd w:val="0"/>
        <w:spacing w:after="0" w:line="237" w:lineRule="auto"/>
        <w:ind w:right="20"/>
        <w:jc w:val="both"/>
        <w:rPr>
          <w:rFonts w:ascii="Times New Roman" w:hAnsi="Times New Roman" w:cs="Times New Roman"/>
        </w:rPr>
      </w:pPr>
      <w:proofErr w:type="gramStart"/>
      <w:r w:rsidRPr="00027A8A">
        <w:rPr>
          <w:rFonts w:ascii="Times New Roman" w:hAnsi="Times New Roman" w:cs="Times New Roman"/>
        </w:rPr>
        <w:t>Примерак захтева за заштиту права подносилац истовремено доставља Републичкој комисији.</w:t>
      </w:r>
      <w:proofErr w:type="gramEnd"/>
      <w:r w:rsidRPr="00027A8A">
        <w:rPr>
          <w:rFonts w:ascii="Times New Roman" w:hAnsi="Times New Roman" w:cs="Times New Roman"/>
        </w:rPr>
        <w:t xml:space="preserve"> Захтев за заштиту права се доставља непосредно, електронском поштом </w:t>
      </w:r>
      <w:r w:rsidR="00537E86" w:rsidRPr="00027A8A">
        <w:rPr>
          <w:rFonts w:ascii="Times New Roman" w:hAnsi="Times New Roman" w:cs="Times New Roman"/>
          <w:lang w:val="sr-Cyrl-CS"/>
        </w:rPr>
        <w:t xml:space="preserve">на </w:t>
      </w:r>
      <w:r w:rsidR="00537E86" w:rsidRPr="00027A8A">
        <w:rPr>
          <w:rFonts w:ascii="Times New Roman" w:hAnsi="Times New Roman" w:cs="Times New Roman"/>
          <w:iCs/>
        </w:rPr>
        <w:t>e</w:t>
      </w:r>
      <w:r w:rsidR="00537E86" w:rsidRPr="00027A8A">
        <w:rPr>
          <w:rFonts w:ascii="Times New Roman" w:hAnsi="Times New Roman" w:cs="Times New Roman"/>
          <w:iCs/>
          <w:lang w:val="ru-RU"/>
        </w:rPr>
        <w:t>-</w:t>
      </w:r>
      <w:r w:rsidR="00537E86" w:rsidRPr="00027A8A">
        <w:rPr>
          <w:rFonts w:ascii="Times New Roman" w:hAnsi="Times New Roman" w:cs="Times New Roman"/>
          <w:iCs/>
        </w:rPr>
        <w:t xml:space="preserve">мaил: </w:t>
      </w:r>
      <w:hyperlink r:id="rId12" w:history="1">
        <w:r w:rsidR="00537E86" w:rsidRPr="00027A8A">
          <w:rPr>
            <w:rStyle w:val="Hyperlink"/>
            <w:rFonts w:ascii="Times New Roman" w:hAnsi="Times New Roman" w:cs="Times New Roman"/>
          </w:rPr>
          <w:t>јavnenabavke@opstabolnicapetrovac.rs</w:t>
        </w:r>
      </w:hyperlink>
      <w:r w:rsidR="00537E86" w:rsidRPr="00027A8A">
        <w:rPr>
          <w:rFonts w:ascii="Times New Roman" w:hAnsi="Times New Roman" w:cs="Times New Roman"/>
        </w:rPr>
        <w:t xml:space="preserve">, </w:t>
      </w:r>
      <w:proofErr w:type="gramStart"/>
      <w:r w:rsidR="00537E86" w:rsidRPr="00027A8A">
        <w:rPr>
          <w:rFonts w:ascii="Times New Roman" w:hAnsi="Times New Roman" w:cs="Times New Roman"/>
        </w:rPr>
        <w:t xml:space="preserve">или </w:t>
      </w:r>
      <w:r w:rsidRPr="00027A8A">
        <w:rPr>
          <w:rFonts w:ascii="Times New Roman" w:hAnsi="Times New Roman" w:cs="Times New Roman"/>
        </w:rPr>
        <w:t xml:space="preserve"> препорученом</w:t>
      </w:r>
      <w:proofErr w:type="gramEnd"/>
      <w:r w:rsidRPr="00027A8A">
        <w:rPr>
          <w:rFonts w:ascii="Times New Roman" w:hAnsi="Times New Roman" w:cs="Times New Roman"/>
        </w:rPr>
        <w:t xml:space="preserve"> пошиљком са повратницом</w:t>
      </w:r>
      <w:r w:rsidR="00537E86" w:rsidRPr="00027A8A">
        <w:rPr>
          <w:rFonts w:ascii="Times New Roman" w:hAnsi="Times New Roman" w:cs="Times New Roman"/>
        </w:rPr>
        <w:t xml:space="preserve"> на адресу наручиоца.</w:t>
      </w:r>
      <w:r w:rsidRPr="00027A8A">
        <w:rPr>
          <w:rFonts w:ascii="Times New Roman" w:hAnsi="Times New Roman" w:cs="Times New Roman"/>
        </w:rPr>
        <w:t xml:space="preserve">. </w:t>
      </w:r>
      <w:proofErr w:type="gramStart"/>
      <w:r w:rsidRPr="00027A8A">
        <w:rPr>
          <w:rFonts w:ascii="Times New Roman" w:hAnsi="Times New Roman" w:cs="Times New Roman"/>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p>
    <w:p w:rsidR="009A2982" w:rsidRPr="00027A8A" w:rsidRDefault="009A2982" w:rsidP="007C2F3D">
      <w:pPr>
        <w:spacing w:after="0" w:line="240" w:lineRule="auto"/>
        <w:jc w:val="both"/>
        <w:rPr>
          <w:rFonts w:ascii="Arial" w:hAnsi="Arial" w:cs="Arial"/>
        </w:rPr>
      </w:pPr>
      <w:proofErr w:type="gramStart"/>
      <w:r w:rsidRPr="00027A8A">
        <w:rPr>
          <w:rFonts w:ascii="Times New Roman" w:eastAsia="Times New Roman" w:hAnsi="Times New Roman" w:cs="Times New Roman"/>
        </w:rPr>
        <w:t>Захтев за заштиту права може се поднети у току целог поступка јавне набавке, против сваке радње наручиоца, осим ако ЗЈН није другачије одређено.</w:t>
      </w:r>
      <w:proofErr w:type="gramEnd"/>
      <w:r w:rsidRPr="00027A8A">
        <w:rPr>
          <w:rFonts w:ascii="Times New Roman" w:eastAsia="Times New Roman" w:hAnsi="Times New Roman" w:cs="Times New Roman"/>
        </w:rPr>
        <w:t xml:space="preserve"> </w:t>
      </w:r>
      <w:proofErr w:type="gramStart"/>
      <w:r w:rsidRPr="00027A8A">
        <w:rPr>
          <w:rFonts w:ascii="Times New Roman" w:eastAsia="Times New Roman" w:hAnsi="Times New Roman" w:cs="Times New Roman"/>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w:t>
      </w:r>
      <w:r w:rsidRPr="00027A8A">
        <w:rPr>
          <w:rFonts w:ascii="Arial" w:hAnsi="Arial" w:cs="Arial"/>
        </w:rPr>
        <w:t>.</w:t>
      </w:r>
      <w:proofErr w:type="gramEnd"/>
    </w:p>
    <w:p w:rsidR="00B20181" w:rsidRPr="00027A8A" w:rsidRDefault="00B20181" w:rsidP="007C2F3D">
      <w:pPr>
        <w:spacing w:after="0" w:line="240" w:lineRule="auto"/>
        <w:jc w:val="both"/>
        <w:rPr>
          <w:rFonts w:ascii="Times New Roman" w:hAnsi="Times New Roman" w:cs="Times New Roman"/>
        </w:rPr>
      </w:pPr>
      <w:r w:rsidRPr="00027A8A">
        <w:rPr>
          <w:rFonts w:ascii="Times New Roman" w:hAnsi="Times New Roman" w:cs="Times New Roman"/>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благовоременом ако је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63.став 2. </w:t>
      </w:r>
      <w:proofErr w:type="gramStart"/>
      <w:r w:rsidRPr="00027A8A">
        <w:rPr>
          <w:rFonts w:ascii="Times New Roman" w:hAnsi="Times New Roman" w:cs="Times New Roman"/>
        </w:rPr>
        <w:t>Овог Закона указао Наручиоцу на евентуалне недостатке и неправилности, а Наручилац исте није отклонио.</w:t>
      </w:r>
      <w:proofErr w:type="gramEnd"/>
    </w:p>
    <w:p w:rsidR="00B20181" w:rsidRPr="00027A8A" w:rsidRDefault="00B20181" w:rsidP="00B20181">
      <w:pPr>
        <w:widowControl w:val="0"/>
        <w:overflowPunct w:val="0"/>
        <w:autoSpaceDE w:val="0"/>
        <w:autoSpaceDN w:val="0"/>
        <w:adjustRightInd w:val="0"/>
        <w:spacing w:after="0" w:line="237" w:lineRule="auto"/>
        <w:ind w:right="20"/>
        <w:jc w:val="both"/>
        <w:rPr>
          <w:rFonts w:ascii="Times New Roman" w:hAnsi="Times New Roman" w:cs="Times New Roman"/>
        </w:rPr>
      </w:pPr>
      <w:proofErr w:type="gramStart"/>
      <w:r w:rsidRPr="00027A8A">
        <w:rPr>
          <w:rFonts w:ascii="Times New Roman" w:hAnsi="Times New Roman" w:cs="Times New Roman"/>
        </w:rPr>
        <w:t>Захтев за заштиту права којим се оспоравају радње које Наручилац предузима пре истека рока за подношење понуда, а након истека рока из става 3.члана 149.</w:t>
      </w:r>
      <w:proofErr w:type="gramEnd"/>
      <w:r w:rsidRPr="00027A8A">
        <w:rPr>
          <w:rFonts w:ascii="Times New Roman" w:hAnsi="Times New Roman" w:cs="Times New Roman"/>
        </w:rPr>
        <w:t xml:space="preserve"> </w:t>
      </w:r>
      <w:proofErr w:type="gramStart"/>
      <w:r w:rsidRPr="00027A8A">
        <w:rPr>
          <w:rFonts w:ascii="Times New Roman" w:hAnsi="Times New Roman" w:cs="Times New Roman"/>
        </w:rPr>
        <w:t>Закона, сматраће се благовременим уколико је поднет најкасније до истека рока за подношење понуда.</w:t>
      </w:r>
      <w:proofErr w:type="gramEnd"/>
    </w:p>
    <w:p w:rsidR="00B20181" w:rsidRPr="00027A8A" w:rsidRDefault="00B20181" w:rsidP="00B20181">
      <w:pPr>
        <w:widowControl w:val="0"/>
        <w:autoSpaceDE w:val="0"/>
        <w:autoSpaceDN w:val="0"/>
        <w:adjustRightInd w:val="0"/>
        <w:spacing w:after="0" w:line="2" w:lineRule="exact"/>
        <w:rPr>
          <w:rFonts w:ascii="Times New Roman" w:hAnsi="Times New Roman" w:cs="Times New Roman"/>
        </w:rPr>
      </w:pPr>
    </w:p>
    <w:p w:rsidR="00B20181" w:rsidRPr="00027A8A" w:rsidRDefault="00B20181" w:rsidP="00B20181">
      <w:pPr>
        <w:widowControl w:val="0"/>
        <w:overflowPunct w:val="0"/>
        <w:autoSpaceDE w:val="0"/>
        <w:autoSpaceDN w:val="0"/>
        <w:adjustRightInd w:val="0"/>
        <w:spacing w:after="0" w:line="254" w:lineRule="auto"/>
        <w:ind w:right="20"/>
        <w:jc w:val="both"/>
        <w:rPr>
          <w:rFonts w:ascii="Times New Roman" w:hAnsi="Times New Roman" w:cs="Times New Roman"/>
        </w:rPr>
      </w:pPr>
      <w:proofErr w:type="gramStart"/>
      <w:r w:rsidRPr="00027A8A">
        <w:rPr>
          <w:rFonts w:ascii="Times New Roman" w:hAnsi="Times New Roman" w:cs="Times New Roman"/>
        </w:rPr>
        <w:t>После доношења одлуке о додели уговор из члана 108.Закона или одлуке о обустави поступка јавне набавке из члана 109.Закона, рок за подношење захтева за заштиту права је 5 дана од дана објављивања одлуке на Порталу јавних набавки.</w:t>
      </w:r>
      <w:proofErr w:type="gramEnd"/>
    </w:p>
    <w:p w:rsidR="00B20181" w:rsidRPr="00027A8A" w:rsidRDefault="00B20181" w:rsidP="00B20181">
      <w:pPr>
        <w:widowControl w:val="0"/>
        <w:overflowPunct w:val="0"/>
        <w:autoSpaceDE w:val="0"/>
        <w:autoSpaceDN w:val="0"/>
        <w:adjustRightInd w:val="0"/>
        <w:spacing w:after="0"/>
        <w:jc w:val="both"/>
        <w:rPr>
          <w:rFonts w:ascii="Times New Roman" w:hAnsi="Times New Roman" w:cs="Times New Roman"/>
        </w:rPr>
      </w:pPr>
      <w:bookmarkStart w:id="7" w:name="page16"/>
      <w:bookmarkEnd w:id="7"/>
      <w:proofErr w:type="gramStart"/>
      <w:r w:rsidRPr="00027A8A">
        <w:rPr>
          <w:rFonts w:ascii="Times New Roman" w:hAnsi="Times New Roman" w:cs="Times New Roman"/>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3.и 4.</w:t>
      </w:r>
      <w:proofErr w:type="gramEnd"/>
      <w:r w:rsidRPr="00027A8A">
        <w:rPr>
          <w:rFonts w:ascii="Times New Roman" w:hAnsi="Times New Roman" w:cs="Times New Roman"/>
        </w:rPr>
        <w:t xml:space="preserve"> </w:t>
      </w:r>
      <w:proofErr w:type="gramStart"/>
      <w:r w:rsidRPr="00027A8A">
        <w:rPr>
          <w:rFonts w:ascii="Times New Roman" w:hAnsi="Times New Roman" w:cs="Times New Roman"/>
        </w:rPr>
        <w:t>члана</w:t>
      </w:r>
      <w:proofErr w:type="gramEnd"/>
      <w:r w:rsidRPr="00027A8A">
        <w:rPr>
          <w:rFonts w:ascii="Times New Roman" w:hAnsi="Times New Roman" w:cs="Times New Roman"/>
        </w:rPr>
        <w:t xml:space="preserve"> 149. </w:t>
      </w:r>
      <w:proofErr w:type="gramStart"/>
      <w:r w:rsidRPr="00027A8A">
        <w:rPr>
          <w:rFonts w:ascii="Times New Roman" w:hAnsi="Times New Roman" w:cs="Times New Roman"/>
        </w:rPr>
        <w:t>Закона, а подносилац захтева га није поднео пре истека тог рока.</w:t>
      </w:r>
      <w:proofErr w:type="gramEnd"/>
    </w:p>
    <w:p w:rsidR="00B20181" w:rsidRPr="00027A8A" w:rsidRDefault="00B20181" w:rsidP="00B20181">
      <w:pPr>
        <w:widowControl w:val="0"/>
        <w:autoSpaceDE w:val="0"/>
        <w:autoSpaceDN w:val="0"/>
        <w:adjustRightInd w:val="0"/>
        <w:spacing w:after="0" w:line="168" w:lineRule="exact"/>
        <w:rPr>
          <w:rFonts w:ascii="Times New Roman" w:hAnsi="Times New Roman" w:cs="Times New Roman"/>
        </w:rPr>
      </w:pPr>
    </w:p>
    <w:p w:rsidR="00B20181" w:rsidRPr="00027A8A" w:rsidRDefault="00B20181" w:rsidP="00B20181">
      <w:pPr>
        <w:widowControl w:val="0"/>
        <w:overflowPunct w:val="0"/>
        <w:autoSpaceDE w:val="0"/>
        <w:autoSpaceDN w:val="0"/>
        <w:adjustRightInd w:val="0"/>
        <w:spacing w:after="0" w:line="237" w:lineRule="auto"/>
        <w:jc w:val="both"/>
        <w:rPr>
          <w:rFonts w:ascii="Times New Roman" w:hAnsi="Times New Roman" w:cs="Times New Roman"/>
        </w:rPr>
      </w:pPr>
      <w:proofErr w:type="gramStart"/>
      <w:r w:rsidRPr="00027A8A">
        <w:rPr>
          <w:rFonts w:ascii="Times New Roman" w:hAnsi="Times New Roman" w:cs="Times New Roman"/>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p>
    <w:p w:rsidR="00B20181" w:rsidRPr="00027A8A" w:rsidRDefault="00B20181" w:rsidP="00B20181">
      <w:pPr>
        <w:widowControl w:val="0"/>
        <w:autoSpaceDE w:val="0"/>
        <w:autoSpaceDN w:val="0"/>
        <w:adjustRightInd w:val="0"/>
        <w:spacing w:after="0" w:line="2" w:lineRule="exact"/>
        <w:rPr>
          <w:rFonts w:ascii="Times New Roman" w:hAnsi="Times New Roman" w:cs="Times New Roman"/>
        </w:rPr>
      </w:pPr>
    </w:p>
    <w:p w:rsidR="00B20181" w:rsidRPr="00027A8A" w:rsidRDefault="00B20181" w:rsidP="00B20181">
      <w:pPr>
        <w:widowControl w:val="0"/>
        <w:overflowPunct w:val="0"/>
        <w:autoSpaceDE w:val="0"/>
        <w:autoSpaceDN w:val="0"/>
        <w:adjustRightInd w:val="0"/>
        <w:spacing w:after="0" w:line="240" w:lineRule="auto"/>
        <w:jc w:val="both"/>
        <w:rPr>
          <w:rFonts w:ascii="Times New Roman" w:hAnsi="Times New Roman" w:cs="Times New Roman"/>
        </w:rPr>
      </w:pPr>
      <w:proofErr w:type="gramStart"/>
      <w:r w:rsidRPr="00027A8A">
        <w:rPr>
          <w:rFonts w:ascii="Times New Roman" w:hAnsi="Times New Roman" w:cs="Times New Roman"/>
        </w:rPr>
        <w:t>О поднетом захтеву за заштиту права наручилац објављује обавештење на Порталу јавних набавки и на својој интернет страници најкасније у року од два дана од дана пријема захтева за заштиту права.</w:t>
      </w:r>
      <w:proofErr w:type="gramEnd"/>
    </w:p>
    <w:p w:rsidR="00B20181" w:rsidRPr="00027A8A" w:rsidRDefault="00B20181" w:rsidP="00B20181">
      <w:pPr>
        <w:widowControl w:val="0"/>
        <w:autoSpaceDE w:val="0"/>
        <w:autoSpaceDN w:val="0"/>
        <w:adjustRightInd w:val="0"/>
        <w:spacing w:after="0" w:line="1" w:lineRule="exact"/>
        <w:rPr>
          <w:rFonts w:ascii="Times New Roman" w:hAnsi="Times New Roman" w:cs="Times New Roman"/>
        </w:rPr>
      </w:pPr>
    </w:p>
    <w:p w:rsidR="00B20181" w:rsidRPr="00027A8A" w:rsidRDefault="00B20181" w:rsidP="00B20181">
      <w:pPr>
        <w:widowControl w:val="0"/>
        <w:overflowPunct w:val="0"/>
        <w:autoSpaceDE w:val="0"/>
        <w:autoSpaceDN w:val="0"/>
        <w:adjustRightInd w:val="0"/>
        <w:spacing w:after="0" w:line="240" w:lineRule="auto"/>
        <w:ind w:right="20"/>
        <w:jc w:val="both"/>
        <w:rPr>
          <w:rFonts w:ascii="Times New Roman" w:hAnsi="Times New Roman" w:cs="Times New Roman"/>
        </w:rPr>
      </w:pPr>
      <w:proofErr w:type="gramStart"/>
      <w:r w:rsidRPr="00027A8A">
        <w:rPr>
          <w:rFonts w:ascii="Times New Roman" w:hAnsi="Times New Roman" w:cs="Times New Roman"/>
        </w:rPr>
        <w:t>Захтев за заштиту права не задржава даље активности наручиоца у поступку јавне набавке у складу са одредбама члана 150.Закона.</w:t>
      </w:r>
      <w:proofErr w:type="gramEnd"/>
    </w:p>
    <w:p w:rsidR="00B20181" w:rsidRPr="00027A8A" w:rsidRDefault="00B20181" w:rsidP="00B20181">
      <w:pPr>
        <w:widowControl w:val="0"/>
        <w:autoSpaceDE w:val="0"/>
        <w:autoSpaceDN w:val="0"/>
        <w:adjustRightInd w:val="0"/>
        <w:spacing w:after="0" w:line="1" w:lineRule="exact"/>
        <w:rPr>
          <w:rFonts w:ascii="Times New Roman" w:hAnsi="Times New Roman" w:cs="Times New Roman"/>
        </w:rPr>
      </w:pPr>
    </w:p>
    <w:p w:rsidR="00B20181" w:rsidRPr="00027A8A" w:rsidRDefault="00B20181" w:rsidP="00B20181">
      <w:pPr>
        <w:widowControl w:val="0"/>
        <w:overflowPunct w:val="0"/>
        <w:autoSpaceDE w:val="0"/>
        <w:autoSpaceDN w:val="0"/>
        <w:adjustRightInd w:val="0"/>
        <w:spacing w:after="0" w:line="237" w:lineRule="auto"/>
        <w:jc w:val="both"/>
        <w:rPr>
          <w:rFonts w:ascii="Times New Roman" w:hAnsi="Times New Roman" w:cs="Times New Roman"/>
        </w:rPr>
      </w:pPr>
      <w:proofErr w:type="gramStart"/>
      <w:r w:rsidRPr="00027A8A">
        <w:rPr>
          <w:rFonts w:ascii="Times New Roman" w:hAnsi="Times New Roman" w:cs="Times New Roman"/>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roofErr w:type="gramEnd"/>
    </w:p>
    <w:p w:rsidR="00B20181" w:rsidRPr="00027A8A" w:rsidRDefault="00B20181" w:rsidP="00B20181">
      <w:pPr>
        <w:widowControl w:val="0"/>
        <w:autoSpaceDE w:val="0"/>
        <w:autoSpaceDN w:val="0"/>
        <w:adjustRightInd w:val="0"/>
        <w:spacing w:after="0" w:line="2" w:lineRule="exact"/>
        <w:rPr>
          <w:rFonts w:ascii="Times New Roman" w:hAnsi="Times New Roman" w:cs="Times New Roman"/>
        </w:rPr>
      </w:pPr>
    </w:p>
    <w:p w:rsidR="00B20181" w:rsidRPr="00027A8A" w:rsidRDefault="00B20181" w:rsidP="00B20181">
      <w:pPr>
        <w:widowControl w:val="0"/>
        <w:overflowPunct w:val="0"/>
        <w:autoSpaceDE w:val="0"/>
        <w:autoSpaceDN w:val="0"/>
        <w:adjustRightInd w:val="0"/>
        <w:spacing w:after="0" w:line="240" w:lineRule="auto"/>
        <w:jc w:val="both"/>
        <w:rPr>
          <w:rFonts w:ascii="Times New Roman" w:hAnsi="Times New Roman" w:cs="Times New Roman"/>
        </w:rPr>
      </w:pPr>
      <w:proofErr w:type="gramStart"/>
      <w:r w:rsidRPr="00027A8A">
        <w:rPr>
          <w:rFonts w:ascii="Times New Roman" w:hAnsi="Times New Roman" w:cs="Times New Roman"/>
        </w:rPr>
        <w:t>Подносилац захтева је дужан да на одређен рачун буџета Републике Србије уплати таксу из члана 156.Закона у износу од 60.000,00 динара.</w:t>
      </w:r>
      <w:proofErr w:type="gramEnd"/>
    </w:p>
    <w:p w:rsidR="00B20181" w:rsidRPr="00027A8A" w:rsidRDefault="00B20181" w:rsidP="00B20181">
      <w:pPr>
        <w:widowControl w:val="0"/>
        <w:autoSpaceDE w:val="0"/>
        <w:autoSpaceDN w:val="0"/>
        <w:adjustRightInd w:val="0"/>
        <w:spacing w:after="0" w:line="1" w:lineRule="exact"/>
        <w:rPr>
          <w:rFonts w:ascii="Times New Roman" w:hAnsi="Times New Roman" w:cs="Times New Roman"/>
        </w:rPr>
      </w:pPr>
    </w:p>
    <w:p w:rsidR="00B20181" w:rsidRDefault="00B20181" w:rsidP="00B20181">
      <w:pPr>
        <w:widowControl w:val="0"/>
        <w:autoSpaceDE w:val="0"/>
        <w:autoSpaceDN w:val="0"/>
        <w:adjustRightInd w:val="0"/>
        <w:spacing w:after="0" w:line="240" w:lineRule="auto"/>
        <w:rPr>
          <w:rFonts w:ascii="Times New Roman" w:hAnsi="Times New Roman" w:cs="Times New Roman"/>
        </w:rPr>
      </w:pPr>
      <w:proofErr w:type="gramStart"/>
      <w:r w:rsidRPr="00027A8A">
        <w:rPr>
          <w:rFonts w:ascii="Times New Roman" w:hAnsi="Times New Roman" w:cs="Times New Roman"/>
        </w:rPr>
        <w:t>Као доказ о уплати таксе, у смислу члана 151.став 1.</w:t>
      </w:r>
      <w:proofErr w:type="gramEnd"/>
      <w:r w:rsidRPr="00027A8A">
        <w:rPr>
          <w:rFonts w:ascii="Times New Roman" w:hAnsi="Times New Roman" w:cs="Times New Roman"/>
        </w:rPr>
        <w:t xml:space="preserve"> </w:t>
      </w:r>
      <w:proofErr w:type="gramStart"/>
      <w:r w:rsidRPr="00027A8A">
        <w:rPr>
          <w:rFonts w:ascii="Times New Roman" w:hAnsi="Times New Roman" w:cs="Times New Roman"/>
        </w:rPr>
        <w:t>тачка</w:t>
      </w:r>
      <w:proofErr w:type="gramEnd"/>
      <w:r w:rsidRPr="00027A8A">
        <w:rPr>
          <w:rFonts w:ascii="Times New Roman" w:hAnsi="Times New Roman" w:cs="Times New Roman"/>
        </w:rPr>
        <w:t xml:space="preserve"> 6) ЗЈН, прихватиће се:</w:t>
      </w:r>
    </w:p>
    <w:p w:rsidR="006A2BDB" w:rsidRDefault="006A2BDB" w:rsidP="00B20181">
      <w:pPr>
        <w:widowControl w:val="0"/>
        <w:autoSpaceDE w:val="0"/>
        <w:autoSpaceDN w:val="0"/>
        <w:adjustRightInd w:val="0"/>
        <w:spacing w:after="0" w:line="240" w:lineRule="auto"/>
        <w:rPr>
          <w:rFonts w:ascii="Times New Roman" w:hAnsi="Times New Roman" w:cs="Times New Roman"/>
        </w:rPr>
      </w:pPr>
    </w:p>
    <w:p w:rsidR="00B20181" w:rsidRPr="00027A8A" w:rsidRDefault="00B20181" w:rsidP="00B20181">
      <w:pPr>
        <w:widowControl w:val="0"/>
        <w:autoSpaceDE w:val="0"/>
        <w:autoSpaceDN w:val="0"/>
        <w:adjustRightInd w:val="0"/>
        <w:spacing w:after="0" w:line="237" w:lineRule="auto"/>
        <w:rPr>
          <w:rFonts w:ascii="Times New Roman" w:hAnsi="Times New Roman" w:cs="Times New Roman"/>
        </w:rPr>
      </w:pPr>
      <w:r w:rsidRPr="00027A8A">
        <w:rPr>
          <w:rFonts w:ascii="Times New Roman" w:hAnsi="Times New Roman" w:cs="Times New Roman"/>
          <w:b/>
          <w:bCs/>
        </w:rPr>
        <w:t>1. Потврда о извршеној уплати таксе из члана 156. ЗЈН која садржи следећеелементе:</w:t>
      </w:r>
    </w:p>
    <w:p w:rsidR="00B20181" w:rsidRPr="00027A8A" w:rsidRDefault="00B20181" w:rsidP="00692F46">
      <w:pPr>
        <w:widowControl w:val="0"/>
        <w:numPr>
          <w:ilvl w:val="0"/>
          <w:numId w:val="12"/>
        </w:numPr>
        <w:tabs>
          <w:tab w:val="num" w:pos="300"/>
        </w:tabs>
        <w:overflowPunct w:val="0"/>
        <w:autoSpaceDE w:val="0"/>
        <w:autoSpaceDN w:val="0"/>
        <w:adjustRightInd w:val="0"/>
        <w:spacing w:after="0" w:line="240" w:lineRule="auto"/>
        <w:ind w:left="300" w:hanging="296"/>
        <w:jc w:val="both"/>
        <w:rPr>
          <w:rFonts w:ascii="Times New Roman" w:hAnsi="Times New Roman" w:cs="Times New Roman"/>
        </w:rPr>
      </w:pPr>
      <w:r w:rsidRPr="00027A8A">
        <w:rPr>
          <w:rFonts w:ascii="Times New Roman" w:hAnsi="Times New Roman" w:cs="Times New Roman"/>
        </w:rPr>
        <w:t xml:space="preserve">да буде издата од стране банке и да садржи печат банке; </w:t>
      </w:r>
    </w:p>
    <w:p w:rsidR="00B20181" w:rsidRPr="00027A8A" w:rsidRDefault="00B20181" w:rsidP="00692F46">
      <w:pPr>
        <w:widowControl w:val="0"/>
        <w:numPr>
          <w:ilvl w:val="0"/>
          <w:numId w:val="12"/>
        </w:numPr>
        <w:tabs>
          <w:tab w:val="num" w:pos="280"/>
        </w:tabs>
        <w:overflowPunct w:val="0"/>
        <w:autoSpaceDE w:val="0"/>
        <w:autoSpaceDN w:val="0"/>
        <w:adjustRightInd w:val="0"/>
        <w:spacing w:after="0" w:line="240" w:lineRule="auto"/>
        <w:ind w:left="280" w:hanging="276"/>
        <w:jc w:val="both"/>
        <w:rPr>
          <w:rFonts w:ascii="Times New Roman" w:hAnsi="Times New Roman" w:cs="Times New Roman"/>
        </w:rPr>
      </w:pPr>
      <w:r w:rsidRPr="00027A8A">
        <w:rPr>
          <w:rFonts w:ascii="Times New Roman" w:hAnsi="Times New Roman" w:cs="Times New Roman"/>
        </w:rPr>
        <w:t xml:space="preserve">да представља доказ о извршеној уплати таксе, што значи да потврда мора да садржи податак да је налог за уплату </w:t>
      </w:r>
    </w:p>
    <w:p w:rsidR="00B20181" w:rsidRPr="00027A8A" w:rsidRDefault="00B20181" w:rsidP="00B20181">
      <w:pPr>
        <w:widowControl w:val="0"/>
        <w:autoSpaceDE w:val="0"/>
        <w:autoSpaceDN w:val="0"/>
        <w:adjustRightInd w:val="0"/>
        <w:spacing w:after="0" w:line="23" w:lineRule="exact"/>
        <w:rPr>
          <w:rFonts w:ascii="Times New Roman" w:hAnsi="Times New Roman" w:cs="Times New Roman"/>
        </w:rPr>
      </w:pPr>
    </w:p>
    <w:p w:rsidR="00B20181" w:rsidRPr="00027A8A" w:rsidRDefault="00B20181" w:rsidP="00B20181">
      <w:pPr>
        <w:widowControl w:val="0"/>
        <w:overflowPunct w:val="0"/>
        <w:autoSpaceDE w:val="0"/>
        <w:autoSpaceDN w:val="0"/>
        <w:adjustRightInd w:val="0"/>
        <w:spacing w:after="0" w:line="249" w:lineRule="auto"/>
        <w:jc w:val="both"/>
        <w:rPr>
          <w:rFonts w:ascii="Times New Roman" w:hAnsi="Times New Roman" w:cs="Times New Roman"/>
        </w:rPr>
      </w:pPr>
      <w:proofErr w:type="gramStart"/>
      <w:r w:rsidRPr="00027A8A">
        <w:rPr>
          <w:rFonts w:ascii="Times New Roman" w:hAnsi="Times New Roman" w:cs="Times New Roman"/>
        </w:rPr>
        <w:t>таксе</w:t>
      </w:r>
      <w:proofErr w:type="gramEnd"/>
      <w:r w:rsidRPr="00027A8A">
        <w:rPr>
          <w:rFonts w:ascii="Times New Roman" w:hAnsi="Times New Roman" w:cs="Times New Roman"/>
        </w:rPr>
        <w:t>,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рачунадостављеног од стране Министарства финансија – Управе за трезор и на тај начин додатно провери чињеницу да ли је налог за пренос реализован</w:t>
      </w:r>
      <w:proofErr w:type="gramStart"/>
      <w:r w:rsidRPr="00027A8A">
        <w:rPr>
          <w:rFonts w:ascii="Times New Roman" w:hAnsi="Times New Roman" w:cs="Times New Roman"/>
        </w:rPr>
        <w:t>..</w:t>
      </w:r>
      <w:proofErr w:type="gramEnd"/>
    </w:p>
    <w:p w:rsidR="00B20181" w:rsidRPr="00027A8A" w:rsidRDefault="00B20181" w:rsidP="00B20181">
      <w:pPr>
        <w:widowControl w:val="0"/>
        <w:autoSpaceDE w:val="0"/>
        <w:autoSpaceDN w:val="0"/>
        <w:adjustRightInd w:val="0"/>
        <w:spacing w:after="0" w:line="3" w:lineRule="exact"/>
        <w:rPr>
          <w:rFonts w:ascii="Times New Roman" w:hAnsi="Times New Roman" w:cs="Times New Roman"/>
        </w:rPr>
      </w:pPr>
    </w:p>
    <w:p w:rsidR="00B20181" w:rsidRPr="00027A8A" w:rsidRDefault="00B20181" w:rsidP="00692F46">
      <w:pPr>
        <w:widowControl w:val="0"/>
        <w:numPr>
          <w:ilvl w:val="0"/>
          <w:numId w:val="13"/>
        </w:numPr>
        <w:tabs>
          <w:tab w:val="num" w:pos="280"/>
        </w:tabs>
        <w:overflowPunct w:val="0"/>
        <w:autoSpaceDE w:val="0"/>
        <w:autoSpaceDN w:val="0"/>
        <w:adjustRightInd w:val="0"/>
        <w:spacing w:after="0" w:line="240" w:lineRule="auto"/>
        <w:ind w:left="280" w:hanging="276"/>
        <w:jc w:val="both"/>
        <w:rPr>
          <w:rFonts w:ascii="Times New Roman" w:hAnsi="Times New Roman" w:cs="Times New Roman"/>
        </w:rPr>
      </w:pPr>
      <w:proofErr w:type="gramStart"/>
      <w:r w:rsidRPr="00027A8A">
        <w:rPr>
          <w:rFonts w:ascii="Times New Roman" w:hAnsi="Times New Roman" w:cs="Times New Roman"/>
        </w:rPr>
        <w:t>износ</w:t>
      </w:r>
      <w:proofErr w:type="gramEnd"/>
      <w:r w:rsidRPr="00027A8A">
        <w:rPr>
          <w:rFonts w:ascii="Times New Roman" w:hAnsi="Times New Roman" w:cs="Times New Roman"/>
        </w:rPr>
        <w:t xml:space="preserve"> таксе из члана 156. ЗЈН чија се уплата врши; </w:t>
      </w:r>
    </w:p>
    <w:p w:rsidR="00B20181" w:rsidRPr="00027A8A" w:rsidRDefault="00B20181" w:rsidP="00692F46">
      <w:pPr>
        <w:widowControl w:val="0"/>
        <w:numPr>
          <w:ilvl w:val="0"/>
          <w:numId w:val="13"/>
        </w:numPr>
        <w:tabs>
          <w:tab w:val="num" w:pos="280"/>
        </w:tabs>
        <w:overflowPunct w:val="0"/>
        <w:autoSpaceDE w:val="0"/>
        <w:autoSpaceDN w:val="0"/>
        <w:adjustRightInd w:val="0"/>
        <w:spacing w:after="0" w:line="237" w:lineRule="auto"/>
        <w:ind w:left="280" w:hanging="276"/>
        <w:jc w:val="both"/>
        <w:rPr>
          <w:rFonts w:ascii="Times New Roman" w:hAnsi="Times New Roman" w:cs="Times New Roman"/>
        </w:rPr>
      </w:pPr>
      <w:r w:rsidRPr="00027A8A">
        <w:rPr>
          <w:rFonts w:ascii="Times New Roman" w:hAnsi="Times New Roman" w:cs="Times New Roman"/>
        </w:rPr>
        <w:t xml:space="preserve">број рачуна: 840-30678845-06; </w:t>
      </w:r>
    </w:p>
    <w:p w:rsidR="00B20181" w:rsidRPr="00027A8A" w:rsidRDefault="00B20181" w:rsidP="00692F46">
      <w:pPr>
        <w:widowControl w:val="0"/>
        <w:numPr>
          <w:ilvl w:val="0"/>
          <w:numId w:val="13"/>
        </w:numPr>
        <w:tabs>
          <w:tab w:val="num" w:pos="280"/>
        </w:tabs>
        <w:overflowPunct w:val="0"/>
        <w:autoSpaceDE w:val="0"/>
        <w:autoSpaceDN w:val="0"/>
        <w:adjustRightInd w:val="0"/>
        <w:spacing w:after="0" w:line="240" w:lineRule="auto"/>
        <w:ind w:left="280" w:hanging="276"/>
        <w:jc w:val="both"/>
        <w:rPr>
          <w:rFonts w:ascii="Times New Roman" w:hAnsi="Times New Roman" w:cs="Times New Roman"/>
        </w:rPr>
      </w:pPr>
      <w:r w:rsidRPr="00027A8A">
        <w:rPr>
          <w:rFonts w:ascii="Times New Roman" w:hAnsi="Times New Roman" w:cs="Times New Roman"/>
        </w:rPr>
        <w:t xml:space="preserve">шифру плаћања: 153 или 253; </w:t>
      </w:r>
    </w:p>
    <w:p w:rsidR="00B20181" w:rsidRPr="00027A8A" w:rsidRDefault="00B20181" w:rsidP="00692F46">
      <w:pPr>
        <w:widowControl w:val="0"/>
        <w:numPr>
          <w:ilvl w:val="0"/>
          <w:numId w:val="13"/>
        </w:numPr>
        <w:tabs>
          <w:tab w:val="num" w:pos="280"/>
        </w:tabs>
        <w:overflowPunct w:val="0"/>
        <w:autoSpaceDE w:val="0"/>
        <w:autoSpaceDN w:val="0"/>
        <w:adjustRightInd w:val="0"/>
        <w:spacing w:after="0" w:line="240" w:lineRule="auto"/>
        <w:ind w:left="280" w:hanging="276"/>
        <w:jc w:val="both"/>
        <w:rPr>
          <w:rFonts w:ascii="Times New Roman" w:hAnsi="Times New Roman" w:cs="Times New Roman"/>
        </w:rPr>
      </w:pPr>
      <w:r w:rsidRPr="00027A8A">
        <w:rPr>
          <w:rFonts w:ascii="Times New Roman" w:hAnsi="Times New Roman" w:cs="Times New Roman"/>
        </w:rPr>
        <w:t xml:space="preserve">позив на број: подаци о броју или ознаци јавне набавке поводом које се подноси захтев за заштиту права; </w:t>
      </w:r>
    </w:p>
    <w:p w:rsidR="00B20181" w:rsidRPr="00027A8A" w:rsidRDefault="00B20181" w:rsidP="00692F46">
      <w:pPr>
        <w:widowControl w:val="0"/>
        <w:numPr>
          <w:ilvl w:val="0"/>
          <w:numId w:val="13"/>
        </w:numPr>
        <w:tabs>
          <w:tab w:val="num" w:pos="280"/>
        </w:tabs>
        <w:overflowPunct w:val="0"/>
        <w:autoSpaceDE w:val="0"/>
        <w:autoSpaceDN w:val="0"/>
        <w:adjustRightInd w:val="0"/>
        <w:spacing w:after="0" w:line="240" w:lineRule="auto"/>
        <w:ind w:left="280" w:hanging="276"/>
        <w:jc w:val="both"/>
        <w:rPr>
          <w:rFonts w:ascii="Times New Roman" w:hAnsi="Times New Roman" w:cs="Times New Roman"/>
        </w:rPr>
      </w:pPr>
      <w:r w:rsidRPr="00027A8A">
        <w:rPr>
          <w:rFonts w:ascii="Times New Roman" w:hAnsi="Times New Roman" w:cs="Times New Roman"/>
        </w:rPr>
        <w:t xml:space="preserve">сврха: ЗЗП; </w:t>
      </w:r>
      <w:r w:rsidR="009A2982" w:rsidRPr="00027A8A">
        <w:rPr>
          <w:rFonts w:ascii="Times New Roman" w:hAnsi="Times New Roman" w:cs="Times New Roman"/>
        </w:rPr>
        <w:t>Општа болница Петровац на Млави</w:t>
      </w:r>
      <w:r w:rsidRPr="00027A8A">
        <w:rPr>
          <w:rFonts w:ascii="Times New Roman" w:hAnsi="Times New Roman" w:cs="Times New Roman"/>
        </w:rPr>
        <w:t xml:space="preserve">; </w:t>
      </w:r>
      <w:r w:rsidR="009A2982" w:rsidRPr="00027A8A">
        <w:rPr>
          <w:rFonts w:ascii="Times New Roman" w:hAnsi="Times New Roman" w:cs="Times New Roman"/>
        </w:rPr>
        <w:t xml:space="preserve">ЈН </w:t>
      </w:r>
      <w:r w:rsidRPr="00027A8A">
        <w:rPr>
          <w:rFonts w:ascii="Times New Roman" w:hAnsi="Times New Roman" w:cs="Times New Roman"/>
        </w:rPr>
        <w:t>број</w:t>
      </w:r>
      <w:r w:rsidR="009A2982" w:rsidRPr="00027A8A">
        <w:rPr>
          <w:rFonts w:ascii="Times New Roman" w:hAnsi="Times New Roman" w:cs="Times New Roman"/>
        </w:rPr>
        <w:t xml:space="preserve"> БП1/01-</w:t>
      </w:r>
    </w:p>
    <w:p w:rsidR="00B20181" w:rsidRPr="00027A8A" w:rsidRDefault="00B20181" w:rsidP="00692F46">
      <w:pPr>
        <w:widowControl w:val="0"/>
        <w:numPr>
          <w:ilvl w:val="0"/>
          <w:numId w:val="13"/>
        </w:numPr>
        <w:tabs>
          <w:tab w:val="num" w:pos="300"/>
        </w:tabs>
        <w:overflowPunct w:val="0"/>
        <w:autoSpaceDE w:val="0"/>
        <w:autoSpaceDN w:val="0"/>
        <w:adjustRightInd w:val="0"/>
        <w:spacing w:after="0" w:line="240" w:lineRule="auto"/>
        <w:ind w:left="300" w:hanging="296"/>
        <w:jc w:val="both"/>
        <w:rPr>
          <w:rFonts w:ascii="Times New Roman" w:hAnsi="Times New Roman" w:cs="Times New Roman"/>
        </w:rPr>
      </w:pPr>
      <w:r w:rsidRPr="00027A8A">
        <w:rPr>
          <w:rFonts w:ascii="Times New Roman" w:hAnsi="Times New Roman" w:cs="Times New Roman"/>
        </w:rPr>
        <w:t xml:space="preserve">корисник: буџет Републике Србије; </w:t>
      </w:r>
    </w:p>
    <w:p w:rsidR="00B20181" w:rsidRPr="00027A8A" w:rsidRDefault="00B20181" w:rsidP="00692F46">
      <w:pPr>
        <w:widowControl w:val="0"/>
        <w:numPr>
          <w:ilvl w:val="0"/>
          <w:numId w:val="13"/>
        </w:numPr>
        <w:tabs>
          <w:tab w:val="num" w:pos="280"/>
        </w:tabs>
        <w:overflowPunct w:val="0"/>
        <w:autoSpaceDE w:val="0"/>
        <w:autoSpaceDN w:val="0"/>
        <w:adjustRightInd w:val="0"/>
        <w:spacing w:after="0" w:line="240" w:lineRule="auto"/>
        <w:ind w:left="280" w:hanging="276"/>
        <w:jc w:val="both"/>
        <w:rPr>
          <w:rFonts w:ascii="Times New Roman" w:hAnsi="Times New Roman" w:cs="Times New Roman"/>
        </w:rPr>
      </w:pPr>
      <w:r w:rsidRPr="00027A8A">
        <w:rPr>
          <w:rFonts w:ascii="Times New Roman" w:hAnsi="Times New Roman" w:cs="Times New Roman"/>
        </w:rPr>
        <w:t xml:space="preserve">назив уплатиоца, односно назив подносиоца захтева за заштиту права за којег је извршена уплата таксе; </w:t>
      </w:r>
    </w:p>
    <w:p w:rsidR="00B20181" w:rsidRPr="00027A8A" w:rsidRDefault="00B20181" w:rsidP="00692F46">
      <w:pPr>
        <w:widowControl w:val="0"/>
        <w:numPr>
          <w:ilvl w:val="0"/>
          <w:numId w:val="13"/>
        </w:numPr>
        <w:tabs>
          <w:tab w:val="num" w:pos="400"/>
        </w:tabs>
        <w:overflowPunct w:val="0"/>
        <w:autoSpaceDE w:val="0"/>
        <w:autoSpaceDN w:val="0"/>
        <w:adjustRightInd w:val="0"/>
        <w:spacing w:after="0" w:line="240" w:lineRule="auto"/>
        <w:ind w:left="400" w:hanging="396"/>
        <w:jc w:val="both"/>
        <w:rPr>
          <w:rFonts w:ascii="Times New Roman" w:hAnsi="Times New Roman" w:cs="Times New Roman"/>
        </w:rPr>
      </w:pPr>
      <w:proofErr w:type="gramStart"/>
      <w:r w:rsidRPr="00027A8A">
        <w:rPr>
          <w:rFonts w:ascii="Times New Roman" w:hAnsi="Times New Roman" w:cs="Times New Roman"/>
        </w:rPr>
        <w:t>потпис</w:t>
      </w:r>
      <w:proofErr w:type="gramEnd"/>
      <w:r w:rsidRPr="00027A8A">
        <w:rPr>
          <w:rFonts w:ascii="Times New Roman" w:hAnsi="Times New Roman" w:cs="Times New Roman"/>
        </w:rPr>
        <w:t xml:space="preserve"> овлашћеног лица банке. </w:t>
      </w:r>
    </w:p>
    <w:p w:rsidR="00B20181" w:rsidRPr="00027A8A" w:rsidRDefault="00B20181" w:rsidP="00692F46">
      <w:pPr>
        <w:widowControl w:val="0"/>
        <w:numPr>
          <w:ilvl w:val="0"/>
          <w:numId w:val="14"/>
        </w:numPr>
        <w:tabs>
          <w:tab w:val="num" w:pos="208"/>
        </w:tabs>
        <w:overflowPunct w:val="0"/>
        <w:autoSpaceDE w:val="0"/>
        <w:autoSpaceDN w:val="0"/>
        <w:adjustRightInd w:val="0"/>
        <w:spacing w:after="0" w:line="240" w:lineRule="auto"/>
        <w:ind w:left="0" w:firstLine="4"/>
        <w:jc w:val="both"/>
        <w:rPr>
          <w:rFonts w:ascii="Times New Roman" w:hAnsi="Times New Roman" w:cs="Times New Roman"/>
        </w:rPr>
      </w:pPr>
      <w:r w:rsidRPr="00027A8A">
        <w:rPr>
          <w:rFonts w:ascii="Times New Roman" w:hAnsi="Times New Roman" w:cs="Times New Roman"/>
        </w:rPr>
        <w:t xml:space="preserve">Налог за уплату, први примерак, оверен потписом овлашћеног лица и печатом банке или поште, који садржи и све друге елементе из потврде о извршеној уплатитаксе наведене под тачком 1. </w:t>
      </w:r>
    </w:p>
    <w:p w:rsidR="00B20181" w:rsidRPr="00027A8A" w:rsidRDefault="00B20181" w:rsidP="00692F46">
      <w:pPr>
        <w:widowControl w:val="0"/>
        <w:numPr>
          <w:ilvl w:val="0"/>
          <w:numId w:val="14"/>
        </w:numPr>
        <w:tabs>
          <w:tab w:val="num" w:pos="237"/>
        </w:tabs>
        <w:overflowPunct w:val="0"/>
        <w:autoSpaceDE w:val="0"/>
        <w:autoSpaceDN w:val="0"/>
        <w:adjustRightInd w:val="0"/>
        <w:spacing w:after="0" w:line="264" w:lineRule="auto"/>
        <w:ind w:left="0" w:firstLine="4"/>
        <w:jc w:val="both"/>
        <w:rPr>
          <w:rFonts w:ascii="Times New Roman" w:hAnsi="Times New Roman" w:cs="Times New Roman"/>
        </w:rPr>
      </w:pPr>
      <w:r w:rsidRPr="00027A8A">
        <w:rPr>
          <w:rFonts w:ascii="Times New Roman" w:hAnsi="Times New Roman" w:cs="Times New Roman"/>
        </w:rPr>
        <w:t xml:space="preserve">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w:t>
      </w:r>
      <w:r w:rsidRPr="00027A8A">
        <w:rPr>
          <w:rFonts w:ascii="Times New Roman" w:hAnsi="Times New Roman" w:cs="Times New Roman"/>
        </w:rPr>
        <w:lastRenderedPageBreak/>
        <w:t xml:space="preserve">наведених под (1) и (10), за подносиоце захтева за заштиту права који имају отворен рачун у оквиру припадајућег консолидованог рачуна </w:t>
      </w:r>
    </w:p>
    <w:p w:rsidR="00B20181" w:rsidRPr="00027A8A" w:rsidRDefault="00B20181" w:rsidP="00B20181">
      <w:pPr>
        <w:widowControl w:val="0"/>
        <w:autoSpaceDE w:val="0"/>
        <w:autoSpaceDN w:val="0"/>
        <w:adjustRightInd w:val="0"/>
        <w:spacing w:after="0" w:line="1" w:lineRule="exact"/>
        <w:rPr>
          <w:rFonts w:ascii="Times New Roman" w:hAnsi="Times New Roman" w:cs="Times New Roman"/>
        </w:rPr>
      </w:pPr>
    </w:p>
    <w:p w:rsidR="009A2982" w:rsidRPr="00027A8A" w:rsidRDefault="00B20181" w:rsidP="00B20181">
      <w:pPr>
        <w:widowControl w:val="0"/>
        <w:overflowPunct w:val="0"/>
        <w:autoSpaceDE w:val="0"/>
        <w:autoSpaceDN w:val="0"/>
        <w:adjustRightInd w:val="0"/>
        <w:spacing w:after="0" w:line="240" w:lineRule="auto"/>
        <w:rPr>
          <w:rFonts w:ascii="Times New Roman" w:hAnsi="Times New Roman" w:cs="Times New Roman"/>
        </w:rPr>
      </w:pPr>
      <w:proofErr w:type="gramStart"/>
      <w:r w:rsidRPr="00027A8A">
        <w:rPr>
          <w:rFonts w:ascii="Times New Roman" w:hAnsi="Times New Roman" w:cs="Times New Roman"/>
        </w:rPr>
        <w:t>трезора</w:t>
      </w:r>
      <w:proofErr w:type="gramEnd"/>
      <w:r w:rsidRPr="00027A8A">
        <w:rPr>
          <w:rFonts w:ascii="Times New Roman" w:hAnsi="Times New Roman" w:cs="Times New Roman"/>
        </w:rPr>
        <w:t xml:space="preserve">, а који се води у Упра ви за трезор (корисници буџетских средстава, корисници средстава организација за обавезно социјално осигурање и други корисници јавних средстава); </w:t>
      </w:r>
    </w:p>
    <w:p w:rsidR="00B20181" w:rsidRPr="00027A8A" w:rsidRDefault="00B20181" w:rsidP="00B20181">
      <w:pPr>
        <w:widowControl w:val="0"/>
        <w:overflowPunct w:val="0"/>
        <w:autoSpaceDE w:val="0"/>
        <w:autoSpaceDN w:val="0"/>
        <w:adjustRightInd w:val="0"/>
        <w:spacing w:after="0" w:line="240" w:lineRule="auto"/>
        <w:rPr>
          <w:rFonts w:ascii="Times New Roman" w:hAnsi="Times New Roman" w:cs="Times New Roman"/>
        </w:rPr>
      </w:pPr>
      <w:r w:rsidRPr="00027A8A">
        <w:rPr>
          <w:rFonts w:ascii="Times New Roman" w:hAnsi="Times New Roman" w:cs="Times New Roman"/>
        </w:rPr>
        <w:t>4. Потврда издата од стране Народне банке Србије, која садржи све елементе из потврде о извршеној уплати таксе из</w:t>
      </w:r>
    </w:p>
    <w:p w:rsidR="00B20181" w:rsidRPr="00027A8A" w:rsidRDefault="00B20181" w:rsidP="00B20181">
      <w:pPr>
        <w:widowControl w:val="0"/>
        <w:autoSpaceDE w:val="0"/>
        <w:autoSpaceDN w:val="0"/>
        <w:adjustRightInd w:val="0"/>
        <w:spacing w:after="0" w:line="1" w:lineRule="exact"/>
        <w:rPr>
          <w:rFonts w:ascii="Times New Roman" w:hAnsi="Times New Roman" w:cs="Times New Roman"/>
        </w:rPr>
      </w:pPr>
    </w:p>
    <w:p w:rsidR="00B20181" w:rsidRPr="00027A8A" w:rsidRDefault="00B20181" w:rsidP="00B20181">
      <w:pPr>
        <w:widowControl w:val="0"/>
        <w:overflowPunct w:val="0"/>
        <w:autoSpaceDE w:val="0"/>
        <w:autoSpaceDN w:val="0"/>
        <w:adjustRightInd w:val="0"/>
        <w:spacing w:after="0" w:line="237" w:lineRule="auto"/>
        <w:ind w:right="20"/>
        <w:rPr>
          <w:rFonts w:ascii="Times New Roman" w:hAnsi="Times New Roman" w:cs="Times New Roman"/>
        </w:rPr>
      </w:pPr>
      <w:proofErr w:type="gramStart"/>
      <w:r w:rsidRPr="00027A8A">
        <w:rPr>
          <w:rFonts w:ascii="Times New Roman" w:hAnsi="Times New Roman" w:cs="Times New Roman"/>
        </w:rPr>
        <w:t>тачке</w:t>
      </w:r>
      <w:proofErr w:type="gramEnd"/>
      <w:r w:rsidRPr="00027A8A">
        <w:rPr>
          <w:rFonts w:ascii="Times New Roman" w:hAnsi="Times New Roman" w:cs="Times New Roman"/>
        </w:rPr>
        <w:t xml:space="preserve">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B20181" w:rsidRPr="00027A8A" w:rsidRDefault="00B20181" w:rsidP="00B20181">
      <w:pPr>
        <w:widowControl w:val="0"/>
        <w:autoSpaceDE w:val="0"/>
        <w:autoSpaceDN w:val="0"/>
        <w:adjustRightInd w:val="0"/>
        <w:spacing w:after="0" w:line="1" w:lineRule="exact"/>
        <w:rPr>
          <w:rFonts w:ascii="Times New Roman" w:hAnsi="Times New Roman" w:cs="Times New Roman"/>
        </w:rPr>
      </w:pPr>
    </w:p>
    <w:p w:rsidR="00B20181" w:rsidRPr="00027A8A" w:rsidRDefault="00B20181" w:rsidP="00B20181">
      <w:pPr>
        <w:widowControl w:val="0"/>
        <w:autoSpaceDE w:val="0"/>
        <w:autoSpaceDN w:val="0"/>
        <w:adjustRightInd w:val="0"/>
        <w:spacing w:after="0" w:line="240" w:lineRule="auto"/>
        <w:rPr>
          <w:rFonts w:ascii="Times New Roman" w:hAnsi="Times New Roman" w:cs="Times New Roman"/>
        </w:rPr>
      </w:pPr>
      <w:proofErr w:type="gramStart"/>
      <w:r w:rsidRPr="00027A8A">
        <w:rPr>
          <w:rFonts w:ascii="Times New Roman" w:hAnsi="Times New Roman" w:cs="Times New Roman"/>
        </w:rPr>
        <w:t>Поступак заштите права понуђача регулисан је одредбама члана 138.</w:t>
      </w:r>
      <w:proofErr w:type="gramEnd"/>
      <w:r w:rsidRPr="00027A8A">
        <w:rPr>
          <w:rFonts w:ascii="Times New Roman" w:hAnsi="Times New Roman" w:cs="Times New Roman"/>
        </w:rPr>
        <w:t xml:space="preserve"> – 167. </w:t>
      </w:r>
      <w:proofErr w:type="gramStart"/>
      <w:r w:rsidRPr="00027A8A">
        <w:rPr>
          <w:rFonts w:ascii="Times New Roman" w:hAnsi="Times New Roman" w:cs="Times New Roman"/>
        </w:rPr>
        <w:t>Закона.</w:t>
      </w:r>
      <w:proofErr w:type="gramEnd"/>
    </w:p>
    <w:p w:rsidR="007C2F3D" w:rsidRPr="007C2F3D" w:rsidRDefault="007C2F3D" w:rsidP="00B20181">
      <w:pPr>
        <w:widowControl w:val="0"/>
        <w:autoSpaceDE w:val="0"/>
        <w:autoSpaceDN w:val="0"/>
        <w:adjustRightInd w:val="0"/>
        <w:spacing w:after="0" w:line="262" w:lineRule="exact"/>
        <w:rPr>
          <w:rFonts w:ascii="Times New Roman" w:hAnsi="Times New Roman" w:cs="Times New Roman"/>
          <w:lang w:val="sr-Cyrl-RS"/>
        </w:rPr>
      </w:pPr>
    </w:p>
    <w:p w:rsidR="00B20181" w:rsidRPr="00027A8A" w:rsidRDefault="00B20181" w:rsidP="00B20181">
      <w:pPr>
        <w:widowControl w:val="0"/>
        <w:autoSpaceDE w:val="0"/>
        <w:autoSpaceDN w:val="0"/>
        <w:adjustRightInd w:val="0"/>
        <w:spacing w:after="0" w:line="240" w:lineRule="auto"/>
        <w:rPr>
          <w:rFonts w:ascii="Times New Roman" w:hAnsi="Times New Roman" w:cs="Times New Roman"/>
        </w:rPr>
      </w:pPr>
      <w:r w:rsidRPr="00027A8A">
        <w:rPr>
          <w:rFonts w:ascii="Times New Roman" w:hAnsi="Times New Roman" w:cs="Times New Roman"/>
          <w:b/>
          <w:bCs/>
        </w:rPr>
        <w:t>19. РОК У КОЈЕМ ЋЕ ОКВИРНИ СПОРАЗУМ БИТИ ЗАКЉУЧЕН</w:t>
      </w:r>
    </w:p>
    <w:p w:rsidR="00B20181" w:rsidRPr="00027A8A" w:rsidRDefault="00B20181" w:rsidP="00B20181">
      <w:pPr>
        <w:widowControl w:val="0"/>
        <w:overflowPunct w:val="0"/>
        <w:autoSpaceDE w:val="0"/>
        <w:autoSpaceDN w:val="0"/>
        <w:adjustRightInd w:val="0"/>
        <w:spacing w:after="0" w:line="240" w:lineRule="auto"/>
        <w:rPr>
          <w:rFonts w:ascii="Times New Roman" w:hAnsi="Times New Roman" w:cs="Times New Roman"/>
        </w:rPr>
      </w:pPr>
      <w:proofErr w:type="gramStart"/>
      <w:r w:rsidRPr="00027A8A">
        <w:rPr>
          <w:rFonts w:ascii="Times New Roman" w:hAnsi="Times New Roman" w:cs="Times New Roman"/>
        </w:rPr>
        <w:t>Наручилац ће оквирни споразум доставити понуђачу са којим је закључен у року од 8 дана од дана протека рока за подношење захтева за заштиту права из члана 149.</w:t>
      </w:r>
      <w:proofErr w:type="gramEnd"/>
      <w:r w:rsidRPr="00027A8A">
        <w:rPr>
          <w:rFonts w:ascii="Times New Roman" w:hAnsi="Times New Roman" w:cs="Times New Roman"/>
        </w:rPr>
        <w:t xml:space="preserve"> </w:t>
      </w:r>
      <w:proofErr w:type="gramStart"/>
      <w:r w:rsidRPr="00027A8A">
        <w:rPr>
          <w:rFonts w:ascii="Times New Roman" w:hAnsi="Times New Roman" w:cs="Times New Roman"/>
        </w:rPr>
        <w:t>Закона.</w:t>
      </w:r>
      <w:proofErr w:type="gramEnd"/>
    </w:p>
    <w:p w:rsidR="00B20181" w:rsidRPr="00027A8A" w:rsidRDefault="00B20181" w:rsidP="00B20181">
      <w:pPr>
        <w:widowControl w:val="0"/>
        <w:autoSpaceDE w:val="0"/>
        <w:autoSpaceDN w:val="0"/>
        <w:adjustRightInd w:val="0"/>
        <w:spacing w:after="0" w:line="1" w:lineRule="exact"/>
        <w:rPr>
          <w:rFonts w:ascii="Times New Roman" w:hAnsi="Times New Roman" w:cs="Times New Roman"/>
        </w:rPr>
      </w:pPr>
    </w:p>
    <w:p w:rsidR="00B20181" w:rsidRPr="00027A8A" w:rsidRDefault="00B20181" w:rsidP="00B20181">
      <w:pPr>
        <w:widowControl w:val="0"/>
        <w:overflowPunct w:val="0"/>
        <w:autoSpaceDE w:val="0"/>
        <w:autoSpaceDN w:val="0"/>
        <w:adjustRightInd w:val="0"/>
        <w:spacing w:after="0" w:line="271" w:lineRule="auto"/>
        <w:rPr>
          <w:rFonts w:ascii="Times New Roman" w:hAnsi="Times New Roman" w:cs="Times New Roman"/>
        </w:rPr>
      </w:pPr>
      <w:proofErr w:type="gramStart"/>
      <w:r w:rsidRPr="00027A8A">
        <w:rPr>
          <w:rFonts w:ascii="Times New Roman" w:hAnsi="Times New Roman" w:cs="Times New Roman"/>
        </w:rPr>
        <w:t>У случају да је поднета само једна понуда наручилац може закључити оквирни споразум пре истека рока за подношење захтева за заштиту права, у складу са чланом 112.</w:t>
      </w:r>
      <w:proofErr w:type="gramEnd"/>
      <w:r w:rsidRPr="00027A8A">
        <w:rPr>
          <w:rFonts w:ascii="Times New Roman" w:hAnsi="Times New Roman" w:cs="Times New Roman"/>
        </w:rPr>
        <w:t xml:space="preserve"> </w:t>
      </w:r>
      <w:proofErr w:type="gramStart"/>
      <w:r w:rsidRPr="00027A8A">
        <w:rPr>
          <w:rFonts w:ascii="Times New Roman" w:hAnsi="Times New Roman" w:cs="Times New Roman"/>
        </w:rPr>
        <w:t>став</w:t>
      </w:r>
      <w:proofErr w:type="gramEnd"/>
      <w:r w:rsidRPr="00027A8A">
        <w:rPr>
          <w:rFonts w:ascii="Times New Roman" w:hAnsi="Times New Roman" w:cs="Times New Roman"/>
        </w:rPr>
        <w:t xml:space="preserve"> 2. </w:t>
      </w:r>
      <w:proofErr w:type="gramStart"/>
      <w:r w:rsidRPr="00027A8A">
        <w:rPr>
          <w:rFonts w:ascii="Times New Roman" w:hAnsi="Times New Roman" w:cs="Times New Roman"/>
        </w:rPr>
        <w:t>тачка</w:t>
      </w:r>
      <w:proofErr w:type="gramEnd"/>
      <w:r w:rsidRPr="00027A8A">
        <w:rPr>
          <w:rFonts w:ascii="Times New Roman" w:hAnsi="Times New Roman" w:cs="Times New Roman"/>
        </w:rPr>
        <w:t xml:space="preserve"> 5) Закона.</w:t>
      </w:r>
    </w:p>
    <w:p w:rsidR="00B20181" w:rsidRPr="00027A8A" w:rsidRDefault="00B20181" w:rsidP="00B20181">
      <w:pPr>
        <w:widowControl w:val="0"/>
        <w:autoSpaceDE w:val="0"/>
        <w:autoSpaceDN w:val="0"/>
        <w:adjustRightInd w:val="0"/>
        <w:spacing w:after="0" w:line="200" w:lineRule="exact"/>
        <w:rPr>
          <w:rFonts w:ascii="Times New Roman" w:hAnsi="Times New Roman" w:cs="Times New Roman"/>
        </w:rPr>
      </w:pPr>
    </w:p>
    <w:p w:rsidR="00B20181" w:rsidRPr="00027A8A" w:rsidRDefault="00B20181" w:rsidP="00B20181">
      <w:pPr>
        <w:widowControl w:val="0"/>
        <w:autoSpaceDE w:val="0"/>
        <w:autoSpaceDN w:val="0"/>
        <w:adjustRightInd w:val="0"/>
        <w:spacing w:after="0" w:line="200" w:lineRule="exact"/>
        <w:rPr>
          <w:rFonts w:ascii="Times New Roman" w:hAnsi="Times New Roman" w:cs="Times New Roman"/>
        </w:rPr>
      </w:pPr>
    </w:p>
    <w:p w:rsidR="00B20181" w:rsidRPr="00027A8A" w:rsidRDefault="00B20181" w:rsidP="00B20181">
      <w:pPr>
        <w:widowControl w:val="0"/>
        <w:autoSpaceDE w:val="0"/>
        <w:autoSpaceDN w:val="0"/>
        <w:adjustRightInd w:val="0"/>
        <w:spacing w:after="0" w:line="200" w:lineRule="exact"/>
        <w:rPr>
          <w:rFonts w:ascii="Times New Roman" w:hAnsi="Times New Roman" w:cs="Times New Roman"/>
        </w:rPr>
      </w:pPr>
    </w:p>
    <w:p w:rsidR="009A2982" w:rsidRDefault="009A2982" w:rsidP="00B20181">
      <w:pPr>
        <w:widowControl w:val="0"/>
        <w:autoSpaceDE w:val="0"/>
        <w:autoSpaceDN w:val="0"/>
        <w:adjustRightInd w:val="0"/>
        <w:spacing w:after="0" w:line="200" w:lineRule="exact"/>
        <w:rPr>
          <w:rFonts w:ascii="Times New Roman" w:hAnsi="Times New Roman" w:cs="Times New Roman"/>
          <w:lang w:val="sr-Cyrl-RS"/>
        </w:rPr>
      </w:pPr>
    </w:p>
    <w:p w:rsidR="003570BE" w:rsidRDefault="003570BE" w:rsidP="00B20181">
      <w:pPr>
        <w:widowControl w:val="0"/>
        <w:autoSpaceDE w:val="0"/>
        <w:autoSpaceDN w:val="0"/>
        <w:adjustRightInd w:val="0"/>
        <w:spacing w:after="0" w:line="200" w:lineRule="exact"/>
        <w:rPr>
          <w:rFonts w:ascii="Times New Roman" w:hAnsi="Times New Roman" w:cs="Times New Roman"/>
          <w:lang w:val="sr-Cyrl-RS"/>
        </w:rPr>
      </w:pPr>
    </w:p>
    <w:p w:rsidR="003570BE" w:rsidRDefault="003570BE" w:rsidP="00B20181">
      <w:pPr>
        <w:widowControl w:val="0"/>
        <w:autoSpaceDE w:val="0"/>
        <w:autoSpaceDN w:val="0"/>
        <w:adjustRightInd w:val="0"/>
        <w:spacing w:after="0" w:line="200" w:lineRule="exact"/>
        <w:rPr>
          <w:rFonts w:ascii="Times New Roman" w:hAnsi="Times New Roman" w:cs="Times New Roman"/>
          <w:lang w:val="sr-Cyrl-RS"/>
        </w:rPr>
      </w:pPr>
    </w:p>
    <w:p w:rsidR="003570BE" w:rsidRDefault="003570BE" w:rsidP="00B20181">
      <w:pPr>
        <w:widowControl w:val="0"/>
        <w:autoSpaceDE w:val="0"/>
        <w:autoSpaceDN w:val="0"/>
        <w:adjustRightInd w:val="0"/>
        <w:spacing w:after="0" w:line="200" w:lineRule="exact"/>
        <w:rPr>
          <w:rFonts w:ascii="Times New Roman" w:hAnsi="Times New Roman" w:cs="Times New Roman"/>
          <w:lang w:val="sr-Cyrl-RS"/>
        </w:rPr>
      </w:pPr>
    </w:p>
    <w:p w:rsidR="002D0620" w:rsidRPr="00A668C9" w:rsidRDefault="002D0620" w:rsidP="002D0620">
      <w:pPr>
        <w:shd w:val="clear" w:color="auto" w:fill="C6D9F1"/>
        <w:jc w:val="center"/>
        <w:rPr>
          <w:rFonts w:ascii="Times New Roman" w:hAnsi="Times New Roman" w:cs="Times New Roman"/>
          <w:b/>
          <w:bCs/>
          <w:i/>
          <w:iCs/>
          <w:lang w:val="sr-Cyrl-RS"/>
        </w:rPr>
      </w:pPr>
      <w:r w:rsidRPr="00A668C9">
        <w:rPr>
          <w:rFonts w:ascii="Times New Roman" w:hAnsi="Times New Roman" w:cs="Times New Roman"/>
          <w:b/>
          <w:bCs/>
          <w:i/>
          <w:iCs/>
        </w:rPr>
        <w:t>VI</w:t>
      </w:r>
      <w:r w:rsidRPr="00A668C9">
        <w:rPr>
          <w:rFonts w:ascii="Times New Roman" w:hAnsi="Times New Roman" w:cs="Times New Roman"/>
          <w:b/>
          <w:bCs/>
          <w:i/>
          <w:iCs/>
          <w:lang w:val="ru-RU"/>
        </w:rPr>
        <w:t xml:space="preserve"> </w:t>
      </w:r>
      <w:r>
        <w:rPr>
          <w:rFonts w:ascii="Times New Roman" w:hAnsi="Times New Roman" w:cs="Times New Roman"/>
          <w:b/>
          <w:bCs/>
          <w:i/>
          <w:iCs/>
          <w:lang w:val="ru-RU"/>
        </w:rPr>
        <w:t>ОБРАСЦИ КОЈИ ЧИНЕ САСТАВНИ ДЕО ПОНУДЕ</w:t>
      </w:r>
    </w:p>
    <w:p w:rsidR="002D0620" w:rsidRPr="00A668C9" w:rsidRDefault="002D0620" w:rsidP="002D0620">
      <w:pPr>
        <w:shd w:val="clear" w:color="auto" w:fill="C6D9F1"/>
        <w:jc w:val="center"/>
        <w:rPr>
          <w:rFonts w:ascii="Times New Roman" w:hAnsi="Times New Roman" w:cs="Times New Roman"/>
          <w:b/>
          <w:bCs/>
          <w:i/>
          <w:iCs/>
        </w:rPr>
      </w:pPr>
    </w:p>
    <w:p w:rsidR="002D0620" w:rsidRPr="00A668C9" w:rsidRDefault="002D0620" w:rsidP="002D0620">
      <w:pPr>
        <w:jc w:val="center"/>
        <w:rPr>
          <w:rFonts w:ascii="Times New Roman" w:hAnsi="Times New Roman" w:cs="Times New Roman"/>
          <w:lang w:val="sr-Cyrl-RS"/>
        </w:rPr>
      </w:pPr>
    </w:p>
    <w:p w:rsidR="002D0620" w:rsidRPr="00F35E57" w:rsidRDefault="002D0620" w:rsidP="009D5D85">
      <w:pPr>
        <w:pStyle w:val="ListParagraph"/>
        <w:numPr>
          <w:ilvl w:val="0"/>
          <w:numId w:val="28"/>
        </w:numPr>
        <w:spacing w:before="100" w:beforeAutospacing="1" w:after="0" w:line="360" w:lineRule="auto"/>
        <w:rPr>
          <w:rFonts w:ascii="Times New Roman" w:eastAsia="Times New Roman" w:hAnsi="Times New Roman" w:cs="Times New Roman"/>
          <w:sz w:val="24"/>
          <w:lang w:eastAsia="sr-Latn-RS"/>
        </w:rPr>
      </w:pPr>
      <w:r w:rsidRPr="00F35E57">
        <w:rPr>
          <w:rFonts w:ascii="Times New Roman" w:eastAsia="Times New Roman" w:hAnsi="Times New Roman" w:cs="Times New Roman"/>
          <w:sz w:val="24"/>
          <w:lang w:val="sr-Cyrl-RS" w:eastAsia="sr-Latn-RS"/>
        </w:rPr>
        <w:t>Образац понуде  (Образац 1)</w:t>
      </w:r>
      <w:r w:rsidRPr="00F35E57">
        <w:rPr>
          <w:rFonts w:ascii="Times New Roman" w:eastAsia="Times New Roman" w:hAnsi="Times New Roman" w:cs="Times New Roman"/>
          <w:sz w:val="24"/>
          <w:lang w:eastAsia="sr-Latn-RS"/>
        </w:rPr>
        <w:t>;</w:t>
      </w:r>
    </w:p>
    <w:p w:rsidR="002D0620" w:rsidRPr="00F35E57" w:rsidRDefault="002D0620" w:rsidP="009D5D85">
      <w:pPr>
        <w:pStyle w:val="ListParagraph"/>
        <w:numPr>
          <w:ilvl w:val="0"/>
          <w:numId w:val="28"/>
        </w:numPr>
        <w:spacing w:after="0" w:line="360" w:lineRule="auto"/>
        <w:jc w:val="both"/>
        <w:rPr>
          <w:rFonts w:ascii="Times New Roman" w:eastAsia="Times New Roman" w:hAnsi="Times New Roman" w:cs="Times New Roman"/>
          <w:sz w:val="24"/>
          <w:lang w:eastAsia="sr-Latn-RS"/>
        </w:rPr>
      </w:pPr>
      <w:r w:rsidRPr="00F35E57">
        <w:rPr>
          <w:rFonts w:ascii="Times New Roman" w:eastAsia="Times New Roman" w:hAnsi="Times New Roman" w:cs="Times New Roman"/>
          <w:sz w:val="24"/>
          <w:lang w:val="sr-Cyrl-RS" w:eastAsia="sr-Latn-RS"/>
        </w:rPr>
        <w:t>Образац структуре понуђене цене, са упутством како да се попуни (Oбразац 2)</w:t>
      </w:r>
      <w:r w:rsidRPr="00F35E57">
        <w:rPr>
          <w:rFonts w:ascii="Times New Roman" w:eastAsia="Times New Roman" w:hAnsi="Times New Roman" w:cs="Times New Roman"/>
          <w:sz w:val="24"/>
          <w:lang w:eastAsia="sr-Latn-RS"/>
        </w:rPr>
        <w:t>;</w:t>
      </w:r>
    </w:p>
    <w:p w:rsidR="002D0620" w:rsidRPr="00F35E57" w:rsidRDefault="002D0620" w:rsidP="009D5D85">
      <w:pPr>
        <w:pStyle w:val="ListParagraph"/>
        <w:numPr>
          <w:ilvl w:val="0"/>
          <w:numId w:val="28"/>
        </w:numPr>
        <w:spacing w:after="0" w:line="360" w:lineRule="auto"/>
        <w:rPr>
          <w:rFonts w:ascii="Times New Roman" w:eastAsia="Times New Roman" w:hAnsi="Times New Roman" w:cs="Times New Roman"/>
          <w:sz w:val="24"/>
          <w:lang w:val="sr-Cyrl-RS" w:eastAsia="sr-Latn-RS"/>
        </w:rPr>
      </w:pPr>
      <w:r w:rsidRPr="00F35E57">
        <w:rPr>
          <w:rFonts w:ascii="Times New Roman" w:eastAsia="Times New Roman" w:hAnsi="Times New Roman" w:cs="Times New Roman"/>
          <w:sz w:val="24"/>
          <w:lang w:val="sr-Cyrl-RS" w:eastAsia="sr-Latn-RS"/>
        </w:rPr>
        <w:t>Oбразац трошкова припреме ппонуде (Oбразац 3)</w:t>
      </w:r>
      <w:r w:rsidRPr="00F35E57">
        <w:rPr>
          <w:rFonts w:ascii="Times New Roman" w:eastAsia="Times New Roman" w:hAnsi="Times New Roman" w:cs="Times New Roman"/>
          <w:sz w:val="24"/>
          <w:lang w:eastAsia="sr-Latn-RS"/>
        </w:rPr>
        <w:t>;</w:t>
      </w:r>
    </w:p>
    <w:p w:rsidR="002D0620" w:rsidRPr="00F35E57" w:rsidRDefault="002D0620" w:rsidP="009D5D85">
      <w:pPr>
        <w:pStyle w:val="ListParagraph"/>
        <w:numPr>
          <w:ilvl w:val="0"/>
          <w:numId w:val="28"/>
        </w:numPr>
        <w:spacing w:after="0" w:line="360" w:lineRule="auto"/>
        <w:rPr>
          <w:rFonts w:ascii="Times New Roman" w:eastAsia="Times New Roman" w:hAnsi="Times New Roman" w:cs="Times New Roman"/>
          <w:sz w:val="24"/>
          <w:lang w:val="sr-Cyrl-RS" w:eastAsia="sr-Latn-RS"/>
        </w:rPr>
      </w:pPr>
      <w:r w:rsidRPr="00F35E57">
        <w:rPr>
          <w:rFonts w:ascii="Times New Roman" w:eastAsia="Times New Roman" w:hAnsi="Times New Roman" w:cs="Times New Roman"/>
          <w:sz w:val="24"/>
          <w:lang w:val="sr-Cyrl-RS" w:eastAsia="sr-Latn-RS"/>
        </w:rPr>
        <w:t>Oбразац изјаве о независмпк понуди (Oбразац 4)</w:t>
      </w:r>
      <w:r w:rsidRPr="00F35E57">
        <w:rPr>
          <w:rFonts w:ascii="Times New Roman" w:eastAsia="Times New Roman" w:hAnsi="Times New Roman" w:cs="Times New Roman"/>
          <w:sz w:val="24"/>
          <w:lang w:eastAsia="sr-Latn-RS"/>
        </w:rPr>
        <w:t>;</w:t>
      </w:r>
    </w:p>
    <w:p w:rsidR="002D0620" w:rsidRPr="00F35E57" w:rsidRDefault="002D0620" w:rsidP="009D5D85">
      <w:pPr>
        <w:pStyle w:val="ListParagraph"/>
        <w:numPr>
          <w:ilvl w:val="0"/>
          <w:numId w:val="28"/>
        </w:numPr>
        <w:spacing w:after="0" w:line="360" w:lineRule="auto"/>
        <w:rPr>
          <w:rFonts w:ascii="Times New Roman" w:eastAsia="Times New Roman" w:hAnsi="Times New Roman" w:cs="Times New Roman"/>
          <w:sz w:val="24"/>
          <w:lang w:val="sr-Cyrl-RS" w:eastAsia="sr-Latn-RS"/>
        </w:rPr>
      </w:pPr>
      <w:r w:rsidRPr="00F35E57">
        <w:rPr>
          <w:rFonts w:ascii="Times New Roman" w:eastAsia="Times New Roman" w:hAnsi="Times New Roman" w:cs="Times New Roman"/>
          <w:sz w:val="24"/>
          <w:lang w:val="sr-Cyrl-RS" w:eastAsia="sr-Latn-RS"/>
        </w:rPr>
        <w:t>Oбразац изјаве понуђача о испуњености услова за учешће у поступку јавне набавке - чл. 75. и 76. ЗЈН,наведених овом  конкурсном документацијом  (Oбразац 5);</w:t>
      </w:r>
    </w:p>
    <w:p w:rsidR="00F35E57" w:rsidRPr="00F35E57" w:rsidRDefault="00F35E57" w:rsidP="009D5D85">
      <w:pPr>
        <w:pStyle w:val="ListParagraph"/>
        <w:numPr>
          <w:ilvl w:val="0"/>
          <w:numId w:val="28"/>
        </w:numPr>
        <w:spacing w:line="360" w:lineRule="auto"/>
        <w:rPr>
          <w:rFonts w:ascii="Times New Roman" w:eastAsia="Times New Roman" w:hAnsi="Times New Roman" w:cs="Times New Roman"/>
          <w:lang w:eastAsia="sr-Latn-RS"/>
        </w:rPr>
      </w:pPr>
      <w:r>
        <w:rPr>
          <w:rFonts w:ascii="Times New Roman" w:eastAsia="Times New Roman" w:hAnsi="Times New Roman" w:cs="Times New Roman"/>
          <w:sz w:val="24"/>
          <w:lang w:val="sr-Cyrl-RS" w:eastAsia="sr-Latn-RS"/>
        </w:rPr>
        <w:t>Изјава о врсти финансијске гаранције</w:t>
      </w:r>
      <w:r w:rsidRPr="00F35E57">
        <w:rPr>
          <w:rFonts w:ascii="Times New Roman" w:eastAsia="Times New Roman" w:hAnsi="Times New Roman" w:cs="Times New Roman"/>
          <w:lang w:eastAsia="sr-Latn-RS"/>
        </w:rPr>
        <w:t xml:space="preserve"> (</w:t>
      </w:r>
      <w:r>
        <w:rPr>
          <w:rFonts w:ascii="Times New Roman" w:eastAsia="Times New Roman" w:hAnsi="Times New Roman" w:cs="Times New Roman"/>
          <w:lang w:val="sr-Cyrl-RS" w:eastAsia="sr-Latn-RS"/>
        </w:rPr>
        <w:t>Образац 6</w:t>
      </w:r>
      <w:r w:rsidRPr="00F35E57">
        <w:rPr>
          <w:rFonts w:ascii="Times New Roman" w:eastAsia="Times New Roman" w:hAnsi="Times New Roman" w:cs="Times New Roman"/>
          <w:lang w:eastAsia="sr-Latn-RS"/>
        </w:rPr>
        <w:t>)</w:t>
      </w:r>
      <w:r>
        <w:rPr>
          <w:rFonts w:ascii="Times New Roman" w:eastAsia="Times New Roman" w:hAnsi="Times New Roman" w:cs="Times New Roman"/>
          <w:lang w:val="sr-Cyrl-RS" w:eastAsia="sr-Latn-RS"/>
        </w:rPr>
        <w:t>;</w:t>
      </w:r>
    </w:p>
    <w:p w:rsidR="002D0620" w:rsidRPr="00F35E57" w:rsidRDefault="002D0620" w:rsidP="009D5D85">
      <w:pPr>
        <w:pStyle w:val="ListParagraph"/>
        <w:numPr>
          <w:ilvl w:val="0"/>
          <w:numId w:val="28"/>
        </w:numPr>
        <w:spacing w:after="0" w:line="360" w:lineRule="auto"/>
        <w:rPr>
          <w:rFonts w:ascii="Times New Roman" w:eastAsia="Times New Roman" w:hAnsi="Times New Roman" w:cs="Times New Roman"/>
          <w:sz w:val="24"/>
          <w:lang w:eastAsia="sr-Latn-RS"/>
        </w:rPr>
      </w:pPr>
      <w:r w:rsidRPr="00F35E57">
        <w:rPr>
          <w:rFonts w:ascii="Times New Roman" w:eastAsia="Times New Roman" w:hAnsi="Times New Roman" w:cs="Times New Roman"/>
          <w:sz w:val="24"/>
          <w:lang w:eastAsia="sr-Latn-RS"/>
        </w:rPr>
        <w:t>O</w:t>
      </w:r>
      <w:r w:rsidRPr="00F35E57">
        <w:rPr>
          <w:rFonts w:ascii="Times New Roman" w:eastAsia="Times New Roman" w:hAnsi="Times New Roman" w:cs="Times New Roman"/>
          <w:sz w:val="24"/>
          <w:lang w:val="sr-Cyrl-RS" w:eastAsia="sr-Latn-RS"/>
        </w:rPr>
        <w:t xml:space="preserve">образац изјаве о </w:t>
      </w:r>
      <w:r w:rsidR="007D0ABB">
        <w:rPr>
          <w:rFonts w:ascii="Times New Roman" w:eastAsia="Times New Roman" w:hAnsi="Times New Roman" w:cs="Times New Roman"/>
          <w:sz w:val="24"/>
          <w:lang w:val="sr-Cyrl-RS" w:eastAsia="sr-Latn-RS"/>
        </w:rPr>
        <w:t>довољном техничком капацитету</w:t>
      </w:r>
      <w:r w:rsidR="007D0ABB" w:rsidRPr="00F35E57">
        <w:rPr>
          <w:rFonts w:ascii="Times New Roman" w:eastAsia="Times New Roman" w:hAnsi="Times New Roman" w:cs="Times New Roman"/>
          <w:sz w:val="24"/>
          <w:lang w:val="sr-Cyrl-RS" w:eastAsia="sr-Latn-RS"/>
        </w:rPr>
        <w:t xml:space="preserve"> </w:t>
      </w:r>
      <w:r w:rsidR="007D0ABB" w:rsidRPr="00F35E57">
        <w:rPr>
          <w:rFonts w:ascii="Times New Roman" w:eastAsia="Times New Roman" w:hAnsi="Times New Roman" w:cs="Times New Roman"/>
          <w:sz w:val="24"/>
          <w:lang w:eastAsia="sr-Latn-RS"/>
        </w:rPr>
        <w:t xml:space="preserve"> </w:t>
      </w:r>
      <w:r w:rsidRPr="00F35E57">
        <w:rPr>
          <w:rFonts w:ascii="Times New Roman" w:eastAsia="Times New Roman" w:hAnsi="Times New Roman" w:cs="Times New Roman"/>
          <w:sz w:val="24"/>
          <w:lang w:val="sr-Cyrl-RS" w:eastAsia="sr-Latn-RS"/>
        </w:rPr>
        <w:t xml:space="preserve"> </w:t>
      </w:r>
      <w:r w:rsidRPr="00F35E57">
        <w:rPr>
          <w:rFonts w:ascii="Times New Roman" w:eastAsia="Times New Roman" w:hAnsi="Times New Roman" w:cs="Times New Roman"/>
          <w:sz w:val="24"/>
          <w:lang w:eastAsia="sr-Latn-RS"/>
        </w:rPr>
        <w:t xml:space="preserve"> (</w:t>
      </w:r>
      <w:r w:rsidRPr="00F35E57">
        <w:rPr>
          <w:rFonts w:ascii="Times New Roman" w:eastAsia="Times New Roman" w:hAnsi="Times New Roman" w:cs="Times New Roman"/>
          <w:sz w:val="24"/>
          <w:lang w:val="sr-Cyrl-RS" w:eastAsia="sr-Latn-RS"/>
        </w:rPr>
        <w:t>0бразац</w:t>
      </w:r>
      <w:r w:rsidRPr="00F35E57">
        <w:rPr>
          <w:rFonts w:ascii="Times New Roman" w:eastAsia="Times New Roman" w:hAnsi="Times New Roman" w:cs="Times New Roman"/>
          <w:sz w:val="24"/>
          <w:lang w:eastAsia="sr-Latn-RS"/>
        </w:rPr>
        <w:t xml:space="preserve"> </w:t>
      </w:r>
      <w:r w:rsidR="00F35E57">
        <w:rPr>
          <w:rFonts w:ascii="Times New Roman" w:eastAsia="Times New Roman" w:hAnsi="Times New Roman" w:cs="Times New Roman"/>
          <w:sz w:val="24"/>
          <w:lang w:val="sr-Cyrl-RS" w:eastAsia="sr-Latn-RS"/>
        </w:rPr>
        <w:t>7</w:t>
      </w:r>
      <w:r w:rsidRPr="00F35E57">
        <w:rPr>
          <w:rFonts w:ascii="Times New Roman" w:eastAsia="Times New Roman" w:hAnsi="Times New Roman" w:cs="Times New Roman"/>
          <w:sz w:val="24"/>
          <w:lang w:eastAsia="sr-Latn-RS"/>
        </w:rPr>
        <w:t>)</w:t>
      </w:r>
      <w:r w:rsidR="00F35E57">
        <w:rPr>
          <w:rFonts w:ascii="Times New Roman" w:eastAsia="Times New Roman" w:hAnsi="Times New Roman" w:cs="Times New Roman"/>
          <w:sz w:val="24"/>
          <w:lang w:val="sr-Cyrl-RS" w:eastAsia="sr-Latn-RS"/>
        </w:rPr>
        <w:t>;</w:t>
      </w:r>
    </w:p>
    <w:p w:rsidR="002D0620" w:rsidRPr="00F35E57" w:rsidRDefault="002D0620" w:rsidP="009D5D85">
      <w:pPr>
        <w:pStyle w:val="ListParagraph"/>
        <w:numPr>
          <w:ilvl w:val="0"/>
          <w:numId w:val="28"/>
        </w:numPr>
        <w:spacing w:after="0" w:line="360" w:lineRule="auto"/>
        <w:rPr>
          <w:rFonts w:ascii="Times New Roman" w:eastAsia="Times New Roman" w:hAnsi="Times New Roman" w:cs="Times New Roman"/>
          <w:sz w:val="24"/>
          <w:lang w:eastAsia="sr-Latn-RS"/>
        </w:rPr>
      </w:pPr>
      <w:r w:rsidRPr="00F35E57">
        <w:rPr>
          <w:rFonts w:ascii="Times New Roman" w:eastAsia="Times New Roman" w:hAnsi="Times New Roman" w:cs="Times New Roman"/>
          <w:sz w:val="24"/>
          <w:lang w:eastAsia="sr-Latn-RS"/>
        </w:rPr>
        <w:t>O</w:t>
      </w:r>
      <w:r w:rsidRPr="00F35E57">
        <w:rPr>
          <w:rFonts w:ascii="Times New Roman" w:eastAsia="Times New Roman" w:hAnsi="Times New Roman" w:cs="Times New Roman"/>
          <w:sz w:val="24"/>
          <w:lang w:val="sr-Cyrl-RS" w:eastAsia="sr-Latn-RS"/>
        </w:rPr>
        <w:t>бразац изјаве о поседовању неопходног кадровског капацитета</w:t>
      </w:r>
      <w:r w:rsidRPr="00F35E57">
        <w:rPr>
          <w:rFonts w:ascii="Times New Roman" w:eastAsia="Times New Roman" w:hAnsi="Times New Roman" w:cs="Times New Roman"/>
          <w:sz w:val="24"/>
          <w:lang w:eastAsia="sr-Latn-RS"/>
        </w:rPr>
        <w:t xml:space="preserve"> (O</w:t>
      </w:r>
      <w:r w:rsidRPr="00F35E57">
        <w:rPr>
          <w:rFonts w:ascii="Times New Roman" w:eastAsia="Times New Roman" w:hAnsi="Times New Roman" w:cs="Times New Roman"/>
          <w:sz w:val="24"/>
          <w:lang w:val="sr-Cyrl-RS" w:eastAsia="sr-Latn-RS"/>
        </w:rPr>
        <w:t xml:space="preserve">бразац </w:t>
      </w:r>
      <w:r w:rsidR="00F35E57">
        <w:rPr>
          <w:rFonts w:ascii="Times New Roman" w:eastAsia="Times New Roman" w:hAnsi="Times New Roman" w:cs="Times New Roman"/>
          <w:sz w:val="24"/>
          <w:lang w:val="sr-Cyrl-RS" w:eastAsia="sr-Latn-RS"/>
        </w:rPr>
        <w:t>8</w:t>
      </w:r>
      <w:r w:rsidRPr="00F35E57">
        <w:rPr>
          <w:rFonts w:ascii="Times New Roman" w:eastAsia="Times New Roman" w:hAnsi="Times New Roman" w:cs="Times New Roman"/>
          <w:sz w:val="24"/>
          <w:lang w:eastAsia="sr-Latn-RS"/>
        </w:rPr>
        <w:t>)</w:t>
      </w:r>
    </w:p>
    <w:p w:rsidR="003570BE" w:rsidRPr="00AA2566" w:rsidRDefault="003570BE" w:rsidP="009D5D85">
      <w:pPr>
        <w:widowControl w:val="0"/>
        <w:autoSpaceDE w:val="0"/>
        <w:autoSpaceDN w:val="0"/>
        <w:adjustRightInd w:val="0"/>
        <w:spacing w:after="0" w:line="360" w:lineRule="auto"/>
        <w:rPr>
          <w:rFonts w:ascii="Times New Roman" w:hAnsi="Times New Roman" w:cs="Times New Roman"/>
          <w:sz w:val="24"/>
          <w:lang w:val="sr-Cyrl-RS"/>
        </w:rPr>
      </w:pPr>
    </w:p>
    <w:p w:rsidR="003570BE" w:rsidRPr="00AA2566" w:rsidRDefault="003570BE" w:rsidP="00AA2566">
      <w:pPr>
        <w:widowControl w:val="0"/>
        <w:autoSpaceDE w:val="0"/>
        <w:autoSpaceDN w:val="0"/>
        <w:adjustRightInd w:val="0"/>
        <w:spacing w:after="0" w:line="240" w:lineRule="auto"/>
        <w:rPr>
          <w:rFonts w:ascii="Times New Roman" w:hAnsi="Times New Roman" w:cs="Times New Roman"/>
          <w:sz w:val="24"/>
          <w:lang w:val="sr-Cyrl-RS"/>
        </w:rPr>
      </w:pPr>
    </w:p>
    <w:p w:rsidR="003570BE" w:rsidRPr="00AA2566" w:rsidRDefault="003570BE" w:rsidP="00AA2566">
      <w:pPr>
        <w:widowControl w:val="0"/>
        <w:autoSpaceDE w:val="0"/>
        <w:autoSpaceDN w:val="0"/>
        <w:adjustRightInd w:val="0"/>
        <w:spacing w:after="0" w:line="240" w:lineRule="auto"/>
        <w:rPr>
          <w:rFonts w:ascii="Times New Roman" w:hAnsi="Times New Roman" w:cs="Times New Roman"/>
          <w:sz w:val="24"/>
          <w:lang w:val="sr-Cyrl-RS"/>
        </w:rPr>
      </w:pPr>
    </w:p>
    <w:p w:rsidR="003570BE" w:rsidRDefault="003570BE" w:rsidP="00B20181">
      <w:pPr>
        <w:widowControl w:val="0"/>
        <w:autoSpaceDE w:val="0"/>
        <w:autoSpaceDN w:val="0"/>
        <w:adjustRightInd w:val="0"/>
        <w:spacing w:after="0" w:line="200" w:lineRule="exact"/>
        <w:rPr>
          <w:rFonts w:ascii="Times New Roman" w:hAnsi="Times New Roman" w:cs="Times New Roman"/>
          <w:lang w:val="sr-Cyrl-RS"/>
        </w:rPr>
      </w:pPr>
    </w:p>
    <w:p w:rsidR="003570BE" w:rsidRDefault="003570BE" w:rsidP="00B20181">
      <w:pPr>
        <w:widowControl w:val="0"/>
        <w:autoSpaceDE w:val="0"/>
        <w:autoSpaceDN w:val="0"/>
        <w:adjustRightInd w:val="0"/>
        <w:spacing w:after="0" w:line="200" w:lineRule="exact"/>
        <w:rPr>
          <w:rFonts w:ascii="Times New Roman" w:hAnsi="Times New Roman" w:cs="Times New Roman"/>
          <w:lang w:val="sr-Cyrl-RS"/>
        </w:rPr>
      </w:pPr>
    </w:p>
    <w:p w:rsidR="003570BE" w:rsidRDefault="003570BE" w:rsidP="00B20181">
      <w:pPr>
        <w:widowControl w:val="0"/>
        <w:autoSpaceDE w:val="0"/>
        <w:autoSpaceDN w:val="0"/>
        <w:adjustRightInd w:val="0"/>
        <w:spacing w:after="0" w:line="200" w:lineRule="exact"/>
        <w:rPr>
          <w:rFonts w:ascii="Times New Roman" w:hAnsi="Times New Roman" w:cs="Times New Roman"/>
          <w:lang w:val="sr-Cyrl-RS"/>
        </w:rPr>
      </w:pPr>
    </w:p>
    <w:p w:rsidR="003570BE" w:rsidRDefault="003570BE" w:rsidP="00B20181">
      <w:pPr>
        <w:widowControl w:val="0"/>
        <w:autoSpaceDE w:val="0"/>
        <w:autoSpaceDN w:val="0"/>
        <w:adjustRightInd w:val="0"/>
        <w:spacing w:after="0" w:line="200" w:lineRule="exact"/>
        <w:rPr>
          <w:rFonts w:ascii="Times New Roman" w:hAnsi="Times New Roman" w:cs="Times New Roman"/>
          <w:lang w:val="sr-Cyrl-RS"/>
        </w:rPr>
      </w:pPr>
    </w:p>
    <w:p w:rsidR="003570BE" w:rsidRDefault="003570BE" w:rsidP="00B20181">
      <w:pPr>
        <w:widowControl w:val="0"/>
        <w:autoSpaceDE w:val="0"/>
        <w:autoSpaceDN w:val="0"/>
        <w:adjustRightInd w:val="0"/>
        <w:spacing w:after="0" w:line="200" w:lineRule="exact"/>
        <w:rPr>
          <w:rFonts w:ascii="Times New Roman" w:hAnsi="Times New Roman" w:cs="Times New Roman"/>
          <w:lang w:val="sr-Cyrl-RS"/>
        </w:rPr>
      </w:pPr>
    </w:p>
    <w:p w:rsidR="003570BE" w:rsidRDefault="003570BE" w:rsidP="00B20181">
      <w:pPr>
        <w:widowControl w:val="0"/>
        <w:autoSpaceDE w:val="0"/>
        <w:autoSpaceDN w:val="0"/>
        <w:adjustRightInd w:val="0"/>
        <w:spacing w:after="0" w:line="200" w:lineRule="exact"/>
        <w:rPr>
          <w:rFonts w:ascii="Times New Roman" w:hAnsi="Times New Roman" w:cs="Times New Roman"/>
          <w:lang w:val="sr-Cyrl-RS"/>
        </w:rPr>
      </w:pPr>
    </w:p>
    <w:p w:rsidR="00AA2566" w:rsidRDefault="00AA2566" w:rsidP="00B20181">
      <w:pPr>
        <w:widowControl w:val="0"/>
        <w:autoSpaceDE w:val="0"/>
        <w:autoSpaceDN w:val="0"/>
        <w:adjustRightInd w:val="0"/>
        <w:spacing w:after="0" w:line="200" w:lineRule="exact"/>
        <w:rPr>
          <w:rFonts w:ascii="Times New Roman" w:hAnsi="Times New Roman" w:cs="Times New Roman"/>
          <w:lang w:val="sr-Cyrl-RS"/>
        </w:rPr>
      </w:pPr>
    </w:p>
    <w:p w:rsidR="00AA2566" w:rsidRDefault="00AA2566" w:rsidP="00B20181">
      <w:pPr>
        <w:widowControl w:val="0"/>
        <w:autoSpaceDE w:val="0"/>
        <w:autoSpaceDN w:val="0"/>
        <w:adjustRightInd w:val="0"/>
        <w:spacing w:after="0" w:line="200" w:lineRule="exact"/>
        <w:rPr>
          <w:rFonts w:ascii="Times New Roman" w:hAnsi="Times New Roman" w:cs="Times New Roman"/>
          <w:lang w:val="sr-Cyrl-RS"/>
        </w:rPr>
      </w:pPr>
    </w:p>
    <w:p w:rsidR="00AA2566" w:rsidRDefault="00AA2566" w:rsidP="00B20181">
      <w:pPr>
        <w:widowControl w:val="0"/>
        <w:autoSpaceDE w:val="0"/>
        <w:autoSpaceDN w:val="0"/>
        <w:adjustRightInd w:val="0"/>
        <w:spacing w:after="0" w:line="200" w:lineRule="exact"/>
        <w:rPr>
          <w:rFonts w:ascii="Times New Roman" w:hAnsi="Times New Roman" w:cs="Times New Roman"/>
          <w:lang w:val="sr-Cyrl-RS"/>
        </w:rPr>
      </w:pPr>
    </w:p>
    <w:p w:rsidR="00AA2566" w:rsidRDefault="00AA2566" w:rsidP="00B20181">
      <w:pPr>
        <w:widowControl w:val="0"/>
        <w:autoSpaceDE w:val="0"/>
        <w:autoSpaceDN w:val="0"/>
        <w:adjustRightInd w:val="0"/>
        <w:spacing w:after="0" w:line="200" w:lineRule="exact"/>
        <w:rPr>
          <w:rFonts w:ascii="Times New Roman" w:hAnsi="Times New Roman" w:cs="Times New Roman"/>
          <w:lang w:val="sr-Cyrl-RS"/>
        </w:rPr>
      </w:pPr>
    </w:p>
    <w:p w:rsidR="00AA2566" w:rsidRDefault="00AA2566" w:rsidP="00B20181">
      <w:pPr>
        <w:widowControl w:val="0"/>
        <w:autoSpaceDE w:val="0"/>
        <w:autoSpaceDN w:val="0"/>
        <w:adjustRightInd w:val="0"/>
        <w:spacing w:after="0" w:line="200" w:lineRule="exact"/>
        <w:rPr>
          <w:rFonts w:ascii="Times New Roman" w:hAnsi="Times New Roman" w:cs="Times New Roman"/>
          <w:lang w:val="sr-Cyrl-RS"/>
        </w:rPr>
      </w:pPr>
    </w:p>
    <w:p w:rsidR="003570BE" w:rsidRDefault="003570BE" w:rsidP="00B20181">
      <w:pPr>
        <w:widowControl w:val="0"/>
        <w:autoSpaceDE w:val="0"/>
        <w:autoSpaceDN w:val="0"/>
        <w:adjustRightInd w:val="0"/>
        <w:spacing w:after="0" w:line="200" w:lineRule="exact"/>
        <w:rPr>
          <w:rFonts w:ascii="Times New Roman" w:hAnsi="Times New Roman" w:cs="Times New Roman"/>
          <w:lang w:val="sr-Cyrl-RS"/>
        </w:rPr>
      </w:pPr>
    </w:p>
    <w:p w:rsidR="003570BE" w:rsidRDefault="003570BE" w:rsidP="00B20181">
      <w:pPr>
        <w:widowControl w:val="0"/>
        <w:autoSpaceDE w:val="0"/>
        <w:autoSpaceDN w:val="0"/>
        <w:adjustRightInd w:val="0"/>
        <w:spacing w:after="0" w:line="200" w:lineRule="exact"/>
        <w:rPr>
          <w:rFonts w:ascii="Times New Roman" w:hAnsi="Times New Roman" w:cs="Times New Roman"/>
          <w:lang w:val="sr-Cyrl-RS"/>
        </w:rPr>
      </w:pPr>
    </w:p>
    <w:p w:rsidR="00A838C0" w:rsidRDefault="00A838C0" w:rsidP="00B20181">
      <w:pPr>
        <w:widowControl w:val="0"/>
        <w:autoSpaceDE w:val="0"/>
        <w:autoSpaceDN w:val="0"/>
        <w:adjustRightInd w:val="0"/>
        <w:spacing w:after="0" w:line="200" w:lineRule="exact"/>
        <w:rPr>
          <w:rFonts w:ascii="Times New Roman" w:hAnsi="Times New Roman" w:cs="Times New Roman"/>
          <w:lang w:val="sr-Cyrl-RS"/>
        </w:rPr>
      </w:pPr>
    </w:p>
    <w:p w:rsidR="00A838C0" w:rsidRDefault="00A838C0" w:rsidP="00B20181">
      <w:pPr>
        <w:widowControl w:val="0"/>
        <w:autoSpaceDE w:val="0"/>
        <w:autoSpaceDN w:val="0"/>
        <w:adjustRightInd w:val="0"/>
        <w:spacing w:after="0" w:line="200" w:lineRule="exact"/>
        <w:rPr>
          <w:rFonts w:ascii="Times New Roman" w:hAnsi="Times New Roman" w:cs="Times New Roman"/>
          <w:lang w:val="sr-Cyrl-RS"/>
        </w:rPr>
      </w:pPr>
    </w:p>
    <w:p w:rsidR="00A838C0" w:rsidRDefault="00A838C0" w:rsidP="00B20181">
      <w:pPr>
        <w:widowControl w:val="0"/>
        <w:autoSpaceDE w:val="0"/>
        <w:autoSpaceDN w:val="0"/>
        <w:adjustRightInd w:val="0"/>
        <w:spacing w:after="0" w:line="200" w:lineRule="exact"/>
        <w:rPr>
          <w:rFonts w:ascii="Times New Roman" w:hAnsi="Times New Roman" w:cs="Times New Roman"/>
          <w:lang w:val="sr-Cyrl-RS"/>
        </w:rPr>
      </w:pPr>
    </w:p>
    <w:p w:rsidR="00A838C0" w:rsidRDefault="00A838C0" w:rsidP="00B20181">
      <w:pPr>
        <w:widowControl w:val="0"/>
        <w:autoSpaceDE w:val="0"/>
        <w:autoSpaceDN w:val="0"/>
        <w:adjustRightInd w:val="0"/>
        <w:spacing w:after="0" w:line="200" w:lineRule="exact"/>
        <w:rPr>
          <w:rFonts w:ascii="Times New Roman" w:hAnsi="Times New Roman" w:cs="Times New Roman"/>
          <w:lang w:val="sr-Cyrl-RS"/>
        </w:rPr>
      </w:pPr>
    </w:p>
    <w:p w:rsidR="00A838C0" w:rsidRDefault="00A838C0" w:rsidP="00B20181">
      <w:pPr>
        <w:widowControl w:val="0"/>
        <w:autoSpaceDE w:val="0"/>
        <w:autoSpaceDN w:val="0"/>
        <w:adjustRightInd w:val="0"/>
        <w:spacing w:after="0" w:line="200" w:lineRule="exact"/>
        <w:rPr>
          <w:rFonts w:ascii="Times New Roman" w:hAnsi="Times New Roman" w:cs="Times New Roman"/>
          <w:lang w:val="sr-Cyrl-RS"/>
        </w:rPr>
      </w:pPr>
    </w:p>
    <w:p w:rsidR="00A838C0" w:rsidRDefault="00A838C0" w:rsidP="00B20181">
      <w:pPr>
        <w:widowControl w:val="0"/>
        <w:autoSpaceDE w:val="0"/>
        <w:autoSpaceDN w:val="0"/>
        <w:adjustRightInd w:val="0"/>
        <w:spacing w:after="0" w:line="200" w:lineRule="exact"/>
        <w:rPr>
          <w:rFonts w:ascii="Times New Roman" w:hAnsi="Times New Roman" w:cs="Times New Roman"/>
          <w:lang w:val="sr-Cyrl-RS"/>
        </w:rPr>
      </w:pPr>
    </w:p>
    <w:p w:rsidR="003570BE" w:rsidRDefault="003570BE" w:rsidP="00B20181">
      <w:pPr>
        <w:widowControl w:val="0"/>
        <w:autoSpaceDE w:val="0"/>
        <w:autoSpaceDN w:val="0"/>
        <w:adjustRightInd w:val="0"/>
        <w:spacing w:after="0" w:line="200" w:lineRule="exact"/>
        <w:rPr>
          <w:rFonts w:ascii="Times New Roman" w:hAnsi="Times New Roman" w:cs="Times New Roman"/>
          <w:lang w:val="sr-Cyrl-RS"/>
        </w:rPr>
      </w:pPr>
    </w:p>
    <w:p w:rsidR="003570BE" w:rsidRDefault="003570BE" w:rsidP="00B20181">
      <w:pPr>
        <w:widowControl w:val="0"/>
        <w:autoSpaceDE w:val="0"/>
        <w:autoSpaceDN w:val="0"/>
        <w:adjustRightInd w:val="0"/>
        <w:spacing w:after="0" w:line="200" w:lineRule="exact"/>
        <w:rPr>
          <w:rFonts w:ascii="Times New Roman" w:hAnsi="Times New Roman" w:cs="Times New Roman"/>
          <w:lang w:val="sr-Cyrl-RS"/>
        </w:rPr>
      </w:pPr>
    </w:p>
    <w:p w:rsidR="003570BE" w:rsidRDefault="003570BE" w:rsidP="00B20181">
      <w:pPr>
        <w:widowControl w:val="0"/>
        <w:autoSpaceDE w:val="0"/>
        <w:autoSpaceDN w:val="0"/>
        <w:adjustRightInd w:val="0"/>
        <w:spacing w:after="0" w:line="200" w:lineRule="exact"/>
        <w:rPr>
          <w:rFonts w:ascii="Times New Roman" w:hAnsi="Times New Roman" w:cs="Times New Roman"/>
          <w:lang w:val="sr-Cyrl-RS"/>
        </w:rPr>
      </w:pPr>
    </w:p>
    <w:p w:rsidR="003570BE" w:rsidRDefault="003570BE" w:rsidP="00B20181">
      <w:pPr>
        <w:widowControl w:val="0"/>
        <w:autoSpaceDE w:val="0"/>
        <w:autoSpaceDN w:val="0"/>
        <w:adjustRightInd w:val="0"/>
        <w:spacing w:after="0" w:line="200" w:lineRule="exact"/>
        <w:rPr>
          <w:rFonts w:ascii="Times New Roman" w:hAnsi="Times New Roman" w:cs="Times New Roman"/>
          <w:lang w:val="sr-Cyrl-RS"/>
        </w:rPr>
      </w:pPr>
    </w:p>
    <w:p w:rsidR="003570BE" w:rsidRPr="003570BE" w:rsidRDefault="003570BE" w:rsidP="003570BE">
      <w:pPr>
        <w:suppressAutoHyphens/>
        <w:spacing w:after="0" w:line="100" w:lineRule="atLeast"/>
        <w:ind w:left="720"/>
        <w:jc w:val="right"/>
        <w:rPr>
          <w:rFonts w:ascii="Times New Roman" w:eastAsia="Arial Unicode MS" w:hAnsi="Times New Roman" w:cs="Times New Roman"/>
          <w:b/>
          <w:bCs/>
          <w:iCs/>
          <w:color w:val="000000"/>
          <w:kern w:val="1"/>
          <w:sz w:val="24"/>
          <w:szCs w:val="24"/>
          <w:lang w:eastAsia="ar-SA"/>
        </w:rPr>
      </w:pPr>
      <w:bookmarkStart w:id="8" w:name="page17"/>
      <w:bookmarkEnd w:id="8"/>
      <w:r w:rsidRPr="003570BE">
        <w:rPr>
          <w:rFonts w:ascii="Times New Roman" w:eastAsia="Arial Unicode MS" w:hAnsi="Times New Roman" w:cs="Times New Roman"/>
          <w:b/>
          <w:bCs/>
          <w:iCs/>
          <w:color w:val="000000"/>
          <w:kern w:val="1"/>
          <w:sz w:val="24"/>
          <w:szCs w:val="24"/>
          <w:lang w:eastAsia="ar-SA"/>
        </w:rPr>
        <w:t>(ОБРАЗАЦ 1)</w:t>
      </w:r>
    </w:p>
    <w:p w:rsidR="00B20181" w:rsidRPr="007C2F3D" w:rsidRDefault="00B20181" w:rsidP="00B20181">
      <w:pPr>
        <w:widowControl w:val="0"/>
        <w:autoSpaceDE w:val="0"/>
        <w:autoSpaceDN w:val="0"/>
        <w:adjustRightInd w:val="0"/>
        <w:spacing w:after="0" w:line="294" w:lineRule="exact"/>
        <w:rPr>
          <w:rFonts w:ascii="Times New Roman" w:hAnsi="Times New Roman" w:cs="Times New Roman"/>
          <w:lang w:val="sr-Cyrl-RS"/>
        </w:rPr>
      </w:pPr>
    </w:p>
    <w:p w:rsidR="00B20181" w:rsidRPr="00DF6434" w:rsidRDefault="008B4B97" w:rsidP="00AA2566">
      <w:pPr>
        <w:shd w:val="clear" w:color="auto" w:fill="C6D9F1"/>
        <w:tabs>
          <w:tab w:val="center" w:pos="5070"/>
          <w:tab w:val="right" w:pos="10140"/>
        </w:tabs>
        <w:jc w:val="center"/>
        <w:rPr>
          <w:rFonts w:ascii="Times New Roman" w:hAnsi="Times New Roman" w:cs="Times New Roman"/>
        </w:rPr>
      </w:pPr>
      <w:r w:rsidRPr="00DF6434">
        <w:rPr>
          <w:rFonts w:ascii="Times New Roman" w:hAnsi="Times New Roman" w:cs="Times New Roman"/>
          <w:b/>
          <w:bCs/>
          <w:i/>
          <w:iCs/>
        </w:rPr>
        <w:t>ОБРАЗАЦ ПОНУДЕ</w:t>
      </w:r>
      <w:r w:rsidR="009A2982" w:rsidRPr="00DF6434">
        <w:rPr>
          <w:rFonts w:ascii="Times New Roman" w:hAnsi="Times New Roman" w:cs="Times New Roman"/>
          <w:b/>
          <w:bCs/>
          <w:i/>
          <w:iCs/>
        </w:rPr>
        <w:tab/>
      </w:r>
      <w:r w:rsidR="00751104">
        <w:rPr>
          <w:rFonts w:ascii="Times New Roman" w:hAnsi="Times New Roman" w:cs="Times New Roman"/>
        </w:rPr>
        <w:pict>
          <v:line id="_x0000_s1095" style="position:absolute;left:0;text-align:left;z-index:-251662848;mso-position-horizontal-relative:text;mso-position-vertical-relative:text" from="453.4pt,.3pt" to="506.8pt,.3pt" o:allowincell="f" strokeweight=".96pt"/>
        </w:pict>
      </w:r>
    </w:p>
    <w:p w:rsidR="00B20181" w:rsidRPr="00DF6434" w:rsidRDefault="00B20181" w:rsidP="00B20181">
      <w:pPr>
        <w:widowControl w:val="0"/>
        <w:autoSpaceDE w:val="0"/>
        <w:autoSpaceDN w:val="0"/>
        <w:adjustRightInd w:val="0"/>
        <w:spacing w:after="0" w:line="231" w:lineRule="exact"/>
        <w:rPr>
          <w:rFonts w:ascii="Times New Roman" w:hAnsi="Times New Roman" w:cs="Times New Roman"/>
        </w:rPr>
      </w:pPr>
    </w:p>
    <w:p w:rsidR="00B20181" w:rsidRPr="00DF6434" w:rsidRDefault="00B20181" w:rsidP="009A2982">
      <w:pPr>
        <w:widowControl w:val="0"/>
        <w:overflowPunct w:val="0"/>
        <w:autoSpaceDE w:val="0"/>
        <w:autoSpaceDN w:val="0"/>
        <w:adjustRightInd w:val="0"/>
        <w:spacing w:after="0" w:line="273" w:lineRule="auto"/>
        <w:rPr>
          <w:rFonts w:ascii="Times New Roman" w:hAnsi="Times New Roman" w:cs="Times New Roman"/>
        </w:rPr>
      </w:pPr>
      <w:proofErr w:type="gramStart"/>
      <w:r w:rsidRPr="00DF6434">
        <w:rPr>
          <w:rFonts w:ascii="Times New Roman" w:hAnsi="Times New Roman" w:cs="Times New Roman"/>
          <w:b/>
          <w:bCs/>
        </w:rPr>
        <w:t>Понуда</w:t>
      </w:r>
      <w:r w:rsidR="009A2982" w:rsidRPr="00DF6434">
        <w:rPr>
          <w:rFonts w:ascii="Times New Roman" w:hAnsi="Times New Roman" w:cs="Times New Roman"/>
          <w:b/>
          <w:bCs/>
        </w:rPr>
        <w:t xml:space="preserve"> број _________ од ________.2018.</w:t>
      </w:r>
      <w:proofErr w:type="gramEnd"/>
      <w:r w:rsidR="009A2982" w:rsidRPr="00DF6434">
        <w:rPr>
          <w:rFonts w:ascii="Times New Roman" w:hAnsi="Times New Roman" w:cs="Times New Roman"/>
          <w:b/>
          <w:bCs/>
        </w:rPr>
        <w:t xml:space="preserve"> </w:t>
      </w:r>
      <w:proofErr w:type="gramStart"/>
      <w:r w:rsidR="009A2982" w:rsidRPr="00DF6434">
        <w:rPr>
          <w:rFonts w:ascii="Times New Roman" w:hAnsi="Times New Roman" w:cs="Times New Roman"/>
          <w:b/>
          <w:bCs/>
        </w:rPr>
        <w:t>године</w:t>
      </w:r>
      <w:proofErr w:type="gramEnd"/>
      <w:r w:rsidR="009A2982" w:rsidRPr="00DF6434">
        <w:rPr>
          <w:rFonts w:ascii="Times New Roman" w:hAnsi="Times New Roman" w:cs="Times New Roman"/>
          <w:b/>
          <w:bCs/>
        </w:rPr>
        <w:t xml:space="preserve">, за јавну набавку ЈН - </w:t>
      </w:r>
      <w:r w:rsidR="009A2982" w:rsidRPr="00DF6434">
        <w:rPr>
          <w:rFonts w:ascii="Times New Roman" w:hAnsi="Times New Roman" w:cs="Times New Roman"/>
          <w:b/>
          <w:u w:val="single"/>
        </w:rPr>
        <w:t xml:space="preserve">Потрошни материјал за дијализу који зависи од типа машине  ЈН </w:t>
      </w:r>
      <w:r w:rsidR="009A2982" w:rsidRPr="00DF6434">
        <w:rPr>
          <w:rFonts w:ascii="Times New Roman" w:hAnsi="Times New Roman" w:cs="Times New Roman"/>
          <w:b/>
          <w:bCs/>
          <w:u w:val="single"/>
        </w:rPr>
        <w:t>бр.БП1/01-2018</w:t>
      </w:r>
    </w:p>
    <w:p w:rsidR="003570BE" w:rsidRDefault="003570BE" w:rsidP="00384B42">
      <w:pPr>
        <w:rPr>
          <w:iCs/>
          <w:lang w:val="sr-Cyrl-RS"/>
        </w:rPr>
      </w:pPr>
    </w:p>
    <w:p w:rsidR="00384B42" w:rsidRPr="00384B42" w:rsidRDefault="00384B42" w:rsidP="00384B42">
      <w:pPr>
        <w:rPr>
          <w:rFonts w:ascii="Times New Roman" w:hAnsi="Times New Roman" w:cs="Times New Roman"/>
          <w:iCs/>
        </w:rPr>
      </w:pPr>
      <w:proofErr w:type="gramStart"/>
      <w:r w:rsidRPr="00384B42">
        <w:rPr>
          <w:rFonts w:ascii="Times New Roman" w:hAnsi="Times New Roman" w:cs="Times New Roman"/>
          <w:b/>
          <w:bCs/>
          <w:iCs/>
        </w:rPr>
        <w:t>1)</w:t>
      </w:r>
      <w:r>
        <w:rPr>
          <w:rFonts w:ascii="Times New Roman" w:hAnsi="Times New Roman" w:cs="Times New Roman"/>
          <w:b/>
          <w:bCs/>
          <w:iCs/>
        </w:rPr>
        <w:t>ОПШТИ</w:t>
      </w:r>
      <w:proofErr w:type="gramEnd"/>
      <w:r w:rsidRPr="00384B42">
        <w:rPr>
          <w:rFonts w:ascii="Times New Roman" w:hAnsi="Times New Roman" w:cs="Times New Roman"/>
          <w:b/>
          <w:bCs/>
          <w:iCs/>
        </w:rPr>
        <w:t xml:space="preserve"> </w:t>
      </w:r>
      <w:r>
        <w:rPr>
          <w:rFonts w:ascii="Times New Roman" w:hAnsi="Times New Roman" w:cs="Times New Roman"/>
          <w:b/>
          <w:bCs/>
          <w:iCs/>
        </w:rPr>
        <w:t>ПОДАЦИ</w:t>
      </w:r>
      <w:r w:rsidRPr="00384B42">
        <w:rPr>
          <w:rFonts w:ascii="Times New Roman" w:hAnsi="Times New Roman" w:cs="Times New Roman"/>
          <w:b/>
          <w:bCs/>
          <w:iCs/>
        </w:rPr>
        <w:t xml:space="preserve"> </w:t>
      </w:r>
      <w:r>
        <w:rPr>
          <w:rFonts w:ascii="Times New Roman" w:hAnsi="Times New Roman" w:cs="Times New Roman"/>
          <w:b/>
          <w:bCs/>
          <w:iCs/>
        </w:rPr>
        <w:t>О</w:t>
      </w:r>
      <w:r w:rsidRPr="00384B42">
        <w:rPr>
          <w:rFonts w:ascii="Times New Roman" w:hAnsi="Times New Roman" w:cs="Times New Roman"/>
          <w:b/>
          <w:bCs/>
          <w:iCs/>
        </w:rPr>
        <w:t xml:space="preserve"> </w:t>
      </w:r>
      <w:r>
        <w:rPr>
          <w:rFonts w:ascii="Times New Roman" w:hAnsi="Times New Roman" w:cs="Times New Roman"/>
          <w:b/>
          <w:bCs/>
          <w:iCs/>
        </w:rPr>
        <w:t>ПОНУЂАЧУ</w:t>
      </w:r>
    </w:p>
    <w:tbl>
      <w:tblPr>
        <w:tblW w:w="0" w:type="auto"/>
        <w:tblInd w:w="-20" w:type="dxa"/>
        <w:tblLayout w:type="fixed"/>
        <w:tblLook w:val="0000" w:firstRow="0" w:lastRow="0" w:firstColumn="0" w:lastColumn="0" w:noHBand="0" w:noVBand="0"/>
      </w:tblPr>
      <w:tblGrid>
        <w:gridCol w:w="4479"/>
        <w:gridCol w:w="4517"/>
      </w:tblGrid>
      <w:tr w:rsidR="00384B42" w:rsidRPr="00384B42" w:rsidTr="00384B42">
        <w:trPr>
          <w:trHeight w:val="567"/>
        </w:trPr>
        <w:tc>
          <w:tcPr>
            <w:tcW w:w="4479" w:type="dxa"/>
            <w:tcBorders>
              <w:top w:val="single" w:sz="4" w:space="0" w:color="000000"/>
              <w:left w:val="single" w:sz="4" w:space="0" w:color="000000"/>
              <w:bottom w:val="single" w:sz="4" w:space="0" w:color="000000"/>
            </w:tcBorders>
            <w:shd w:val="clear" w:color="auto" w:fill="auto"/>
          </w:tcPr>
          <w:p w:rsidR="00384B42" w:rsidRPr="00384B42" w:rsidRDefault="00384B42" w:rsidP="00384B42">
            <w:pPr>
              <w:rPr>
                <w:rFonts w:ascii="Times New Roman" w:hAnsi="Times New Roman" w:cs="Times New Roman"/>
                <w:b/>
                <w:bCs/>
                <w:iCs/>
              </w:rPr>
            </w:pPr>
            <w:r>
              <w:rPr>
                <w:rFonts w:ascii="Times New Roman" w:hAnsi="Times New Roman" w:cs="Times New Roman"/>
                <w:iCs/>
              </w:rPr>
              <w:t>Назив</w:t>
            </w:r>
            <w:r w:rsidRPr="00384B42">
              <w:rPr>
                <w:rFonts w:ascii="Times New Roman" w:hAnsi="Times New Roman" w:cs="Times New Roman"/>
                <w:iCs/>
              </w:rPr>
              <w:t xml:space="preserve"> </w:t>
            </w:r>
            <w:r>
              <w:rPr>
                <w:rFonts w:ascii="Times New Roman" w:hAnsi="Times New Roman" w:cs="Times New Roman"/>
                <w:iCs/>
              </w:rPr>
              <w:t>понуђача</w:t>
            </w:r>
            <w:r w:rsidRPr="00384B42">
              <w:rPr>
                <w:rFonts w:ascii="Times New Roman" w:hAnsi="Times New Roman" w:cs="Times New Roman"/>
                <w:iCs/>
              </w:rPr>
              <w:t>:</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rsidR="00384B42" w:rsidRPr="00384B42" w:rsidRDefault="00384B42" w:rsidP="00384B42">
            <w:pPr>
              <w:rPr>
                <w:rFonts w:ascii="Times New Roman" w:hAnsi="Times New Roman" w:cs="Times New Roman"/>
                <w:b/>
                <w:bCs/>
                <w:i/>
                <w:iCs/>
                <w:lang w:val="sr-Cyrl-RS"/>
              </w:rPr>
            </w:pPr>
          </w:p>
        </w:tc>
      </w:tr>
      <w:tr w:rsidR="00384B42" w:rsidRPr="00384B42" w:rsidTr="00384B42">
        <w:trPr>
          <w:trHeight w:val="567"/>
        </w:trPr>
        <w:tc>
          <w:tcPr>
            <w:tcW w:w="4479" w:type="dxa"/>
            <w:tcBorders>
              <w:top w:val="single" w:sz="4" w:space="0" w:color="000000"/>
              <w:left w:val="single" w:sz="4" w:space="0" w:color="000000"/>
              <w:bottom w:val="single" w:sz="4" w:space="0" w:color="000000"/>
            </w:tcBorders>
            <w:shd w:val="clear" w:color="auto" w:fill="auto"/>
          </w:tcPr>
          <w:p w:rsidR="00384B42" w:rsidRPr="00384B42" w:rsidRDefault="00384B42" w:rsidP="00384B42">
            <w:pPr>
              <w:rPr>
                <w:rFonts w:ascii="Times New Roman" w:hAnsi="Times New Roman" w:cs="Times New Roman"/>
                <w:b/>
                <w:bCs/>
                <w:iCs/>
                <w:lang w:val="sr-Cyrl-RS"/>
              </w:rPr>
            </w:pPr>
            <w:r>
              <w:rPr>
                <w:rFonts w:ascii="Times New Roman" w:hAnsi="Times New Roman" w:cs="Times New Roman"/>
                <w:iCs/>
              </w:rPr>
              <w:t>Адреса</w:t>
            </w:r>
            <w:r w:rsidRPr="00384B42">
              <w:rPr>
                <w:rFonts w:ascii="Times New Roman" w:hAnsi="Times New Roman" w:cs="Times New Roman"/>
                <w:iCs/>
              </w:rPr>
              <w:t xml:space="preserve"> </w:t>
            </w:r>
            <w:r>
              <w:rPr>
                <w:rFonts w:ascii="Times New Roman" w:hAnsi="Times New Roman" w:cs="Times New Roman"/>
                <w:iCs/>
              </w:rPr>
              <w:t>понуђача</w:t>
            </w:r>
            <w:r w:rsidRPr="00384B42">
              <w:rPr>
                <w:rFonts w:ascii="Times New Roman" w:hAnsi="Times New Roman" w:cs="Times New Roman"/>
                <w:iCs/>
              </w:rPr>
              <w:t>:</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rsidR="00384B42" w:rsidRPr="00384B42" w:rsidRDefault="00384B42" w:rsidP="00384B42">
            <w:pPr>
              <w:rPr>
                <w:rFonts w:ascii="Times New Roman" w:hAnsi="Times New Roman" w:cs="Times New Roman"/>
                <w:b/>
                <w:bCs/>
                <w:i/>
                <w:iCs/>
                <w:lang w:val="sr-Cyrl-RS"/>
              </w:rPr>
            </w:pPr>
          </w:p>
        </w:tc>
      </w:tr>
      <w:tr w:rsidR="00384B42" w:rsidRPr="00384B42" w:rsidTr="00384B42">
        <w:trPr>
          <w:trHeight w:val="564"/>
        </w:trPr>
        <w:tc>
          <w:tcPr>
            <w:tcW w:w="4479" w:type="dxa"/>
            <w:tcBorders>
              <w:top w:val="single" w:sz="4" w:space="0" w:color="000000"/>
              <w:left w:val="single" w:sz="4" w:space="0" w:color="000000"/>
              <w:bottom w:val="single" w:sz="4" w:space="0" w:color="000000"/>
            </w:tcBorders>
            <w:shd w:val="clear" w:color="auto" w:fill="auto"/>
          </w:tcPr>
          <w:p w:rsidR="00384B42" w:rsidRPr="00384B42" w:rsidRDefault="00384B42" w:rsidP="00384B42">
            <w:pPr>
              <w:rPr>
                <w:rFonts w:ascii="Times New Roman" w:hAnsi="Times New Roman" w:cs="Times New Roman"/>
                <w:b/>
                <w:bCs/>
                <w:iCs/>
                <w:lang w:val="sr-Cyrl-RS"/>
              </w:rPr>
            </w:pPr>
            <w:r>
              <w:rPr>
                <w:rFonts w:ascii="Times New Roman" w:hAnsi="Times New Roman" w:cs="Times New Roman"/>
                <w:iCs/>
              </w:rPr>
              <w:t>Матични</w:t>
            </w:r>
            <w:r w:rsidRPr="00384B42">
              <w:rPr>
                <w:rFonts w:ascii="Times New Roman" w:hAnsi="Times New Roman" w:cs="Times New Roman"/>
                <w:iCs/>
              </w:rPr>
              <w:t xml:space="preserve"> </w:t>
            </w:r>
            <w:r>
              <w:rPr>
                <w:rFonts w:ascii="Times New Roman" w:hAnsi="Times New Roman" w:cs="Times New Roman"/>
                <w:iCs/>
              </w:rPr>
              <w:t>број</w:t>
            </w:r>
            <w:r w:rsidRPr="00384B42">
              <w:rPr>
                <w:rFonts w:ascii="Times New Roman" w:hAnsi="Times New Roman" w:cs="Times New Roman"/>
                <w:iCs/>
              </w:rPr>
              <w:t xml:space="preserve"> </w:t>
            </w:r>
            <w:r>
              <w:rPr>
                <w:rFonts w:ascii="Times New Roman" w:hAnsi="Times New Roman" w:cs="Times New Roman"/>
                <w:iCs/>
              </w:rPr>
              <w:t>понуђача</w:t>
            </w:r>
            <w:r w:rsidRPr="00384B42">
              <w:rPr>
                <w:rFonts w:ascii="Times New Roman" w:hAnsi="Times New Roman" w:cs="Times New Roman"/>
                <w:iCs/>
              </w:rPr>
              <w:t>:</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rsidR="00384B42" w:rsidRPr="00384B42" w:rsidRDefault="00384B42" w:rsidP="00384B42">
            <w:pPr>
              <w:rPr>
                <w:rFonts w:ascii="Times New Roman" w:hAnsi="Times New Roman" w:cs="Times New Roman"/>
                <w:b/>
                <w:bCs/>
                <w:i/>
                <w:iCs/>
                <w:lang w:val="sr-Cyrl-RS"/>
              </w:rPr>
            </w:pPr>
          </w:p>
        </w:tc>
      </w:tr>
      <w:tr w:rsidR="00384B42" w:rsidRPr="00384B42" w:rsidTr="00384B42">
        <w:trPr>
          <w:trHeight w:val="694"/>
        </w:trPr>
        <w:tc>
          <w:tcPr>
            <w:tcW w:w="4479" w:type="dxa"/>
            <w:tcBorders>
              <w:top w:val="single" w:sz="4" w:space="0" w:color="000000"/>
              <w:left w:val="single" w:sz="4" w:space="0" w:color="000000"/>
              <w:bottom w:val="single" w:sz="4" w:space="0" w:color="000000"/>
            </w:tcBorders>
            <w:shd w:val="clear" w:color="auto" w:fill="auto"/>
          </w:tcPr>
          <w:p w:rsidR="00384B42" w:rsidRPr="00384B42" w:rsidRDefault="00384B42" w:rsidP="00384B42">
            <w:pPr>
              <w:spacing w:after="0" w:line="240" w:lineRule="auto"/>
              <w:rPr>
                <w:rFonts w:ascii="Times New Roman" w:hAnsi="Times New Roman" w:cs="Times New Roman"/>
                <w:b/>
                <w:bCs/>
                <w:iCs/>
                <w:lang w:val="sr-Latn-RS"/>
              </w:rPr>
            </w:pPr>
            <w:r>
              <w:rPr>
                <w:rFonts w:ascii="Times New Roman" w:hAnsi="Times New Roman" w:cs="Times New Roman"/>
                <w:iCs/>
                <w:lang w:val="ru-RU"/>
              </w:rPr>
              <w:t>Порески</w:t>
            </w:r>
            <w:r w:rsidRPr="00384B42">
              <w:rPr>
                <w:rFonts w:ascii="Times New Roman" w:hAnsi="Times New Roman" w:cs="Times New Roman"/>
                <w:iCs/>
                <w:lang w:val="ru-RU"/>
              </w:rPr>
              <w:t xml:space="preserve"> </w:t>
            </w:r>
            <w:r>
              <w:rPr>
                <w:rFonts w:ascii="Times New Roman" w:hAnsi="Times New Roman" w:cs="Times New Roman"/>
                <w:iCs/>
                <w:lang w:val="ru-RU"/>
              </w:rPr>
              <w:t>идентификациони</w:t>
            </w:r>
            <w:r w:rsidRPr="00384B42">
              <w:rPr>
                <w:rFonts w:ascii="Times New Roman" w:hAnsi="Times New Roman" w:cs="Times New Roman"/>
                <w:iCs/>
                <w:lang w:val="ru-RU"/>
              </w:rPr>
              <w:t xml:space="preserve"> </w:t>
            </w:r>
            <w:r>
              <w:rPr>
                <w:rFonts w:ascii="Times New Roman" w:hAnsi="Times New Roman" w:cs="Times New Roman"/>
                <w:iCs/>
                <w:lang w:val="ru-RU"/>
              </w:rPr>
              <w:t>број</w:t>
            </w:r>
            <w:r w:rsidRPr="00384B42">
              <w:rPr>
                <w:rFonts w:ascii="Times New Roman" w:hAnsi="Times New Roman" w:cs="Times New Roman"/>
                <w:iCs/>
                <w:lang w:val="ru-RU"/>
              </w:rPr>
              <w:t xml:space="preserve"> </w:t>
            </w:r>
            <w:r>
              <w:rPr>
                <w:rFonts w:ascii="Times New Roman" w:hAnsi="Times New Roman" w:cs="Times New Roman"/>
                <w:iCs/>
                <w:lang w:val="ru-RU"/>
              </w:rPr>
              <w:t>понуђача</w:t>
            </w:r>
            <w:r w:rsidRPr="00384B42">
              <w:rPr>
                <w:rFonts w:ascii="Times New Roman" w:hAnsi="Times New Roman" w:cs="Times New Roman"/>
                <w:iCs/>
                <w:lang w:val="ru-RU"/>
              </w:rPr>
              <w:t xml:space="preserve"> (</w:t>
            </w:r>
            <w:r>
              <w:rPr>
                <w:rFonts w:ascii="Times New Roman" w:hAnsi="Times New Roman" w:cs="Times New Roman"/>
                <w:iCs/>
                <w:lang w:val="ru-RU"/>
              </w:rPr>
              <w:t>ПИБ</w:t>
            </w:r>
            <w:r w:rsidRPr="00384B42">
              <w:rPr>
                <w:rFonts w:ascii="Times New Roman" w:hAnsi="Times New Roman" w:cs="Times New Roman"/>
                <w:iCs/>
                <w:lang w:val="ru-RU"/>
              </w:rPr>
              <w:t>):</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rsidR="00384B42" w:rsidRPr="00384B42" w:rsidRDefault="00384B42" w:rsidP="00384B42">
            <w:pPr>
              <w:snapToGrid w:val="0"/>
              <w:spacing w:after="0" w:line="240" w:lineRule="auto"/>
              <w:rPr>
                <w:rFonts w:ascii="Times New Roman" w:hAnsi="Times New Roman" w:cs="Times New Roman"/>
                <w:b/>
                <w:bCs/>
                <w:i/>
                <w:iCs/>
                <w:lang w:val="sr-Latn-RS"/>
              </w:rPr>
            </w:pPr>
          </w:p>
        </w:tc>
      </w:tr>
      <w:tr w:rsidR="00384B42" w:rsidRPr="00384B42" w:rsidTr="00384B42">
        <w:trPr>
          <w:trHeight w:val="516"/>
        </w:trPr>
        <w:tc>
          <w:tcPr>
            <w:tcW w:w="4479" w:type="dxa"/>
            <w:tcBorders>
              <w:top w:val="single" w:sz="4" w:space="0" w:color="000000"/>
              <w:left w:val="single" w:sz="4" w:space="0" w:color="000000"/>
              <w:bottom w:val="single" w:sz="4" w:space="0" w:color="000000"/>
            </w:tcBorders>
            <w:shd w:val="clear" w:color="auto" w:fill="auto"/>
          </w:tcPr>
          <w:p w:rsidR="00384B42" w:rsidRPr="00384B42" w:rsidRDefault="00384B42" w:rsidP="00384B42">
            <w:pPr>
              <w:rPr>
                <w:rFonts w:ascii="Times New Roman" w:hAnsi="Times New Roman" w:cs="Times New Roman"/>
                <w:b/>
                <w:bCs/>
                <w:iCs/>
                <w:lang w:val="sr-Cyrl-RS"/>
              </w:rPr>
            </w:pPr>
            <w:r>
              <w:rPr>
                <w:rFonts w:ascii="Times New Roman" w:hAnsi="Times New Roman" w:cs="Times New Roman"/>
                <w:iCs/>
              </w:rPr>
              <w:t>Име</w:t>
            </w:r>
            <w:r w:rsidRPr="00384B42">
              <w:rPr>
                <w:rFonts w:ascii="Times New Roman" w:hAnsi="Times New Roman" w:cs="Times New Roman"/>
                <w:iCs/>
              </w:rPr>
              <w:t xml:space="preserve"> </w:t>
            </w:r>
            <w:r>
              <w:rPr>
                <w:rFonts w:ascii="Times New Roman" w:hAnsi="Times New Roman" w:cs="Times New Roman"/>
                <w:iCs/>
              </w:rPr>
              <w:t>особе</w:t>
            </w:r>
            <w:r w:rsidRPr="00384B42">
              <w:rPr>
                <w:rFonts w:ascii="Times New Roman" w:hAnsi="Times New Roman" w:cs="Times New Roman"/>
                <w:iCs/>
              </w:rPr>
              <w:t xml:space="preserve"> </w:t>
            </w:r>
            <w:r>
              <w:rPr>
                <w:rFonts w:ascii="Times New Roman" w:hAnsi="Times New Roman" w:cs="Times New Roman"/>
                <w:iCs/>
              </w:rPr>
              <w:t>за</w:t>
            </w:r>
            <w:r w:rsidRPr="00384B42">
              <w:rPr>
                <w:rFonts w:ascii="Times New Roman" w:hAnsi="Times New Roman" w:cs="Times New Roman"/>
                <w:iCs/>
              </w:rPr>
              <w:t xml:space="preserve"> </w:t>
            </w:r>
            <w:r>
              <w:rPr>
                <w:rFonts w:ascii="Times New Roman" w:hAnsi="Times New Roman" w:cs="Times New Roman"/>
                <w:iCs/>
              </w:rPr>
              <w:t>контакт</w:t>
            </w:r>
            <w:r w:rsidRPr="00384B42">
              <w:rPr>
                <w:rFonts w:ascii="Times New Roman" w:hAnsi="Times New Roman" w:cs="Times New Roman"/>
                <w:iCs/>
              </w:rPr>
              <w:t>:</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rsidR="00384B42" w:rsidRPr="00384B42" w:rsidRDefault="00384B42" w:rsidP="00384B42">
            <w:pPr>
              <w:rPr>
                <w:rFonts w:ascii="Times New Roman" w:hAnsi="Times New Roman" w:cs="Times New Roman"/>
                <w:b/>
                <w:bCs/>
                <w:i/>
                <w:iCs/>
                <w:lang w:val="sr-Cyrl-RS"/>
              </w:rPr>
            </w:pPr>
          </w:p>
        </w:tc>
      </w:tr>
      <w:tr w:rsidR="00384B42" w:rsidRPr="00384B42" w:rsidTr="00384B42">
        <w:trPr>
          <w:trHeight w:val="529"/>
        </w:trPr>
        <w:tc>
          <w:tcPr>
            <w:tcW w:w="4479" w:type="dxa"/>
            <w:tcBorders>
              <w:top w:val="single" w:sz="4" w:space="0" w:color="000000"/>
              <w:left w:val="single" w:sz="4" w:space="0" w:color="000000"/>
              <w:bottom w:val="single" w:sz="4" w:space="0" w:color="000000"/>
            </w:tcBorders>
            <w:shd w:val="clear" w:color="auto" w:fill="auto"/>
          </w:tcPr>
          <w:p w:rsidR="00384B42" w:rsidRPr="00384B42" w:rsidRDefault="00384B42" w:rsidP="00384B42">
            <w:pPr>
              <w:rPr>
                <w:rFonts w:ascii="Times New Roman" w:hAnsi="Times New Roman" w:cs="Times New Roman"/>
                <w:b/>
                <w:bCs/>
                <w:iCs/>
                <w:lang w:val="ru-RU"/>
              </w:rPr>
            </w:pPr>
            <w:r>
              <w:rPr>
                <w:rFonts w:ascii="Times New Roman" w:hAnsi="Times New Roman" w:cs="Times New Roman"/>
                <w:iCs/>
                <w:lang w:val="ru-RU"/>
              </w:rPr>
              <w:t>Електронска</w:t>
            </w:r>
            <w:r w:rsidRPr="00384B42">
              <w:rPr>
                <w:rFonts w:ascii="Times New Roman" w:hAnsi="Times New Roman" w:cs="Times New Roman"/>
                <w:iCs/>
                <w:lang w:val="ru-RU"/>
              </w:rPr>
              <w:t xml:space="preserve"> </w:t>
            </w:r>
            <w:r>
              <w:rPr>
                <w:rFonts w:ascii="Times New Roman" w:hAnsi="Times New Roman" w:cs="Times New Roman"/>
                <w:iCs/>
                <w:lang w:val="ru-RU"/>
              </w:rPr>
              <w:t>адреса</w:t>
            </w:r>
            <w:r w:rsidRPr="00384B42">
              <w:rPr>
                <w:rFonts w:ascii="Times New Roman" w:hAnsi="Times New Roman" w:cs="Times New Roman"/>
                <w:iCs/>
                <w:lang w:val="ru-RU"/>
              </w:rPr>
              <w:t xml:space="preserve"> </w:t>
            </w:r>
            <w:r>
              <w:rPr>
                <w:rFonts w:ascii="Times New Roman" w:hAnsi="Times New Roman" w:cs="Times New Roman"/>
                <w:iCs/>
                <w:lang w:val="ru-RU"/>
              </w:rPr>
              <w:t>понуђача</w:t>
            </w:r>
            <w:r w:rsidRPr="00384B42">
              <w:rPr>
                <w:rFonts w:ascii="Times New Roman" w:hAnsi="Times New Roman" w:cs="Times New Roman"/>
                <w:iCs/>
                <w:lang w:val="ru-RU"/>
              </w:rPr>
              <w:t xml:space="preserve"> (</w:t>
            </w:r>
            <w:r>
              <w:rPr>
                <w:rFonts w:ascii="Times New Roman" w:hAnsi="Times New Roman" w:cs="Times New Roman"/>
                <w:iCs/>
              </w:rPr>
              <w:t>е</w:t>
            </w:r>
            <w:r w:rsidRPr="00384B42">
              <w:rPr>
                <w:rFonts w:ascii="Times New Roman" w:hAnsi="Times New Roman" w:cs="Times New Roman"/>
                <w:iCs/>
                <w:lang w:val="ru-RU"/>
              </w:rPr>
              <w:t>-</w:t>
            </w:r>
            <w:r>
              <w:rPr>
                <w:rFonts w:ascii="Times New Roman" w:hAnsi="Times New Roman" w:cs="Times New Roman"/>
                <w:iCs/>
              </w:rPr>
              <w:t>маил</w:t>
            </w:r>
            <w:r w:rsidRPr="00384B42">
              <w:rPr>
                <w:rFonts w:ascii="Times New Roman" w:hAnsi="Times New Roman" w:cs="Times New Roman"/>
                <w:iCs/>
                <w:lang w:val="ru-RU"/>
              </w:rPr>
              <w:t>):</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rsidR="00384B42" w:rsidRPr="00384B42" w:rsidRDefault="00384B42" w:rsidP="00384B42">
            <w:pPr>
              <w:snapToGrid w:val="0"/>
              <w:rPr>
                <w:rFonts w:ascii="Times New Roman" w:hAnsi="Times New Roman" w:cs="Times New Roman"/>
                <w:b/>
                <w:bCs/>
                <w:i/>
                <w:iCs/>
                <w:lang w:val="ru-RU"/>
              </w:rPr>
            </w:pPr>
          </w:p>
        </w:tc>
      </w:tr>
      <w:tr w:rsidR="00384B42" w:rsidRPr="00384B42" w:rsidTr="00384B42">
        <w:trPr>
          <w:trHeight w:val="567"/>
        </w:trPr>
        <w:tc>
          <w:tcPr>
            <w:tcW w:w="4479" w:type="dxa"/>
            <w:tcBorders>
              <w:top w:val="single" w:sz="4" w:space="0" w:color="000000"/>
              <w:left w:val="single" w:sz="4" w:space="0" w:color="000000"/>
              <w:bottom w:val="single" w:sz="4" w:space="0" w:color="000000"/>
            </w:tcBorders>
            <w:shd w:val="clear" w:color="auto" w:fill="auto"/>
          </w:tcPr>
          <w:p w:rsidR="00384B42" w:rsidRPr="00384B42" w:rsidRDefault="00384B42" w:rsidP="00384B42">
            <w:pPr>
              <w:rPr>
                <w:rFonts w:ascii="Times New Roman" w:hAnsi="Times New Roman" w:cs="Times New Roman"/>
                <w:b/>
                <w:bCs/>
                <w:iCs/>
              </w:rPr>
            </w:pPr>
            <w:r>
              <w:rPr>
                <w:rFonts w:ascii="Times New Roman" w:hAnsi="Times New Roman" w:cs="Times New Roman"/>
                <w:iCs/>
              </w:rPr>
              <w:t>Телефон</w:t>
            </w:r>
            <w:r w:rsidRPr="00384B42">
              <w:rPr>
                <w:rFonts w:ascii="Times New Roman" w:hAnsi="Times New Roman" w:cs="Times New Roman"/>
                <w:iCs/>
              </w:rPr>
              <w:t>:</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rsidR="00384B42" w:rsidRPr="00384B42" w:rsidRDefault="00384B42" w:rsidP="00384B42">
            <w:pPr>
              <w:rPr>
                <w:rFonts w:ascii="Times New Roman" w:hAnsi="Times New Roman" w:cs="Times New Roman"/>
                <w:b/>
                <w:bCs/>
                <w:i/>
                <w:iCs/>
              </w:rPr>
            </w:pPr>
          </w:p>
        </w:tc>
      </w:tr>
      <w:tr w:rsidR="00384B42" w:rsidRPr="00384B42" w:rsidTr="00384B42">
        <w:trPr>
          <w:trHeight w:val="568"/>
        </w:trPr>
        <w:tc>
          <w:tcPr>
            <w:tcW w:w="4479" w:type="dxa"/>
            <w:tcBorders>
              <w:top w:val="single" w:sz="4" w:space="0" w:color="000000"/>
              <w:left w:val="single" w:sz="4" w:space="0" w:color="000000"/>
              <w:bottom w:val="single" w:sz="4" w:space="0" w:color="000000"/>
            </w:tcBorders>
            <w:shd w:val="clear" w:color="auto" w:fill="auto"/>
          </w:tcPr>
          <w:p w:rsidR="00384B42" w:rsidRPr="00384B42" w:rsidRDefault="00384B42" w:rsidP="00384B42">
            <w:pPr>
              <w:rPr>
                <w:rFonts w:ascii="Times New Roman" w:hAnsi="Times New Roman" w:cs="Times New Roman"/>
                <w:b/>
                <w:bCs/>
                <w:iCs/>
                <w:lang w:val="sr-Cyrl-RS"/>
              </w:rPr>
            </w:pPr>
            <w:r>
              <w:rPr>
                <w:rFonts w:ascii="Times New Roman" w:hAnsi="Times New Roman" w:cs="Times New Roman"/>
                <w:iCs/>
              </w:rPr>
              <w:t>Телефакс</w:t>
            </w:r>
            <w:r w:rsidRPr="00384B42">
              <w:rPr>
                <w:rFonts w:ascii="Times New Roman" w:hAnsi="Times New Roman" w:cs="Times New Roman"/>
                <w:iCs/>
              </w:rPr>
              <w:t>:</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rsidR="00384B42" w:rsidRPr="00384B42" w:rsidRDefault="00384B42" w:rsidP="00384B42">
            <w:pPr>
              <w:rPr>
                <w:rFonts w:ascii="Times New Roman" w:hAnsi="Times New Roman" w:cs="Times New Roman"/>
                <w:b/>
                <w:bCs/>
                <w:i/>
                <w:iCs/>
              </w:rPr>
            </w:pPr>
          </w:p>
        </w:tc>
      </w:tr>
      <w:tr w:rsidR="00384B42" w:rsidRPr="00384B42" w:rsidTr="00384B42">
        <w:trPr>
          <w:trHeight w:val="567"/>
        </w:trPr>
        <w:tc>
          <w:tcPr>
            <w:tcW w:w="4479" w:type="dxa"/>
            <w:tcBorders>
              <w:top w:val="single" w:sz="4" w:space="0" w:color="000000"/>
              <w:left w:val="single" w:sz="4" w:space="0" w:color="000000"/>
              <w:bottom w:val="single" w:sz="4" w:space="0" w:color="000000"/>
            </w:tcBorders>
            <w:shd w:val="clear" w:color="auto" w:fill="auto"/>
          </w:tcPr>
          <w:p w:rsidR="00384B42" w:rsidRPr="00384B42" w:rsidRDefault="00384B42" w:rsidP="00384B42">
            <w:pPr>
              <w:rPr>
                <w:rFonts w:ascii="Times New Roman" w:hAnsi="Times New Roman" w:cs="Times New Roman"/>
                <w:b/>
                <w:bCs/>
                <w:iCs/>
                <w:lang w:val="sr-Latn-RS"/>
              </w:rPr>
            </w:pPr>
            <w:r>
              <w:rPr>
                <w:rFonts w:ascii="Times New Roman" w:hAnsi="Times New Roman" w:cs="Times New Roman"/>
                <w:iCs/>
                <w:lang w:val="ru-RU"/>
              </w:rPr>
              <w:t>Број</w:t>
            </w:r>
            <w:r w:rsidRPr="00384B42">
              <w:rPr>
                <w:rFonts w:ascii="Times New Roman" w:hAnsi="Times New Roman" w:cs="Times New Roman"/>
                <w:iCs/>
                <w:lang w:val="ru-RU"/>
              </w:rPr>
              <w:t xml:space="preserve"> </w:t>
            </w:r>
            <w:r>
              <w:rPr>
                <w:rFonts w:ascii="Times New Roman" w:hAnsi="Times New Roman" w:cs="Times New Roman"/>
                <w:iCs/>
                <w:lang w:val="ru-RU"/>
              </w:rPr>
              <w:t>рачуна</w:t>
            </w:r>
            <w:r w:rsidRPr="00384B42">
              <w:rPr>
                <w:rFonts w:ascii="Times New Roman" w:hAnsi="Times New Roman" w:cs="Times New Roman"/>
                <w:iCs/>
                <w:lang w:val="ru-RU"/>
              </w:rPr>
              <w:t xml:space="preserve"> </w:t>
            </w:r>
            <w:r>
              <w:rPr>
                <w:rFonts w:ascii="Times New Roman" w:hAnsi="Times New Roman" w:cs="Times New Roman"/>
                <w:iCs/>
                <w:lang w:val="ru-RU"/>
              </w:rPr>
              <w:t>понуђача</w:t>
            </w:r>
            <w:r w:rsidRPr="00384B42">
              <w:rPr>
                <w:rFonts w:ascii="Times New Roman" w:hAnsi="Times New Roman" w:cs="Times New Roman"/>
                <w:iCs/>
                <w:lang w:val="ru-RU"/>
              </w:rPr>
              <w:t xml:space="preserve"> </w:t>
            </w:r>
            <w:r>
              <w:rPr>
                <w:rFonts w:ascii="Times New Roman" w:hAnsi="Times New Roman" w:cs="Times New Roman"/>
                <w:iCs/>
                <w:lang w:val="ru-RU"/>
              </w:rPr>
              <w:t>и</w:t>
            </w:r>
            <w:r w:rsidRPr="00384B42">
              <w:rPr>
                <w:rFonts w:ascii="Times New Roman" w:hAnsi="Times New Roman" w:cs="Times New Roman"/>
                <w:iCs/>
                <w:lang w:val="ru-RU"/>
              </w:rPr>
              <w:t xml:space="preserve"> </w:t>
            </w:r>
            <w:r>
              <w:rPr>
                <w:rFonts w:ascii="Times New Roman" w:hAnsi="Times New Roman" w:cs="Times New Roman"/>
                <w:iCs/>
                <w:lang w:val="ru-RU"/>
              </w:rPr>
              <w:t>назив</w:t>
            </w:r>
            <w:r w:rsidRPr="00384B42">
              <w:rPr>
                <w:rFonts w:ascii="Times New Roman" w:hAnsi="Times New Roman" w:cs="Times New Roman"/>
                <w:iCs/>
                <w:lang w:val="ru-RU"/>
              </w:rPr>
              <w:t xml:space="preserve"> </w:t>
            </w:r>
            <w:r>
              <w:rPr>
                <w:rFonts w:ascii="Times New Roman" w:hAnsi="Times New Roman" w:cs="Times New Roman"/>
                <w:iCs/>
                <w:lang w:val="ru-RU"/>
              </w:rPr>
              <w:t>банке</w:t>
            </w:r>
            <w:r w:rsidRPr="00384B42">
              <w:rPr>
                <w:rFonts w:ascii="Times New Roman" w:hAnsi="Times New Roman" w:cs="Times New Roman"/>
                <w:iCs/>
                <w:lang w:val="ru-RU"/>
              </w:rPr>
              <w:t>:</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rsidR="00384B42" w:rsidRPr="00384B42" w:rsidRDefault="00384B42" w:rsidP="00384B42">
            <w:pPr>
              <w:rPr>
                <w:rFonts w:ascii="Times New Roman" w:hAnsi="Times New Roman" w:cs="Times New Roman"/>
                <w:b/>
                <w:bCs/>
                <w:i/>
                <w:iCs/>
                <w:lang w:val="sr-Latn-RS"/>
              </w:rPr>
            </w:pPr>
          </w:p>
        </w:tc>
      </w:tr>
      <w:tr w:rsidR="00384B42" w:rsidRPr="00384B42" w:rsidTr="00384B42">
        <w:trPr>
          <w:trHeight w:val="624"/>
        </w:trPr>
        <w:tc>
          <w:tcPr>
            <w:tcW w:w="4479" w:type="dxa"/>
            <w:tcBorders>
              <w:top w:val="single" w:sz="4" w:space="0" w:color="000000"/>
              <w:left w:val="single" w:sz="4" w:space="0" w:color="000000"/>
              <w:bottom w:val="single" w:sz="4" w:space="0" w:color="000000"/>
            </w:tcBorders>
            <w:shd w:val="clear" w:color="auto" w:fill="auto"/>
          </w:tcPr>
          <w:p w:rsidR="00384B42" w:rsidRPr="00384B42" w:rsidRDefault="00384B42" w:rsidP="00384B42">
            <w:pPr>
              <w:rPr>
                <w:rFonts w:ascii="Times New Roman" w:hAnsi="Times New Roman" w:cs="Times New Roman"/>
                <w:b/>
                <w:bCs/>
                <w:iCs/>
                <w:lang w:val="ru-RU"/>
              </w:rPr>
            </w:pPr>
            <w:r>
              <w:rPr>
                <w:rFonts w:ascii="Times New Roman" w:hAnsi="Times New Roman" w:cs="Times New Roman"/>
                <w:iCs/>
                <w:lang w:val="ru-RU"/>
              </w:rPr>
              <w:t>Лице</w:t>
            </w:r>
            <w:r w:rsidRPr="00384B42">
              <w:rPr>
                <w:rFonts w:ascii="Times New Roman" w:hAnsi="Times New Roman" w:cs="Times New Roman"/>
                <w:iCs/>
                <w:lang w:val="ru-RU"/>
              </w:rPr>
              <w:t xml:space="preserve"> </w:t>
            </w:r>
            <w:r>
              <w:rPr>
                <w:rFonts w:ascii="Times New Roman" w:hAnsi="Times New Roman" w:cs="Times New Roman"/>
                <w:iCs/>
                <w:lang w:val="ru-RU"/>
              </w:rPr>
              <w:t>овлашћено</w:t>
            </w:r>
            <w:r w:rsidRPr="00384B42">
              <w:rPr>
                <w:rFonts w:ascii="Times New Roman" w:hAnsi="Times New Roman" w:cs="Times New Roman"/>
                <w:iCs/>
                <w:lang w:val="ru-RU"/>
              </w:rPr>
              <w:t xml:space="preserve"> </w:t>
            </w:r>
            <w:r>
              <w:rPr>
                <w:rFonts w:ascii="Times New Roman" w:hAnsi="Times New Roman" w:cs="Times New Roman"/>
                <w:iCs/>
                <w:lang w:val="ru-RU"/>
              </w:rPr>
              <w:t>за</w:t>
            </w:r>
            <w:r w:rsidRPr="00384B42">
              <w:rPr>
                <w:rFonts w:ascii="Times New Roman" w:hAnsi="Times New Roman" w:cs="Times New Roman"/>
                <w:iCs/>
                <w:lang w:val="ru-RU"/>
              </w:rPr>
              <w:t xml:space="preserve"> </w:t>
            </w:r>
            <w:r>
              <w:rPr>
                <w:rFonts w:ascii="Times New Roman" w:hAnsi="Times New Roman" w:cs="Times New Roman"/>
                <w:iCs/>
                <w:lang w:val="ru-RU"/>
              </w:rPr>
              <w:t>потписивање</w:t>
            </w:r>
            <w:r w:rsidRPr="00384B42">
              <w:rPr>
                <w:rFonts w:ascii="Times New Roman" w:hAnsi="Times New Roman" w:cs="Times New Roman"/>
                <w:iCs/>
                <w:lang w:val="ru-RU"/>
              </w:rPr>
              <w:t xml:space="preserve"> </w:t>
            </w:r>
            <w:r>
              <w:rPr>
                <w:rFonts w:ascii="Times New Roman" w:hAnsi="Times New Roman" w:cs="Times New Roman"/>
                <w:iCs/>
                <w:lang w:val="ru-RU"/>
              </w:rPr>
              <w:t>уговора</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rsidR="00384B42" w:rsidRPr="00384B42" w:rsidRDefault="00384B42" w:rsidP="00384B42">
            <w:pPr>
              <w:rPr>
                <w:rFonts w:ascii="Times New Roman" w:hAnsi="Times New Roman" w:cs="Times New Roman"/>
                <w:b/>
                <w:bCs/>
                <w:i/>
                <w:iCs/>
                <w:lang w:val="sr-Cyrl-RS"/>
              </w:rPr>
            </w:pPr>
          </w:p>
        </w:tc>
      </w:tr>
    </w:tbl>
    <w:p w:rsidR="00384B42" w:rsidRPr="00384B42" w:rsidRDefault="00384B42" w:rsidP="00384B42">
      <w:pPr>
        <w:tabs>
          <w:tab w:val="left" w:pos="720"/>
        </w:tabs>
        <w:spacing w:line="240" w:lineRule="auto"/>
        <w:jc w:val="both"/>
        <w:rPr>
          <w:rFonts w:ascii="Times New Roman" w:hAnsi="Times New Roman" w:cs="Times New Roman"/>
          <w:b/>
        </w:rPr>
      </w:pPr>
    </w:p>
    <w:p w:rsidR="00384B42" w:rsidRPr="00384B42" w:rsidRDefault="00384B42" w:rsidP="00692F46">
      <w:pPr>
        <w:numPr>
          <w:ilvl w:val="0"/>
          <w:numId w:val="22"/>
        </w:numPr>
        <w:suppressAutoHyphens/>
        <w:spacing w:after="0" w:line="100" w:lineRule="atLeast"/>
        <w:rPr>
          <w:rFonts w:ascii="Times New Roman" w:hAnsi="Times New Roman" w:cs="Times New Roman"/>
        </w:rPr>
      </w:pPr>
      <w:r w:rsidRPr="00384B42">
        <w:rPr>
          <w:rFonts w:ascii="Times New Roman" w:eastAsia="TimesNewRomanPSMT" w:hAnsi="Times New Roman" w:cs="Times New Roman"/>
          <w:b/>
          <w:bCs/>
          <w:i/>
          <w:iCs/>
        </w:rPr>
        <w:t xml:space="preserve">2) </w:t>
      </w:r>
      <w:r>
        <w:rPr>
          <w:rFonts w:ascii="Times New Roman" w:eastAsia="TimesNewRomanPSMT" w:hAnsi="Times New Roman" w:cs="Times New Roman"/>
          <w:b/>
          <w:bCs/>
          <w:i/>
          <w:iCs/>
        </w:rPr>
        <w:t>ПОНУДУ</w:t>
      </w:r>
      <w:r w:rsidRPr="00384B42">
        <w:rPr>
          <w:rFonts w:ascii="Times New Roman" w:eastAsia="TimesNewRomanPSMT" w:hAnsi="Times New Roman" w:cs="Times New Roman"/>
          <w:b/>
          <w:bCs/>
          <w:i/>
          <w:iCs/>
        </w:rPr>
        <w:t xml:space="preserve"> </w:t>
      </w:r>
      <w:r>
        <w:rPr>
          <w:rFonts w:ascii="Times New Roman" w:eastAsia="TimesNewRomanPSMT" w:hAnsi="Times New Roman" w:cs="Times New Roman"/>
          <w:b/>
          <w:bCs/>
          <w:i/>
          <w:iCs/>
        </w:rPr>
        <w:t>ПОДНОСИ</w:t>
      </w:r>
      <w:r w:rsidRPr="00384B42">
        <w:rPr>
          <w:rFonts w:ascii="Times New Roman" w:eastAsia="TimesNewRomanPSMT" w:hAnsi="Times New Roman" w:cs="Times New Roman"/>
          <w:b/>
          <w:bCs/>
          <w:i/>
          <w:iCs/>
        </w:rPr>
        <w:t xml:space="preserve">: </w:t>
      </w:r>
    </w:p>
    <w:tbl>
      <w:tblPr>
        <w:tblW w:w="0" w:type="auto"/>
        <w:tblInd w:w="-20" w:type="dxa"/>
        <w:tblLayout w:type="fixed"/>
        <w:tblLook w:val="0000" w:firstRow="0" w:lastRow="0" w:firstColumn="0" w:lastColumn="0" w:noHBand="0" w:noVBand="0"/>
      </w:tblPr>
      <w:tblGrid>
        <w:gridCol w:w="9027"/>
      </w:tblGrid>
      <w:tr w:rsidR="00384B42" w:rsidRPr="00384B42" w:rsidTr="00384B42">
        <w:trPr>
          <w:trHeight w:val="376"/>
        </w:trPr>
        <w:tc>
          <w:tcPr>
            <w:tcW w:w="9027" w:type="dxa"/>
            <w:tcBorders>
              <w:top w:val="single" w:sz="4" w:space="0" w:color="000000"/>
              <w:left w:val="single" w:sz="4" w:space="0" w:color="000000"/>
              <w:bottom w:val="single" w:sz="4" w:space="0" w:color="000000"/>
              <w:right w:val="single" w:sz="4" w:space="0" w:color="000000"/>
            </w:tcBorders>
            <w:shd w:val="clear" w:color="auto" w:fill="auto"/>
          </w:tcPr>
          <w:p w:rsidR="00384B42" w:rsidRPr="00384B42" w:rsidRDefault="00384B42" w:rsidP="00384B42">
            <w:pPr>
              <w:snapToGrid w:val="0"/>
              <w:spacing w:after="0" w:line="240" w:lineRule="auto"/>
              <w:jc w:val="center"/>
              <w:rPr>
                <w:rFonts w:ascii="Times New Roman" w:hAnsi="Times New Roman" w:cs="Times New Roman"/>
              </w:rPr>
            </w:pPr>
          </w:p>
          <w:p w:rsidR="00384B42" w:rsidRPr="00384B42" w:rsidRDefault="00384B42" w:rsidP="00384B42">
            <w:pPr>
              <w:spacing w:after="0" w:line="240" w:lineRule="auto"/>
              <w:jc w:val="center"/>
              <w:rPr>
                <w:rFonts w:ascii="Times New Roman" w:eastAsia="TimesNewRomanPSMT" w:hAnsi="Times New Roman" w:cs="Times New Roman"/>
                <w:b/>
                <w:bCs/>
              </w:rPr>
            </w:pPr>
            <w:r>
              <w:rPr>
                <w:rFonts w:ascii="Times New Roman" w:eastAsia="TimesNewRomanPSMT" w:hAnsi="Times New Roman" w:cs="Times New Roman"/>
                <w:b/>
                <w:bCs/>
              </w:rPr>
              <w:t>А</w:t>
            </w:r>
            <w:r w:rsidRPr="00384B42">
              <w:rPr>
                <w:rFonts w:ascii="Times New Roman" w:eastAsia="TimesNewRomanPSMT" w:hAnsi="Times New Roman" w:cs="Times New Roman"/>
                <w:b/>
                <w:bCs/>
              </w:rPr>
              <w:t xml:space="preserve">) </w:t>
            </w:r>
            <w:r>
              <w:rPr>
                <w:rFonts w:ascii="Times New Roman" w:eastAsia="TimesNewRomanPSMT" w:hAnsi="Times New Roman" w:cs="Times New Roman"/>
                <w:b/>
                <w:bCs/>
              </w:rPr>
              <w:t>САМОСТАЛНО</w:t>
            </w:r>
            <w:r w:rsidRPr="00384B42">
              <w:rPr>
                <w:rFonts w:ascii="Times New Roman" w:eastAsia="TimesNewRomanPSMT" w:hAnsi="Times New Roman" w:cs="Times New Roman"/>
                <w:b/>
                <w:bCs/>
              </w:rPr>
              <w:t xml:space="preserve"> </w:t>
            </w:r>
          </w:p>
        </w:tc>
      </w:tr>
      <w:tr w:rsidR="00384B42" w:rsidRPr="00384B42" w:rsidTr="00384B42">
        <w:trPr>
          <w:trHeight w:val="389"/>
        </w:trPr>
        <w:tc>
          <w:tcPr>
            <w:tcW w:w="9027" w:type="dxa"/>
            <w:tcBorders>
              <w:top w:val="single" w:sz="4" w:space="0" w:color="000000"/>
              <w:left w:val="single" w:sz="4" w:space="0" w:color="000000"/>
              <w:bottom w:val="single" w:sz="4" w:space="0" w:color="000000"/>
              <w:right w:val="single" w:sz="4" w:space="0" w:color="000000"/>
            </w:tcBorders>
            <w:shd w:val="clear" w:color="auto" w:fill="auto"/>
          </w:tcPr>
          <w:p w:rsidR="00384B42" w:rsidRPr="00384B42" w:rsidRDefault="00384B42" w:rsidP="00384B42">
            <w:pPr>
              <w:snapToGrid w:val="0"/>
              <w:spacing w:after="0" w:line="240" w:lineRule="auto"/>
              <w:jc w:val="center"/>
              <w:rPr>
                <w:rFonts w:ascii="Times New Roman" w:eastAsia="TimesNewRomanPSMT" w:hAnsi="Times New Roman" w:cs="Times New Roman"/>
                <w:b/>
                <w:bCs/>
              </w:rPr>
            </w:pPr>
          </w:p>
          <w:p w:rsidR="00384B42" w:rsidRPr="00384B42" w:rsidRDefault="00384B42" w:rsidP="00384B42">
            <w:pPr>
              <w:spacing w:after="0" w:line="240" w:lineRule="auto"/>
              <w:jc w:val="center"/>
              <w:rPr>
                <w:rFonts w:ascii="Times New Roman" w:eastAsia="TimesNewRomanPSMT" w:hAnsi="Times New Roman" w:cs="Times New Roman"/>
                <w:b/>
                <w:bCs/>
              </w:rPr>
            </w:pPr>
            <w:r>
              <w:rPr>
                <w:rFonts w:ascii="Times New Roman" w:eastAsia="TimesNewRomanPSMT" w:hAnsi="Times New Roman" w:cs="Times New Roman"/>
                <w:b/>
                <w:bCs/>
              </w:rPr>
              <w:t>Б</w:t>
            </w:r>
            <w:r w:rsidRPr="00384B42">
              <w:rPr>
                <w:rFonts w:ascii="Times New Roman" w:eastAsia="TimesNewRomanPSMT" w:hAnsi="Times New Roman" w:cs="Times New Roman"/>
                <w:b/>
                <w:bCs/>
              </w:rPr>
              <w:t xml:space="preserve">) </w:t>
            </w:r>
            <w:r>
              <w:rPr>
                <w:rFonts w:ascii="Times New Roman" w:eastAsia="TimesNewRomanPSMT" w:hAnsi="Times New Roman" w:cs="Times New Roman"/>
                <w:b/>
                <w:bCs/>
              </w:rPr>
              <w:t>СА</w:t>
            </w:r>
            <w:r w:rsidRPr="00384B42">
              <w:rPr>
                <w:rFonts w:ascii="Times New Roman" w:eastAsia="TimesNewRomanPSMT" w:hAnsi="Times New Roman" w:cs="Times New Roman"/>
                <w:b/>
                <w:bCs/>
              </w:rPr>
              <w:t xml:space="preserve"> </w:t>
            </w:r>
            <w:r>
              <w:rPr>
                <w:rFonts w:ascii="Times New Roman" w:eastAsia="TimesNewRomanPSMT" w:hAnsi="Times New Roman" w:cs="Times New Roman"/>
                <w:b/>
                <w:bCs/>
              </w:rPr>
              <w:t>ПОДИЗВОЂАЧЕМ</w:t>
            </w:r>
          </w:p>
        </w:tc>
      </w:tr>
      <w:tr w:rsidR="00384B42" w:rsidRPr="00384B42" w:rsidTr="00384B42">
        <w:trPr>
          <w:trHeight w:val="389"/>
        </w:trPr>
        <w:tc>
          <w:tcPr>
            <w:tcW w:w="9027" w:type="dxa"/>
            <w:tcBorders>
              <w:top w:val="single" w:sz="4" w:space="0" w:color="000000"/>
              <w:left w:val="single" w:sz="4" w:space="0" w:color="000000"/>
              <w:bottom w:val="single" w:sz="4" w:space="0" w:color="000000"/>
              <w:right w:val="single" w:sz="4" w:space="0" w:color="000000"/>
            </w:tcBorders>
            <w:shd w:val="clear" w:color="auto" w:fill="auto"/>
          </w:tcPr>
          <w:p w:rsidR="00384B42" w:rsidRPr="00384B42" w:rsidRDefault="00384B42" w:rsidP="00384B42">
            <w:pPr>
              <w:snapToGrid w:val="0"/>
              <w:spacing w:after="0" w:line="240" w:lineRule="auto"/>
              <w:jc w:val="center"/>
              <w:rPr>
                <w:rFonts w:ascii="Times New Roman" w:eastAsia="TimesNewRomanPSMT" w:hAnsi="Times New Roman" w:cs="Times New Roman"/>
                <w:b/>
                <w:bCs/>
              </w:rPr>
            </w:pPr>
          </w:p>
          <w:p w:rsidR="00384B42" w:rsidRPr="00384B42" w:rsidRDefault="00384B42" w:rsidP="00384B42">
            <w:pPr>
              <w:spacing w:after="0" w:line="240" w:lineRule="auto"/>
              <w:jc w:val="center"/>
              <w:rPr>
                <w:rFonts w:ascii="Times New Roman" w:hAnsi="Times New Roman" w:cs="Times New Roman"/>
                <w:b/>
                <w:i/>
                <w:iCs/>
                <w:lang w:val="ru-RU"/>
              </w:rPr>
            </w:pPr>
            <w:r>
              <w:rPr>
                <w:rFonts w:ascii="Times New Roman" w:eastAsia="TimesNewRomanPSMT" w:hAnsi="Times New Roman" w:cs="Times New Roman"/>
                <w:b/>
                <w:bCs/>
              </w:rPr>
              <w:t>В</w:t>
            </w:r>
            <w:r w:rsidRPr="00384B42">
              <w:rPr>
                <w:rFonts w:ascii="Times New Roman" w:eastAsia="TimesNewRomanPSMT" w:hAnsi="Times New Roman" w:cs="Times New Roman"/>
                <w:b/>
                <w:bCs/>
              </w:rPr>
              <w:t xml:space="preserve">) </w:t>
            </w:r>
            <w:r>
              <w:rPr>
                <w:rFonts w:ascii="Times New Roman" w:eastAsia="TimesNewRomanPSMT" w:hAnsi="Times New Roman" w:cs="Times New Roman"/>
                <w:b/>
                <w:bCs/>
              </w:rPr>
              <w:t>КАО</w:t>
            </w:r>
            <w:r w:rsidRPr="00384B42">
              <w:rPr>
                <w:rFonts w:ascii="Times New Roman" w:eastAsia="TimesNewRomanPSMT" w:hAnsi="Times New Roman" w:cs="Times New Roman"/>
                <w:b/>
                <w:bCs/>
              </w:rPr>
              <w:t xml:space="preserve"> </w:t>
            </w:r>
            <w:r>
              <w:rPr>
                <w:rFonts w:ascii="Times New Roman" w:eastAsia="TimesNewRomanPSMT" w:hAnsi="Times New Roman" w:cs="Times New Roman"/>
                <w:b/>
                <w:bCs/>
              </w:rPr>
              <w:t>ЗАЈЕДНИЧКУ</w:t>
            </w:r>
            <w:r w:rsidRPr="00384B42">
              <w:rPr>
                <w:rFonts w:ascii="Times New Roman" w:eastAsia="TimesNewRomanPSMT" w:hAnsi="Times New Roman" w:cs="Times New Roman"/>
                <w:b/>
                <w:bCs/>
              </w:rPr>
              <w:t xml:space="preserve"> </w:t>
            </w:r>
            <w:r>
              <w:rPr>
                <w:rFonts w:ascii="Times New Roman" w:eastAsia="TimesNewRomanPSMT" w:hAnsi="Times New Roman" w:cs="Times New Roman"/>
                <w:b/>
                <w:bCs/>
              </w:rPr>
              <w:t>ПОНУДУ</w:t>
            </w:r>
          </w:p>
        </w:tc>
      </w:tr>
    </w:tbl>
    <w:p w:rsidR="00384B42" w:rsidRPr="00384B42" w:rsidRDefault="00384B42" w:rsidP="00384B42">
      <w:pPr>
        <w:ind w:left="720"/>
        <w:rPr>
          <w:rFonts w:ascii="Times New Roman" w:hAnsi="Times New Roman" w:cs="Times New Roman"/>
          <w:b/>
          <w:i/>
          <w:iCs/>
          <w:u w:val="single"/>
          <w:lang w:val="sr-Latn-RS"/>
        </w:rPr>
      </w:pPr>
    </w:p>
    <w:p w:rsidR="00384B42" w:rsidRPr="00384B42" w:rsidRDefault="00384B42" w:rsidP="00384B42">
      <w:pPr>
        <w:ind w:left="720"/>
        <w:rPr>
          <w:rFonts w:ascii="Times New Roman" w:hAnsi="Times New Roman" w:cs="Times New Roman"/>
          <w:b/>
          <w:i/>
          <w:iCs/>
          <w:u w:val="single"/>
          <w:lang w:val="sr-Latn-RS"/>
        </w:rPr>
      </w:pPr>
    </w:p>
    <w:p w:rsidR="00384B42" w:rsidRPr="003570BE" w:rsidRDefault="00384B42" w:rsidP="00384B42">
      <w:pPr>
        <w:ind w:left="720"/>
        <w:rPr>
          <w:rFonts w:ascii="Times New Roman" w:hAnsi="Times New Roman" w:cs="Times New Roman"/>
          <w:iCs/>
          <w:lang w:val="sr-Latn-RS"/>
        </w:rPr>
      </w:pPr>
      <w:r w:rsidRPr="003570BE">
        <w:rPr>
          <w:rFonts w:ascii="Times New Roman" w:hAnsi="Times New Roman" w:cs="Times New Roman"/>
          <w:b/>
          <w:iCs/>
          <w:u w:val="single"/>
          <w:lang w:val="ru-RU"/>
        </w:rPr>
        <w:t>Напомена:</w:t>
      </w:r>
      <w:r w:rsidRPr="003570BE">
        <w:rPr>
          <w:rFonts w:ascii="Times New Roman" w:hAnsi="Times New Roman" w:cs="Times New Roman"/>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84B42" w:rsidRPr="00384B42" w:rsidRDefault="00384B42" w:rsidP="00384B42">
      <w:pPr>
        <w:ind w:left="720"/>
        <w:rPr>
          <w:rFonts w:ascii="Times New Roman" w:eastAsia="TimesNewRomanPSMT" w:hAnsi="Times New Roman" w:cs="Times New Roman"/>
          <w:bCs/>
          <w:lang w:val="sr-Latn-RS"/>
        </w:rPr>
      </w:pPr>
    </w:p>
    <w:p w:rsidR="00384B42" w:rsidRPr="00384B42" w:rsidRDefault="00384B42" w:rsidP="00384B42">
      <w:pPr>
        <w:ind w:left="720"/>
        <w:rPr>
          <w:rFonts w:ascii="Times New Roman" w:eastAsia="TimesNewRomanPSMT" w:hAnsi="Times New Roman" w:cs="Times New Roman"/>
          <w:bCs/>
          <w:lang w:val="sr-Latn-RS"/>
        </w:rPr>
      </w:pPr>
    </w:p>
    <w:p w:rsidR="00384B42" w:rsidRPr="00384B42" w:rsidRDefault="00384B42" w:rsidP="00384B42">
      <w:pPr>
        <w:ind w:left="720"/>
        <w:rPr>
          <w:rFonts w:ascii="Times New Roman" w:eastAsia="TimesNewRomanPSMT" w:hAnsi="Times New Roman" w:cs="Times New Roman"/>
          <w:bCs/>
          <w:lang w:val="sr-Latn-RS"/>
        </w:rPr>
      </w:pPr>
    </w:p>
    <w:p w:rsidR="00384B42" w:rsidRPr="00384B42" w:rsidRDefault="00384B42" w:rsidP="00384B42">
      <w:pPr>
        <w:ind w:left="720"/>
        <w:rPr>
          <w:rFonts w:ascii="Times New Roman" w:eastAsia="TimesNewRomanPSMT" w:hAnsi="Times New Roman" w:cs="Times New Roman"/>
          <w:bCs/>
          <w:lang w:val="sr-Latn-RS"/>
        </w:rPr>
      </w:pPr>
    </w:p>
    <w:p w:rsidR="00384B42" w:rsidRPr="00384B42" w:rsidRDefault="00384B42" w:rsidP="00384B42">
      <w:pPr>
        <w:ind w:left="720"/>
        <w:rPr>
          <w:rFonts w:ascii="Times New Roman" w:eastAsia="TimesNewRomanPSMT" w:hAnsi="Times New Roman" w:cs="Times New Roman"/>
          <w:bCs/>
          <w:lang w:val="sr-Latn-RS"/>
        </w:rPr>
      </w:pPr>
    </w:p>
    <w:p w:rsidR="00384B42" w:rsidRPr="00384B42" w:rsidRDefault="00384B42" w:rsidP="00384B42">
      <w:pPr>
        <w:rPr>
          <w:rFonts w:ascii="Times New Roman" w:eastAsia="TimesNewRomanPSMT" w:hAnsi="Times New Roman" w:cs="Times New Roman"/>
          <w:b/>
          <w:bCs/>
          <w:i/>
        </w:rPr>
      </w:pPr>
      <w:r w:rsidRPr="00384B42">
        <w:rPr>
          <w:rFonts w:ascii="Times New Roman" w:eastAsia="TimesNewRomanPSMT" w:hAnsi="Times New Roman" w:cs="Times New Roman"/>
          <w:b/>
          <w:bCs/>
          <w:i/>
          <w:lang w:val="sr-Cyrl-CS"/>
        </w:rPr>
        <w:t xml:space="preserve">3) </w:t>
      </w:r>
      <w:r>
        <w:rPr>
          <w:rFonts w:ascii="Times New Roman" w:eastAsia="TimesNewRomanPSMT" w:hAnsi="Times New Roman" w:cs="Times New Roman"/>
          <w:b/>
          <w:bCs/>
          <w:i/>
        </w:rPr>
        <w:t>ПОДАЦИ</w:t>
      </w:r>
      <w:r w:rsidRPr="00384B42">
        <w:rPr>
          <w:rFonts w:ascii="Times New Roman" w:eastAsia="TimesNewRomanPSMT" w:hAnsi="Times New Roman" w:cs="Times New Roman"/>
          <w:b/>
          <w:bCs/>
          <w:i/>
        </w:rPr>
        <w:t xml:space="preserve"> </w:t>
      </w:r>
      <w:r>
        <w:rPr>
          <w:rFonts w:ascii="Times New Roman" w:eastAsia="TimesNewRomanPSMT" w:hAnsi="Times New Roman" w:cs="Times New Roman"/>
          <w:b/>
          <w:bCs/>
          <w:i/>
        </w:rPr>
        <w:t>О</w:t>
      </w:r>
      <w:r w:rsidRPr="00384B42">
        <w:rPr>
          <w:rFonts w:ascii="Times New Roman" w:eastAsia="TimesNewRomanPSMT" w:hAnsi="Times New Roman" w:cs="Times New Roman"/>
          <w:b/>
          <w:bCs/>
          <w:i/>
        </w:rPr>
        <w:t xml:space="preserve"> </w:t>
      </w:r>
      <w:r>
        <w:rPr>
          <w:rFonts w:ascii="Times New Roman" w:eastAsia="TimesNewRomanPSMT" w:hAnsi="Times New Roman" w:cs="Times New Roman"/>
          <w:b/>
          <w:bCs/>
          <w:i/>
        </w:rPr>
        <w:t>ПОДИЗВОЂАЧУ</w:t>
      </w:r>
      <w:r w:rsidRPr="00384B42">
        <w:rPr>
          <w:rFonts w:ascii="Times New Roman" w:eastAsia="TimesNewRomanPSMT" w:hAnsi="Times New Roman" w:cs="Times New Roman"/>
          <w:b/>
          <w:bCs/>
          <w:i/>
        </w:rPr>
        <w:t xml:space="preserve"> </w:t>
      </w:r>
    </w:p>
    <w:p w:rsidR="00384B42" w:rsidRPr="00384B42" w:rsidRDefault="00384B42" w:rsidP="00384B42">
      <w:pPr>
        <w:rPr>
          <w:rFonts w:ascii="Times New Roman" w:hAnsi="Times New Roman" w:cs="Times New Roman"/>
        </w:rPr>
      </w:pPr>
      <w:r w:rsidRPr="00384B42">
        <w:rPr>
          <w:rFonts w:ascii="Times New Roman" w:eastAsia="TimesNewRomanPSMT" w:hAnsi="Times New Roman" w:cs="Times New Roman"/>
          <w:b/>
          <w:bCs/>
          <w:i/>
        </w:rPr>
        <w:tab/>
      </w:r>
    </w:p>
    <w:tbl>
      <w:tblPr>
        <w:tblW w:w="0" w:type="auto"/>
        <w:tblInd w:w="-20" w:type="dxa"/>
        <w:tblLayout w:type="fixed"/>
        <w:tblLook w:val="0000" w:firstRow="0" w:lastRow="0" w:firstColumn="0" w:lastColumn="0" w:noHBand="0" w:noVBand="0"/>
      </w:tblPr>
      <w:tblGrid>
        <w:gridCol w:w="465"/>
        <w:gridCol w:w="4219"/>
        <w:gridCol w:w="4598"/>
      </w:tblGrid>
      <w:tr w:rsidR="00384B42" w:rsidRPr="003570BE" w:rsidTr="00384B42">
        <w:tc>
          <w:tcPr>
            <w:tcW w:w="465" w:type="dxa"/>
            <w:tcBorders>
              <w:top w:val="single" w:sz="4" w:space="0" w:color="000000"/>
              <w:left w:val="single" w:sz="4" w:space="0" w:color="000000"/>
              <w:bottom w:val="single" w:sz="4" w:space="0" w:color="000000"/>
            </w:tcBorders>
            <w:shd w:val="clear" w:color="auto" w:fill="auto"/>
          </w:tcPr>
          <w:p w:rsidR="00384B42" w:rsidRPr="003570BE" w:rsidRDefault="00384B42" w:rsidP="00384B42">
            <w:pPr>
              <w:snapToGrid w:val="0"/>
              <w:spacing w:after="0" w:line="240" w:lineRule="auto"/>
              <w:rPr>
                <w:rFonts w:ascii="Times New Roman" w:hAnsi="Times New Roman" w:cs="Times New Roman"/>
              </w:rPr>
            </w:pPr>
          </w:p>
          <w:p w:rsidR="00384B42" w:rsidRPr="003570BE" w:rsidRDefault="00384B42" w:rsidP="00384B42">
            <w:pPr>
              <w:spacing w:after="0" w:line="240" w:lineRule="auto"/>
              <w:rPr>
                <w:rFonts w:ascii="Times New Roman" w:eastAsia="TimesNewRomanPSMT" w:hAnsi="Times New Roman" w:cs="Times New Roman"/>
                <w:bCs/>
              </w:rPr>
            </w:pPr>
            <w:r w:rsidRPr="003570BE">
              <w:rPr>
                <w:rFonts w:ascii="Times New Roman" w:eastAsia="TimesNewRomanPSMT" w:hAnsi="Times New Roman" w:cs="Times New Roman"/>
                <w:bCs/>
              </w:rPr>
              <w:t>1)</w:t>
            </w:r>
          </w:p>
        </w:tc>
        <w:tc>
          <w:tcPr>
            <w:tcW w:w="4219" w:type="dxa"/>
            <w:tcBorders>
              <w:top w:val="single" w:sz="4" w:space="0" w:color="000000"/>
              <w:left w:val="single" w:sz="4" w:space="0" w:color="000000"/>
              <w:bottom w:val="single" w:sz="4" w:space="0" w:color="000000"/>
            </w:tcBorders>
            <w:shd w:val="clear" w:color="auto" w:fill="auto"/>
          </w:tcPr>
          <w:p w:rsidR="00384B42" w:rsidRPr="003570BE" w:rsidRDefault="00384B42" w:rsidP="00384B42">
            <w:pPr>
              <w:snapToGrid w:val="0"/>
              <w:spacing w:after="0" w:line="240" w:lineRule="auto"/>
              <w:rPr>
                <w:rFonts w:ascii="Times New Roman" w:eastAsia="TimesNewRomanPSMT" w:hAnsi="Times New Roman" w:cs="Times New Roman"/>
                <w:bCs/>
              </w:rPr>
            </w:pPr>
          </w:p>
          <w:p w:rsidR="00384B42" w:rsidRPr="003570BE" w:rsidRDefault="00384B42" w:rsidP="00384B42">
            <w:pPr>
              <w:spacing w:after="0" w:line="240" w:lineRule="auto"/>
              <w:rPr>
                <w:rFonts w:ascii="Times New Roman" w:eastAsia="TimesNewRomanPSMT" w:hAnsi="Times New Roman" w:cs="Times New Roman"/>
                <w:b/>
                <w:bCs/>
              </w:rPr>
            </w:pPr>
            <w:r w:rsidRPr="003570BE">
              <w:rPr>
                <w:rFonts w:ascii="Times New Roman" w:eastAsia="TimesNewRomanPSMT" w:hAnsi="Times New Roman" w:cs="Times New Roman"/>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84B42" w:rsidRPr="003570BE" w:rsidRDefault="00384B42" w:rsidP="00384B42">
            <w:pPr>
              <w:snapToGrid w:val="0"/>
              <w:spacing w:after="0" w:line="240" w:lineRule="auto"/>
              <w:rPr>
                <w:rFonts w:ascii="Times New Roman" w:eastAsia="TimesNewRomanPSMT" w:hAnsi="Times New Roman" w:cs="Times New Roman"/>
                <w:b/>
                <w:bCs/>
              </w:rPr>
            </w:pPr>
          </w:p>
        </w:tc>
      </w:tr>
      <w:tr w:rsidR="00384B42" w:rsidRPr="003570BE" w:rsidTr="00384B42">
        <w:tc>
          <w:tcPr>
            <w:tcW w:w="465" w:type="dxa"/>
            <w:tcBorders>
              <w:top w:val="single" w:sz="4" w:space="0" w:color="000000"/>
              <w:left w:val="single" w:sz="4" w:space="0" w:color="000000"/>
              <w:bottom w:val="single" w:sz="4" w:space="0" w:color="000000"/>
            </w:tcBorders>
            <w:shd w:val="clear" w:color="auto" w:fill="auto"/>
          </w:tcPr>
          <w:p w:rsidR="00384B42" w:rsidRPr="003570BE" w:rsidRDefault="00384B42" w:rsidP="00384B42">
            <w:pPr>
              <w:snapToGrid w:val="0"/>
              <w:spacing w:after="0" w:line="240" w:lineRule="auto"/>
              <w:rPr>
                <w:rFonts w:ascii="Times New Roman" w:eastAsia="TimesNewRomanPSMT" w:hAnsi="Times New Roman" w:cs="Times New Roman"/>
                <w:bCs/>
              </w:rPr>
            </w:pPr>
          </w:p>
          <w:p w:rsidR="00384B42" w:rsidRPr="003570BE" w:rsidRDefault="00384B42" w:rsidP="00384B42">
            <w:pPr>
              <w:spacing w:after="0" w:line="240" w:lineRule="auto"/>
              <w:rPr>
                <w:rFonts w:ascii="Times New Roman" w:eastAsia="TimesNewRomanPSMT" w:hAnsi="Times New Roman" w:cs="Times New Roman"/>
                <w:bCs/>
              </w:rPr>
            </w:pPr>
          </w:p>
        </w:tc>
        <w:tc>
          <w:tcPr>
            <w:tcW w:w="4219" w:type="dxa"/>
            <w:tcBorders>
              <w:top w:val="single" w:sz="4" w:space="0" w:color="000000"/>
              <w:left w:val="single" w:sz="4" w:space="0" w:color="000000"/>
              <w:bottom w:val="single" w:sz="4" w:space="0" w:color="000000"/>
            </w:tcBorders>
            <w:shd w:val="clear" w:color="auto" w:fill="auto"/>
          </w:tcPr>
          <w:p w:rsidR="00384B42" w:rsidRPr="003570BE" w:rsidRDefault="00384B42" w:rsidP="00384B42">
            <w:pPr>
              <w:snapToGrid w:val="0"/>
              <w:spacing w:after="0" w:line="240" w:lineRule="auto"/>
              <w:rPr>
                <w:rFonts w:ascii="Times New Roman" w:eastAsia="TimesNewRomanPSMT" w:hAnsi="Times New Roman" w:cs="Times New Roman"/>
                <w:bCs/>
              </w:rPr>
            </w:pPr>
          </w:p>
          <w:p w:rsidR="00384B42" w:rsidRPr="003570BE" w:rsidRDefault="00384B42" w:rsidP="00384B42">
            <w:pPr>
              <w:spacing w:after="0" w:line="240" w:lineRule="auto"/>
              <w:rPr>
                <w:rFonts w:ascii="Times New Roman" w:eastAsia="TimesNewRomanPSMT" w:hAnsi="Times New Roman" w:cs="Times New Roman"/>
                <w:b/>
                <w:bCs/>
              </w:rPr>
            </w:pPr>
            <w:r w:rsidRPr="003570BE">
              <w:rPr>
                <w:rFonts w:ascii="Times New Roman" w:eastAsia="TimesNewRomanPSMT" w:hAnsi="Times New Roman" w:cs="Times New Roman"/>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84B42" w:rsidRPr="003570BE" w:rsidRDefault="00384B42" w:rsidP="00384B42">
            <w:pPr>
              <w:snapToGrid w:val="0"/>
              <w:spacing w:after="0" w:line="240" w:lineRule="auto"/>
              <w:rPr>
                <w:rFonts w:ascii="Times New Roman" w:eastAsia="TimesNewRomanPSMT" w:hAnsi="Times New Roman" w:cs="Times New Roman"/>
                <w:b/>
                <w:bCs/>
              </w:rPr>
            </w:pPr>
          </w:p>
        </w:tc>
      </w:tr>
      <w:tr w:rsidR="00384B42" w:rsidRPr="003570BE" w:rsidTr="00384B42">
        <w:tc>
          <w:tcPr>
            <w:tcW w:w="465" w:type="dxa"/>
            <w:tcBorders>
              <w:top w:val="single" w:sz="4" w:space="0" w:color="000000"/>
              <w:left w:val="single" w:sz="4" w:space="0" w:color="000000"/>
              <w:bottom w:val="single" w:sz="4" w:space="0" w:color="000000"/>
            </w:tcBorders>
            <w:shd w:val="clear" w:color="auto" w:fill="auto"/>
          </w:tcPr>
          <w:p w:rsidR="00384B42" w:rsidRPr="003570BE" w:rsidRDefault="00384B42" w:rsidP="00384B42">
            <w:pPr>
              <w:snapToGrid w:val="0"/>
              <w:spacing w:after="0" w:line="240" w:lineRule="auto"/>
              <w:rPr>
                <w:rFonts w:ascii="Times New Roman" w:eastAsia="TimesNewRomanPSMT" w:hAnsi="Times New Roman" w:cs="Times New Roman"/>
                <w:bCs/>
              </w:rPr>
            </w:pPr>
          </w:p>
          <w:p w:rsidR="00384B42" w:rsidRPr="003570BE" w:rsidRDefault="00384B42" w:rsidP="00384B42">
            <w:pPr>
              <w:spacing w:after="0" w:line="240" w:lineRule="auto"/>
              <w:rPr>
                <w:rFonts w:ascii="Times New Roman" w:eastAsia="TimesNewRomanPSMT" w:hAnsi="Times New Roman" w:cs="Times New Roman"/>
                <w:bCs/>
              </w:rPr>
            </w:pPr>
          </w:p>
        </w:tc>
        <w:tc>
          <w:tcPr>
            <w:tcW w:w="4219" w:type="dxa"/>
            <w:tcBorders>
              <w:top w:val="single" w:sz="4" w:space="0" w:color="000000"/>
              <w:left w:val="single" w:sz="4" w:space="0" w:color="000000"/>
              <w:bottom w:val="single" w:sz="4" w:space="0" w:color="000000"/>
            </w:tcBorders>
            <w:shd w:val="clear" w:color="auto" w:fill="auto"/>
          </w:tcPr>
          <w:p w:rsidR="00384B42" w:rsidRPr="003570BE" w:rsidRDefault="00384B42" w:rsidP="00384B42">
            <w:pPr>
              <w:snapToGrid w:val="0"/>
              <w:spacing w:after="0" w:line="240" w:lineRule="auto"/>
              <w:rPr>
                <w:rFonts w:ascii="Times New Roman" w:eastAsia="TimesNewRomanPSMT" w:hAnsi="Times New Roman" w:cs="Times New Roman"/>
                <w:bCs/>
              </w:rPr>
            </w:pPr>
          </w:p>
          <w:p w:rsidR="00384B42" w:rsidRPr="003570BE" w:rsidRDefault="00384B42" w:rsidP="00384B42">
            <w:pPr>
              <w:spacing w:after="0" w:line="240" w:lineRule="auto"/>
              <w:rPr>
                <w:rFonts w:ascii="Times New Roman" w:eastAsia="TimesNewRomanPSMT" w:hAnsi="Times New Roman" w:cs="Times New Roman"/>
                <w:b/>
                <w:bCs/>
              </w:rPr>
            </w:pPr>
            <w:r w:rsidRPr="003570BE">
              <w:rPr>
                <w:rFonts w:ascii="Times New Roman" w:eastAsia="TimesNewRomanPSMT" w:hAnsi="Times New Roman" w:cs="Times New Roman"/>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84B42" w:rsidRPr="003570BE" w:rsidRDefault="00384B42" w:rsidP="00384B42">
            <w:pPr>
              <w:snapToGrid w:val="0"/>
              <w:spacing w:after="0" w:line="240" w:lineRule="auto"/>
              <w:rPr>
                <w:rFonts w:ascii="Times New Roman" w:eastAsia="TimesNewRomanPSMT" w:hAnsi="Times New Roman" w:cs="Times New Roman"/>
                <w:b/>
                <w:bCs/>
              </w:rPr>
            </w:pPr>
          </w:p>
        </w:tc>
      </w:tr>
      <w:tr w:rsidR="00384B42" w:rsidRPr="003570BE" w:rsidTr="00384B42">
        <w:tc>
          <w:tcPr>
            <w:tcW w:w="465" w:type="dxa"/>
            <w:tcBorders>
              <w:top w:val="single" w:sz="4" w:space="0" w:color="000000"/>
              <w:left w:val="single" w:sz="4" w:space="0" w:color="000000"/>
              <w:bottom w:val="single" w:sz="4" w:space="0" w:color="000000"/>
            </w:tcBorders>
            <w:shd w:val="clear" w:color="auto" w:fill="auto"/>
          </w:tcPr>
          <w:p w:rsidR="00384B42" w:rsidRPr="003570BE" w:rsidRDefault="00384B42" w:rsidP="00384B42">
            <w:pPr>
              <w:snapToGrid w:val="0"/>
              <w:spacing w:after="0" w:line="240" w:lineRule="auto"/>
              <w:rPr>
                <w:rFonts w:ascii="Times New Roman" w:eastAsia="TimesNewRomanPSMT" w:hAnsi="Times New Roman" w:cs="Times New Roman"/>
                <w:bCs/>
              </w:rPr>
            </w:pPr>
          </w:p>
          <w:p w:rsidR="00384B42" w:rsidRPr="003570BE" w:rsidRDefault="00384B42" w:rsidP="00384B42">
            <w:pPr>
              <w:spacing w:after="0" w:line="240" w:lineRule="auto"/>
              <w:rPr>
                <w:rFonts w:ascii="Times New Roman" w:eastAsia="TimesNewRomanPSMT" w:hAnsi="Times New Roman" w:cs="Times New Roman"/>
                <w:bCs/>
              </w:rPr>
            </w:pPr>
          </w:p>
        </w:tc>
        <w:tc>
          <w:tcPr>
            <w:tcW w:w="4219" w:type="dxa"/>
            <w:tcBorders>
              <w:top w:val="single" w:sz="4" w:space="0" w:color="000000"/>
              <w:left w:val="single" w:sz="4" w:space="0" w:color="000000"/>
              <w:bottom w:val="single" w:sz="4" w:space="0" w:color="000000"/>
            </w:tcBorders>
            <w:shd w:val="clear" w:color="auto" w:fill="auto"/>
          </w:tcPr>
          <w:p w:rsidR="00384B42" w:rsidRPr="003570BE" w:rsidRDefault="00384B42" w:rsidP="00384B42">
            <w:pPr>
              <w:snapToGrid w:val="0"/>
              <w:spacing w:after="0" w:line="240" w:lineRule="auto"/>
              <w:rPr>
                <w:rFonts w:ascii="Times New Roman" w:eastAsia="TimesNewRomanPSMT" w:hAnsi="Times New Roman" w:cs="Times New Roman"/>
                <w:bCs/>
              </w:rPr>
            </w:pPr>
          </w:p>
          <w:p w:rsidR="00384B42" w:rsidRPr="003570BE" w:rsidRDefault="00384B42" w:rsidP="00384B42">
            <w:pPr>
              <w:spacing w:after="0" w:line="240" w:lineRule="auto"/>
              <w:rPr>
                <w:rFonts w:ascii="Times New Roman" w:eastAsia="TimesNewRomanPSMT" w:hAnsi="Times New Roman" w:cs="Times New Roman"/>
                <w:b/>
                <w:bCs/>
              </w:rPr>
            </w:pPr>
            <w:r w:rsidRPr="003570BE">
              <w:rPr>
                <w:rFonts w:ascii="Times New Roman" w:eastAsia="TimesNewRomanPSMT" w:hAnsi="Times New Roman" w:cs="Times New Roman"/>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84B42" w:rsidRPr="003570BE" w:rsidRDefault="00384B42" w:rsidP="00384B42">
            <w:pPr>
              <w:snapToGrid w:val="0"/>
              <w:spacing w:after="0" w:line="240" w:lineRule="auto"/>
              <w:rPr>
                <w:rFonts w:ascii="Times New Roman" w:eastAsia="TimesNewRomanPSMT" w:hAnsi="Times New Roman" w:cs="Times New Roman"/>
                <w:b/>
                <w:bCs/>
              </w:rPr>
            </w:pPr>
          </w:p>
        </w:tc>
      </w:tr>
      <w:tr w:rsidR="00384B42" w:rsidRPr="003570BE" w:rsidTr="00384B42">
        <w:tc>
          <w:tcPr>
            <w:tcW w:w="465" w:type="dxa"/>
            <w:tcBorders>
              <w:top w:val="single" w:sz="4" w:space="0" w:color="000000"/>
              <w:left w:val="single" w:sz="4" w:space="0" w:color="000000"/>
              <w:bottom w:val="single" w:sz="4" w:space="0" w:color="000000"/>
            </w:tcBorders>
            <w:shd w:val="clear" w:color="auto" w:fill="auto"/>
          </w:tcPr>
          <w:p w:rsidR="00384B42" w:rsidRPr="003570BE" w:rsidRDefault="00384B42" w:rsidP="00384B42">
            <w:pPr>
              <w:snapToGrid w:val="0"/>
              <w:spacing w:after="0" w:line="240" w:lineRule="auto"/>
              <w:rPr>
                <w:rFonts w:ascii="Times New Roman" w:eastAsia="TimesNewRomanPSMT" w:hAnsi="Times New Roman" w:cs="Times New Roman"/>
                <w:bCs/>
              </w:rPr>
            </w:pPr>
          </w:p>
        </w:tc>
        <w:tc>
          <w:tcPr>
            <w:tcW w:w="4219" w:type="dxa"/>
            <w:tcBorders>
              <w:top w:val="single" w:sz="4" w:space="0" w:color="000000"/>
              <w:left w:val="single" w:sz="4" w:space="0" w:color="000000"/>
              <w:bottom w:val="single" w:sz="4" w:space="0" w:color="000000"/>
            </w:tcBorders>
            <w:shd w:val="clear" w:color="auto" w:fill="auto"/>
          </w:tcPr>
          <w:p w:rsidR="00384B42" w:rsidRPr="003570BE" w:rsidRDefault="00384B42" w:rsidP="00384B42">
            <w:pPr>
              <w:snapToGrid w:val="0"/>
              <w:spacing w:after="0" w:line="240" w:lineRule="auto"/>
              <w:rPr>
                <w:rFonts w:ascii="Times New Roman" w:eastAsia="TimesNewRomanPSMT" w:hAnsi="Times New Roman" w:cs="Times New Roman"/>
                <w:bCs/>
              </w:rPr>
            </w:pPr>
          </w:p>
          <w:p w:rsidR="00384B42" w:rsidRPr="003570BE" w:rsidRDefault="00384B42" w:rsidP="00384B42">
            <w:pPr>
              <w:spacing w:after="0" w:line="240" w:lineRule="auto"/>
              <w:rPr>
                <w:rFonts w:ascii="Times New Roman" w:eastAsia="TimesNewRomanPSMT" w:hAnsi="Times New Roman" w:cs="Times New Roman"/>
                <w:b/>
                <w:bCs/>
              </w:rPr>
            </w:pPr>
            <w:r w:rsidRPr="003570BE">
              <w:rPr>
                <w:rFonts w:ascii="Times New Roman" w:eastAsia="TimesNewRomanPSMT" w:hAnsi="Times New Roman" w:cs="Times New Roman"/>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84B42" w:rsidRPr="003570BE" w:rsidRDefault="00384B42" w:rsidP="00384B42">
            <w:pPr>
              <w:snapToGrid w:val="0"/>
              <w:spacing w:after="0" w:line="240" w:lineRule="auto"/>
              <w:rPr>
                <w:rFonts w:ascii="Times New Roman" w:eastAsia="TimesNewRomanPSMT" w:hAnsi="Times New Roman" w:cs="Times New Roman"/>
                <w:b/>
                <w:bCs/>
              </w:rPr>
            </w:pPr>
          </w:p>
        </w:tc>
      </w:tr>
      <w:tr w:rsidR="00384B42" w:rsidRPr="003570BE" w:rsidTr="00384B42">
        <w:tc>
          <w:tcPr>
            <w:tcW w:w="465" w:type="dxa"/>
            <w:tcBorders>
              <w:top w:val="single" w:sz="4" w:space="0" w:color="000000"/>
              <w:left w:val="single" w:sz="4" w:space="0" w:color="000000"/>
              <w:bottom w:val="single" w:sz="4" w:space="0" w:color="000000"/>
            </w:tcBorders>
            <w:shd w:val="clear" w:color="auto" w:fill="auto"/>
          </w:tcPr>
          <w:p w:rsidR="00384B42" w:rsidRPr="003570BE" w:rsidRDefault="00384B42" w:rsidP="00384B42">
            <w:pPr>
              <w:snapToGrid w:val="0"/>
              <w:spacing w:after="0" w:line="240" w:lineRule="auto"/>
              <w:rPr>
                <w:rFonts w:ascii="Times New Roman" w:eastAsia="TimesNewRomanPSMT" w:hAnsi="Times New Roman" w:cs="Times New Roman"/>
                <w:bCs/>
              </w:rPr>
            </w:pPr>
          </w:p>
        </w:tc>
        <w:tc>
          <w:tcPr>
            <w:tcW w:w="4219" w:type="dxa"/>
            <w:tcBorders>
              <w:top w:val="single" w:sz="4" w:space="0" w:color="000000"/>
              <w:left w:val="single" w:sz="4" w:space="0" w:color="000000"/>
              <w:bottom w:val="single" w:sz="4" w:space="0" w:color="000000"/>
            </w:tcBorders>
            <w:shd w:val="clear" w:color="auto" w:fill="auto"/>
          </w:tcPr>
          <w:p w:rsidR="00384B42" w:rsidRPr="003570BE" w:rsidRDefault="00384B42" w:rsidP="00384B42">
            <w:pPr>
              <w:snapToGrid w:val="0"/>
              <w:spacing w:after="0" w:line="240" w:lineRule="auto"/>
              <w:rPr>
                <w:rFonts w:ascii="Times New Roman" w:eastAsia="TimesNewRomanPSMT" w:hAnsi="Times New Roman" w:cs="Times New Roman"/>
                <w:bCs/>
                <w:lang w:val="ru-RU"/>
              </w:rPr>
            </w:pPr>
          </w:p>
          <w:p w:rsidR="00384B42" w:rsidRPr="003570BE" w:rsidRDefault="00384B42" w:rsidP="00384B42">
            <w:pPr>
              <w:spacing w:after="0" w:line="240" w:lineRule="auto"/>
              <w:rPr>
                <w:rFonts w:ascii="Times New Roman" w:eastAsia="TimesNewRomanPSMT" w:hAnsi="Times New Roman" w:cs="Times New Roman"/>
                <w:b/>
                <w:bCs/>
                <w:lang w:val="ru-RU"/>
              </w:rPr>
            </w:pPr>
            <w:r w:rsidRPr="003570BE">
              <w:rPr>
                <w:rFonts w:ascii="Times New Roman" w:eastAsia="TimesNewRomanPSMT" w:hAnsi="Times New Roman" w:cs="Times New Roman"/>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84B42" w:rsidRPr="003570BE" w:rsidRDefault="00384B42" w:rsidP="00384B42">
            <w:pPr>
              <w:snapToGrid w:val="0"/>
              <w:spacing w:after="0" w:line="240" w:lineRule="auto"/>
              <w:rPr>
                <w:rFonts w:ascii="Times New Roman" w:eastAsia="TimesNewRomanPSMT" w:hAnsi="Times New Roman" w:cs="Times New Roman"/>
                <w:b/>
                <w:bCs/>
                <w:lang w:val="ru-RU"/>
              </w:rPr>
            </w:pPr>
          </w:p>
        </w:tc>
      </w:tr>
      <w:tr w:rsidR="00384B42" w:rsidRPr="003570BE" w:rsidTr="00384B42">
        <w:tc>
          <w:tcPr>
            <w:tcW w:w="465" w:type="dxa"/>
            <w:tcBorders>
              <w:top w:val="single" w:sz="4" w:space="0" w:color="000000"/>
              <w:left w:val="single" w:sz="4" w:space="0" w:color="000000"/>
              <w:bottom w:val="single" w:sz="4" w:space="0" w:color="000000"/>
            </w:tcBorders>
            <w:shd w:val="clear" w:color="auto" w:fill="auto"/>
          </w:tcPr>
          <w:p w:rsidR="00384B42" w:rsidRPr="003570BE" w:rsidRDefault="00384B42" w:rsidP="00384B42">
            <w:pPr>
              <w:snapToGrid w:val="0"/>
              <w:spacing w:after="0" w:line="240" w:lineRule="auto"/>
              <w:rPr>
                <w:rFonts w:ascii="Times New Roman" w:eastAsia="TimesNewRomanPSMT" w:hAnsi="Times New Roman" w:cs="Times New Roman"/>
                <w:bCs/>
                <w:lang w:val="ru-RU"/>
              </w:rPr>
            </w:pPr>
          </w:p>
        </w:tc>
        <w:tc>
          <w:tcPr>
            <w:tcW w:w="4219" w:type="dxa"/>
            <w:tcBorders>
              <w:top w:val="single" w:sz="4" w:space="0" w:color="000000"/>
              <w:left w:val="single" w:sz="4" w:space="0" w:color="000000"/>
              <w:bottom w:val="single" w:sz="4" w:space="0" w:color="000000"/>
            </w:tcBorders>
            <w:shd w:val="clear" w:color="auto" w:fill="auto"/>
          </w:tcPr>
          <w:p w:rsidR="00384B42" w:rsidRPr="003570BE" w:rsidRDefault="00384B42" w:rsidP="00384B42">
            <w:pPr>
              <w:snapToGrid w:val="0"/>
              <w:spacing w:after="0" w:line="240" w:lineRule="auto"/>
              <w:rPr>
                <w:rFonts w:ascii="Times New Roman" w:eastAsia="TimesNewRomanPSMT" w:hAnsi="Times New Roman" w:cs="Times New Roman"/>
                <w:bCs/>
                <w:lang w:val="ru-RU"/>
              </w:rPr>
            </w:pPr>
          </w:p>
          <w:p w:rsidR="00384B42" w:rsidRPr="003570BE" w:rsidRDefault="00384B42" w:rsidP="00384B42">
            <w:pPr>
              <w:spacing w:after="0" w:line="240" w:lineRule="auto"/>
              <w:rPr>
                <w:rFonts w:ascii="Times New Roman" w:eastAsia="TimesNewRomanPSMT" w:hAnsi="Times New Roman" w:cs="Times New Roman"/>
                <w:b/>
                <w:bCs/>
                <w:lang w:val="ru-RU"/>
              </w:rPr>
            </w:pPr>
            <w:r w:rsidRPr="003570BE">
              <w:rPr>
                <w:rFonts w:ascii="Times New Roman" w:eastAsia="TimesNewRomanPSMT" w:hAnsi="Times New Roman" w:cs="Times New Roman"/>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84B42" w:rsidRPr="003570BE" w:rsidRDefault="00384B42" w:rsidP="00384B42">
            <w:pPr>
              <w:snapToGrid w:val="0"/>
              <w:spacing w:after="0" w:line="240" w:lineRule="auto"/>
              <w:rPr>
                <w:rFonts w:ascii="Times New Roman" w:eastAsia="TimesNewRomanPSMT" w:hAnsi="Times New Roman" w:cs="Times New Roman"/>
                <w:b/>
                <w:bCs/>
                <w:lang w:val="ru-RU"/>
              </w:rPr>
            </w:pPr>
          </w:p>
        </w:tc>
      </w:tr>
      <w:tr w:rsidR="00384B42" w:rsidRPr="003570BE" w:rsidTr="00384B42">
        <w:tc>
          <w:tcPr>
            <w:tcW w:w="465" w:type="dxa"/>
            <w:tcBorders>
              <w:top w:val="single" w:sz="4" w:space="0" w:color="000000"/>
              <w:left w:val="single" w:sz="4" w:space="0" w:color="000000"/>
              <w:bottom w:val="single" w:sz="4" w:space="0" w:color="000000"/>
            </w:tcBorders>
            <w:shd w:val="clear" w:color="auto" w:fill="auto"/>
          </w:tcPr>
          <w:p w:rsidR="00384B42" w:rsidRPr="003570BE" w:rsidRDefault="00384B42" w:rsidP="00384B42">
            <w:pPr>
              <w:snapToGrid w:val="0"/>
              <w:spacing w:after="0" w:line="240" w:lineRule="auto"/>
              <w:rPr>
                <w:rFonts w:ascii="Times New Roman" w:eastAsia="TimesNewRomanPSMT" w:hAnsi="Times New Roman" w:cs="Times New Roman"/>
                <w:bCs/>
                <w:lang w:val="ru-RU"/>
              </w:rPr>
            </w:pPr>
          </w:p>
          <w:p w:rsidR="00384B42" w:rsidRPr="003570BE" w:rsidRDefault="00384B42" w:rsidP="00384B42">
            <w:pPr>
              <w:spacing w:after="0" w:line="240" w:lineRule="auto"/>
              <w:rPr>
                <w:rFonts w:ascii="Times New Roman" w:eastAsia="TimesNewRomanPSMT" w:hAnsi="Times New Roman" w:cs="Times New Roman"/>
                <w:bCs/>
              </w:rPr>
            </w:pPr>
            <w:r w:rsidRPr="003570BE">
              <w:rPr>
                <w:rFonts w:ascii="Times New Roman" w:eastAsia="TimesNewRomanPSMT" w:hAnsi="Times New Roman" w:cs="Times New Roman"/>
                <w:bCs/>
              </w:rPr>
              <w:t>2)</w:t>
            </w:r>
          </w:p>
        </w:tc>
        <w:tc>
          <w:tcPr>
            <w:tcW w:w="4219" w:type="dxa"/>
            <w:tcBorders>
              <w:top w:val="single" w:sz="4" w:space="0" w:color="000000"/>
              <w:left w:val="single" w:sz="4" w:space="0" w:color="000000"/>
              <w:bottom w:val="single" w:sz="4" w:space="0" w:color="000000"/>
            </w:tcBorders>
            <w:shd w:val="clear" w:color="auto" w:fill="auto"/>
          </w:tcPr>
          <w:p w:rsidR="00384B42" w:rsidRPr="003570BE" w:rsidRDefault="00384B42" w:rsidP="00384B42">
            <w:pPr>
              <w:snapToGrid w:val="0"/>
              <w:spacing w:after="0" w:line="240" w:lineRule="auto"/>
              <w:rPr>
                <w:rFonts w:ascii="Times New Roman" w:eastAsia="TimesNewRomanPSMT" w:hAnsi="Times New Roman" w:cs="Times New Roman"/>
                <w:bCs/>
              </w:rPr>
            </w:pPr>
          </w:p>
          <w:p w:rsidR="00384B42" w:rsidRPr="003570BE" w:rsidRDefault="00384B42" w:rsidP="00384B42">
            <w:pPr>
              <w:spacing w:after="0" w:line="240" w:lineRule="auto"/>
              <w:rPr>
                <w:rFonts w:ascii="Times New Roman" w:eastAsia="TimesNewRomanPSMT" w:hAnsi="Times New Roman" w:cs="Times New Roman"/>
                <w:b/>
                <w:bCs/>
              </w:rPr>
            </w:pPr>
            <w:r w:rsidRPr="003570BE">
              <w:rPr>
                <w:rFonts w:ascii="Times New Roman" w:eastAsia="TimesNewRomanPSMT" w:hAnsi="Times New Roman" w:cs="Times New Roman"/>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84B42" w:rsidRPr="003570BE" w:rsidRDefault="00384B42" w:rsidP="00384B42">
            <w:pPr>
              <w:snapToGrid w:val="0"/>
              <w:spacing w:after="0" w:line="240" w:lineRule="auto"/>
              <w:rPr>
                <w:rFonts w:ascii="Times New Roman" w:eastAsia="TimesNewRomanPSMT" w:hAnsi="Times New Roman" w:cs="Times New Roman"/>
                <w:b/>
                <w:bCs/>
              </w:rPr>
            </w:pPr>
          </w:p>
        </w:tc>
      </w:tr>
      <w:tr w:rsidR="00384B42" w:rsidRPr="003570BE" w:rsidTr="00384B42">
        <w:tc>
          <w:tcPr>
            <w:tcW w:w="465" w:type="dxa"/>
            <w:tcBorders>
              <w:top w:val="single" w:sz="4" w:space="0" w:color="000000"/>
              <w:left w:val="single" w:sz="4" w:space="0" w:color="000000"/>
              <w:bottom w:val="single" w:sz="4" w:space="0" w:color="000000"/>
            </w:tcBorders>
            <w:shd w:val="clear" w:color="auto" w:fill="auto"/>
          </w:tcPr>
          <w:p w:rsidR="00384B42" w:rsidRPr="003570BE" w:rsidRDefault="00384B42" w:rsidP="00384B42">
            <w:pPr>
              <w:snapToGrid w:val="0"/>
              <w:spacing w:after="0" w:line="240" w:lineRule="auto"/>
              <w:rPr>
                <w:rFonts w:ascii="Times New Roman" w:eastAsia="TimesNewRomanPSMT" w:hAnsi="Times New Roman" w:cs="Times New Roman"/>
                <w:bCs/>
              </w:rPr>
            </w:pPr>
          </w:p>
          <w:p w:rsidR="00384B42" w:rsidRPr="003570BE" w:rsidRDefault="00384B42" w:rsidP="00384B42">
            <w:pPr>
              <w:spacing w:after="0" w:line="240" w:lineRule="auto"/>
              <w:rPr>
                <w:rFonts w:ascii="Times New Roman" w:eastAsia="TimesNewRomanPSMT" w:hAnsi="Times New Roman" w:cs="Times New Roman"/>
                <w:bCs/>
              </w:rPr>
            </w:pPr>
          </w:p>
        </w:tc>
        <w:tc>
          <w:tcPr>
            <w:tcW w:w="4219" w:type="dxa"/>
            <w:tcBorders>
              <w:top w:val="single" w:sz="4" w:space="0" w:color="000000"/>
              <w:left w:val="single" w:sz="4" w:space="0" w:color="000000"/>
              <w:bottom w:val="single" w:sz="4" w:space="0" w:color="000000"/>
            </w:tcBorders>
            <w:shd w:val="clear" w:color="auto" w:fill="auto"/>
          </w:tcPr>
          <w:p w:rsidR="00384B42" w:rsidRPr="003570BE" w:rsidRDefault="00384B42" w:rsidP="00384B42">
            <w:pPr>
              <w:snapToGrid w:val="0"/>
              <w:spacing w:after="0" w:line="240" w:lineRule="auto"/>
              <w:rPr>
                <w:rFonts w:ascii="Times New Roman" w:eastAsia="TimesNewRomanPSMT" w:hAnsi="Times New Roman" w:cs="Times New Roman"/>
                <w:bCs/>
              </w:rPr>
            </w:pPr>
          </w:p>
          <w:p w:rsidR="00384B42" w:rsidRPr="003570BE" w:rsidRDefault="00384B42" w:rsidP="00384B42">
            <w:pPr>
              <w:spacing w:after="0" w:line="240" w:lineRule="auto"/>
              <w:rPr>
                <w:rFonts w:ascii="Times New Roman" w:eastAsia="TimesNewRomanPSMT" w:hAnsi="Times New Roman" w:cs="Times New Roman"/>
                <w:b/>
                <w:bCs/>
              </w:rPr>
            </w:pPr>
            <w:r w:rsidRPr="003570BE">
              <w:rPr>
                <w:rFonts w:ascii="Times New Roman" w:eastAsia="TimesNewRomanPSMT" w:hAnsi="Times New Roman" w:cs="Times New Roman"/>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84B42" w:rsidRPr="003570BE" w:rsidRDefault="00384B42" w:rsidP="00384B42">
            <w:pPr>
              <w:snapToGrid w:val="0"/>
              <w:spacing w:after="0" w:line="240" w:lineRule="auto"/>
              <w:rPr>
                <w:rFonts w:ascii="Times New Roman" w:eastAsia="TimesNewRomanPSMT" w:hAnsi="Times New Roman" w:cs="Times New Roman"/>
                <w:b/>
                <w:bCs/>
              </w:rPr>
            </w:pPr>
          </w:p>
        </w:tc>
      </w:tr>
      <w:tr w:rsidR="00384B42" w:rsidRPr="003570BE" w:rsidTr="00384B42">
        <w:tc>
          <w:tcPr>
            <w:tcW w:w="465" w:type="dxa"/>
            <w:tcBorders>
              <w:top w:val="single" w:sz="4" w:space="0" w:color="000000"/>
              <w:left w:val="single" w:sz="4" w:space="0" w:color="000000"/>
              <w:bottom w:val="single" w:sz="4" w:space="0" w:color="000000"/>
            </w:tcBorders>
            <w:shd w:val="clear" w:color="auto" w:fill="auto"/>
          </w:tcPr>
          <w:p w:rsidR="00384B42" w:rsidRPr="003570BE" w:rsidRDefault="00384B42" w:rsidP="00384B42">
            <w:pPr>
              <w:snapToGrid w:val="0"/>
              <w:spacing w:after="0" w:line="240" w:lineRule="auto"/>
              <w:rPr>
                <w:rFonts w:ascii="Times New Roman" w:eastAsia="TimesNewRomanPSMT" w:hAnsi="Times New Roman" w:cs="Times New Roman"/>
                <w:bCs/>
              </w:rPr>
            </w:pPr>
          </w:p>
          <w:p w:rsidR="00384B42" w:rsidRPr="003570BE" w:rsidRDefault="00384B42" w:rsidP="00384B42">
            <w:pPr>
              <w:spacing w:after="0" w:line="240" w:lineRule="auto"/>
              <w:rPr>
                <w:rFonts w:ascii="Times New Roman" w:eastAsia="TimesNewRomanPSMT" w:hAnsi="Times New Roman" w:cs="Times New Roman"/>
                <w:bCs/>
              </w:rPr>
            </w:pPr>
          </w:p>
        </w:tc>
        <w:tc>
          <w:tcPr>
            <w:tcW w:w="4219" w:type="dxa"/>
            <w:tcBorders>
              <w:top w:val="single" w:sz="4" w:space="0" w:color="000000"/>
              <w:left w:val="single" w:sz="4" w:space="0" w:color="000000"/>
              <w:bottom w:val="single" w:sz="4" w:space="0" w:color="000000"/>
            </w:tcBorders>
            <w:shd w:val="clear" w:color="auto" w:fill="auto"/>
          </w:tcPr>
          <w:p w:rsidR="00384B42" w:rsidRPr="003570BE" w:rsidRDefault="00384B42" w:rsidP="00384B42">
            <w:pPr>
              <w:snapToGrid w:val="0"/>
              <w:spacing w:after="0" w:line="240" w:lineRule="auto"/>
              <w:rPr>
                <w:rFonts w:ascii="Times New Roman" w:eastAsia="TimesNewRomanPSMT" w:hAnsi="Times New Roman" w:cs="Times New Roman"/>
                <w:bCs/>
              </w:rPr>
            </w:pPr>
          </w:p>
          <w:p w:rsidR="00384B42" w:rsidRPr="003570BE" w:rsidRDefault="00384B42" w:rsidP="00384B42">
            <w:pPr>
              <w:spacing w:after="0" w:line="240" w:lineRule="auto"/>
              <w:rPr>
                <w:rFonts w:ascii="Times New Roman" w:eastAsia="TimesNewRomanPSMT" w:hAnsi="Times New Roman" w:cs="Times New Roman"/>
                <w:b/>
                <w:bCs/>
              </w:rPr>
            </w:pPr>
            <w:r w:rsidRPr="003570BE">
              <w:rPr>
                <w:rFonts w:ascii="Times New Roman" w:eastAsia="TimesNewRomanPSMT" w:hAnsi="Times New Roman" w:cs="Times New Roman"/>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84B42" w:rsidRPr="003570BE" w:rsidRDefault="00384B42" w:rsidP="00384B42">
            <w:pPr>
              <w:snapToGrid w:val="0"/>
              <w:spacing w:after="0" w:line="240" w:lineRule="auto"/>
              <w:rPr>
                <w:rFonts w:ascii="Times New Roman" w:eastAsia="TimesNewRomanPSMT" w:hAnsi="Times New Roman" w:cs="Times New Roman"/>
                <w:b/>
                <w:bCs/>
              </w:rPr>
            </w:pPr>
          </w:p>
        </w:tc>
      </w:tr>
      <w:tr w:rsidR="00384B42" w:rsidRPr="003570BE" w:rsidTr="00384B42">
        <w:tc>
          <w:tcPr>
            <w:tcW w:w="465" w:type="dxa"/>
            <w:tcBorders>
              <w:top w:val="single" w:sz="4" w:space="0" w:color="000000"/>
              <w:left w:val="single" w:sz="4" w:space="0" w:color="000000"/>
              <w:bottom w:val="single" w:sz="4" w:space="0" w:color="000000"/>
            </w:tcBorders>
            <w:shd w:val="clear" w:color="auto" w:fill="auto"/>
          </w:tcPr>
          <w:p w:rsidR="00384B42" w:rsidRPr="003570BE" w:rsidRDefault="00384B42" w:rsidP="00384B42">
            <w:pPr>
              <w:snapToGrid w:val="0"/>
              <w:spacing w:after="0" w:line="240" w:lineRule="auto"/>
              <w:rPr>
                <w:rFonts w:ascii="Times New Roman" w:eastAsia="TimesNewRomanPSMT" w:hAnsi="Times New Roman" w:cs="Times New Roman"/>
                <w:bCs/>
              </w:rPr>
            </w:pPr>
          </w:p>
          <w:p w:rsidR="00384B42" w:rsidRPr="003570BE" w:rsidRDefault="00384B42" w:rsidP="00384B42">
            <w:pPr>
              <w:spacing w:after="0" w:line="240" w:lineRule="auto"/>
              <w:rPr>
                <w:rFonts w:ascii="Times New Roman" w:eastAsia="TimesNewRomanPSMT" w:hAnsi="Times New Roman" w:cs="Times New Roman"/>
                <w:bCs/>
              </w:rPr>
            </w:pPr>
          </w:p>
        </w:tc>
        <w:tc>
          <w:tcPr>
            <w:tcW w:w="4219" w:type="dxa"/>
            <w:tcBorders>
              <w:top w:val="single" w:sz="4" w:space="0" w:color="000000"/>
              <w:left w:val="single" w:sz="4" w:space="0" w:color="000000"/>
              <w:bottom w:val="single" w:sz="4" w:space="0" w:color="000000"/>
            </w:tcBorders>
            <w:shd w:val="clear" w:color="auto" w:fill="auto"/>
          </w:tcPr>
          <w:p w:rsidR="00384B42" w:rsidRPr="003570BE" w:rsidRDefault="00384B42" w:rsidP="00384B42">
            <w:pPr>
              <w:snapToGrid w:val="0"/>
              <w:spacing w:after="0" w:line="240" w:lineRule="auto"/>
              <w:rPr>
                <w:rFonts w:ascii="Times New Roman" w:eastAsia="TimesNewRomanPSMT" w:hAnsi="Times New Roman" w:cs="Times New Roman"/>
                <w:bCs/>
              </w:rPr>
            </w:pPr>
          </w:p>
          <w:p w:rsidR="00384B42" w:rsidRPr="003570BE" w:rsidRDefault="00384B42" w:rsidP="00384B42">
            <w:pPr>
              <w:spacing w:after="0" w:line="240" w:lineRule="auto"/>
              <w:rPr>
                <w:rFonts w:ascii="Times New Roman" w:eastAsia="TimesNewRomanPSMT" w:hAnsi="Times New Roman" w:cs="Times New Roman"/>
                <w:b/>
                <w:bCs/>
              </w:rPr>
            </w:pPr>
            <w:r w:rsidRPr="003570BE">
              <w:rPr>
                <w:rFonts w:ascii="Times New Roman" w:eastAsia="TimesNewRomanPSMT" w:hAnsi="Times New Roman" w:cs="Times New Roman"/>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84B42" w:rsidRPr="003570BE" w:rsidRDefault="00384B42" w:rsidP="00384B42">
            <w:pPr>
              <w:snapToGrid w:val="0"/>
              <w:spacing w:after="0" w:line="240" w:lineRule="auto"/>
              <w:rPr>
                <w:rFonts w:ascii="Times New Roman" w:eastAsia="TimesNewRomanPSMT" w:hAnsi="Times New Roman" w:cs="Times New Roman"/>
                <w:b/>
                <w:bCs/>
              </w:rPr>
            </w:pPr>
          </w:p>
        </w:tc>
      </w:tr>
      <w:tr w:rsidR="00384B42" w:rsidRPr="003570BE" w:rsidTr="00384B42">
        <w:tc>
          <w:tcPr>
            <w:tcW w:w="465" w:type="dxa"/>
            <w:tcBorders>
              <w:top w:val="single" w:sz="4" w:space="0" w:color="000000"/>
              <w:left w:val="single" w:sz="4" w:space="0" w:color="000000"/>
              <w:bottom w:val="single" w:sz="4" w:space="0" w:color="000000"/>
            </w:tcBorders>
            <w:shd w:val="clear" w:color="auto" w:fill="auto"/>
          </w:tcPr>
          <w:p w:rsidR="00384B42" w:rsidRPr="003570BE" w:rsidRDefault="00384B42" w:rsidP="00384B42">
            <w:pPr>
              <w:snapToGrid w:val="0"/>
              <w:spacing w:after="0" w:line="240" w:lineRule="auto"/>
              <w:rPr>
                <w:rFonts w:ascii="Times New Roman" w:eastAsia="TimesNewRomanPSMT" w:hAnsi="Times New Roman" w:cs="Times New Roman"/>
                <w:bCs/>
              </w:rPr>
            </w:pPr>
          </w:p>
        </w:tc>
        <w:tc>
          <w:tcPr>
            <w:tcW w:w="4219" w:type="dxa"/>
            <w:tcBorders>
              <w:top w:val="single" w:sz="4" w:space="0" w:color="000000"/>
              <w:left w:val="single" w:sz="4" w:space="0" w:color="000000"/>
              <w:bottom w:val="single" w:sz="4" w:space="0" w:color="000000"/>
            </w:tcBorders>
            <w:shd w:val="clear" w:color="auto" w:fill="auto"/>
          </w:tcPr>
          <w:p w:rsidR="00384B42" w:rsidRPr="003570BE" w:rsidRDefault="00384B42" w:rsidP="00384B42">
            <w:pPr>
              <w:snapToGrid w:val="0"/>
              <w:spacing w:after="0" w:line="240" w:lineRule="auto"/>
              <w:rPr>
                <w:rFonts w:ascii="Times New Roman" w:eastAsia="TimesNewRomanPSMT" w:hAnsi="Times New Roman" w:cs="Times New Roman"/>
                <w:bCs/>
              </w:rPr>
            </w:pPr>
          </w:p>
          <w:p w:rsidR="00384B42" w:rsidRPr="003570BE" w:rsidRDefault="00384B42" w:rsidP="00384B42">
            <w:pPr>
              <w:spacing w:after="0" w:line="240" w:lineRule="auto"/>
              <w:rPr>
                <w:rFonts w:ascii="Times New Roman" w:eastAsia="TimesNewRomanPSMT" w:hAnsi="Times New Roman" w:cs="Times New Roman"/>
                <w:b/>
                <w:bCs/>
              </w:rPr>
            </w:pPr>
            <w:r w:rsidRPr="003570BE">
              <w:rPr>
                <w:rFonts w:ascii="Times New Roman" w:eastAsia="TimesNewRomanPSMT" w:hAnsi="Times New Roman" w:cs="Times New Roman"/>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84B42" w:rsidRPr="003570BE" w:rsidRDefault="00384B42" w:rsidP="00384B42">
            <w:pPr>
              <w:snapToGrid w:val="0"/>
              <w:spacing w:after="0" w:line="240" w:lineRule="auto"/>
              <w:rPr>
                <w:rFonts w:ascii="Times New Roman" w:eastAsia="TimesNewRomanPSMT" w:hAnsi="Times New Roman" w:cs="Times New Roman"/>
                <w:b/>
                <w:bCs/>
              </w:rPr>
            </w:pPr>
          </w:p>
        </w:tc>
      </w:tr>
      <w:tr w:rsidR="00384B42" w:rsidRPr="003570BE" w:rsidTr="00384B42">
        <w:tc>
          <w:tcPr>
            <w:tcW w:w="465" w:type="dxa"/>
            <w:tcBorders>
              <w:top w:val="single" w:sz="4" w:space="0" w:color="000000"/>
              <w:left w:val="single" w:sz="4" w:space="0" w:color="000000"/>
              <w:bottom w:val="single" w:sz="4" w:space="0" w:color="000000"/>
            </w:tcBorders>
            <w:shd w:val="clear" w:color="auto" w:fill="auto"/>
          </w:tcPr>
          <w:p w:rsidR="00384B42" w:rsidRPr="003570BE" w:rsidRDefault="00384B42" w:rsidP="00384B42">
            <w:pPr>
              <w:snapToGrid w:val="0"/>
              <w:spacing w:after="0" w:line="240" w:lineRule="auto"/>
              <w:rPr>
                <w:rFonts w:ascii="Times New Roman" w:eastAsia="TimesNewRomanPSMT" w:hAnsi="Times New Roman" w:cs="Times New Roman"/>
                <w:bCs/>
              </w:rPr>
            </w:pPr>
          </w:p>
        </w:tc>
        <w:tc>
          <w:tcPr>
            <w:tcW w:w="4219" w:type="dxa"/>
            <w:tcBorders>
              <w:top w:val="single" w:sz="4" w:space="0" w:color="000000"/>
              <w:left w:val="single" w:sz="4" w:space="0" w:color="000000"/>
              <w:bottom w:val="single" w:sz="4" w:space="0" w:color="000000"/>
            </w:tcBorders>
            <w:shd w:val="clear" w:color="auto" w:fill="auto"/>
          </w:tcPr>
          <w:p w:rsidR="00384B42" w:rsidRPr="003570BE" w:rsidRDefault="00384B42" w:rsidP="00384B42">
            <w:pPr>
              <w:snapToGrid w:val="0"/>
              <w:spacing w:after="0" w:line="240" w:lineRule="auto"/>
              <w:rPr>
                <w:rFonts w:ascii="Times New Roman" w:eastAsia="TimesNewRomanPSMT" w:hAnsi="Times New Roman" w:cs="Times New Roman"/>
                <w:bCs/>
                <w:lang w:val="ru-RU"/>
              </w:rPr>
            </w:pPr>
          </w:p>
          <w:p w:rsidR="00384B42" w:rsidRPr="003570BE" w:rsidRDefault="00384B42" w:rsidP="00384B42">
            <w:pPr>
              <w:spacing w:after="0" w:line="240" w:lineRule="auto"/>
              <w:rPr>
                <w:rFonts w:ascii="Times New Roman" w:eastAsia="TimesNewRomanPSMT" w:hAnsi="Times New Roman" w:cs="Times New Roman"/>
                <w:b/>
                <w:bCs/>
                <w:lang w:val="ru-RU"/>
              </w:rPr>
            </w:pPr>
            <w:r w:rsidRPr="003570BE">
              <w:rPr>
                <w:rFonts w:ascii="Times New Roman" w:eastAsia="TimesNewRomanPSMT" w:hAnsi="Times New Roman" w:cs="Times New Roman"/>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84B42" w:rsidRPr="003570BE" w:rsidRDefault="00384B42" w:rsidP="00384B42">
            <w:pPr>
              <w:snapToGrid w:val="0"/>
              <w:spacing w:after="0" w:line="240" w:lineRule="auto"/>
              <w:rPr>
                <w:rFonts w:ascii="Times New Roman" w:eastAsia="TimesNewRomanPSMT" w:hAnsi="Times New Roman" w:cs="Times New Roman"/>
                <w:b/>
                <w:bCs/>
                <w:lang w:val="ru-RU"/>
              </w:rPr>
            </w:pPr>
          </w:p>
        </w:tc>
      </w:tr>
      <w:tr w:rsidR="00384B42" w:rsidRPr="003570BE" w:rsidTr="00384B42">
        <w:tc>
          <w:tcPr>
            <w:tcW w:w="465" w:type="dxa"/>
            <w:tcBorders>
              <w:top w:val="single" w:sz="4" w:space="0" w:color="000000"/>
              <w:left w:val="single" w:sz="4" w:space="0" w:color="000000"/>
              <w:bottom w:val="single" w:sz="4" w:space="0" w:color="000000"/>
            </w:tcBorders>
            <w:shd w:val="clear" w:color="auto" w:fill="auto"/>
          </w:tcPr>
          <w:p w:rsidR="00384B42" w:rsidRPr="003570BE" w:rsidRDefault="00384B42" w:rsidP="00384B42">
            <w:pPr>
              <w:snapToGrid w:val="0"/>
              <w:spacing w:after="0" w:line="240" w:lineRule="auto"/>
              <w:rPr>
                <w:rFonts w:ascii="Times New Roman" w:eastAsia="TimesNewRomanPSMT" w:hAnsi="Times New Roman" w:cs="Times New Roman"/>
                <w:bCs/>
                <w:lang w:val="ru-RU"/>
              </w:rPr>
            </w:pPr>
          </w:p>
        </w:tc>
        <w:tc>
          <w:tcPr>
            <w:tcW w:w="4219" w:type="dxa"/>
            <w:tcBorders>
              <w:top w:val="single" w:sz="4" w:space="0" w:color="000000"/>
              <w:left w:val="single" w:sz="4" w:space="0" w:color="000000"/>
              <w:bottom w:val="single" w:sz="4" w:space="0" w:color="000000"/>
            </w:tcBorders>
            <w:shd w:val="clear" w:color="auto" w:fill="auto"/>
          </w:tcPr>
          <w:p w:rsidR="00384B42" w:rsidRPr="003570BE" w:rsidRDefault="00384B42" w:rsidP="00384B42">
            <w:pPr>
              <w:snapToGrid w:val="0"/>
              <w:spacing w:after="0" w:line="240" w:lineRule="auto"/>
              <w:rPr>
                <w:rFonts w:ascii="Times New Roman" w:eastAsia="TimesNewRomanPSMT" w:hAnsi="Times New Roman" w:cs="Times New Roman"/>
                <w:bCs/>
                <w:lang w:val="ru-RU"/>
              </w:rPr>
            </w:pPr>
          </w:p>
          <w:p w:rsidR="00384B42" w:rsidRPr="003570BE" w:rsidRDefault="00384B42" w:rsidP="00384B42">
            <w:pPr>
              <w:spacing w:after="0" w:line="240" w:lineRule="auto"/>
              <w:rPr>
                <w:rFonts w:ascii="Times New Roman" w:eastAsia="TimesNewRomanPSMT" w:hAnsi="Times New Roman" w:cs="Times New Roman"/>
                <w:b/>
                <w:bCs/>
                <w:lang w:val="ru-RU"/>
              </w:rPr>
            </w:pPr>
            <w:r w:rsidRPr="003570BE">
              <w:rPr>
                <w:rFonts w:ascii="Times New Roman" w:eastAsia="TimesNewRomanPSMT" w:hAnsi="Times New Roman" w:cs="Times New Roman"/>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84B42" w:rsidRPr="003570BE" w:rsidRDefault="00384B42" w:rsidP="00384B42">
            <w:pPr>
              <w:snapToGrid w:val="0"/>
              <w:spacing w:after="0" w:line="240" w:lineRule="auto"/>
              <w:rPr>
                <w:rFonts w:ascii="Times New Roman" w:eastAsia="TimesNewRomanPSMT" w:hAnsi="Times New Roman" w:cs="Times New Roman"/>
                <w:b/>
                <w:bCs/>
                <w:lang w:val="ru-RU"/>
              </w:rPr>
            </w:pPr>
          </w:p>
        </w:tc>
      </w:tr>
    </w:tbl>
    <w:p w:rsidR="00384B42" w:rsidRDefault="00384B42" w:rsidP="00384B42">
      <w:pPr>
        <w:spacing w:after="0" w:line="240" w:lineRule="auto"/>
        <w:rPr>
          <w:rFonts w:ascii="Times New Roman" w:hAnsi="Times New Roman" w:cs="Times New Roman"/>
          <w:b/>
          <w:bCs/>
          <w:i/>
          <w:iCs/>
          <w:u w:val="single"/>
          <w:lang w:val="ru-RU"/>
        </w:rPr>
      </w:pPr>
    </w:p>
    <w:p w:rsidR="003570BE" w:rsidRPr="00384B42" w:rsidRDefault="003570BE" w:rsidP="00384B42">
      <w:pPr>
        <w:spacing w:after="0" w:line="240" w:lineRule="auto"/>
        <w:rPr>
          <w:rFonts w:ascii="Times New Roman" w:hAnsi="Times New Roman" w:cs="Times New Roman"/>
          <w:b/>
          <w:bCs/>
          <w:i/>
          <w:iCs/>
          <w:u w:val="single"/>
          <w:lang w:val="ru-RU"/>
        </w:rPr>
      </w:pPr>
    </w:p>
    <w:p w:rsidR="00384B42" w:rsidRPr="00384B42" w:rsidRDefault="00384B42" w:rsidP="00384B42">
      <w:pPr>
        <w:spacing w:after="0" w:line="240" w:lineRule="auto"/>
        <w:rPr>
          <w:rFonts w:ascii="Times New Roman" w:hAnsi="Times New Roman" w:cs="Times New Roman"/>
          <w:i/>
          <w:iCs/>
          <w:lang w:val="ru-RU"/>
        </w:rPr>
      </w:pPr>
      <w:r w:rsidRPr="00384B42">
        <w:rPr>
          <w:rFonts w:ascii="Times New Roman" w:hAnsi="Times New Roman" w:cs="Times New Roman"/>
          <w:b/>
          <w:bCs/>
          <w:i/>
          <w:iCs/>
          <w:u w:val="single"/>
          <w:lang w:val="ru-RU"/>
        </w:rPr>
        <w:t>Напомена:</w:t>
      </w:r>
      <w:r w:rsidRPr="00384B42">
        <w:rPr>
          <w:rFonts w:ascii="Times New Roman" w:hAnsi="Times New Roman" w:cs="Times New Roman"/>
          <w:b/>
          <w:bCs/>
          <w:i/>
          <w:iCs/>
          <w:lang w:val="ru-RU"/>
        </w:rPr>
        <w:t xml:space="preserve"> </w:t>
      </w:r>
    </w:p>
    <w:p w:rsidR="00384B42" w:rsidRPr="003570BE" w:rsidRDefault="00384B42" w:rsidP="00384B42">
      <w:pPr>
        <w:spacing w:after="0" w:line="240" w:lineRule="auto"/>
        <w:rPr>
          <w:rFonts w:ascii="Times New Roman" w:hAnsi="Times New Roman" w:cs="Times New Roman"/>
          <w:iCs/>
          <w:lang w:val="sr-Latn-RS"/>
        </w:rPr>
      </w:pPr>
      <w:r w:rsidRPr="003570BE">
        <w:rPr>
          <w:rFonts w:ascii="Times New Roman" w:hAnsi="Times New Roman" w:cs="Times New Roman"/>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84B42" w:rsidRPr="00384B42" w:rsidRDefault="00384B42" w:rsidP="00384B42">
      <w:pPr>
        <w:spacing w:after="0" w:line="240" w:lineRule="auto"/>
        <w:rPr>
          <w:rFonts w:ascii="Times New Roman" w:hAnsi="Times New Roman" w:cs="Times New Roman"/>
          <w:i/>
          <w:iCs/>
          <w:lang w:val="sr-Latn-RS"/>
        </w:rPr>
      </w:pPr>
    </w:p>
    <w:p w:rsidR="00384B42" w:rsidRPr="00384B42" w:rsidRDefault="00384B42" w:rsidP="00384B42">
      <w:pPr>
        <w:spacing w:after="0" w:line="240" w:lineRule="auto"/>
        <w:rPr>
          <w:rFonts w:ascii="Times New Roman" w:hAnsi="Times New Roman" w:cs="Times New Roman"/>
          <w:i/>
          <w:iCs/>
          <w:lang w:val="sr-Latn-RS"/>
        </w:rPr>
      </w:pPr>
    </w:p>
    <w:p w:rsidR="00384B42" w:rsidRPr="00384B42" w:rsidRDefault="00384B42" w:rsidP="00384B42">
      <w:pPr>
        <w:spacing w:after="0" w:line="240" w:lineRule="auto"/>
        <w:rPr>
          <w:rFonts w:ascii="Times New Roman" w:hAnsi="Times New Roman" w:cs="Times New Roman"/>
          <w:i/>
          <w:iCs/>
          <w:lang w:val="sr-Latn-RS"/>
        </w:rPr>
      </w:pPr>
    </w:p>
    <w:p w:rsidR="00384B42" w:rsidRPr="00384B42" w:rsidRDefault="00384B42" w:rsidP="00384B42">
      <w:pPr>
        <w:rPr>
          <w:rFonts w:ascii="Times New Roman" w:hAnsi="Times New Roman" w:cs="Times New Roman"/>
          <w:i/>
          <w:iCs/>
          <w:lang w:val="sr-Latn-RS"/>
        </w:rPr>
      </w:pPr>
    </w:p>
    <w:p w:rsidR="00384B42" w:rsidRPr="00384B42" w:rsidRDefault="00384B42" w:rsidP="00384B42">
      <w:pPr>
        <w:rPr>
          <w:rFonts w:ascii="Times New Roman" w:hAnsi="Times New Roman" w:cs="Times New Roman"/>
          <w:i/>
          <w:iCs/>
          <w:lang w:val="sr-Latn-RS"/>
        </w:rPr>
      </w:pPr>
    </w:p>
    <w:p w:rsidR="00384B42" w:rsidRDefault="00384B42" w:rsidP="00384B42">
      <w:pPr>
        <w:jc w:val="both"/>
        <w:rPr>
          <w:rFonts w:ascii="Times New Roman" w:hAnsi="Times New Roman" w:cs="Times New Roman"/>
          <w:iCs/>
          <w:lang w:val="sr-Cyrl-RS"/>
        </w:rPr>
      </w:pPr>
    </w:p>
    <w:p w:rsidR="00F04472" w:rsidRDefault="00F04472" w:rsidP="00384B42">
      <w:pPr>
        <w:jc w:val="both"/>
        <w:rPr>
          <w:rFonts w:ascii="Times New Roman" w:hAnsi="Times New Roman" w:cs="Times New Roman"/>
          <w:iCs/>
          <w:lang w:val="sr-Cyrl-RS"/>
        </w:rPr>
      </w:pPr>
    </w:p>
    <w:p w:rsidR="00F04472" w:rsidRPr="00F04472" w:rsidRDefault="00F04472" w:rsidP="00384B42">
      <w:pPr>
        <w:jc w:val="both"/>
        <w:rPr>
          <w:rFonts w:ascii="Times New Roman" w:hAnsi="Times New Roman" w:cs="Times New Roman"/>
          <w:iCs/>
          <w:lang w:val="sr-Cyrl-RS"/>
        </w:rPr>
      </w:pPr>
    </w:p>
    <w:p w:rsidR="00384B42" w:rsidRPr="00F04472" w:rsidRDefault="00384B42" w:rsidP="00384B42">
      <w:pPr>
        <w:rPr>
          <w:rFonts w:ascii="Times New Roman" w:hAnsi="Times New Roman" w:cs="Times New Roman"/>
          <w:i/>
          <w:iCs/>
          <w:lang w:val="sr-Cyrl-RS"/>
        </w:rPr>
      </w:pPr>
    </w:p>
    <w:p w:rsidR="00384B42" w:rsidRPr="00384B42" w:rsidRDefault="00384B42" w:rsidP="00384B42">
      <w:pPr>
        <w:tabs>
          <w:tab w:val="left" w:pos="720"/>
        </w:tabs>
        <w:ind w:right="-432"/>
        <w:rPr>
          <w:rFonts w:ascii="Times New Roman" w:hAnsi="Times New Roman" w:cs="Times New Roman"/>
        </w:rPr>
      </w:pPr>
    </w:p>
    <w:p w:rsidR="00384B42" w:rsidRPr="00384B42" w:rsidRDefault="00384B42" w:rsidP="00384B42">
      <w:pPr>
        <w:rPr>
          <w:rFonts w:ascii="Times New Roman" w:eastAsia="TimesNewRomanPSMT" w:hAnsi="Times New Roman" w:cs="Times New Roman"/>
          <w:b/>
          <w:bCs/>
          <w:i/>
          <w:lang w:val="ru-RU"/>
        </w:rPr>
      </w:pPr>
      <w:r w:rsidRPr="00384B42">
        <w:rPr>
          <w:rFonts w:ascii="Times New Roman" w:eastAsia="TimesNewRomanPSMT" w:hAnsi="Times New Roman" w:cs="Times New Roman"/>
          <w:b/>
          <w:bCs/>
          <w:i/>
          <w:lang w:val="sr-Cyrl-CS"/>
        </w:rPr>
        <w:t xml:space="preserve">4) </w:t>
      </w:r>
      <w:r>
        <w:rPr>
          <w:rFonts w:ascii="Times New Roman" w:eastAsia="TimesNewRomanPSMT" w:hAnsi="Times New Roman" w:cs="Times New Roman"/>
          <w:b/>
          <w:bCs/>
          <w:i/>
          <w:lang w:val="ru-RU"/>
        </w:rPr>
        <w:t>ПОДАЦИ</w:t>
      </w:r>
      <w:r w:rsidRPr="00384B42">
        <w:rPr>
          <w:rFonts w:ascii="Times New Roman" w:eastAsia="TimesNewRomanPSMT" w:hAnsi="Times New Roman" w:cs="Times New Roman"/>
          <w:b/>
          <w:bCs/>
          <w:i/>
          <w:lang w:val="ru-RU"/>
        </w:rPr>
        <w:t xml:space="preserve"> </w:t>
      </w:r>
      <w:r>
        <w:rPr>
          <w:rFonts w:ascii="Times New Roman" w:eastAsia="TimesNewRomanPSMT" w:hAnsi="Times New Roman" w:cs="Times New Roman"/>
          <w:b/>
          <w:bCs/>
          <w:i/>
          <w:lang w:val="ru-RU"/>
        </w:rPr>
        <w:t>О</w:t>
      </w:r>
      <w:r w:rsidRPr="00384B42">
        <w:rPr>
          <w:rFonts w:ascii="Times New Roman" w:eastAsia="TimesNewRomanPSMT" w:hAnsi="Times New Roman" w:cs="Times New Roman"/>
          <w:b/>
          <w:bCs/>
          <w:i/>
          <w:lang w:val="ru-RU"/>
        </w:rPr>
        <w:t xml:space="preserve"> </w:t>
      </w:r>
      <w:r>
        <w:rPr>
          <w:rFonts w:ascii="Times New Roman" w:eastAsia="TimesNewRomanPSMT" w:hAnsi="Times New Roman" w:cs="Times New Roman"/>
          <w:b/>
          <w:bCs/>
          <w:i/>
          <w:lang w:val="ru-RU"/>
        </w:rPr>
        <w:t>УЧЕСНИКУ</w:t>
      </w:r>
      <w:r w:rsidRPr="00384B42">
        <w:rPr>
          <w:rFonts w:ascii="Times New Roman" w:eastAsia="TimesNewRomanPSMT" w:hAnsi="Times New Roman" w:cs="Times New Roman"/>
          <w:b/>
          <w:bCs/>
          <w:i/>
          <w:lang w:val="ru-RU"/>
        </w:rPr>
        <w:t xml:space="preserve">  </w:t>
      </w:r>
      <w:r>
        <w:rPr>
          <w:rFonts w:ascii="Times New Roman" w:eastAsia="TimesNewRomanPSMT" w:hAnsi="Times New Roman" w:cs="Times New Roman"/>
          <w:b/>
          <w:bCs/>
          <w:i/>
          <w:lang w:val="ru-RU"/>
        </w:rPr>
        <w:t>У</w:t>
      </w:r>
      <w:r w:rsidRPr="00384B42">
        <w:rPr>
          <w:rFonts w:ascii="Times New Roman" w:eastAsia="TimesNewRomanPSMT" w:hAnsi="Times New Roman" w:cs="Times New Roman"/>
          <w:b/>
          <w:bCs/>
          <w:i/>
          <w:lang w:val="ru-RU"/>
        </w:rPr>
        <w:t xml:space="preserve"> </w:t>
      </w:r>
      <w:r>
        <w:rPr>
          <w:rFonts w:ascii="Times New Roman" w:eastAsia="TimesNewRomanPSMT" w:hAnsi="Times New Roman" w:cs="Times New Roman"/>
          <w:b/>
          <w:bCs/>
          <w:i/>
          <w:lang w:val="ru-RU"/>
        </w:rPr>
        <w:t>ЗАЈЕДНИЧКОЈ</w:t>
      </w:r>
      <w:r w:rsidRPr="00384B42">
        <w:rPr>
          <w:rFonts w:ascii="Times New Roman" w:eastAsia="TimesNewRomanPSMT" w:hAnsi="Times New Roman" w:cs="Times New Roman"/>
          <w:b/>
          <w:bCs/>
          <w:i/>
          <w:lang w:val="ru-RU"/>
        </w:rPr>
        <w:t xml:space="preserve"> </w:t>
      </w:r>
      <w:r>
        <w:rPr>
          <w:rFonts w:ascii="Times New Roman" w:eastAsia="TimesNewRomanPSMT" w:hAnsi="Times New Roman" w:cs="Times New Roman"/>
          <w:b/>
          <w:bCs/>
          <w:i/>
          <w:lang w:val="ru-RU"/>
        </w:rPr>
        <w:t>ПОНУДИ</w:t>
      </w:r>
    </w:p>
    <w:p w:rsidR="00384B42" w:rsidRPr="00384B42" w:rsidRDefault="00384B42" w:rsidP="00384B42">
      <w:pPr>
        <w:rPr>
          <w:rFonts w:ascii="Times New Roman" w:hAnsi="Times New Roman" w:cs="Times New Roman"/>
        </w:rPr>
      </w:pPr>
      <w:r w:rsidRPr="00384B42">
        <w:rPr>
          <w:rFonts w:ascii="Times New Roman" w:eastAsia="TimesNewRomanPSMT" w:hAnsi="Times New Roman" w:cs="Times New Roman"/>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384B42" w:rsidRPr="003570BE" w:rsidTr="00384B42">
        <w:tc>
          <w:tcPr>
            <w:tcW w:w="465" w:type="dxa"/>
            <w:tcBorders>
              <w:top w:val="single" w:sz="4" w:space="0" w:color="000000"/>
              <w:left w:val="single" w:sz="4" w:space="0" w:color="000000"/>
              <w:bottom w:val="single" w:sz="4" w:space="0" w:color="000000"/>
            </w:tcBorders>
            <w:shd w:val="clear" w:color="auto" w:fill="auto"/>
          </w:tcPr>
          <w:p w:rsidR="00384B42" w:rsidRPr="003570BE" w:rsidRDefault="00384B42" w:rsidP="00F04472">
            <w:pPr>
              <w:snapToGrid w:val="0"/>
              <w:spacing w:after="0" w:line="240" w:lineRule="auto"/>
              <w:rPr>
                <w:rFonts w:ascii="Times New Roman" w:hAnsi="Times New Roman" w:cs="Times New Roman"/>
              </w:rPr>
            </w:pPr>
          </w:p>
          <w:p w:rsidR="00384B42" w:rsidRPr="003570BE" w:rsidRDefault="00384B42" w:rsidP="00F04472">
            <w:pPr>
              <w:spacing w:after="0" w:line="240" w:lineRule="auto"/>
              <w:rPr>
                <w:rFonts w:ascii="Times New Roman" w:eastAsia="TimesNewRomanPSMT" w:hAnsi="Times New Roman" w:cs="Times New Roman"/>
                <w:bCs/>
                <w:lang w:val="ru-RU"/>
              </w:rPr>
            </w:pPr>
            <w:r w:rsidRPr="003570BE">
              <w:rPr>
                <w:rFonts w:ascii="Times New Roman" w:eastAsia="TimesNewRomanPSMT" w:hAnsi="Times New Roman" w:cs="Times New Roman"/>
                <w:bCs/>
              </w:rPr>
              <w:t>1)</w:t>
            </w:r>
          </w:p>
        </w:tc>
        <w:tc>
          <w:tcPr>
            <w:tcW w:w="4219" w:type="dxa"/>
            <w:tcBorders>
              <w:top w:val="single" w:sz="4" w:space="0" w:color="000000"/>
              <w:left w:val="single" w:sz="4" w:space="0" w:color="000000"/>
              <w:bottom w:val="single" w:sz="4" w:space="0" w:color="000000"/>
            </w:tcBorders>
            <w:shd w:val="clear" w:color="auto" w:fill="auto"/>
          </w:tcPr>
          <w:p w:rsidR="00384B42" w:rsidRPr="003570BE" w:rsidRDefault="00384B42" w:rsidP="00F04472">
            <w:pPr>
              <w:snapToGrid w:val="0"/>
              <w:spacing w:after="0" w:line="240" w:lineRule="auto"/>
              <w:rPr>
                <w:rFonts w:ascii="Times New Roman" w:eastAsia="TimesNewRomanPSMT" w:hAnsi="Times New Roman" w:cs="Times New Roman"/>
                <w:bCs/>
                <w:lang w:val="ru-RU"/>
              </w:rPr>
            </w:pPr>
          </w:p>
          <w:p w:rsidR="00384B42" w:rsidRPr="003570BE" w:rsidRDefault="00384B42" w:rsidP="00F04472">
            <w:pPr>
              <w:spacing w:after="0" w:line="240" w:lineRule="auto"/>
              <w:rPr>
                <w:rFonts w:ascii="Times New Roman" w:eastAsia="TimesNewRomanPSMT" w:hAnsi="Times New Roman" w:cs="Times New Roman"/>
                <w:b/>
                <w:bCs/>
                <w:lang w:val="ru-RU"/>
              </w:rPr>
            </w:pPr>
            <w:r w:rsidRPr="003570BE">
              <w:rPr>
                <w:rFonts w:ascii="Times New Roman" w:eastAsia="TimesNewRomanPSMT" w:hAnsi="Times New Roman" w:cs="Times New Roman"/>
                <w:bCs/>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84B42" w:rsidRPr="003570BE" w:rsidRDefault="00384B42" w:rsidP="00F04472">
            <w:pPr>
              <w:snapToGrid w:val="0"/>
              <w:spacing w:after="0" w:line="240" w:lineRule="auto"/>
              <w:rPr>
                <w:rFonts w:ascii="Times New Roman" w:eastAsia="TimesNewRomanPSMT" w:hAnsi="Times New Roman" w:cs="Times New Roman"/>
                <w:b/>
                <w:bCs/>
                <w:lang w:val="ru-RU"/>
              </w:rPr>
            </w:pPr>
          </w:p>
        </w:tc>
      </w:tr>
      <w:tr w:rsidR="00384B42" w:rsidRPr="003570BE" w:rsidTr="00384B42">
        <w:tc>
          <w:tcPr>
            <w:tcW w:w="465" w:type="dxa"/>
            <w:tcBorders>
              <w:top w:val="single" w:sz="4" w:space="0" w:color="000000"/>
              <w:left w:val="single" w:sz="4" w:space="0" w:color="000000"/>
              <w:bottom w:val="single" w:sz="4" w:space="0" w:color="000000"/>
            </w:tcBorders>
            <w:shd w:val="clear" w:color="auto" w:fill="auto"/>
          </w:tcPr>
          <w:p w:rsidR="00384B42" w:rsidRPr="003570BE" w:rsidRDefault="00384B42" w:rsidP="00F04472">
            <w:pPr>
              <w:snapToGrid w:val="0"/>
              <w:spacing w:after="0" w:line="240" w:lineRule="auto"/>
              <w:rPr>
                <w:rFonts w:ascii="Times New Roman" w:eastAsia="TimesNewRomanPSMT" w:hAnsi="Times New Roman" w:cs="Times New Roman"/>
                <w:bCs/>
                <w:lang w:val="ru-RU"/>
              </w:rPr>
            </w:pPr>
          </w:p>
          <w:p w:rsidR="00384B42" w:rsidRPr="003570BE" w:rsidRDefault="00384B42" w:rsidP="00F04472">
            <w:pPr>
              <w:spacing w:after="0" w:line="240" w:lineRule="auto"/>
              <w:rPr>
                <w:rFonts w:ascii="Times New Roman" w:eastAsia="TimesNewRomanPSMT" w:hAnsi="Times New Roman" w:cs="Times New Roman"/>
                <w:bCs/>
                <w:lang w:val="ru-RU"/>
              </w:rPr>
            </w:pPr>
          </w:p>
        </w:tc>
        <w:tc>
          <w:tcPr>
            <w:tcW w:w="4219" w:type="dxa"/>
            <w:tcBorders>
              <w:top w:val="single" w:sz="4" w:space="0" w:color="000000"/>
              <w:left w:val="single" w:sz="4" w:space="0" w:color="000000"/>
              <w:bottom w:val="single" w:sz="4" w:space="0" w:color="000000"/>
            </w:tcBorders>
            <w:shd w:val="clear" w:color="auto" w:fill="auto"/>
          </w:tcPr>
          <w:p w:rsidR="00384B42" w:rsidRPr="003570BE" w:rsidRDefault="00384B42" w:rsidP="00F04472">
            <w:pPr>
              <w:snapToGrid w:val="0"/>
              <w:spacing w:after="0" w:line="240" w:lineRule="auto"/>
              <w:rPr>
                <w:rFonts w:ascii="Times New Roman" w:eastAsia="TimesNewRomanPSMT" w:hAnsi="Times New Roman" w:cs="Times New Roman"/>
                <w:bCs/>
                <w:lang w:val="ru-RU"/>
              </w:rPr>
            </w:pPr>
          </w:p>
          <w:p w:rsidR="00384B42" w:rsidRPr="003570BE" w:rsidRDefault="00384B42" w:rsidP="00F04472">
            <w:pPr>
              <w:spacing w:after="0" w:line="240" w:lineRule="auto"/>
              <w:rPr>
                <w:rFonts w:ascii="Times New Roman" w:eastAsia="TimesNewRomanPSMT" w:hAnsi="Times New Roman" w:cs="Times New Roman"/>
                <w:b/>
                <w:bCs/>
              </w:rPr>
            </w:pPr>
            <w:r w:rsidRPr="003570BE">
              <w:rPr>
                <w:rFonts w:ascii="Times New Roman" w:eastAsia="TimesNewRomanPSMT" w:hAnsi="Times New Roman" w:cs="Times New Roman"/>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84B42" w:rsidRPr="003570BE" w:rsidRDefault="00384B42" w:rsidP="00F04472">
            <w:pPr>
              <w:snapToGrid w:val="0"/>
              <w:spacing w:after="0" w:line="240" w:lineRule="auto"/>
              <w:rPr>
                <w:rFonts w:ascii="Times New Roman" w:eastAsia="TimesNewRomanPSMT" w:hAnsi="Times New Roman" w:cs="Times New Roman"/>
                <w:b/>
                <w:bCs/>
              </w:rPr>
            </w:pPr>
          </w:p>
        </w:tc>
      </w:tr>
      <w:tr w:rsidR="00384B42" w:rsidRPr="003570BE" w:rsidTr="00384B42">
        <w:tc>
          <w:tcPr>
            <w:tcW w:w="465" w:type="dxa"/>
            <w:tcBorders>
              <w:top w:val="single" w:sz="4" w:space="0" w:color="000000"/>
              <w:left w:val="single" w:sz="4" w:space="0" w:color="000000"/>
              <w:bottom w:val="single" w:sz="4" w:space="0" w:color="000000"/>
            </w:tcBorders>
            <w:shd w:val="clear" w:color="auto" w:fill="auto"/>
          </w:tcPr>
          <w:p w:rsidR="00384B42" w:rsidRPr="003570BE" w:rsidRDefault="00384B42" w:rsidP="00F04472">
            <w:pPr>
              <w:snapToGrid w:val="0"/>
              <w:spacing w:after="0" w:line="240" w:lineRule="auto"/>
              <w:rPr>
                <w:rFonts w:ascii="Times New Roman" w:eastAsia="TimesNewRomanPSMT" w:hAnsi="Times New Roman" w:cs="Times New Roman"/>
                <w:bCs/>
              </w:rPr>
            </w:pPr>
          </w:p>
          <w:p w:rsidR="00384B42" w:rsidRPr="003570BE" w:rsidRDefault="00384B42" w:rsidP="00F04472">
            <w:pPr>
              <w:spacing w:after="0" w:line="240" w:lineRule="auto"/>
              <w:rPr>
                <w:rFonts w:ascii="Times New Roman" w:eastAsia="TimesNewRomanPSMT" w:hAnsi="Times New Roman" w:cs="Times New Roman"/>
                <w:bCs/>
              </w:rPr>
            </w:pPr>
          </w:p>
        </w:tc>
        <w:tc>
          <w:tcPr>
            <w:tcW w:w="4219" w:type="dxa"/>
            <w:tcBorders>
              <w:top w:val="single" w:sz="4" w:space="0" w:color="000000"/>
              <w:left w:val="single" w:sz="4" w:space="0" w:color="000000"/>
              <w:bottom w:val="single" w:sz="4" w:space="0" w:color="000000"/>
            </w:tcBorders>
            <w:shd w:val="clear" w:color="auto" w:fill="auto"/>
          </w:tcPr>
          <w:p w:rsidR="00384B42" w:rsidRPr="003570BE" w:rsidRDefault="00384B42" w:rsidP="00F04472">
            <w:pPr>
              <w:snapToGrid w:val="0"/>
              <w:spacing w:after="0" w:line="240" w:lineRule="auto"/>
              <w:ind w:firstLine="720"/>
              <w:rPr>
                <w:rFonts w:ascii="Times New Roman" w:eastAsia="TimesNewRomanPSMT" w:hAnsi="Times New Roman" w:cs="Times New Roman"/>
                <w:bCs/>
              </w:rPr>
            </w:pPr>
          </w:p>
          <w:p w:rsidR="00384B42" w:rsidRPr="003570BE" w:rsidRDefault="00384B42" w:rsidP="00F04472">
            <w:pPr>
              <w:spacing w:after="0" w:line="240" w:lineRule="auto"/>
              <w:rPr>
                <w:rFonts w:ascii="Times New Roman" w:eastAsia="TimesNewRomanPSMT" w:hAnsi="Times New Roman" w:cs="Times New Roman"/>
                <w:b/>
                <w:bCs/>
              </w:rPr>
            </w:pPr>
            <w:r w:rsidRPr="003570BE">
              <w:rPr>
                <w:rFonts w:ascii="Times New Roman" w:eastAsia="TimesNewRomanPSMT" w:hAnsi="Times New Roman" w:cs="Times New Roman"/>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84B42" w:rsidRPr="003570BE" w:rsidRDefault="00384B42" w:rsidP="00F04472">
            <w:pPr>
              <w:snapToGrid w:val="0"/>
              <w:spacing w:after="0" w:line="240" w:lineRule="auto"/>
              <w:rPr>
                <w:rFonts w:ascii="Times New Roman" w:eastAsia="TimesNewRomanPSMT" w:hAnsi="Times New Roman" w:cs="Times New Roman"/>
                <w:b/>
                <w:bCs/>
              </w:rPr>
            </w:pPr>
          </w:p>
        </w:tc>
      </w:tr>
      <w:tr w:rsidR="00384B42" w:rsidRPr="003570BE" w:rsidTr="00384B42">
        <w:tc>
          <w:tcPr>
            <w:tcW w:w="465" w:type="dxa"/>
            <w:tcBorders>
              <w:top w:val="single" w:sz="4" w:space="0" w:color="000000"/>
              <w:left w:val="single" w:sz="4" w:space="0" w:color="000000"/>
              <w:bottom w:val="single" w:sz="4" w:space="0" w:color="000000"/>
            </w:tcBorders>
            <w:shd w:val="clear" w:color="auto" w:fill="auto"/>
          </w:tcPr>
          <w:p w:rsidR="00384B42" w:rsidRPr="003570BE" w:rsidRDefault="00384B42" w:rsidP="00F04472">
            <w:pPr>
              <w:snapToGrid w:val="0"/>
              <w:spacing w:after="0" w:line="240" w:lineRule="auto"/>
              <w:rPr>
                <w:rFonts w:ascii="Times New Roman" w:eastAsia="TimesNewRomanPSMT" w:hAnsi="Times New Roman" w:cs="Times New Roman"/>
                <w:bCs/>
              </w:rPr>
            </w:pPr>
          </w:p>
          <w:p w:rsidR="00384B42" w:rsidRPr="003570BE" w:rsidRDefault="00384B42" w:rsidP="00F04472">
            <w:pPr>
              <w:spacing w:after="0" w:line="240" w:lineRule="auto"/>
              <w:rPr>
                <w:rFonts w:ascii="Times New Roman" w:eastAsia="TimesNewRomanPSMT" w:hAnsi="Times New Roman" w:cs="Times New Roman"/>
                <w:bCs/>
              </w:rPr>
            </w:pPr>
          </w:p>
        </w:tc>
        <w:tc>
          <w:tcPr>
            <w:tcW w:w="4219" w:type="dxa"/>
            <w:tcBorders>
              <w:top w:val="single" w:sz="4" w:space="0" w:color="000000"/>
              <w:left w:val="single" w:sz="4" w:space="0" w:color="000000"/>
              <w:bottom w:val="single" w:sz="4" w:space="0" w:color="000000"/>
            </w:tcBorders>
            <w:shd w:val="clear" w:color="auto" w:fill="auto"/>
          </w:tcPr>
          <w:p w:rsidR="00384B42" w:rsidRPr="003570BE" w:rsidRDefault="00384B42" w:rsidP="00F04472">
            <w:pPr>
              <w:snapToGrid w:val="0"/>
              <w:spacing w:after="0" w:line="240" w:lineRule="auto"/>
              <w:rPr>
                <w:rFonts w:ascii="Times New Roman" w:eastAsia="TimesNewRomanPSMT" w:hAnsi="Times New Roman" w:cs="Times New Roman"/>
                <w:bCs/>
              </w:rPr>
            </w:pPr>
          </w:p>
          <w:p w:rsidR="00384B42" w:rsidRPr="003570BE" w:rsidRDefault="00384B42" w:rsidP="00F04472">
            <w:pPr>
              <w:spacing w:after="0" w:line="240" w:lineRule="auto"/>
              <w:rPr>
                <w:rFonts w:ascii="Times New Roman" w:eastAsia="TimesNewRomanPSMT" w:hAnsi="Times New Roman" w:cs="Times New Roman"/>
                <w:b/>
                <w:bCs/>
              </w:rPr>
            </w:pPr>
            <w:r w:rsidRPr="003570BE">
              <w:rPr>
                <w:rFonts w:ascii="Times New Roman" w:eastAsia="TimesNewRomanPSMT" w:hAnsi="Times New Roman" w:cs="Times New Roman"/>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84B42" w:rsidRPr="003570BE" w:rsidRDefault="00384B42" w:rsidP="00F04472">
            <w:pPr>
              <w:snapToGrid w:val="0"/>
              <w:spacing w:after="0" w:line="240" w:lineRule="auto"/>
              <w:rPr>
                <w:rFonts w:ascii="Times New Roman" w:eastAsia="TimesNewRomanPSMT" w:hAnsi="Times New Roman" w:cs="Times New Roman"/>
                <w:b/>
                <w:bCs/>
              </w:rPr>
            </w:pPr>
          </w:p>
        </w:tc>
      </w:tr>
      <w:tr w:rsidR="00384B42" w:rsidRPr="003570BE" w:rsidTr="00384B42">
        <w:tc>
          <w:tcPr>
            <w:tcW w:w="465" w:type="dxa"/>
            <w:tcBorders>
              <w:top w:val="single" w:sz="4" w:space="0" w:color="000000"/>
              <w:left w:val="single" w:sz="4" w:space="0" w:color="000000"/>
              <w:bottom w:val="single" w:sz="4" w:space="0" w:color="000000"/>
            </w:tcBorders>
            <w:shd w:val="clear" w:color="auto" w:fill="auto"/>
          </w:tcPr>
          <w:p w:rsidR="00384B42" w:rsidRPr="003570BE" w:rsidRDefault="00384B42" w:rsidP="00F04472">
            <w:pPr>
              <w:snapToGrid w:val="0"/>
              <w:spacing w:after="0" w:line="240" w:lineRule="auto"/>
              <w:rPr>
                <w:rFonts w:ascii="Times New Roman" w:eastAsia="TimesNewRomanPSMT" w:hAnsi="Times New Roman" w:cs="Times New Roman"/>
                <w:bCs/>
              </w:rPr>
            </w:pPr>
          </w:p>
        </w:tc>
        <w:tc>
          <w:tcPr>
            <w:tcW w:w="4219" w:type="dxa"/>
            <w:tcBorders>
              <w:top w:val="single" w:sz="4" w:space="0" w:color="000000"/>
              <w:left w:val="single" w:sz="4" w:space="0" w:color="000000"/>
              <w:bottom w:val="single" w:sz="4" w:space="0" w:color="000000"/>
            </w:tcBorders>
            <w:shd w:val="clear" w:color="auto" w:fill="auto"/>
          </w:tcPr>
          <w:p w:rsidR="00384B42" w:rsidRPr="003570BE" w:rsidRDefault="00384B42" w:rsidP="00F04472">
            <w:pPr>
              <w:snapToGrid w:val="0"/>
              <w:spacing w:after="0" w:line="240" w:lineRule="auto"/>
              <w:rPr>
                <w:rFonts w:ascii="Times New Roman" w:eastAsia="TimesNewRomanPSMT" w:hAnsi="Times New Roman" w:cs="Times New Roman"/>
                <w:bCs/>
              </w:rPr>
            </w:pPr>
          </w:p>
          <w:p w:rsidR="00384B42" w:rsidRPr="003570BE" w:rsidRDefault="00384B42" w:rsidP="00F04472">
            <w:pPr>
              <w:spacing w:after="0" w:line="240" w:lineRule="auto"/>
              <w:rPr>
                <w:rFonts w:ascii="Times New Roman" w:eastAsia="TimesNewRomanPSMT" w:hAnsi="Times New Roman" w:cs="Times New Roman"/>
                <w:b/>
                <w:bCs/>
              </w:rPr>
            </w:pPr>
            <w:r w:rsidRPr="003570BE">
              <w:rPr>
                <w:rFonts w:ascii="Times New Roman" w:eastAsia="TimesNewRomanPSMT" w:hAnsi="Times New Roman" w:cs="Times New Roman"/>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84B42" w:rsidRPr="003570BE" w:rsidRDefault="00384B42" w:rsidP="00F04472">
            <w:pPr>
              <w:snapToGrid w:val="0"/>
              <w:spacing w:after="0" w:line="240" w:lineRule="auto"/>
              <w:rPr>
                <w:rFonts w:ascii="Times New Roman" w:eastAsia="TimesNewRomanPSMT" w:hAnsi="Times New Roman" w:cs="Times New Roman"/>
                <w:b/>
                <w:bCs/>
              </w:rPr>
            </w:pPr>
          </w:p>
        </w:tc>
      </w:tr>
      <w:tr w:rsidR="00384B42" w:rsidRPr="003570BE" w:rsidTr="00384B42">
        <w:tc>
          <w:tcPr>
            <w:tcW w:w="465" w:type="dxa"/>
            <w:tcBorders>
              <w:top w:val="single" w:sz="4" w:space="0" w:color="000000"/>
              <w:left w:val="single" w:sz="4" w:space="0" w:color="000000"/>
              <w:bottom w:val="single" w:sz="4" w:space="0" w:color="000000"/>
            </w:tcBorders>
            <w:shd w:val="clear" w:color="auto" w:fill="auto"/>
          </w:tcPr>
          <w:p w:rsidR="00384B42" w:rsidRPr="003570BE" w:rsidRDefault="00384B42" w:rsidP="00F04472">
            <w:pPr>
              <w:snapToGrid w:val="0"/>
              <w:spacing w:after="0" w:line="240" w:lineRule="auto"/>
              <w:rPr>
                <w:rFonts w:ascii="Times New Roman" w:eastAsia="TimesNewRomanPSMT" w:hAnsi="Times New Roman" w:cs="Times New Roman"/>
                <w:bCs/>
              </w:rPr>
            </w:pPr>
          </w:p>
          <w:p w:rsidR="00384B42" w:rsidRPr="003570BE" w:rsidRDefault="00384B42" w:rsidP="00F04472">
            <w:pPr>
              <w:spacing w:after="0" w:line="240" w:lineRule="auto"/>
              <w:rPr>
                <w:rFonts w:ascii="Times New Roman" w:eastAsia="TimesNewRomanPSMT" w:hAnsi="Times New Roman" w:cs="Times New Roman"/>
                <w:bCs/>
                <w:lang w:val="ru-RU"/>
              </w:rPr>
            </w:pPr>
            <w:r w:rsidRPr="003570BE">
              <w:rPr>
                <w:rFonts w:ascii="Times New Roman" w:eastAsia="TimesNewRomanPSMT" w:hAnsi="Times New Roman" w:cs="Times New Roman"/>
                <w:bCs/>
              </w:rPr>
              <w:t>2)</w:t>
            </w:r>
          </w:p>
        </w:tc>
        <w:tc>
          <w:tcPr>
            <w:tcW w:w="4219" w:type="dxa"/>
            <w:tcBorders>
              <w:top w:val="single" w:sz="4" w:space="0" w:color="000000"/>
              <w:left w:val="single" w:sz="4" w:space="0" w:color="000000"/>
              <w:bottom w:val="single" w:sz="4" w:space="0" w:color="000000"/>
            </w:tcBorders>
            <w:shd w:val="clear" w:color="auto" w:fill="auto"/>
          </w:tcPr>
          <w:p w:rsidR="00384B42" w:rsidRPr="003570BE" w:rsidRDefault="00384B42" w:rsidP="00F04472">
            <w:pPr>
              <w:snapToGrid w:val="0"/>
              <w:spacing w:after="0" w:line="240" w:lineRule="auto"/>
              <w:rPr>
                <w:rFonts w:ascii="Times New Roman" w:eastAsia="TimesNewRomanPSMT" w:hAnsi="Times New Roman" w:cs="Times New Roman"/>
                <w:bCs/>
                <w:lang w:val="ru-RU"/>
              </w:rPr>
            </w:pPr>
          </w:p>
          <w:p w:rsidR="00384B42" w:rsidRPr="003570BE" w:rsidRDefault="00384B42" w:rsidP="00F04472">
            <w:pPr>
              <w:spacing w:after="0" w:line="240" w:lineRule="auto"/>
              <w:rPr>
                <w:rFonts w:ascii="Times New Roman" w:eastAsia="TimesNewRomanPSMT" w:hAnsi="Times New Roman" w:cs="Times New Roman"/>
                <w:b/>
                <w:bCs/>
                <w:lang w:val="ru-RU"/>
              </w:rPr>
            </w:pPr>
            <w:r w:rsidRPr="003570BE">
              <w:rPr>
                <w:rFonts w:ascii="Times New Roman" w:eastAsia="TimesNewRomanPSMT" w:hAnsi="Times New Roman" w:cs="Times New Roman"/>
                <w:bCs/>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84B42" w:rsidRPr="003570BE" w:rsidRDefault="00384B42" w:rsidP="00F04472">
            <w:pPr>
              <w:snapToGrid w:val="0"/>
              <w:spacing w:after="0" w:line="240" w:lineRule="auto"/>
              <w:rPr>
                <w:rFonts w:ascii="Times New Roman" w:eastAsia="TimesNewRomanPSMT" w:hAnsi="Times New Roman" w:cs="Times New Roman"/>
                <w:b/>
                <w:bCs/>
                <w:lang w:val="ru-RU"/>
              </w:rPr>
            </w:pPr>
          </w:p>
        </w:tc>
      </w:tr>
      <w:tr w:rsidR="00384B42" w:rsidRPr="003570BE" w:rsidTr="00384B42">
        <w:tc>
          <w:tcPr>
            <w:tcW w:w="465" w:type="dxa"/>
            <w:tcBorders>
              <w:top w:val="single" w:sz="4" w:space="0" w:color="000000"/>
              <w:left w:val="single" w:sz="4" w:space="0" w:color="000000"/>
              <w:bottom w:val="single" w:sz="4" w:space="0" w:color="000000"/>
            </w:tcBorders>
            <w:shd w:val="clear" w:color="auto" w:fill="auto"/>
          </w:tcPr>
          <w:p w:rsidR="00384B42" w:rsidRPr="003570BE" w:rsidRDefault="00384B42" w:rsidP="00F04472">
            <w:pPr>
              <w:snapToGrid w:val="0"/>
              <w:spacing w:after="0" w:line="240" w:lineRule="auto"/>
              <w:rPr>
                <w:rFonts w:ascii="Times New Roman" w:eastAsia="TimesNewRomanPSMT" w:hAnsi="Times New Roman" w:cs="Times New Roman"/>
                <w:bCs/>
                <w:lang w:val="ru-RU"/>
              </w:rPr>
            </w:pPr>
          </w:p>
          <w:p w:rsidR="00384B42" w:rsidRPr="003570BE" w:rsidRDefault="00384B42" w:rsidP="00F04472">
            <w:pPr>
              <w:spacing w:after="0" w:line="240" w:lineRule="auto"/>
              <w:rPr>
                <w:rFonts w:ascii="Times New Roman" w:eastAsia="TimesNewRomanPSMT" w:hAnsi="Times New Roman" w:cs="Times New Roman"/>
                <w:bCs/>
                <w:lang w:val="ru-RU"/>
              </w:rPr>
            </w:pPr>
          </w:p>
        </w:tc>
        <w:tc>
          <w:tcPr>
            <w:tcW w:w="4219" w:type="dxa"/>
            <w:tcBorders>
              <w:top w:val="single" w:sz="4" w:space="0" w:color="000000"/>
              <w:left w:val="single" w:sz="4" w:space="0" w:color="000000"/>
              <w:bottom w:val="single" w:sz="4" w:space="0" w:color="000000"/>
            </w:tcBorders>
            <w:shd w:val="clear" w:color="auto" w:fill="auto"/>
          </w:tcPr>
          <w:p w:rsidR="00384B42" w:rsidRPr="003570BE" w:rsidRDefault="00384B42" w:rsidP="00F04472">
            <w:pPr>
              <w:snapToGrid w:val="0"/>
              <w:spacing w:after="0" w:line="240" w:lineRule="auto"/>
              <w:rPr>
                <w:rFonts w:ascii="Times New Roman" w:eastAsia="TimesNewRomanPSMT" w:hAnsi="Times New Roman" w:cs="Times New Roman"/>
                <w:bCs/>
                <w:lang w:val="ru-RU"/>
              </w:rPr>
            </w:pPr>
          </w:p>
          <w:p w:rsidR="00384B42" w:rsidRPr="003570BE" w:rsidRDefault="00384B42" w:rsidP="00F04472">
            <w:pPr>
              <w:spacing w:after="0" w:line="240" w:lineRule="auto"/>
              <w:rPr>
                <w:rFonts w:ascii="Times New Roman" w:eastAsia="TimesNewRomanPSMT" w:hAnsi="Times New Roman" w:cs="Times New Roman"/>
                <w:b/>
                <w:bCs/>
              </w:rPr>
            </w:pPr>
            <w:r w:rsidRPr="003570BE">
              <w:rPr>
                <w:rFonts w:ascii="Times New Roman" w:eastAsia="TimesNewRomanPSMT" w:hAnsi="Times New Roman" w:cs="Times New Roman"/>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84B42" w:rsidRPr="003570BE" w:rsidRDefault="00384B42" w:rsidP="00F04472">
            <w:pPr>
              <w:snapToGrid w:val="0"/>
              <w:spacing w:after="0" w:line="240" w:lineRule="auto"/>
              <w:rPr>
                <w:rFonts w:ascii="Times New Roman" w:eastAsia="TimesNewRomanPSMT" w:hAnsi="Times New Roman" w:cs="Times New Roman"/>
                <w:b/>
                <w:bCs/>
              </w:rPr>
            </w:pPr>
          </w:p>
        </w:tc>
      </w:tr>
      <w:tr w:rsidR="00384B42" w:rsidRPr="003570BE" w:rsidTr="00384B42">
        <w:tc>
          <w:tcPr>
            <w:tcW w:w="465" w:type="dxa"/>
            <w:tcBorders>
              <w:top w:val="single" w:sz="4" w:space="0" w:color="000000"/>
              <w:left w:val="single" w:sz="4" w:space="0" w:color="000000"/>
              <w:bottom w:val="single" w:sz="4" w:space="0" w:color="000000"/>
            </w:tcBorders>
            <w:shd w:val="clear" w:color="auto" w:fill="auto"/>
          </w:tcPr>
          <w:p w:rsidR="00384B42" w:rsidRPr="003570BE" w:rsidRDefault="00384B42" w:rsidP="00F04472">
            <w:pPr>
              <w:snapToGrid w:val="0"/>
              <w:spacing w:after="0" w:line="240" w:lineRule="auto"/>
              <w:rPr>
                <w:rFonts w:ascii="Times New Roman" w:eastAsia="TimesNewRomanPSMT" w:hAnsi="Times New Roman" w:cs="Times New Roman"/>
                <w:bCs/>
              </w:rPr>
            </w:pPr>
          </w:p>
          <w:p w:rsidR="00384B42" w:rsidRPr="003570BE" w:rsidRDefault="00384B42" w:rsidP="00F04472">
            <w:pPr>
              <w:spacing w:after="0" w:line="240" w:lineRule="auto"/>
              <w:rPr>
                <w:rFonts w:ascii="Times New Roman" w:eastAsia="TimesNewRomanPSMT" w:hAnsi="Times New Roman" w:cs="Times New Roman"/>
                <w:bCs/>
              </w:rPr>
            </w:pPr>
          </w:p>
        </w:tc>
        <w:tc>
          <w:tcPr>
            <w:tcW w:w="4219" w:type="dxa"/>
            <w:tcBorders>
              <w:top w:val="single" w:sz="4" w:space="0" w:color="000000"/>
              <w:left w:val="single" w:sz="4" w:space="0" w:color="000000"/>
              <w:bottom w:val="single" w:sz="4" w:space="0" w:color="000000"/>
            </w:tcBorders>
            <w:shd w:val="clear" w:color="auto" w:fill="auto"/>
          </w:tcPr>
          <w:p w:rsidR="00384B42" w:rsidRPr="003570BE" w:rsidRDefault="00384B42" w:rsidP="00F04472">
            <w:pPr>
              <w:snapToGrid w:val="0"/>
              <w:spacing w:after="0" w:line="240" w:lineRule="auto"/>
              <w:rPr>
                <w:rFonts w:ascii="Times New Roman" w:eastAsia="TimesNewRomanPSMT" w:hAnsi="Times New Roman" w:cs="Times New Roman"/>
                <w:bCs/>
              </w:rPr>
            </w:pPr>
          </w:p>
          <w:p w:rsidR="00384B42" w:rsidRPr="003570BE" w:rsidRDefault="00384B42" w:rsidP="00F04472">
            <w:pPr>
              <w:spacing w:after="0" w:line="240" w:lineRule="auto"/>
              <w:rPr>
                <w:rFonts w:ascii="Times New Roman" w:eastAsia="TimesNewRomanPSMT" w:hAnsi="Times New Roman" w:cs="Times New Roman"/>
                <w:b/>
                <w:bCs/>
              </w:rPr>
            </w:pPr>
            <w:r w:rsidRPr="003570BE">
              <w:rPr>
                <w:rFonts w:ascii="Times New Roman" w:eastAsia="TimesNewRomanPSMT" w:hAnsi="Times New Roman" w:cs="Times New Roman"/>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84B42" w:rsidRPr="003570BE" w:rsidRDefault="00384B42" w:rsidP="00F04472">
            <w:pPr>
              <w:snapToGrid w:val="0"/>
              <w:spacing w:after="0" w:line="240" w:lineRule="auto"/>
              <w:rPr>
                <w:rFonts w:ascii="Times New Roman" w:eastAsia="TimesNewRomanPSMT" w:hAnsi="Times New Roman" w:cs="Times New Roman"/>
                <w:b/>
                <w:bCs/>
              </w:rPr>
            </w:pPr>
          </w:p>
        </w:tc>
      </w:tr>
      <w:tr w:rsidR="00384B42" w:rsidRPr="003570BE" w:rsidTr="00384B42">
        <w:tc>
          <w:tcPr>
            <w:tcW w:w="465" w:type="dxa"/>
            <w:tcBorders>
              <w:top w:val="single" w:sz="4" w:space="0" w:color="000000"/>
              <w:left w:val="single" w:sz="4" w:space="0" w:color="000000"/>
              <w:bottom w:val="single" w:sz="4" w:space="0" w:color="000000"/>
            </w:tcBorders>
            <w:shd w:val="clear" w:color="auto" w:fill="auto"/>
          </w:tcPr>
          <w:p w:rsidR="00384B42" w:rsidRPr="003570BE" w:rsidRDefault="00384B42" w:rsidP="00F04472">
            <w:pPr>
              <w:snapToGrid w:val="0"/>
              <w:spacing w:after="0" w:line="240" w:lineRule="auto"/>
              <w:rPr>
                <w:rFonts w:ascii="Times New Roman" w:eastAsia="TimesNewRomanPSMT" w:hAnsi="Times New Roman" w:cs="Times New Roman"/>
                <w:bCs/>
              </w:rPr>
            </w:pPr>
          </w:p>
          <w:p w:rsidR="00384B42" w:rsidRPr="003570BE" w:rsidRDefault="00384B42" w:rsidP="00F04472">
            <w:pPr>
              <w:spacing w:after="0" w:line="240" w:lineRule="auto"/>
              <w:rPr>
                <w:rFonts w:ascii="Times New Roman" w:eastAsia="TimesNewRomanPSMT" w:hAnsi="Times New Roman" w:cs="Times New Roman"/>
                <w:bCs/>
              </w:rPr>
            </w:pPr>
          </w:p>
        </w:tc>
        <w:tc>
          <w:tcPr>
            <w:tcW w:w="4219" w:type="dxa"/>
            <w:tcBorders>
              <w:top w:val="single" w:sz="4" w:space="0" w:color="000000"/>
              <w:left w:val="single" w:sz="4" w:space="0" w:color="000000"/>
              <w:bottom w:val="single" w:sz="4" w:space="0" w:color="000000"/>
            </w:tcBorders>
            <w:shd w:val="clear" w:color="auto" w:fill="auto"/>
          </w:tcPr>
          <w:p w:rsidR="00384B42" w:rsidRPr="003570BE" w:rsidRDefault="00384B42" w:rsidP="00F04472">
            <w:pPr>
              <w:snapToGrid w:val="0"/>
              <w:spacing w:after="0" w:line="240" w:lineRule="auto"/>
              <w:rPr>
                <w:rFonts w:ascii="Times New Roman" w:eastAsia="TimesNewRomanPSMT" w:hAnsi="Times New Roman" w:cs="Times New Roman"/>
                <w:bCs/>
              </w:rPr>
            </w:pPr>
          </w:p>
          <w:p w:rsidR="00384B42" w:rsidRPr="003570BE" w:rsidRDefault="00384B42" w:rsidP="00F04472">
            <w:pPr>
              <w:spacing w:after="0" w:line="240" w:lineRule="auto"/>
              <w:rPr>
                <w:rFonts w:ascii="Times New Roman" w:eastAsia="TimesNewRomanPSMT" w:hAnsi="Times New Roman" w:cs="Times New Roman"/>
                <w:b/>
                <w:bCs/>
              </w:rPr>
            </w:pPr>
            <w:r w:rsidRPr="003570BE">
              <w:rPr>
                <w:rFonts w:ascii="Times New Roman" w:eastAsia="TimesNewRomanPSMT" w:hAnsi="Times New Roman" w:cs="Times New Roman"/>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84B42" w:rsidRPr="003570BE" w:rsidRDefault="00384B42" w:rsidP="00F04472">
            <w:pPr>
              <w:snapToGrid w:val="0"/>
              <w:spacing w:after="0" w:line="240" w:lineRule="auto"/>
              <w:rPr>
                <w:rFonts w:ascii="Times New Roman" w:eastAsia="TimesNewRomanPSMT" w:hAnsi="Times New Roman" w:cs="Times New Roman"/>
                <w:b/>
                <w:bCs/>
              </w:rPr>
            </w:pPr>
          </w:p>
        </w:tc>
      </w:tr>
      <w:tr w:rsidR="00384B42" w:rsidRPr="003570BE" w:rsidTr="00384B42">
        <w:tc>
          <w:tcPr>
            <w:tcW w:w="465" w:type="dxa"/>
            <w:tcBorders>
              <w:top w:val="single" w:sz="4" w:space="0" w:color="000000"/>
              <w:left w:val="single" w:sz="4" w:space="0" w:color="000000"/>
              <w:bottom w:val="single" w:sz="4" w:space="0" w:color="000000"/>
            </w:tcBorders>
            <w:shd w:val="clear" w:color="auto" w:fill="auto"/>
          </w:tcPr>
          <w:p w:rsidR="00384B42" w:rsidRPr="003570BE" w:rsidRDefault="00384B42" w:rsidP="00F04472">
            <w:pPr>
              <w:snapToGrid w:val="0"/>
              <w:spacing w:after="0" w:line="240" w:lineRule="auto"/>
              <w:rPr>
                <w:rFonts w:ascii="Times New Roman" w:eastAsia="TimesNewRomanPSMT" w:hAnsi="Times New Roman" w:cs="Times New Roman"/>
                <w:bCs/>
              </w:rPr>
            </w:pPr>
          </w:p>
        </w:tc>
        <w:tc>
          <w:tcPr>
            <w:tcW w:w="4219" w:type="dxa"/>
            <w:tcBorders>
              <w:top w:val="single" w:sz="4" w:space="0" w:color="000000"/>
              <w:left w:val="single" w:sz="4" w:space="0" w:color="000000"/>
              <w:bottom w:val="single" w:sz="4" w:space="0" w:color="000000"/>
            </w:tcBorders>
            <w:shd w:val="clear" w:color="auto" w:fill="auto"/>
          </w:tcPr>
          <w:p w:rsidR="00384B42" w:rsidRPr="003570BE" w:rsidRDefault="00384B42" w:rsidP="00F04472">
            <w:pPr>
              <w:snapToGrid w:val="0"/>
              <w:spacing w:after="0" w:line="240" w:lineRule="auto"/>
              <w:rPr>
                <w:rFonts w:ascii="Times New Roman" w:eastAsia="TimesNewRomanPSMT" w:hAnsi="Times New Roman" w:cs="Times New Roman"/>
                <w:bCs/>
              </w:rPr>
            </w:pPr>
          </w:p>
          <w:p w:rsidR="00384B42" w:rsidRPr="003570BE" w:rsidRDefault="00384B42" w:rsidP="00F04472">
            <w:pPr>
              <w:spacing w:after="0" w:line="240" w:lineRule="auto"/>
              <w:rPr>
                <w:rFonts w:ascii="Times New Roman" w:eastAsia="TimesNewRomanPSMT" w:hAnsi="Times New Roman" w:cs="Times New Roman"/>
                <w:b/>
                <w:bCs/>
              </w:rPr>
            </w:pPr>
            <w:r w:rsidRPr="003570BE">
              <w:rPr>
                <w:rFonts w:ascii="Times New Roman" w:eastAsia="TimesNewRomanPSMT" w:hAnsi="Times New Roman" w:cs="Times New Roman"/>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84B42" w:rsidRPr="003570BE" w:rsidRDefault="00384B42" w:rsidP="00F04472">
            <w:pPr>
              <w:snapToGrid w:val="0"/>
              <w:spacing w:after="0" w:line="240" w:lineRule="auto"/>
              <w:rPr>
                <w:rFonts w:ascii="Times New Roman" w:eastAsia="TimesNewRomanPSMT" w:hAnsi="Times New Roman" w:cs="Times New Roman"/>
                <w:b/>
                <w:bCs/>
              </w:rPr>
            </w:pPr>
          </w:p>
        </w:tc>
      </w:tr>
      <w:tr w:rsidR="00384B42" w:rsidRPr="003570BE" w:rsidTr="00384B42">
        <w:tc>
          <w:tcPr>
            <w:tcW w:w="465" w:type="dxa"/>
            <w:tcBorders>
              <w:top w:val="single" w:sz="4" w:space="0" w:color="000000"/>
              <w:left w:val="single" w:sz="4" w:space="0" w:color="000000"/>
              <w:bottom w:val="single" w:sz="4" w:space="0" w:color="000000"/>
            </w:tcBorders>
            <w:shd w:val="clear" w:color="auto" w:fill="auto"/>
          </w:tcPr>
          <w:p w:rsidR="00384B42" w:rsidRPr="003570BE" w:rsidRDefault="00384B42" w:rsidP="00F04472">
            <w:pPr>
              <w:snapToGrid w:val="0"/>
              <w:spacing w:after="0" w:line="240" w:lineRule="auto"/>
              <w:rPr>
                <w:rFonts w:ascii="Times New Roman" w:eastAsia="TimesNewRomanPSMT" w:hAnsi="Times New Roman" w:cs="Times New Roman"/>
                <w:bCs/>
              </w:rPr>
            </w:pPr>
          </w:p>
          <w:p w:rsidR="00384B42" w:rsidRPr="003570BE" w:rsidRDefault="00384B42" w:rsidP="00F04472">
            <w:pPr>
              <w:spacing w:after="0" w:line="240" w:lineRule="auto"/>
              <w:rPr>
                <w:rFonts w:ascii="Times New Roman" w:eastAsia="TimesNewRomanPSMT" w:hAnsi="Times New Roman" w:cs="Times New Roman"/>
                <w:bCs/>
                <w:lang w:val="ru-RU"/>
              </w:rPr>
            </w:pPr>
            <w:r w:rsidRPr="003570BE">
              <w:rPr>
                <w:rFonts w:ascii="Times New Roman" w:eastAsia="TimesNewRomanPSMT" w:hAnsi="Times New Roman" w:cs="Times New Roman"/>
                <w:bCs/>
              </w:rPr>
              <w:t>3)</w:t>
            </w:r>
          </w:p>
        </w:tc>
        <w:tc>
          <w:tcPr>
            <w:tcW w:w="4219" w:type="dxa"/>
            <w:tcBorders>
              <w:top w:val="single" w:sz="4" w:space="0" w:color="000000"/>
              <w:left w:val="single" w:sz="4" w:space="0" w:color="000000"/>
              <w:bottom w:val="single" w:sz="4" w:space="0" w:color="000000"/>
            </w:tcBorders>
            <w:shd w:val="clear" w:color="auto" w:fill="auto"/>
          </w:tcPr>
          <w:p w:rsidR="00384B42" w:rsidRPr="003570BE" w:rsidRDefault="00384B42" w:rsidP="00F04472">
            <w:pPr>
              <w:snapToGrid w:val="0"/>
              <w:spacing w:after="0" w:line="240" w:lineRule="auto"/>
              <w:rPr>
                <w:rFonts w:ascii="Times New Roman" w:eastAsia="TimesNewRomanPSMT" w:hAnsi="Times New Roman" w:cs="Times New Roman"/>
                <w:bCs/>
                <w:lang w:val="ru-RU"/>
              </w:rPr>
            </w:pPr>
          </w:p>
          <w:p w:rsidR="00384B42" w:rsidRPr="003570BE" w:rsidRDefault="00384B42" w:rsidP="00F04472">
            <w:pPr>
              <w:spacing w:after="0" w:line="240" w:lineRule="auto"/>
              <w:rPr>
                <w:rFonts w:ascii="Times New Roman" w:eastAsia="TimesNewRomanPSMT" w:hAnsi="Times New Roman" w:cs="Times New Roman"/>
                <w:b/>
                <w:bCs/>
                <w:lang w:val="ru-RU"/>
              </w:rPr>
            </w:pPr>
            <w:r w:rsidRPr="003570BE">
              <w:rPr>
                <w:rFonts w:ascii="Times New Roman" w:eastAsia="TimesNewRomanPSMT" w:hAnsi="Times New Roman" w:cs="Times New Roman"/>
                <w:bCs/>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84B42" w:rsidRPr="003570BE" w:rsidRDefault="00384B42" w:rsidP="00F04472">
            <w:pPr>
              <w:snapToGrid w:val="0"/>
              <w:spacing w:after="0" w:line="240" w:lineRule="auto"/>
              <w:rPr>
                <w:rFonts w:ascii="Times New Roman" w:eastAsia="TimesNewRomanPSMT" w:hAnsi="Times New Roman" w:cs="Times New Roman"/>
                <w:b/>
                <w:bCs/>
                <w:lang w:val="ru-RU"/>
              </w:rPr>
            </w:pPr>
          </w:p>
        </w:tc>
      </w:tr>
      <w:tr w:rsidR="00384B42" w:rsidRPr="003570BE" w:rsidTr="00384B42">
        <w:tc>
          <w:tcPr>
            <w:tcW w:w="465" w:type="dxa"/>
            <w:tcBorders>
              <w:top w:val="single" w:sz="4" w:space="0" w:color="000000"/>
              <w:left w:val="single" w:sz="4" w:space="0" w:color="000000"/>
              <w:bottom w:val="single" w:sz="4" w:space="0" w:color="000000"/>
            </w:tcBorders>
            <w:shd w:val="clear" w:color="auto" w:fill="auto"/>
          </w:tcPr>
          <w:p w:rsidR="00384B42" w:rsidRPr="003570BE" w:rsidRDefault="00384B42" w:rsidP="00F04472">
            <w:pPr>
              <w:snapToGrid w:val="0"/>
              <w:spacing w:after="0" w:line="240" w:lineRule="auto"/>
              <w:rPr>
                <w:rFonts w:ascii="Times New Roman" w:eastAsia="TimesNewRomanPSMT" w:hAnsi="Times New Roman" w:cs="Times New Roman"/>
                <w:bCs/>
                <w:lang w:val="ru-RU"/>
              </w:rPr>
            </w:pPr>
          </w:p>
          <w:p w:rsidR="00384B42" w:rsidRPr="003570BE" w:rsidRDefault="00384B42" w:rsidP="00F04472">
            <w:pPr>
              <w:spacing w:after="0" w:line="240" w:lineRule="auto"/>
              <w:rPr>
                <w:rFonts w:ascii="Times New Roman" w:eastAsia="TimesNewRomanPSMT" w:hAnsi="Times New Roman" w:cs="Times New Roman"/>
                <w:bCs/>
                <w:lang w:val="ru-RU"/>
              </w:rPr>
            </w:pPr>
          </w:p>
        </w:tc>
        <w:tc>
          <w:tcPr>
            <w:tcW w:w="4219" w:type="dxa"/>
            <w:tcBorders>
              <w:top w:val="single" w:sz="4" w:space="0" w:color="000000"/>
              <w:left w:val="single" w:sz="4" w:space="0" w:color="000000"/>
              <w:bottom w:val="single" w:sz="4" w:space="0" w:color="000000"/>
            </w:tcBorders>
            <w:shd w:val="clear" w:color="auto" w:fill="auto"/>
          </w:tcPr>
          <w:p w:rsidR="00384B42" w:rsidRPr="003570BE" w:rsidRDefault="00384B42" w:rsidP="00F04472">
            <w:pPr>
              <w:snapToGrid w:val="0"/>
              <w:spacing w:after="0" w:line="240" w:lineRule="auto"/>
              <w:rPr>
                <w:rFonts w:ascii="Times New Roman" w:eastAsia="TimesNewRomanPSMT" w:hAnsi="Times New Roman" w:cs="Times New Roman"/>
                <w:bCs/>
                <w:lang w:val="ru-RU"/>
              </w:rPr>
            </w:pPr>
          </w:p>
          <w:p w:rsidR="00384B42" w:rsidRPr="003570BE" w:rsidRDefault="00384B42" w:rsidP="00F04472">
            <w:pPr>
              <w:spacing w:after="0" w:line="240" w:lineRule="auto"/>
              <w:rPr>
                <w:rFonts w:ascii="Times New Roman" w:eastAsia="TimesNewRomanPSMT" w:hAnsi="Times New Roman" w:cs="Times New Roman"/>
                <w:b/>
                <w:bCs/>
              </w:rPr>
            </w:pPr>
            <w:r w:rsidRPr="003570BE">
              <w:rPr>
                <w:rFonts w:ascii="Times New Roman" w:eastAsia="TimesNewRomanPSMT" w:hAnsi="Times New Roman" w:cs="Times New Roman"/>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84B42" w:rsidRPr="003570BE" w:rsidRDefault="00384B42" w:rsidP="00F04472">
            <w:pPr>
              <w:snapToGrid w:val="0"/>
              <w:spacing w:after="0" w:line="240" w:lineRule="auto"/>
              <w:rPr>
                <w:rFonts w:ascii="Times New Roman" w:eastAsia="TimesNewRomanPSMT" w:hAnsi="Times New Roman" w:cs="Times New Roman"/>
                <w:b/>
                <w:bCs/>
              </w:rPr>
            </w:pPr>
          </w:p>
        </w:tc>
      </w:tr>
      <w:tr w:rsidR="00384B42" w:rsidRPr="003570BE" w:rsidTr="00384B42">
        <w:tc>
          <w:tcPr>
            <w:tcW w:w="465" w:type="dxa"/>
            <w:tcBorders>
              <w:top w:val="single" w:sz="4" w:space="0" w:color="000000"/>
              <w:left w:val="single" w:sz="4" w:space="0" w:color="000000"/>
              <w:bottom w:val="single" w:sz="4" w:space="0" w:color="000000"/>
            </w:tcBorders>
            <w:shd w:val="clear" w:color="auto" w:fill="auto"/>
          </w:tcPr>
          <w:p w:rsidR="00384B42" w:rsidRPr="003570BE" w:rsidRDefault="00384B42" w:rsidP="00F04472">
            <w:pPr>
              <w:snapToGrid w:val="0"/>
              <w:spacing w:after="0" w:line="240" w:lineRule="auto"/>
              <w:rPr>
                <w:rFonts w:ascii="Times New Roman" w:eastAsia="TimesNewRomanPSMT" w:hAnsi="Times New Roman" w:cs="Times New Roman"/>
                <w:bCs/>
              </w:rPr>
            </w:pPr>
          </w:p>
          <w:p w:rsidR="00384B42" w:rsidRPr="003570BE" w:rsidRDefault="00384B42" w:rsidP="00F04472">
            <w:pPr>
              <w:spacing w:after="0" w:line="240" w:lineRule="auto"/>
              <w:rPr>
                <w:rFonts w:ascii="Times New Roman" w:eastAsia="TimesNewRomanPSMT" w:hAnsi="Times New Roman" w:cs="Times New Roman"/>
                <w:bCs/>
              </w:rPr>
            </w:pPr>
          </w:p>
        </w:tc>
        <w:tc>
          <w:tcPr>
            <w:tcW w:w="4219" w:type="dxa"/>
            <w:tcBorders>
              <w:top w:val="single" w:sz="4" w:space="0" w:color="000000"/>
              <w:left w:val="single" w:sz="4" w:space="0" w:color="000000"/>
              <w:bottom w:val="single" w:sz="4" w:space="0" w:color="000000"/>
            </w:tcBorders>
            <w:shd w:val="clear" w:color="auto" w:fill="auto"/>
          </w:tcPr>
          <w:p w:rsidR="00384B42" w:rsidRPr="003570BE" w:rsidRDefault="00384B42" w:rsidP="00F04472">
            <w:pPr>
              <w:snapToGrid w:val="0"/>
              <w:spacing w:after="0" w:line="240" w:lineRule="auto"/>
              <w:rPr>
                <w:rFonts w:ascii="Times New Roman" w:eastAsia="TimesNewRomanPSMT" w:hAnsi="Times New Roman" w:cs="Times New Roman"/>
                <w:bCs/>
              </w:rPr>
            </w:pPr>
          </w:p>
          <w:p w:rsidR="00384B42" w:rsidRPr="003570BE" w:rsidRDefault="00384B42" w:rsidP="00F04472">
            <w:pPr>
              <w:spacing w:after="0" w:line="240" w:lineRule="auto"/>
              <w:rPr>
                <w:rFonts w:ascii="Times New Roman" w:eastAsia="TimesNewRomanPSMT" w:hAnsi="Times New Roman" w:cs="Times New Roman"/>
                <w:b/>
                <w:bCs/>
              </w:rPr>
            </w:pPr>
            <w:r w:rsidRPr="003570BE">
              <w:rPr>
                <w:rFonts w:ascii="Times New Roman" w:eastAsia="TimesNewRomanPSMT" w:hAnsi="Times New Roman" w:cs="Times New Roman"/>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84B42" w:rsidRPr="003570BE" w:rsidRDefault="00384B42" w:rsidP="00F04472">
            <w:pPr>
              <w:snapToGrid w:val="0"/>
              <w:spacing w:after="0" w:line="240" w:lineRule="auto"/>
              <w:rPr>
                <w:rFonts w:ascii="Times New Roman" w:eastAsia="TimesNewRomanPSMT" w:hAnsi="Times New Roman" w:cs="Times New Roman"/>
                <w:b/>
                <w:bCs/>
              </w:rPr>
            </w:pPr>
          </w:p>
        </w:tc>
      </w:tr>
      <w:tr w:rsidR="00384B42" w:rsidRPr="003570BE" w:rsidTr="00384B42">
        <w:tc>
          <w:tcPr>
            <w:tcW w:w="465" w:type="dxa"/>
            <w:tcBorders>
              <w:top w:val="single" w:sz="4" w:space="0" w:color="000000"/>
              <w:left w:val="single" w:sz="4" w:space="0" w:color="000000"/>
              <w:bottom w:val="single" w:sz="4" w:space="0" w:color="000000"/>
            </w:tcBorders>
            <w:shd w:val="clear" w:color="auto" w:fill="auto"/>
          </w:tcPr>
          <w:p w:rsidR="00384B42" w:rsidRPr="003570BE" w:rsidRDefault="00384B42" w:rsidP="00F04472">
            <w:pPr>
              <w:snapToGrid w:val="0"/>
              <w:spacing w:after="0" w:line="240" w:lineRule="auto"/>
              <w:rPr>
                <w:rFonts w:ascii="Times New Roman" w:eastAsia="TimesNewRomanPSMT" w:hAnsi="Times New Roman" w:cs="Times New Roman"/>
                <w:bCs/>
              </w:rPr>
            </w:pPr>
          </w:p>
          <w:p w:rsidR="00384B42" w:rsidRPr="003570BE" w:rsidRDefault="00384B42" w:rsidP="00F04472">
            <w:pPr>
              <w:spacing w:after="0" w:line="240" w:lineRule="auto"/>
              <w:rPr>
                <w:rFonts w:ascii="Times New Roman" w:eastAsia="TimesNewRomanPSMT" w:hAnsi="Times New Roman" w:cs="Times New Roman"/>
                <w:bCs/>
              </w:rPr>
            </w:pPr>
          </w:p>
        </w:tc>
        <w:tc>
          <w:tcPr>
            <w:tcW w:w="4219" w:type="dxa"/>
            <w:tcBorders>
              <w:top w:val="single" w:sz="4" w:space="0" w:color="000000"/>
              <w:left w:val="single" w:sz="4" w:space="0" w:color="000000"/>
              <w:bottom w:val="single" w:sz="4" w:space="0" w:color="000000"/>
            </w:tcBorders>
            <w:shd w:val="clear" w:color="auto" w:fill="auto"/>
          </w:tcPr>
          <w:p w:rsidR="00384B42" w:rsidRPr="003570BE" w:rsidRDefault="00384B42" w:rsidP="00F04472">
            <w:pPr>
              <w:snapToGrid w:val="0"/>
              <w:spacing w:after="0" w:line="240" w:lineRule="auto"/>
              <w:rPr>
                <w:rFonts w:ascii="Times New Roman" w:eastAsia="TimesNewRomanPSMT" w:hAnsi="Times New Roman" w:cs="Times New Roman"/>
                <w:bCs/>
              </w:rPr>
            </w:pPr>
          </w:p>
          <w:p w:rsidR="00384B42" w:rsidRPr="003570BE" w:rsidRDefault="00384B42" w:rsidP="00F04472">
            <w:pPr>
              <w:spacing w:after="0" w:line="240" w:lineRule="auto"/>
              <w:rPr>
                <w:rFonts w:ascii="Times New Roman" w:eastAsia="TimesNewRomanPSMT" w:hAnsi="Times New Roman" w:cs="Times New Roman"/>
                <w:b/>
                <w:bCs/>
              </w:rPr>
            </w:pPr>
            <w:r w:rsidRPr="003570BE">
              <w:rPr>
                <w:rFonts w:ascii="Times New Roman" w:eastAsia="TimesNewRomanPSMT" w:hAnsi="Times New Roman" w:cs="Times New Roman"/>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84B42" w:rsidRPr="003570BE" w:rsidRDefault="00384B42" w:rsidP="00F04472">
            <w:pPr>
              <w:snapToGrid w:val="0"/>
              <w:spacing w:after="0" w:line="240" w:lineRule="auto"/>
              <w:rPr>
                <w:rFonts w:ascii="Times New Roman" w:eastAsia="TimesNewRomanPSMT" w:hAnsi="Times New Roman" w:cs="Times New Roman"/>
                <w:b/>
                <w:bCs/>
              </w:rPr>
            </w:pPr>
          </w:p>
        </w:tc>
      </w:tr>
      <w:tr w:rsidR="00384B42" w:rsidRPr="003570BE" w:rsidTr="00384B42">
        <w:tc>
          <w:tcPr>
            <w:tcW w:w="465" w:type="dxa"/>
            <w:tcBorders>
              <w:top w:val="single" w:sz="4" w:space="0" w:color="000000"/>
              <w:left w:val="single" w:sz="4" w:space="0" w:color="000000"/>
              <w:bottom w:val="single" w:sz="4" w:space="0" w:color="000000"/>
            </w:tcBorders>
            <w:shd w:val="clear" w:color="auto" w:fill="auto"/>
          </w:tcPr>
          <w:p w:rsidR="00384B42" w:rsidRPr="003570BE" w:rsidRDefault="00384B42" w:rsidP="00F04472">
            <w:pPr>
              <w:snapToGrid w:val="0"/>
              <w:spacing w:after="0" w:line="240" w:lineRule="auto"/>
              <w:rPr>
                <w:rFonts w:ascii="Times New Roman" w:eastAsia="TimesNewRomanPSMT" w:hAnsi="Times New Roman" w:cs="Times New Roman"/>
                <w:bCs/>
              </w:rPr>
            </w:pPr>
          </w:p>
        </w:tc>
        <w:tc>
          <w:tcPr>
            <w:tcW w:w="4219" w:type="dxa"/>
            <w:tcBorders>
              <w:top w:val="single" w:sz="4" w:space="0" w:color="000000"/>
              <w:left w:val="single" w:sz="4" w:space="0" w:color="000000"/>
              <w:bottom w:val="single" w:sz="4" w:space="0" w:color="000000"/>
            </w:tcBorders>
            <w:shd w:val="clear" w:color="auto" w:fill="auto"/>
          </w:tcPr>
          <w:p w:rsidR="00384B42" w:rsidRPr="003570BE" w:rsidRDefault="00384B42" w:rsidP="00F04472">
            <w:pPr>
              <w:snapToGrid w:val="0"/>
              <w:spacing w:after="0" w:line="240" w:lineRule="auto"/>
              <w:rPr>
                <w:rFonts w:ascii="Times New Roman" w:eastAsia="TimesNewRomanPSMT" w:hAnsi="Times New Roman" w:cs="Times New Roman"/>
                <w:bCs/>
              </w:rPr>
            </w:pPr>
          </w:p>
          <w:p w:rsidR="00384B42" w:rsidRPr="003570BE" w:rsidRDefault="00384B42" w:rsidP="00F04472">
            <w:pPr>
              <w:spacing w:after="0" w:line="240" w:lineRule="auto"/>
              <w:rPr>
                <w:rFonts w:ascii="Times New Roman" w:eastAsia="TimesNewRomanPSMT" w:hAnsi="Times New Roman" w:cs="Times New Roman"/>
                <w:b/>
                <w:bCs/>
              </w:rPr>
            </w:pPr>
            <w:r w:rsidRPr="003570BE">
              <w:rPr>
                <w:rFonts w:ascii="Times New Roman" w:eastAsia="TimesNewRomanPSMT" w:hAnsi="Times New Roman" w:cs="Times New Roman"/>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84B42" w:rsidRPr="003570BE" w:rsidRDefault="00384B42" w:rsidP="00F04472">
            <w:pPr>
              <w:snapToGrid w:val="0"/>
              <w:spacing w:after="0" w:line="240" w:lineRule="auto"/>
              <w:rPr>
                <w:rFonts w:ascii="Times New Roman" w:eastAsia="TimesNewRomanPSMT" w:hAnsi="Times New Roman" w:cs="Times New Roman"/>
                <w:b/>
                <w:bCs/>
              </w:rPr>
            </w:pPr>
          </w:p>
        </w:tc>
      </w:tr>
    </w:tbl>
    <w:p w:rsidR="00384B42" w:rsidRDefault="00384B42" w:rsidP="00384B42">
      <w:pPr>
        <w:rPr>
          <w:rFonts w:ascii="Times New Roman" w:hAnsi="Times New Roman" w:cs="Times New Roman"/>
          <w:b/>
          <w:bCs/>
          <w:i/>
          <w:iCs/>
          <w:u w:val="single"/>
          <w:lang w:val="sr-Cyrl-RS"/>
        </w:rPr>
      </w:pPr>
    </w:p>
    <w:p w:rsidR="00F04472" w:rsidRPr="00F04472" w:rsidRDefault="00F04472" w:rsidP="00384B42">
      <w:pPr>
        <w:rPr>
          <w:rFonts w:ascii="Times New Roman" w:hAnsi="Times New Roman" w:cs="Times New Roman"/>
          <w:b/>
          <w:bCs/>
          <w:i/>
          <w:iCs/>
          <w:u w:val="single"/>
          <w:lang w:val="sr-Cyrl-RS"/>
        </w:rPr>
      </w:pPr>
    </w:p>
    <w:p w:rsidR="00384B42" w:rsidRPr="00384B42" w:rsidRDefault="00384B42" w:rsidP="00384B42">
      <w:pPr>
        <w:rPr>
          <w:rFonts w:ascii="Times New Roman" w:hAnsi="Times New Roman" w:cs="Times New Roman"/>
          <w:i/>
          <w:iCs/>
          <w:lang w:val="ru-RU"/>
        </w:rPr>
      </w:pPr>
      <w:r>
        <w:rPr>
          <w:rFonts w:ascii="Times New Roman" w:hAnsi="Times New Roman" w:cs="Times New Roman"/>
          <w:b/>
          <w:bCs/>
          <w:i/>
          <w:iCs/>
          <w:u w:val="single"/>
        </w:rPr>
        <w:t>Напомена</w:t>
      </w:r>
      <w:r w:rsidRPr="00384B42">
        <w:rPr>
          <w:rFonts w:ascii="Times New Roman" w:hAnsi="Times New Roman" w:cs="Times New Roman"/>
          <w:b/>
          <w:bCs/>
          <w:i/>
          <w:iCs/>
          <w:u w:val="single"/>
        </w:rPr>
        <w:t>:</w:t>
      </w:r>
      <w:r w:rsidRPr="00384B42">
        <w:rPr>
          <w:rFonts w:ascii="Times New Roman" w:hAnsi="Times New Roman" w:cs="Times New Roman"/>
          <w:b/>
          <w:bCs/>
          <w:i/>
          <w:iCs/>
        </w:rPr>
        <w:t xml:space="preserve"> </w:t>
      </w:r>
    </w:p>
    <w:p w:rsidR="00384B42" w:rsidRPr="00384B42" w:rsidRDefault="00384B42" w:rsidP="00384B42">
      <w:pPr>
        <w:rPr>
          <w:rFonts w:ascii="Times New Roman" w:hAnsi="Times New Roman" w:cs="Times New Roman"/>
          <w:b/>
          <w:bCs/>
          <w:i/>
          <w:iCs/>
        </w:rPr>
      </w:pPr>
      <w:r>
        <w:rPr>
          <w:rFonts w:ascii="Times New Roman" w:hAnsi="Times New Roman" w:cs="Times New Roman"/>
          <w:i/>
          <w:iCs/>
          <w:lang w:val="ru-RU"/>
        </w:rPr>
        <w:t>Табелу</w:t>
      </w:r>
      <w:r w:rsidRPr="00384B42">
        <w:rPr>
          <w:rFonts w:ascii="Times New Roman" w:hAnsi="Times New Roman" w:cs="Times New Roman"/>
          <w:i/>
          <w:iCs/>
          <w:lang w:val="ru-RU"/>
        </w:rPr>
        <w:t xml:space="preserve"> „</w:t>
      </w:r>
      <w:r>
        <w:rPr>
          <w:rFonts w:ascii="Times New Roman" w:hAnsi="Times New Roman" w:cs="Times New Roman"/>
          <w:i/>
          <w:iCs/>
          <w:lang w:val="ru-RU"/>
        </w:rPr>
        <w:t>Подаци</w:t>
      </w:r>
      <w:r w:rsidRPr="00384B42">
        <w:rPr>
          <w:rFonts w:ascii="Times New Roman" w:hAnsi="Times New Roman" w:cs="Times New Roman"/>
          <w:i/>
          <w:iCs/>
          <w:lang w:val="ru-RU"/>
        </w:rPr>
        <w:t xml:space="preserve"> </w:t>
      </w:r>
      <w:r>
        <w:rPr>
          <w:rFonts w:ascii="Times New Roman" w:hAnsi="Times New Roman" w:cs="Times New Roman"/>
          <w:i/>
          <w:iCs/>
          <w:lang w:val="ru-RU"/>
        </w:rPr>
        <w:t>о</w:t>
      </w:r>
      <w:r w:rsidRPr="00384B42">
        <w:rPr>
          <w:rFonts w:ascii="Times New Roman" w:hAnsi="Times New Roman" w:cs="Times New Roman"/>
          <w:i/>
          <w:iCs/>
          <w:lang w:val="ru-RU"/>
        </w:rPr>
        <w:t xml:space="preserve"> </w:t>
      </w:r>
      <w:r>
        <w:rPr>
          <w:rFonts w:ascii="Times New Roman" w:hAnsi="Times New Roman" w:cs="Times New Roman"/>
          <w:i/>
          <w:iCs/>
          <w:lang w:val="ru-RU"/>
        </w:rPr>
        <w:t>учеснику</w:t>
      </w:r>
      <w:r w:rsidRPr="00384B42">
        <w:rPr>
          <w:rFonts w:ascii="Times New Roman" w:hAnsi="Times New Roman" w:cs="Times New Roman"/>
          <w:i/>
          <w:iCs/>
          <w:lang w:val="ru-RU"/>
        </w:rPr>
        <w:t xml:space="preserve"> </w:t>
      </w:r>
      <w:r>
        <w:rPr>
          <w:rFonts w:ascii="Times New Roman" w:hAnsi="Times New Roman" w:cs="Times New Roman"/>
          <w:i/>
          <w:iCs/>
          <w:lang w:val="ru-RU"/>
        </w:rPr>
        <w:t>у</w:t>
      </w:r>
      <w:r w:rsidRPr="00384B42">
        <w:rPr>
          <w:rFonts w:ascii="Times New Roman" w:hAnsi="Times New Roman" w:cs="Times New Roman"/>
          <w:i/>
          <w:iCs/>
          <w:lang w:val="ru-RU"/>
        </w:rPr>
        <w:t xml:space="preserve"> </w:t>
      </w:r>
      <w:r>
        <w:rPr>
          <w:rFonts w:ascii="Times New Roman" w:hAnsi="Times New Roman" w:cs="Times New Roman"/>
          <w:i/>
          <w:iCs/>
          <w:lang w:val="ru-RU"/>
        </w:rPr>
        <w:t>заједничкој</w:t>
      </w:r>
      <w:r w:rsidRPr="00384B42">
        <w:rPr>
          <w:rFonts w:ascii="Times New Roman" w:hAnsi="Times New Roman" w:cs="Times New Roman"/>
          <w:i/>
          <w:iCs/>
          <w:lang w:val="ru-RU"/>
        </w:rPr>
        <w:t xml:space="preserve"> </w:t>
      </w:r>
      <w:r>
        <w:rPr>
          <w:rFonts w:ascii="Times New Roman" w:hAnsi="Times New Roman" w:cs="Times New Roman"/>
          <w:i/>
          <w:iCs/>
          <w:lang w:val="ru-RU"/>
        </w:rPr>
        <w:t>понуди</w:t>
      </w:r>
      <w:r w:rsidRPr="00384B42">
        <w:rPr>
          <w:rFonts w:ascii="Times New Roman" w:hAnsi="Times New Roman" w:cs="Times New Roman"/>
          <w:i/>
          <w:iCs/>
          <w:lang w:val="ru-RU"/>
        </w:rPr>
        <w:t xml:space="preserve">“ </w:t>
      </w:r>
      <w:r>
        <w:rPr>
          <w:rFonts w:ascii="Times New Roman" w:hAnsi="Times New Roman" w:cs="Times New Roman"/>
          <w:i/>
          <w:iCs/>
          <w:lang w:val="ru-RU"/>
        </w:rPr>
        <w:t>попуњавају</w:t>
      </w:r>
      <w:r w:rsidRPr="00384B42">
        <w:rPr>
          <w:rFonts w:ascii="Times New Roman" w:hAnsi="Times New Roman" w:cs="Times New Roman"/>
          <w:i/>
          <w:iCs/>
          <w:lang w:val="ru-RU"/>
        </w:rPr>
        <w:t xml:space="preserve"> </w:t>
      </w:r>
      <w:r>
        <w:rPr>
          <w:rFonts w:ascii="Times New Roman" w:hAnsi="Times New Roman" w:cs="Times New Roman"/>
          <w:i/>
          <w:iCs/>
          <w:lang w:val="ru-RU"/>
        </w:rPr>
        <w:t>само</w:t>
      </w:r>
      <w:r w:rsidRPr="00384B42">
        <w:rPr>
          <w:rFonts w:ascii="Times New Roman" w:hAnsi="Times New Roman" w:cs="Times New Roman"/>
          <w:i/>
          <w:iCs/>
          <w:lang w:val="ru-RU"/>
        </w:rPr>
        <w:t xml:space="preserve"> </w:t>
      </w:r>
      <w:r>
        <w:rPr>
          <w:rFonts w:ascii="Times New Roman" w:hAnsi="Times New Roman" w:cs="Times New Roman"/>
          <w:i/>
          <w:iCs/>
          <w:lang w:val="ru-RU"/>
        </w:rPr>
        <w:t>они</w:t>
      </w:r>
      <w:r w:rsidRPr="00384B42">
        <w:rPr>
          <w:rFonts w:ascii="Times New Roman" w:hAnsi="Times New Roman" w:cs="Times New Roman"/>
          <w:i/>
          <w:iCs/>
          <w:lang w:val="ru-RU"/>
        </w:rPr>
        <w:t xml:space="preserve"> </w:t>
      </w:r>
      <w:r>
        <w:rPr>
          <w:rFonts w:ascii="Times New Roman" w:hAnsi="Times New Roman" w:cs="Times New Roman"/>
          <w:i/>
          <w:iCs/>
          <w:lang w:val="ru-RU"/>
        </w:rPr>
        <w:t>понуђачи</w:t>
      </w:r>
      <w:r w:rsidRPr="00384B42">
        <w:rPr>
          <w:rFonts w:ascii="Times New Roman" w:hAnsi="Times New Roman" w:cs="Times New Roman"/>
          <w:i/>
          <w:iCs/>
          <w:lang w:val="ru-RU"/>
        </w:rPr>
        <w:t xml:space="preserve"> </w:t>
      </w:r>
      <w:r>
        <w:rPr>
          <w:rFonts w:ascii="Times New Roman" w:hAnsi="Times New Roman" w:cs="Times New Roman"/>
          <w:i/>
          <w:iCs/>
          <w:lang w:val="ru-RU"/>
        </w:rPr>
        <w:t>који</w:t>
      </w:r>
      <w:r w:rsidRPr="00384B42">
        <w:rPr>
          <w:rFonts w:ascii="Times New Roman" w:hAnsi="Times New Roman" w:cs="Times New Roman"/>
          <w:i/>
          <w:iCs/>
          <w:lang w:val="ru-RU"/>
        </w:rPr>
        <w:t xml:space="preserve"> </w:t>
      </w:r>
      <w:r>
        <w:rPr>
          <w:rFonts w:ascii="Times New Roman" w:hAnsi="Times New Roman" w:cs="Times New Roman"/>
          <w:i/>
          <w:iCs/>
          <w:lang w:val="ru-RU"/>
        </w:rPr>
        <w:t>подносе</w:t>
      </w:r>
      <w:r w:rsidRPr="00384B42">
        <w:rPr>
          <w:rFonts w:ascii="Times New Roman" w:hAnsi="Times New Roman" w:cs="Times New Roman"/>
          <w:i/>
          <w:iCs/>
          <w:lang w:val="ru-RU"/>
        </w:rPr>
        <w:t xml:space="preserve"> </w:t>
      </w:r>
      <w:r>
        <w:rPr>
          <w:rFonts w:ascii="Times New Roman" w:hAnsi="Times New Roman" w:cs="Times New Roman"/>
          <w:i/>
          <w:iCs/>
          <w:lang w:val="ru-RU"/>
        </w:rPr>
        <w:t>заједничку</w:t>
      </w:r>
      <w:r w:rsidRPr="00384B42">
        <w:rPr>
          <w:rFonts w:ascii="Times New Roman" w:hAnsi="Times New Roman" w:cs="Times New Roman"/>
          <w:i/>
          <w:iCs/>
          <w:lang w:val="ru-RU"/>
        </w:rPr>
        <w:t xml:space="preserve"> </w:t>
      </w:r>
      <w:r>
        <w:rPr>
          <w:rFonts w:ascii="Times New Roman" w:hAnsi="Times New Roman" w:cs="Times New Roman"/>
          <w:i/>
          <w:iCs/>
          <w:lang w:val="ru-RU"/>
        </w:rPr>
        <w:t>понуду</w:t>
      </w:r>
      <w:r w:rsidRPr="00384B42">
        <w:rPr>
          <w:rFonts w:ascii="Times New Roman" w:hAnsi="Times New Roman" w:cs="Times New Roman"/>
          <w:i/>
          <w:iCs/>
          <w:lang w:val="ru-RU"/>
        </w:rPr>
        <w:t xml:space="preserve">, </w:t>
      </w:r>
      <w:r>
        <w:rPr>
          <w:rFonts w:ascii="Times New Roman" w:hAnsi="Times New Roman" w:cs="Times New Roman"/>
          <w:i/>
          <w:iCs/>
          <w:lang w:val="ru-RU"/>
        </w:rPr>
        <w:t>а</w:t>
      </w:r>
      <w:r w:rsidRPr="00384B42">
        <w:rPr>
          <w:rFonts w:ascii="Times New Roman" w:hAnsi="Times New Roman" w:cs="Times New Roman"/>
          <w:i/>
          <w:iCs/>
          <w:lang w:val="ru-RU"/>
        </w:rPr>
        <w:t xml:space="preserve"> </w:t>
      </w:r>
      <w:r>
        <w:rPr>
          <w:rFonts w:ascii="Times New Roman" w:hAnsi="Times New Roman" w:cs="Times New Roman"/>
          <w:i/>
          <w:iCs/>
          <w:lang w:val="ru-RU"/>
        </w:rPr>
        <w:t>уколико</w:t>
      </w:r>
      <w:r w:rsidRPr="00384B42">
        <w:rPr>
          <w:rFonts w:ascii="Times New Roman" w:hAnsi="Times New Roman" w:cs="Times New Roman"/>
          <w:i/>
          <w:iCs/>
          <w:lang w:val="ru-RU"/>
        </w:rPr>
        <w:t xml:space="preserve"> </w:t>
      </w:r>
      <w:r>
        <w:rPr>
          <w:rFonts w:ascii="Times New Roman" w:hAnsi="Times New Roman" w:cs="Times New Roman"/>
          <w:i/>
          <w:iCs/>
          <w:lang w:val="ru-RU"/>
        </w:rPr>
        <w:t>има</w:t>
      </w:r>
      <w:r w:rsidRPr="00384B42">
        <w:rPr>
          <w:rFonts w:ascii="Times New Roman" w:hAnsi="Times New Roman" w:cs="Times New Roman"/>
          <w:i/>
          <w:iCs/>
          <w:lang w:val="ru-RU"/>
        </w:rPr>
        <w:t xml:space="preserve"> </w:t>
      </w:r>
      <w:r>
        <w:rPr>
          <w:rFonts w:ascii="Times New Roman" w:hAnsi="Times New Roman" w:cs="Times New Roman"/>
          <w:i/>
          <w:iCs/>
          <w:lang w:val="ru-RU"/>
        </w:rPr>
        <w:t>већи</w:t>
      </w:r>
      <w:r w:rsidRPr="00384B42">
        <w:rPr>
          <w:rFonts w:ascii="Times New Roman" w:hAnsi="Times New Roman" w:cs="Times New Roman"/>
          <w:i/>
          <w:iCs/>
          <w:lang w:val="ru-RU"/>
        </w:rPr>
        <w:t xml:space="preserve"> </w:t>
      </w:r>
      <w:r>
        <w:rPr>
          <w:rFonts w:ascii="Times New Roman" w:hAnsi="Times New Roman" w:cs="Times New Roman"/>
          <w:i/>
          <w:iCs/>
          <w:lang w:val="ru-RU"/>
        </w:rPr>
        <w:t>број</w:t>
      </w:r>
      <w:r w:rsidRPr="00384B42">
        <w:rPr>
          <w:rFonts w:ascii="Times New Roman" w:hAnsi="Times New Roman" w:cs="Times New Roman"/>
          <w:i/>
          <w:iCs/>
          <w:lang w:val="ru-RU"/>
        </w:rPr>
        <w:t xml:space="preserve"> </w:t>
      </w:r>
      <w:r>
        <w:rPr>
          <w:rFonts w:ascii="Times New Roman" w:hAnsi="Times New Roman" w:cs="Times New Roman"/>
          <w:i/>
          <w:iCs/>
          <w:lang w:val="ru-RU"/>
        </w:rPr>
        <w:t>учесника</w:t>
      </w:r>
      <w:r w:rsidRPr="00384B42">
        <w:rPr>
          <w:rFonts w:ascii="Times New Roman" w:hAnsi="Times New Roman" w:cs="Times New Roman"/>
          <w:i/>
          <w:iCs/>
          <w:lang w:val="ru-RU"/>
        </w:rPr>
        <w:t xml:space="preserve"> </w:t>
      </w:r>
      <w:r>
        <w:rPr>
          <w:rFonts w:ascii="Times New Roman" w:hAnsi="Times New Roman" w:cs="Times New Roman"/>
          <w:i/>
          <w:iCs/>
          <w:lang w:val="ru-RU"/>
        </w:rPr>
        <w:t>у</w:t>
      </w:r>
      <w:r w:rsidRPr="00384B42">
        <w:rPr>
          <w:rFonts w:ascii="Times New Roman" w:hAnsi="Times New Roman" w:cs="Times New Roman"/>
          <w:i/>
          <w:iCs/>
          <w:lang w:val="ru-RU"/>
        </w:rPr>
        <w:t xml:space="preserve"> </w:t>
      </w:r>
      <w:r>
        <w:rPr>
          <w:rFonts w:ascii="Times New Roman" w:hAnsi="Times New Roman" w:cs="Times New Roman"/>
          <w:i/>
          <w:iCs/>
          <w:lang w:val="ru-RU"/>
        </w:rPr>
        <w:t>заједничкој</w:t>
      </w:r>
      <w:r w:rsidRPr="00384B42">
        <w:rPr>
          <w:rFonts w:ascii="Times New Roman" w:hAnsi="Times New Roman" w:cs="Times New Roman"/>
          <w:i/>
          <w:iCs/>
          <w:lang w:val="ru-RU"/>
        </w:rPr>
        <w:t xml:space="preserve"> </w:t>
      </w:r>
      <w:r>
        <w:rPr>
          <w:rFonts w:ascii="Times New Roman" w:hAnsi="Times New Roman" w:cs="Times New Roman"/>
          <w:i/>
          <w:iCs/>
          <w:lang w:val="ru-RU"/>
        </w:rPr>
        <w:t>понуди</w:t>
      </w:r>
      <w:r w:rsidRPr="00384B42">
        <w:rPr>
          <w:rFonts w:ascii="Times New Roman" w:hAnsi="Times New Roman" w:cs="Times New Roman"/>
          <w:i/>
          <w:iCs/>
          <w:lang w:val="ru-RU"/>
        </w:rPr>
        <w:t xml:space="preserve"> </w:t>
      </w:r>
      <w:r>
        <w:rPr>
          <w:rFonts w:ascii="Times New Roman" w:hAnsi="Times New Roman" w:cs="Times New Roman"/>
          <w:i/>
          <w:iCs/>
          <w:lang w:val="ru-RU"/>
        </w:rPr>
        <w:t>од</w:t>
      </w:r>
      <w:r w:rsidRPr="00384B42">
        <w:rPr>
          <w:rFonts w:ascii="Times New Roman" w:hAnsi="Times New Roman" w:cs="Times New Roman"/>
          <w:i/>
          <w:iCs/>
          <w:lang w:val="ru-RU"/>
        </w:rPr>
        <w:t xml:space="preserve"> </w:t>
      </w:r>
      <w:r>
        <w:rPr>
          <w:rFonts w:ascii="Times New Roman" w:hAnsi="Times New Roman" w:cs="Times New Roman"/>
          <w:i/>
          <w:iCs/>
          <w:lang w:val="ru-RU"/>
        </w:rPr>
        <w:t>места</w:t>
      </w:r>
      <w:r w:rsidRPr="00384B42">
        <w:rPr>
          <w:rFonts w:ascii="Times New Roman" w:hAnsi="Times New Roman" w:cs="Times New Roman"/>
          <w:i/>
          <w:iCs/>
          <w:lang w:val="ru-RU"/>
        </w:rPr>
        <w:t xml:space="preserve"> </w:t>
      </w:r>
      <w:r>
        <w:rPr>
          <w:rFonts w:ascii="Times New Roman" w:hAnsi="Times New Roman" w:cs="Times New Roman"/>
          <w:i/>
          <w:iCs/>
          <w:lang w:val="ru-RU"/>
        </w:rPr>
        <w:t>предвиђених</w:t>
      </w:r>
      <w:r w:rsidRPr="00384B42">
        <w:rPr>
          <w:rFonts w:ascii="Times New Roman" w:hAnsi="Times New Roman" w:cs="Times New Roman"/>
          <w:i/>
          <w:iCs/>
          <w:lang w:val="ru-RU"/>
        </w:rPr>
        <w:t xml:space="preserve"> </w:t>
      </w:r>
      <w:r>
        <w:rPr>
          <w:rFonts w:ascii="Times New Roman" w:hAnsi="Times New Roman" w:cs="Times New Roman"/>
          <w:i/>
          <w:iCs/>
          <w:lang w:val="ru-RU"/>
        </w:rPr>
        <w:t>у</w:t>
      </w:r>
      <w:r w:rsidRPr="00384B42">
        <w:rPr>
          <w:rFonts w:ascii="Times New Roman" w:hAnsi="Times New Roman" w:cs="Times New Roman"/>
          <w:i/>
          <w:iCs/>
          <w:lang w:val="ru-RU"/>
        </w:rPr>
        <w:t xml:space="preserve"> </w:t>
      </w:r>
      <w:r>
        <w:rPr>
          <w:rFonts w:ascii="Times New Roman" w:hAnsi="Times New Roman" w:cs="Times New Roman"/>
          <w:i/>
          <w:iCs/>
          <w:lang w:val="ru-RU"/>
        </w:rPr>
        <w:t>табели</w:t>
      </w:r>
      <w:r w:rsidRPr="00384B42">
        <w:rPr>
          <w:rFonts w:ascii="Times New Roman" w:hAnsi="Times New Roman" w:cs="Times New Roman"/>
          <w:i/>
          <w:iCs/>
          <w:lang w:val="ru-RU"/>
        </w:rPr>
        <w:t xml:space="preserve">, </w:t>
      </w:r>
      <w:r>
        <w:rPr>
          <w:rFonts w:ascii="Times New Roman" w:hAnsi="Times New Roman" w:cs="Times New Roman"/>
          <w:i/>
          <w:iCs/>
          <w:lang w:val="ru-RU"/>
        </w:rPr>
        <w:t>потребно</w:t>
      </w:r>
      <w:r w:rsidRPr="00384B42">
        <w:rPr>
          <w:rFonts w:ascii="Times New Roman" w:hAnsi="Times New Roman" w:cs="Times New Roman"/>
          <w:i/>
          <w:iCs/>
          <w:lang w:val="ru-RU"/>
        </w:rPr>
        <w:t xml:space="preserve"> </w:t>
      </w:r>
      <w:r>
        <w:rPr>
          <w:rFonts w:ascii="Times New Roman" w:hAnsi="Times New Roman" w:cs="Times New Roman"/>
          <w:i/>
          <w:iCs/>
          <w:lang w:val="ru-RU"/>
        </w:rPr>
        <w:t>је</w:t>
      </w:r>
      <w:r w:rsidRPr="00384B42">
        <w:rPr>
          <w:rFonts w:ascii="Times New Roman" w:hAnsi="Times New Roman" w:cs="Times New Roman"/>
          <w:i/>
          <w:iCs/>
          <w:lang w:val="ru-RU"/>
        </w:rPr>
        <w:t xml:space="preserve"> </w:t>
      </w:r>
      <w:r>
        <w:rPr>
          <w:rFonts w:ascii="Times New Roman" w:hAnsi="Times New Roman" w:cs="Times New Roman"/>
          <w:i/>
          <w:iCs/>
          <w:lang w:val="ru-RU"/>
        </w:rPr>
        <w:t>да</w:t>
      </w:r>
      <w:r w:rsidRPr="00384B42">
        <w:rPr>
          <w:rFonts w:ascii="Times New Roman" w:hAnsi="Times New Roman" w:cs="Times New Roman"/>
          <w:i/>
          <w:iCs/>
          <w:lang w:val="ru-RU"/>
        </w:rPr>
        <w:t xml:space="preserve"> </w:t>
      </w:r>
      <w:r>
        <w:rPr>
          <w:rFonts w:ascii="Times New Roman" w:hAnsi="Times New Roman" w:cs="Times New Roman"/>
          <w:i/>
          <w:iCs/>
          <w:lang w:val="ru-RU"/>
        </w:rPr>
        <w:t>се</w:t>
      </w:r>
      <w:r w:rsidRPr="00384B42">
        <w:rPr>
          <w:rFonts w:ascii="Times New Roman" w:hAnsi="Times New Roman" w:cs="Times New Roman"/>
          <w:i/>
          <w:iCs/>
          <w:lang w:val="ru-RU"/>
        </w:rPr>
        <w:t xml:space="preserve"> </w:t>
      </w:r>
      <w:r>
        <w:rPr>
          <w:rFonts w:ascii="Times New Roman" w:hAnsi="Times New Roman" w:cs="Times New Roman"/>
          <w:i/>
          <w:iCs/>
          <w:lang w:val="ru-RU"/>
        </w:rPr>
        <w:t>наведени</w:t>
      </w:r>
      <w:r w:rsidRPr="00384B42">
        <w:rPr>
          <w:rFonts w:ascii="Times New Roman" w:hAnsi="Times New Roman" w:cs="Times New Roman"/>
          <w:i/>
          <w:iCs/>
          <w:lang w:val="ru-RU"/>
        </w:rPr>
        <w:t xml:space="preserve"> </w:t>
      </w:r>
      <w:r>
        <w:rPr>
          <w:rFonts w:ascii="Times New Roman" w:hAnsi="Times New Roman" w:cs="Times New Roman"/>
          <w:i/>
          <w:iCs/>
          <w:lang w:val="ru-RU"/>
        </w:rPr>
        <w:t>образац</w:t>
      </w:r>
      <w:r w:rsidRPr="00384B42">
        <w:rPr>
          <w:rFonts w:ascii="Times New Roman" w:hAnsi="Times New Roman" w:cs="Times New Roman"/>
          <w:i/>
          <w:iCs/>
          <w:lang w:val="ru-RU"/>
        </w:rPr>
        <w:t xml:space="preserve"> </w:t>
      </w:r>
      <w:r>
        <w:rPr>
          <w:rFonts w:ascii="Times New Roman" w:hAnsi="Times New Roman" w:cs="Times New Roman"/>
          <w:i/>
          <w:iCs/>
          <w:lang w:val="ru-RU"/>
        </w:rPr>
        <w:t>копира</w:t>
      </w:r>
      <w:r w:rsidRPr="00384B42">
        <w:rPr>
          <w:rFonts w:ascii="Times New Roman" w:hAnsi="Times New Roman" w:cs="Times New Roman"/>
          <w:i/>
          <w:iCs/>
          <w:lang w:val="ru-RU"/>
        </w:rPr>
        <w:t xml:space="preserve"> </w:t>
      </w:r>
      <w:r>
        <w:rPr>
          <w:rFonts w:ascii="Times New Roman" w:hAnsi="Times New Roman" w:cs="Times New Roman"/>
          <w:i/>
          <w:iCs/>
          <w:lang w:val="ru-RU"/>
        </w:rPr>
        <w:t>у</w:t>
      </w:r>
      <w:r w:rsidRPr="00384B42">
        <w:rPr>
          <w:rFonts w:ascii="Times New Roman" w:hAnsi="Times New Roman" w:cs="Times New Roman"/>
          <w:i/>
          <w:iCs/>
          <w:lang w:val="ru-RU"/>
        </w:rPr>
        <w:t xml:space="preserve"> </w:t>
      </w:r>
      <w:r>
        <w:rPr>
          <w:rFonts w:ascii="Times New Roman" w:hAnsi="Times New Roman" w:cs="Times New Roman"/>
          <w:i/>
          <w:iCs/>
          <w:lang w:val="ru-RU"/>
        </w:rPr>
        <w:t>довоЉном</w:t>
      </w:r>
      <w:r w:rsidRPr="00384B42">
        <w:rPr>
          <w:rFonts w:ascii="Times New Roman" w:hAnsi="Times New Roman" w:cs="Times New Roman"/>
          <w:i/>
          <w:iCs/>
          <w:lang w:val="ru-RU"/>
        </w:rPr>
        <w:t xml:space="preserve"> </w:t>
      </w:r>
      <w:r>
        <w:rPr>
          <w:rFonts w:ascii="Times New Roman" w:hAnsi="Times New Roman" w:cs="Times New Roman"/>
          <w:i/>
          <w:iCs/>
          <w:lang w:val="ru-RU"/>
        </w:rPr>
        <w:t>броју</w:t>
      </w:r>
      <w:r w:rsidRPr="00384B42">
        <w:rPr>
          <w:rFonts w:ascii="Times New Roman" w:hAnsi="Times New Roman" w:cs="Times New Roman"/>
          <w:i/>
          <w:iCs/>
          <w:lang w:val="ru-RU"/>
        </w:rPr>
        <w:t xml:space="preserve"> </w:t>
      </w:r>
      <w:r>
        <w:rPr>
          <w:rFonts w:ascii="Times New Roman" w:hAnsi="Times New Roman" w:cs="Times New Roman"/>
          <w:i/>
          <w:iCs/>
          <w:lang w:val="ru-RU"/>
        </w:rPr>
        <w:t>примерака</w:t>
      </w:r>
      <w:r w:rsidRPr="00384B42">
        <w:rPr>
          <w:rFonts w:ascii="Times New Roman" w:hAnsi="Times New Roman" w:cs="Times New Roman"/>
          <w:i/>
          <w:iCs/>
          <w:lang w:val="ru-RU"/>
        </w:rPr>
        <w:t xml:space="preserve">, </w:t>
      </w:r>
      <w:r>
        <w:rPr>
          <w:rFonts w:ascii="Times New Roman" w:hAnsi="Times New Roman" w:cs="Times New Roman"/>
          <w:i/>
          <w:iCs/>
          <w:lang w:val="ru-RU"/>
        </w:rPr>
        <w:t>да</w:t>
      </w:r>
      <w:r w:rsidRPr="00384B42">
        <w:rPr>
          <w:rFonts w:ascii="Times New Roman" w:hAnsi="Times New Roman" w:cs="Times New Roman"/>
          <w:i/>
          <w:iCs/>
          <w:lang w:val="ru-RU"/>
        </w:rPr>
        <w:t xml:space="preserve"> </w:t>
      </w:r>
      <w:r>
        <w:rPr>
          <w:rFonts w:ascii="Times New Roman" w:hAnsi="Times New Roman" w:cs="Times New Roman"/>
          <w:i/>
          <w:iCs/>
          <w:lang w:val="ru-RU"/>
        </w:rPr>
        <w:t>се</w:t>
      </w:r>
      <w:r w:rsidRPr="00384B42">
        <w:rPr>
          <w:rFonts w:ascii="Times New Roman" w:hAnsi="Times New Roman" w:cs="Times New Roman"/>
          <w:i/>
          <w:iCs/>
          <w:lang w:val="ru-RU"/>
        </w:rPr>
        <w:t xml:space="preserve"> </w:t>
      </w:r>
      <w:r>
        <w:rPr>
          <w:rFonts w:ascii="Times New Roman" w:hAnsi="Times New Roman" w:cs="Times New Roman"/>
          <w:i/>
          <w:iCs/>
          <w:lang w:val="ru-RU"/>
        </w:rPr>
        <w:t>попуни</w:t>
      </w:r>
      <w:r w:rsidRPr="00384B42">
        <w:rPr>
          <w:rFonts w:ascii="Times New Roman" w:hAnsi="Times New Roman" w:cs="Times New Roman"/>
          <w:i/>
          <w:iCs/>
          <w:lang w:val="ru-RU"/>
        </w:rPr>
        <w:t xml:space="preserve"> </w:t>
      </w:r>
      <w:r>
        <w:rPr>
          <w:rFonts w:ascii="Times New Roman" w:hAnsi="Times New Roman" w:cs="Times New Roman"/>
          <w:i/>
          <w:iCs/>
          <w:lang w:val="ru-RU"/>
        </w:rPr>
        <w:t>и</w:t>
      </w:r>
      <w:r w:rsidRPr="00384B42">
        <w:rPr>
          <w:rFonts w:ascii="Times New Roman" w:hAnsi="Times New Roman" w:cs="Times New Roman"/>
          <w:i/>
          <w:iCs/>
          <w:lang w:val="ru-RU"/>
        </w:rPr>
        <w:t xml:space="preserve"> </w:t>
      </w:r>
      <w:r>
        <w:rPr>
          <w:rFonts w:ascii="Times New Roman" w:hAnsi="Times New Roman" w:cs="Times New Roman"/>
          <w:i/>
          <w:iCs/>
          <w:lang w:val="ru-RU"/>
        </w:rPr>
        <w:t>достави</w:t>
      </w:r>
      <w:r w:rsidRPr="00384B42">
        <w:rPr>
          <w:rFonts w:ascii="Times New Roman" w:hAnsi="Times New Roman" w:cs="Times New Roman"/>
          <w:i/>
          <w:iCs/>
          <w:lang w:val="ru-RU"/>
        </w:rPr>
        <w:t xml:space="preserve"> </w:t>
      </w:r>
      <w:r>
        <w:rPr>
          <w:rFonts w:ascii="Times New Roman" w:hAnsi="Times New Roman" w:cs="Times New Roman"/>
          <w:i/>
          <w:iCs/>
          <w:lang w:val="ru-RU"/>
        </w:rPr>
        <w:t>за</w:t>
      </w:r>
      <w:r w:rsidRPr="00384B42">
        <w:rPr>
          <w:rFonts w:ascii="Times New Roman" w:hAnsi="Times New Roman" w:cs="Times New Roman"/>
          <w:i/>
          <w:iCs/>
          <w:lang w:val="ru-RU"/>
        </w:rPr>
        <w:t xml:space="preserve"> </w:t>
      </w:r>
      <w:r>
        <w:rPr>
          <w:rFonts w:ascii="Times New Roman" w:hAnsi="Times New Roman" w:cs="Times New Roman"/>
          <w:i/>
          <w:iCs/>
          <w:lang w:val="ru-RU"/>
        </w:rPr>
        <w:t>сваког</w:t>
      </w:r>
      <w:r w:rsidRPr="00384B42">
        <w:rPr>
          <w:rFonts w:ascii="Times New Roman" w:hAnsi="Times New Roman" w:cs="Times New Roman"/>
          <w:i/>
          <w:iCs/>
          <w:lang w:val="ru-RU"/>
        </w:rPr>
        <w:t xml:space="preserve"> </w:t>
      </w:r>
      <w:r>
        <w:rPr>
          <w:rFonts w:ascii="Times New Roman" w:hAnsi="Times New Roman" w:cs="Times New Roman"/>
          <w:i/>
          <w:iCs/>
          <w:lang w:val="ru-RU"/>
        </w:rPr>
        <w:t>понуђача</w:t>
      </w:r>
      <w:r w:rsidRPr="00384B42">
        <w:rPr>
          <w:rFonts w:ascii="Times New Roman" w:hAnsi="Times New Roman" w:cs="Times New Roman"/>
          <w:i/>
          <w:iCs/>
          <w:lang w:val="ru-RU"/>
        </w:rPr>
        <w:t xml:space="preserve"> </w:t>
      </w:r>
      <w:r>
        <w:rPr>
          <w:rFonts w:ascii="Times New Roman" w:hAnsi="Times New Roman" w:cs="Times New Roman"/>
          <w:i/>
          <w:iCs/>
          <w:lang w:val="ru-RU"/>
        </w:rPr>
        <w:t>који</w:t>
      </w:r>
      <w:r w:rsidRPr="00384B42">
        <w:rPr>
          <w:rFonts w:ascii="Times New Roman" w:hAnsi="Times New Roman" w:cs="Times New Roman"/>
          <w:i/>
          <w:iCs/>
          <w:lang w:val="ru-RU"/>
        </w:rPr>
        <w:t xml:space="preserve"> </w:t>
      </w:r>
      <w:r>
        <w:rPr>
          <w:rFonts w:ascii="Times New Roman" w:hAnsi="Times New Roman" w:cs="Times New Roman"/>
          <w:i/>
          <w:iCs/>
          <w:lang w:val="ru-RU"/>
        </w:rPr>
        <w:t>је</w:t>
      </w:r>
      <w:r w:rsidRPr="00384B42">
        <w:rPr>
          <w:rFonts w:ascii="Times New Roman" w:hAnsi="Times New Roman" w:cs="Times New Roman"/>
          <w:i/>
          <w:iCs/>
          <w:lang w:val="ru-RU"/>
        </w:rPr>
        <w:t xml:space="preserve"> </w:t>
      </w:r>
      <w:r>
        <w:rPr>
          <w:rFonts w:ascii="Times New Roman" w:hAnsi="Times New Roman" w:cs="Times New Roman"/>
          <w:i/>
          <w:iCs/>
          <w:lang w:val="ru-RU"/>
        </w:rPr>
        <w:t>учесник</w:t>
      </w:r>
      <w:r w:rsidRPr="00384B42">
        <w:rPr>
          <w:rFonts w:ascii="Times New Roman" w:hAnsi="Times New Roman" w:cs="Times New Roman"/>
          <w:i/>
          <w:iCs/>
          <w:lang w:val="ru-RU"/>
        </w:rPr>
        <w:t xml:space="preserve"> </w:t>
      </w:r>
      <w:r>
        <w:rPr>
          <w:rFonts w:ascii="Times New Roman" w:hAnsi="Times New Roman" w:cs="Times New Roman"/>
          <w:i/>
          <w:iCs/>
          <w:lang w:val="ru-RU"/>
        </w:rPr>
        <w:t>у</w:t>
      </w:r>
      <w:r w:rsidRPr="00384B42">
        <w:rPr>
          <w:rFonts w:ascii="Times New Roman" w:hAnsi="Times New Roman" w:cs="Times New Roman"/>
          <w:i/>
          <w:iCs/>
          <w:lang w:val="ru-RU"/>
        </w:rPr>
        <w:t xml:space="preserve"> </w:t>
      </w:r>
      <w:r>
        <w:rPr>
          <w:rFonts w:ascii="Times New Roman" w:hAnsi="Times New Roman" w:cs="Times New Roman"/>
          <w:i/>
          <w:iCs/>
          <w:lang w:val="ru-RU"/>
        </w:rPr>
        <w:t>заједничкој</w:t>
      </w:r>
      <w:r w:rsidRPr="00384B42">
        <w:rPr>
          <w:rFonts w:ascii="Times New Roman" w:hAnsi="Times New Roman" w:cs="Times New Roman"/>
          <w:i/>
          <w:iCs/>
          <w:lang w:val="ru-RU"/>
        </w:rPr>
        <w:t xml:space="preserve"> </w:t>
      </w:r>
      <w:r>
        <w:rPr>
          <w:rFonts w:ascii="Times New Roman" w:hAnsi="Times New Roman" w:cs="Times New Roman"/>
          <w:i/>
          <w:iCs/>
          <w:lang w:val="ru-RU"/>
        </w:rPr>
        <w:t>понуди</w:t>
      </w:r>
      <w:r w:rsidRPr="00384B42">
        <w:rPr>
          <w:rFonts w:ascii="Times New Roman" w:hAnsi="Times New Roman" w:cs="Times New Roman"/>
          <w:i/>
          <w:iCs/>
          <w:lang w:val="ru-RU"/>
        </w:rPr>
        <w:t>.</w:t>
      </w:r>
    </w:p>
    <w:p w:rsidR="00384B42" w:rsidRPr="00384B42" w:rsidRDefault="00384B42" w:rsidP="00384B42">
      <w:pPr>
        <w:rPr>
          <w:rFonts w:ascii="Times New Roman" w:hAnsi="Times New Roman" w:cs="Times New Roman"/>
          <w:b/>
          <w:bCs/>
          <w:i/>
          <w:iCs/>
        </w:rPr>
      </w:pPr>
    </w:p>
    <w:p w:rsidR="00B20181" w:rsidRPr="00384B42" w:rsidRDefault="00B20181" w:rsidP="00B20181">
      <w:pPr>
        <w:widowControl w:val="0"/>
        <w:autoSpaceDE w:val="0"/>
        <w:autoSpaceDN w:val="0"/>
        <w:adjustRightInd w:val="0"/>
        <w:spacing w:after="0" w:line="200" w:lineRule="exact"/>
        <w:rPr>
          <w:rFonts w:ascii="Times New Roman" w:hAnsi="Times New Roman" w:cs="Times New Roman"/>
        </w:rPr>
      </w:pPr>
    </w:p>
    <w:p w:rsidR="00B20181" w:rsidRPr="00384B42" w:rsidRDefault="00B20181" w:rsidP="00B20181">
      <w:pPr>
        <w:widowControl w:val="0"/>
        <w:autoSpaceDE w:val="0"/>
        <w:autoSpaceDN w:val="0"/>
        <w:adjustRightInd w:val="0"/>
        <w:spacing w:after="0" w:line="200" w:lineRule="exact"/>
        <w:rPr>
          <w:rFonts w:ascii="Times New Roman" w:hAnsi="Times New Roman" w:cs="Times New Roman"/>
        </w:rPr>
      </w:pPr>
    </w:p>
    <w:p w:rsidR="00B20181" w:rsidRPr="00384B42" w:rsidRDefault="00B20181" w:rsidP="00B20181">
      <w:pPr>
        <w:widowControl w:val="0"/>
        <w:autoSpaceDE w:val="0"/>
        <w:autoSpaceDN w:val="0"/>
        <w:adjustRightInd w:val="0"/>
        <w:spacing w:after="0" w:line="200" w:lineRule="exact"/>
        <w:rPr>
          <w:rFonts w:ascii="Times New Roman" w:hAnsi="Times New Roman" w:cs="Times New Roman"/>
        </w:rPr>
      </w:pPr>
    </w:p>
    <w:p w:rsidR="00B20181" w:rsidRPr="00960A81" w:rsidRDefault="00B20181" w:rsidP="00B20181">
      <w:pPr>
        <w:widowControl w:val="0"/>
        <w:autoSpaceDE w:val="0"/>
        <w:autoSpaceDN w:val="0"/>
        <w:adjustRightInd w:val="0"/>
        <w:spacing w:after="0" w:line="200" w:lineRule="exact"/>
        <w:rPr>
          <w:rFonts w:ascii="Times New Roman" w:hAnsi="Times New Roman" w:cs="Times New Roman"/>
          <w:sz w:val="24"/>
          <w:szCs w:val="24"/>
        </w:rPr>
      </w:pPr>
    </w:p>
    <w:p w:rsidR="00915E3F" w:rsidRPr="00B91D5E" w:rsidRDefault="00915E3F" w:rsidP="00B91D5E">
      <w:pPr>
        <w:widowControl w:val="0"/>
        <w:overflowPunct w:val="0"/>
        <w:autoSpaceDE w:val="0"/>
        <w:autoSpaceDN w:val="0"/>
        <w:adjustRightInd w:val="0"/>
        <w:spacing w:after="0" w:line="273" w:lineRule="auto"/>
        <w:rPr>
          <w:rFonts w:ascii="Times New Roman" w:hAnsi="Times New Roman" w:cs="Times New Roman"/>
          <w:sz w:val="24"/>
          <w:szCs w:val="24"/>
          <w:highlight w:val="yellow"/>
        </w:rPr>
        <w:sectPr w:rsidR="00915E3F" w:rsidRPr="00B91D5E">
          <w:footerReference w:type="default" r:id="rId13"/>
          <w:pgSz w:w="11900" w:h="16841"/>
          <w:pgMar w:top="407" w:right="820" w:bottom="300" w:left="920" w:header="720" w:footer="720" w:gutter="0"/>
          <w:cols w:space="720"/>
        </w:sectPr>
      </w:pPr>
      <w:bookmarkStart w:id="9" w:name="page20"/>
      <w:bookmarkEnd w:id="9"/>
    </w:p>
    <w:tbl>
      <w:tblPr>
        <w:tblStyle w:val="TableGrid"/>
        <w:tblpPr w:leftFromText="180" w:rightFromText="180" w:vertAnchor="text" w:horzAnchor="margin" w:tblpXSpec="center" w:tblpY="-699"/>
        <w:tblW w:w="16276" w:type="dxa"/>
        <w:tblLayout w:type="fixed"/>
        <w:tblLook w:val="0000" w:firstRow="0" w:lastRow="0" w:firstColumn="0" w:lastColumn="0" w:noHBand="0" w:noVBand="0"/>
      </w:tblPr>
      <w:tblGrid>
        <w:gridCol w:w="648"/>
        <w:gridCol w:w="72"/>
        <w:gridCol w:w="7200"/>
        <w:gridCol w:w="76"/>
        <w:gridCol w:w="734"/>
        <w:gridCol w:w="76"/>
        <w:gridCol w:w="644"/>
        <w:gridCol w:w="76"/>
        <w:gridCol w:w="1454"/>
        <w:gridCol w:w="90"/>
        <w:gridCol w:w="1350"/>
        <w:gridCol w:w="1170"/>
        <w:gridCol w:w="1260"/>
        <w:gridCol w:w="1414"/>
        <w:gridCol w:w="12"/>
      </w:tblGrid>
      <w:tr w:rsidR="00C43D80" w:rsidRPr="00C779A2" w:rsidTr="00BC637C">
        <w:trPr>
          <w:trHeight w:val="630"/>
        </w:trPr>
        <w:tc>
          <w:tcPr>
            <w:tcW w:w="16276" w:type="dxa"/>
            <w:gridSpan w:val="15"/>
            <w:tcBorders>
              <w:top w:val="nil"/>
              <w:left w:val="nil"/>
              <w:right w:val="nil"/>
            </w:tcBorders>
          </w:tcPr>
          <w:p w:rsidR="00C43D80" w:rsidRDefault="00C43D80" w:rsidP="00B91D5E">
            <w:pPr>
              <w:ind w:right="113"/>
              <w:jc w:val="center"/>
            </w:pPr>
          </w:p>
          <w:p w:rsidR="00C43D80" w:rsidRDefault="00C43D80" w:rsidP="00B91D5E">
            <w:pPr>
              <w:widowControl w:val="0"/>
              <w:overflowPunct w:val="0"/>
              <w:autoSpaceDE w:val="0"/>
              <w:autoSpaceDN w:val="0"/>
              <w:adjustRightInd w:val="0"/>
              <w:spacing w:line="273" w:lineRule="auto"/>
              <w:rPr>
                <w:sz w:val="22"/>
                <w:szCs w:val="22"/>
              </w:rPr>
            </w:pPr>
            <w:r>
              <w:rPr>
                <w:sz w:val="22"/>
                <w:szCs w:val="22"/>
              </w:rPr>
              <w:t xml:space="preserve"> </w:t>
            </w:r>
          </w:p>
          <w:p w:rsidR="00C43D80" w:rsidRPr="00095589" w:rsidRDefault="00C43D80" w:rsidP="00B91D5E">
            <w:pPr>
              <w:widowControl w:val="0"/>
              <w:overflowPunct w:val="0"/>
              <w:autoSpaceDE w:val="0"/>
              <w:autoSpaceDN w:val="0"/>
              <w:adjustRightInd w:val="0"/>
              <w:spacing w:line="273" w:lineRule="auto"/>
              <w:rPr>
                <w:sz w:val="24"/>
                <w:szCs w:val="24"/>
              </w:rPr>
            </w:pPr>
            <w:r>
              <w:rPr>
                <w:sz w:val="22"/>
                <w:szCs w:val="22"/>
              </w:rPr>
              <w:t>5)</w:t>
            </w:r>
            <w:r w:rsidRPr="00C779A2">
              <w:rPr>
                <w:rFonts w:eastAsia="TimesNewRomanPSMT"/>
                <w:b/>
                <w:bCs/>
              </w:rPr>
              <w:t xml:space="preserve"> ОПИС ПРЕДМЕТА НАБАВКЕ</w:t>
            </w:r>
            <w:r w:rsidRPr="00095589">
              <w:rPr>
                <w:b/>
                <w:bCs/>
              </w:rPr>
              <w:t>–</w:t>
            </w:r>
            <w:r w:rsidRPr="00095589">
              <w:rPr>
                <w:b/>
                <w:u w:val="single"/>
              </w:rPr>
              <w:t xml:space="preserve">Потрошни материјал за дијализу који зависи од типа машине  ЈН </w:t>
            </w:r>
            <w:r w:rsidRPr="00095589">
              <w:rPr>
                <w:b/>
                <w:bCs/>
                <w:u w:val="single"/>
              </w:rPr>
              <w:t>бр.БП1/01-2018</w:t>
            </w:r>
          </w:p>
          <w:p w:rsidR="00C43D80" w:rsidRPr="00C43D80" w:rsidRDefault="00C43D80" w:rsidP="00C43D80">
            <w:pPr>
              <w:widowControl w:val="0"/>
              <w:autoSpaceDE w:val="0"/>
              <w:autoSpaceDN w:val="0"/>
              <w:adjustRightInd w:val="0"/>
              <w:jc w:val="both"/>
              <w:rPr>
                <w:b/>
                <w:sz w:val="24"/>
                <w:szCs w:val="24"/>
                <w:lang w:val="sr-Cyrl-RS"/>
              </w:rPr>
            </w:pPr>
            <w:r w:rsidRPr="00B967C0">
              <w:rPr>
                <w:b/>
                <w:sz w:val="22"/>
                <w:szCs w:val="22"/>
              </w:rPr>
              <w:t xml:space="preserve">Партија 1.  Потрошни материјал за дијализу </w:t>
            </w:r>
            <w:r w:rsidRPr="00B967C0">
              <w:rPr>
                <w:b/>
                <w:sz w:val="24"/>
                <w:szCs w:val="24"/>
              </w:rPr>
              <w:t xml:space="preserve">за машине произвођача </w:t>
            </w:r>
            <w:r w:rsidRPr="00B967C0">
              <w:rPr>
                <w:b/>
                <w:sz w:val="24"/>
                <w:szCs w:val="24"/>
                <w:lang w:val="sr-Cyrl-CS"/>
              </w:rPr>
              <w:t>„Baxer“ – „Gambro“</w:t>
            </w:r>
            <w:r>
              <w:rPr>
                <w:b/>
                <w:sz w:val="24"/>
                <w:szCs w:val="24"/>
              </w:rPr>
              <w:t xml:space="preserve"> </w:t>
            </w:r>
          </w:p>
        </w:tc>
      </w:tr>
      <w:tr w:rsidR="00FE5A61" w:rsidRPr="00C779A2" w:rsidTr="00BC637C">
        <w:tblPrEx>
          <w:tblLook w:val="04A0" w:firstRow="1" w:lastRow="0" w:firstColumn="1" w:lastColumn="0" w:noHBand="0" w:noVBand="1"/>
        </w:tblPrEx>
        <w:trPr>
          <w:gridAfter w:val="1"/>
          <w:wAfter w:w="12" w:type="dxa"/>
          <w:cantSplit/>
          <w:trHeight w:val="1152"/>
        </w:trPr>
        <w:tc>
          <w:tcPr>
            <w:tcW w:w="720" w:type="dxa"/>
            <w:gridSpan w:val="2"/>
            <w:vAlign w:val="center"/>
          </w:tcPr>
          <w:p w:rsidR="00B91D5E" w:rsidRPr="00B91D5E" w:rsidRDefault="00B91D5E" w:rsidP="00BC637C">
            <w:pPr>
              <w:jc w:val="center"/>
              <w:rPr>
                <w:b/>
                <w:sz w:val="22"/>
                <w:szCs w:val="22"/>
              </w:rPr>
            </w:pPr>
            <w:r>
              <w:rPr>
                <w:b/>
                <w:sz w:val="22"/>
                <w:szCs w:val="22"/>
              </w:rPr>
              <w:t>РБ</w:t>
            </w:r>
          </w:p>
        </w:tc>
        <w:tc>
          <w:tcPr>
            <w:tcW w:w="7276" w:type="dxa"/>
            <w:gridSpan w:val="2"/>
            <w:vAlign w:val="center"/>
          </w:tcPr>
          <w:p w:rsidR="00B91D5E" w:rsidRPr="00C779A2" w:rsidRDefault="00B91D5E" w:rsidP="00B91D5E">
            <w:pPr>
              <w:jc w:val="center"/>
              <w:rPr>
                <w:sz w:val="22"/>
                <w:szCs w:val="22"/>
              </w:rPr>
            </w:pPr>
            <w:r w:rsidRPr="00C779A2">
              <w:rPr>
                <w:sz w:val="22"/>
                <w:szCs w:val="22"/>
              </w:rPr>
              <w:t>Назив партије</w:t>
            </w:r>
          </w:p>
        </w:tc>
        <w:tc>
          <w:tcPr>
            <w:tcW w:w="810" w:type="dxa"/>
            <w:gridSpan w:val="2"/>
            <w:vAlign w:val="center"/>
          </w:tcPr>
          <w:p w:rsidR="00B91D5E" w:rsidRPr="00C779A2" w:rsidRDefault="00B91D5E" w:rsidP="00B91D5E">
            <w:pPr>
              <w:jc w:val="center"/>
              <w:rPr>
                <w:sz w:val="22"/>
                <w:szCs w:val="22"/>
              </w:rPr>
            </w:pPr>
            <w:r w:rsidRPr="00C779A2">
              <w:rPr>
                <w:sz w:val="22"/>
                <w:szCs w:val="22"/>
              </w:rPr>
              <w:t>Јед. мере</w:t>
            </w:r>
          </w:p>
        </w:tc>
        <w:tc>
          <w:tcPr>
            <w:tcW w:w="720" w:type="dxa"/>
            <w:gridSpan w:val="2"/>
            <w:tcBorders>
              <w:right w:val="single" w:sz="4" w:space="0" w:color="auto"/>
            </w:tcBorders>
            <w:vAlign w:val="center"/>
          </w:tcPr>
          <w:p w:rsidR="00B91D5E" w:rsidRPr="00C43D80" w:rsidRDefault="00C43D80" w:rsidP="00C43D80">
            <w:pPr>
              <w:rPr>
                <w:sz w:val="22"/>
                <w:szCs w:val="22"/>
                <w:lang w:val="sr-Cyrl-RS"/>
              </w:rPr>
            </w:pPr>
            <w:r>
              <w:rPr>
                <w:sz w:val="22"/>
                <w:szCs w:val="22"/>
              </w:rPr>
              <w:t>Кол</w:t>
            </w:r>
            <w:r>
              <w:rPr>
                <w:sz w:val="22"/>
                <w:szCs w:val="22"/>
                <w:lang w:val="sr-Cyrl-RS"/>
              </w:rPr>
              <w:t>.</w:t>
            </w:r>
          </w:p>
        </w:tc>
        <w:tc>
          <w:tcPr>
            <w:tcW w:w="1454" w:type="dxa"/>
            <w:tcBorders>
              <w:right w:val="single" w:sz="4" w:space="0" w:color="auto"/>
            </w:tcBorders>
            <w:vAlign w:val="center"/>
          </w:tcPr>
          <w:p w:rsidR="00B91D5E" w:rsidRPr="00C779A2" w:rsidRDefault="00B91D5E" w:rsidP="00B91D5E">
            <w:pPr>
              <w:jc w:val="center"/>
              <w:rPr>
                <w:iCs/>
                <w:sz w:val="22"/>
                <w:szCs w:val="22"/>
              </w:rPr>
            </w:pPr>
            <w:r w:rsidRPr="00C779A2">
              <w:rPr>
                <w:iCs/>
                <w:sz w:val="22"/>
                <w:szCs w:val="22"/>
              </w:rPr>
              <w:t>Комерцијални назив производа</w:t>
            </w:r>
          </w:p>
        </w:tc>
        <w:tc>
          <w:tcPr>
            <w:tcW w:w="1440" w:type="dxa"/>
            <w:gridSpan w:val="2"/>
            <w:tcBorders>
              <w:left w:val="single" w:sz="4" w:space="0" w:color="auto"/>
              <w:right w:val="single" w:sz="4" w:space="0" w:color="auto"/>
            </w:tcBorders>
            <w:vAlign w:val="center"/>
          </w:tcPr>
          <w:p w:rsidR="00B91D5E" w:rsidRPr="00C779A2" w:rsidRDefault="00B91D5E" w:rsidP="00B91D5E">
            <w:pPr>
              <w:jc w:val="center"/>
              <w:rPr>
                <w:sz w:val="22"/>
                <w:szCs w:val="22"/>
              </w:rPr>
            </w:pPr>
            <w:r w:rsidRPr="00C779A2">
              <w:rPr>
                <w:iCs/>
                <w:sz w:val="22"/>
                <w:szCs w:val="22"/>
              </w:rPr>
              <w:t xml:space="preserve">Произвођач </w:t>
            </w:r>
          </w:p>
        </w:tc>
        <w:tc>
          <w:tcPr>
            <w:tcW w:w="1170" w:type="dxa"/>
            <w:tcBorders>
              <w:left w:val="single" w:sz="4" w:space="0" w:color="auto"/>
              <w:right w:val="single" w:sz="4" w:space="0" w:color="auto"/>
            </w:tcBorders>
            <w:vAlign w:val="center"/>
          </w:tcPr>
          <w:p w:rsidR="00B91D5E" w:rsidRPr="00C779A2" w:rsidRDefault="00B91D5E" w:rsidP="00B91D5E">
            <w:pPr>
              <w:jc w:val="center"/>
              <w:rPr>
                <w:sz w:val="22"/>
                <w:szCs w:val="22"/>
              </w:rPr>
            </w:pPr>
            <w:r w:rsidRPr="00C779A2">
              <w:rPr>
                <w:sz w:val="22"/>
                <w:szCs w:val="22"/>
              </w:rPr>
              <w:t>Број решења</w:t>
            </w:r>
          </w:p>
        </w:tc>
        <w:tc>
          <w:tcPr>
            <w:tcW w:w="1260" w:type="dxa"/>
            <w:tcBorders>
              <w:left w:val="single" w:sz="4" w:space="0" w:color="auto"/>
              <w:right w:val="single" w:sz="4" w:space="0" w:color="auto"/>
            </w:tcBorders>
            <w:vAlign w:val="center"/>
          </w:tcPr>
          <w:p w:rsidR="00B91D5E" w:rsidRPr="00C779A2" w:rsidRDefault="00B91D5E" w:rsidP="00B91D5E">
            <w:pPr>
              <w:jc w:val="center"/>
              <w:rPr>
                <w:iCs/>
                <w:sz w:val="22"/>
                <w:szCs w:val="22"/>
              </w:rPr>
            </w:pPr>
            <w:r w:rsidRPr="00C779A2">
              <w:rPr>
                <w:iCs/>
                <w:sz w:val="22"/>
                <w:szCs w:val="22"/>
              </w:rPr>
              <w:t xml:space="preserve">Укупна вредност  </w:t>
            </w:r>
          </w:p>
          <w:p w:rsidR="00B91D5E" w:rsidRPr="00C779A2" w:rsidRDefault="00B91D5E" w:rsidP="00B91D5E">
            <w:pPr>
              <w:jc w:val="center"/>
              <w:rPr>
                <w:sz w:val="22"/>
                <w:szCs w:val="22"/>
              </w:rPr>
            </w:pPr>
            <w:r w:rsidRPr="00C779A2">
              <w:rPr>
                <w:iCs/>
                <w:sz w:val="22"/>
                <w:szCs w:val="22"/>
              </w:rPr>
              <w:t>(</w:t>
            </w:r>
            <w:r w:rsidRPr="00C779A2">
              <w:rPr>
                <w:iCs/>
              </w:rPr>
              <w:t>без ПДВ-а)</w:t>
            </w:r>
          </w:p>
        </w:tc>
        <w:tc>
          <w:tcPr>
            <w:tcW w:w="1414" w:type="dxa"/>
            <w:tcBorders>
              <w:left w:val="single" w:sz="4" w:space="0" w:color="auto"/>
            </w:tcBorders>
            <w:vAlign w:val="center"/>
          </w:tcPr>
          <w:p w:rsidR="00B91D5E" w:rsidRPr="00C779A2" w:rsidRDefault="00B91D5E" w:rsidP="00B91D5E">
            <w:pPr>
              <w:jc w:val="center"/>
              <w:rPr>
                <w:iCs/>
                <w:sz w:val="22"/>
                <w:szCs w:val="22"/>
              </w:rPr>
            </w:pPr>
            <w:r w:rsidRPr="00C779A2">
              <w:rPr>
                <w:iCs/>
                <w:sz w:val="22"/>
                <w:szCs w:val="22"/>
              </w:rPr>
              <w:t>Укупна вредност</w:t>
            </w:r>
          </w:p>
          <w:p w:rsidR="00B91D5E" w:rsidRPr="00C779A2" w:rsidRDefault="00B91D5E" w:rsidP="00B91D5E">
            <w:pPr>
              <w:jc w:val="center"/>
              <w:rPr>
                <w:sz w:val="22"/>
                <w:szCs w:val="22"/>
              </w:rPr>
            </w:pPr>
            <w:r w:rsidRPr="00C779A2">
              <w:rPr>
                <w:iCs/>
                <w:sz w:val="22"/>
                <w:szCs w:val="22"/>
              </w:rPr>
              <w:t>(</w:t>
            </w:r>
            <w:r w:rsidRPr="00C779A2">
              <w:rPr>
                <w:iCs/>
              </w:rPr>
              <w:t>са  ПДВ-ом)</w:t>
            </w:r>
          </w:p>
        </w:tc>
      </w:tr>
      <w:tr w:rsidR="00FE5A61" w:rsidRPr="00C779A2" w:rsidTr="00BC637C">
        <w:tblPrEx>
          <w:tblLook w:val="04A0" w:firstRow="1" w:lastRow="0" w:firstColumn="1" w:lastColumn="0" w:noHBand="0" w:noVBand="1"/>
        </w:tblPrEx>
        <w:trPr>
          <w:gridAfter w:val="1"/>
          <w:wAfter w:w="12" w:type="dxa"/>
          <w:trHeight w:val="353"/>
        </w:trPr>
        <w:tc>
          <w:tcPr>
            <w:tcW w:w="720" w:type="dxa"/>
            <w:gridSpan w:val="2"/>
            <w:vAlign w:val="center"/>
          </w:tcPr>
          <w:p w:rsidR="00B967C0" w:rsidRPr="006F75C9" w:rsidRDefault="00B967C0" w:rsidP="00B967C0">
            <w:pPr>
              <w:jc w:val="center"/>
              <w:rPr>
                <w:b/>
                <w:sz w:val="22"/>
                <w:szCs w:val="22"/>
              </w:rPr>
            </w:pPr>
            <w:r>
              <w:rPr>
                <w:b/>
                <w:sz w:val="22"/>
                <w:szCs w:val="22"/>
              </w:rPr>
              <w:t>1</w:t>
            </w:r>
          </w:p>
        </w:tc>
        <w:tc>
          <w:tcPr>
            <w:tcW w:w="7276" w:type="dxa"/>
            <w:gridSpan w:val="2"/>
          </w:tcPr>
          <w:p w:rsidR="00B967C0" w:rsidRPr="00FE0096" w:rsidRDefault="00B967C0" w:rsidP="00B967C0">
            <w:pPr>
              <w:jc w:val="both"/>
              <w:rPr>
                <w:b/>
              </w:rPr>
            </w:pPr>
            <w:r w:rsidRPr="00FE0096">
              <w:rPr>
                <w:b/>
              </w:rPr>
              <w:t>AV линија комплет –C3 Cartrige standard- за тип апарата HOSPAL INNOVA</w:t>
            </w:r>
          </w:p>
        </w:tc>
        <w:tc>
          <w:tcPr>
            <w:tcW w:w="810" w:type="dxa"/>
            <w:gridSpan w:val="2"/>
            <w:vAlign w:val="center"/>
          </w:tcPr>
          <w:p w:rsidR="00B967C0" w:rsidRPr="00FE0096" w:rsidRDefault="00B967C0" w:rsidP="00B967C0">
            <w:pPr>
              <w:jc w:val="center"/>
              <w:rPr>
                <w:b/>
              </w:rPr>
            </w:pPr>
            <w:proofErr w:type="gramStart"/>
            <w:r w:rsidRPr="00FE0096">
              <w:rPr>
                <w:b/>
              </w:rPr>
              <w:t>ком</w:t>
            </w:r>
            <w:proofErr w:type="gramEnd"/>
            <w:r w:rsidRPr="00FE0096">
              <w:rPr>
                <w:b/>
              </w:rPr>
              <w:t>.</w:t>
            </w:r>
          </w:p>
        </w:tc>
        <w:tc>
          <w:tcPr>
            <w:tcW w:w="720" w:type="dxa"/>
            <w:gridSpan w:val="2"/>
            <w:tcBorders>
              <w:right w:val="single" w:sz="4" w:space="0" w:color="auto"/>
            </w:tcBorders>
            <w:vAlign w:val="center"/>
          </w:tcPr>
          <w:p w:rsidR="00B967C0" w:rsidRPr="00FE0096" w:rsidRDefault="00B967C0" w:rsidP="00B967C0">
            <w:pPr>
              <w:jc w:val="right"/>
              <w:rPr>
                <w:b/>
                <w:color w:val="000000"/>
              </w:rPr>
            </w:pPr>
            <w:r w:rsidRPr="00FE0096">
              <w:rPr>
                <w:b/>
                <w:color w:val="000000"/>
              </w:rPr>
              <w:t>1000</w:t>
            </w:r>
          </w:p>
        </w:tc>
        <w:tc>
          <w:tcPr>
            <w:tcW w:w="1454" w:type="dxa"/>
            <w:tcBorders>
              <w:right w:val="single" w:sz="4" w:space="0" w:color="auto"/>
            </w:tcBorders>
          </w:tcPr>
          <w:p w:rsidR="00B967C0" w:rsidRPr="00C779A2" w:rsidRDefault="00B967C0" w:rsidP="00B967C0">
            <w:pPr>
              <w:rPr>
                <w:sz w:val="22"/>
                <w:szCs w:val="22"/>
              </w:rPr>
            </w:pPr>
          </w:p>
        </w:tc>
        <w:tc>
          <w:tcPr>
            <w:tcW w:w="1440" w:type="dxa"/>
            <w:gridSpan w:val="2"/>
            <w:tcBorders>
              <w:left w:val="single" w:sz="4" w:space="0" w:color="auto"/>
              <w:right w:val="single" w:sz="4" w:space="0" w:color="auto"/>
            </w:tcBorders>
          </w:tcPr>
          <w:p w:rsidR="00B967C0" w:rsidRPr="00C779A2" w:rsidRDefault="00B967C0" w:rsidP="00B967C0">
            <w:pPr>
              <w:rPr>
                <w:sz w:val="22"/>
                <w:szCs w:val="22"/>
              </w:rPr>
            </w:pPr>
          </w:p>
        </w:tc>
        <w:tc>
          <w:tcPr>
            <w:tcW w:w="1170" w:type="dxa"/>
            <w:tcBorders>
              <w:left w:val="single" w:sz="4" w:space="0" w:color="auto"/>
              <w:right w:val="single" w:sz="4" w:space="0" w:color="auto"/>
            </w:tcBorders>
          </w:tcPr>
          <w:p w:rsidR="00B967C0" w:rsidRPr="00C779A2" w:rsidRDefault="00B967C0" w:rsidP="00B967C0">
            <w:pPr>
              <w:rPr>
                <w:sz w:val="22"/>
                <w:szCs w:val="22"/>
              </w:rPr>
            </w:pPr>
          </w:p>
        </w:tc>
        <w:tc>
          <w:tcPr>
            <w:tcW w:w="1260" w:type="dxa"/>
            <w:tcBorders>
              <w:left w:val="single" w:sz="4" w:space="0" w:color="auto"/>
            </w:tcBorders>
          </w:tcPr>
          <w:p w:rsidR="00B967C0" w:rsidRPr="00C779A2" w:rsidRDefault="00B967C0" w:rsidP="00B967C0">
            <w:pPr>
              <w:rPr>
                <w:sz w:val="22"/>
                <w:szCs w:val="22"/>
              </w:rPr>
            </w:pPr>
          </w:p>
        </w:tc>
        <w:tc>
          <w:tcPr>
            <w:tcW w:w="1414" w:type="dxa"/>
            <w:tcBorders>
              <w:left w:val="single" w:sz="4" w:space="0" w:color="auto"/>
            </w:tcBorders>
          </w:tcPr>
          <w:p w:rsidR="00B967C0" w:rsidRPr="00C779A2" w:rsidRDefault="00B967C0" w:rsidP="00B967C0">
            <w:pPr>
              <w:rPr>
                <w:sz w:val="22"/>
                <w:szCs w:val="22"/>
              </w:rPr>
            </w:pPr>
          </w:p>
        </w:tc>
      </w:tr>
      <w:tr w:rsidR="00FE5A61" w:rsidRPr="00C779A2" w:rsidTr="00BC637C">
        <w:tblPrEx>
          <w:tblLook w:val="04A0" w:firstRow="1" w:lastRow="0" w:firstColumn="1" w:lastColumn="0" w:noHBand="0" w:noVBand="1"/>
        </w:tblPrEx>
        <w:trPr>
          <w:gridAfter w:val="1"/>
          <w:wAfter w:w="12" w:type="dxa"/>
        </w:trPr>
        <w:tc>
          <w:tcPr>
            <w:tcW w:w="720" w:type="dxa"/>
            <w:gridSpan w:val="2"/>
            <w:vAlign w:val="center"/>
          </w:tcPr>
          <w:p w:rsidR="00B967C0" w:rsidRPr="006F75C9" w:rsidRDefault="00B967C0" w:rsidP="00B967C0">
            <w:pPr>
              <w:jc w:val="center"/>
              <w:rPr>
                <w:b/>
                <w:sz w:val="22"/>
                <w:szCs w:val="22"/>
              </w:rPr>
            </w:pPr>
            <w:r>
              <w:rPr>
                <w:b/>
                <w:sz w:val="22"/>
                <w:szCs w:val="22"/>
              </w:rPr>
              <w:t>2</w:t>
            </w:r>
          </w:p>
        </w:tc>
        <w:tc>
          <w:tcPr>
            <w:tcW w:w="7276" w:type="dxa"/>
            <w:gridSpan w:val="2"/>
          </w:tcPr>
          <w:p w:rsidR="00B967C0" w:rsidRPr="00FE0096" w:rsidRDefault="00B967C0" w:rsidP="00B967C0">
            <w:pPr>
              <w:rPr>
                <w:b/>
              </w:rPr>
            </w:pPr>
            <w:r w:rsidRPr="00FE0096">
              <w:rPr>
                <w:b/>
              </w:rPr>
              <w:t>Филтер за високо пречишћену воду-Ultrafilter Diaclear- тип апарата  HOSPAL INNOVA</w:t>
            </w:r>
          </w:p>
        </w:tc>
        <w:tc>
          <w:tcPr>
            <w:tcW w:w="810" w:type="dxa"/>
            <w:gridSpan w:val="2"/>
            <w:vAlign w:val="center"/>
          </w:tcPr>
          <w:p w:rsidR="00B967C0" w:rsidRPr="00FE0096" w:rsidRDefault="00B967C0" w:rsidP="00B967C0">
            <w:pPr>
              <w:jc w:val="center"/>
              <w:rPr>
                <w:b/>
              </w:rPr>
            </w:pPr>
            <w:proofErr w:type="gramStart"/>
            <w:r w:rsidRPr="00FE0096">
              <w:rPr>
                <w:b/>
              </w:rPr>
              <w:t>ком</w:t>
            </w:r>
            <w:proofErr w:type="gramEnd"/>
            <w:r w:rsidRPr="00FE0096">
              <w:rPr>
                <w:b/>
              </w:rPr>
              <w:t>.</w:t>
            </w:r>
          </w:p>
        </w:tc>
        <w:tc>
          <w:tcPr>
            <w:tcW w:w="720" w:type="dxa"/>
            <w:gridSpan w:val="2"/>
            <w:tcBorders>
              <w:right w:val="single" w:sz="4" w:space="0" w:color="auto"/>
            </w:tcBorders>
            <w:vAlign w:val="center"/>
          </w:tcPr>
          <w:p w:rsidR="00B967C0" w:rsidRPr="00FE0096" w:rsidRDefault="00B967C0" w:rsidP="00B967C0">
            <w:pPr>
              <w:jc w:val="right"/>
              <w:rPr>
                <w:b/>
                <w:color w:val="000000"/>
                <w:sz w:val="22"/>
                <w:szCs w:val="22"/>
              </w:rPr>
            </w:pPr>
            <w:r w:rsidRPr="00FE0096">
              <w:rPr>
                <w:b/>
                <w:color w:val="000000"/>
                <w:sz w:val="22"/>
                <w:szCs w:val="22"/>
              </w:rPr>
              <w:t>20</w:t>
            </w:r>
          </w:p>
        </w:tc>
        <w:tc>
          <w:tcPr>
            <w:tcW w:w="1454" w:type="dxa"/>
            <w:tcBorders>
              <w:right w:val="single" w:sz="4" w:space="0" w:color="auto"/>
            </w:tcBorders>
          </w:tcPr>
          <w:p w:rsidR="00B967C0" w:rsidRPr="00C779A2" w:rsidRDefault="00B967C0" w:rsidP="00B967C0">
            <w:pPr>
              <w:rPr>
                <w:sz w:val="22"/>
                <w:szCs w:val="22"/>
              </w:rPr>
            </w:pPr>
          </w:p>
        </w:tc>
        <w:tc>
          <w:tcPr>
            <w:tcW w:w="1440" w:type="dxa"/>
            <w:gridSpan w:val="2"/>
            <w:tcBorders>
              <w:left w:val="single" w:sz="4" w:space="0" w:color="auto"/>
              <w:right w:val="single" w:sz="4" w:space="0" w:color="auto"/>
            </w:tcBorders>
          </w:tcPr>
          <w:p w:rsidR="00B967C0" w:rsidRPr="00C779A2" w:rsidRDefault="00B967C0" w:rsidP="00B967C0">
            <w:pPr>
              <w:rPr>
                <w:sz w:val="22"/>
                <w:szCs w:val="22"/>
              </w:rPr>
            </w:pPr>
          </w:p>
        </w:tc>
        <w:tc>
          <w:tcPr>
            <w:tcW w:w="1170" w:type="dxa"/>
            <w:tcBorders>
              <w:left w:val="single" w:sz="4" w:space="0" w:color="auto"/>
              <w:right w:val="single" w:sz="4" w:space="0" w:color="auto"/>
            </w:tcBorders>
          </w:tcPr>
          <w:p w:rsidR="00B967C0" w:rsidRPr="00C779A2" w:rsidRDefault="00B967C0" w:rsidP="00B967C0">
            <w:pPr>
              <w:rPr>
                <w:sz w:val="22"/>
                <w:szCs w:val="22"/>
              </w:rPr>
            </w:pPr>
          </w:p>
        </w:tc>
        <w:tc>
          <w:tcPr>
            <w:tcW w:w="1260" w:type="dxa"/>
            <w:tcBorders>
              <w:left w:val="single" w:sz="4" w:space="0" w:color="auto"/>
            </w:tcBorders>
          </w:tcPr>
          <w:p w:rsidR="00B967C0" w:rsidRPr="00C779A2" w:rsidRDefault="00B967C0" w:rsidP="00B967C0">
            <w:pPr>
              <w:rPr>
                <w:sz w:val="22"/>
                <w:szCs w:val="22"/>
              </w:rPr>
            </w:pPr>
          </w:p>
        </w:tc>
        <w:tc>
          <w:tcPr>
            <w:tcW w:w="1414" w:type="dxa"/>
            <w:tcBorders>
              <w:left w:val="single" w:sz="4" w:space="0" w:color="auto"/>
            </w:tcBorders>
          </w:tcPr>
          <w:p w:rsidR="00B967C0" w:rsidRPr="00C779A2" w:rsidRDefault="00B967C0" w:rsidP="00B967C0">
            <w:pPr>
              <w:rPr>
                <w:sz w:val="22"/>
                <w:szCs w:val="22"/>
              </w:rPr>
            </w:pPr>
          </w:p>
        </w:tc>
      </w:tr>
      <w:tr w:rsidR="00FE5A61" w:rsidRPr="00C779A2" w:rsidTr="00BC637C">
        <w:tblPrEx>
          <w:tblLook w:val="04A0" w:firstRow="1" w:lastRow="0" w:firstColumn="1" w:lastColumn="0" w:noHBand="0" w:noVBand="1"/>
        </w:tblPrEx>
        <w:trPr>
          <w:gridAfter w:val="1"/>
          <w:wAfter w:w="12" w:type="dxa"/>
        </w:trPr>
        <w:tc>
          <w:tcPr>
            <w:tcW w:w="720" w:type="dxa"/>
            <w:gridSpan w:val="2"/>
            <w:vAlign w:val="center"/>
          </w:tcPr>
          <w:p w:rsidR="00B967C0" w:rsidRPr="006F75C9" w:rsidRDefault="00B967C0" w:rsidP="00B967C0">
            <w:pPr>
              <w:jc w:val="center"/>
              <w:rPr>
                <w:b/>
                <w:sz w:val="22"/>
                <w:szCs w:val="22"/>
              </w:rPr>
            </w:pPr>
            <w:r>
              <w:rPr>
                <w:b/>
                <w:sz w:val="22"/>
                <w:szCs w:val="22"/>
              </w:rPr>
              <w:t>3</w:t>
            </w:r>
          </w:p>
        </w:tc>
        <w:tc>
          <w:tcPr>
            <w:tcW w:w="7276" w:type="dxa"/>
            <w:gridSpan w:val="2"/>
          </w:tcPr>
          <w:p w:rsidR="00B967C0" w:rsidRPr="00FE0096" w:rsidRDefault="00B967C0" w:rsidP="00B967C0">
            <w:pPr>
              <w:rPr>
                <w:b/>
                <w:color w:val="000000"/>
              </w:rPr>
            </w:pPr>
            <w:r w:rsidRPr="00FE0096">
              <w:rPr>
                <w:b/>
                <w:color w:val="000000"/>
              </w:rPr>
              <w:t>Средство за хладну стерилизацију DIALOX A 10L за тип апарата HOSPAL INNOVA</w:t>
            </w:r>
          </w:p>
        </w:tc>
        <w:tc>
          <w:tcPr>
            <w:tcW w:w="810" w:type="dxa"/>
            <w:gridSpan w:val="2"/>
            <w:vAlign w:val="center"/>
          </w:tcPr>
          <w:p w:rsidR="00B967C0" w:rsidRPr="00FE0096" w:rsidRDefault="00B967C0" w:rsidP="00B967C0">
            <w:pPr>
              <w:jc w:val="center"/>
              <w:rPr>
                <w:b/>
              </w:rPr>
            </w:pPr>
            <w:r w:rsidRPr="00FE0096">
              <w:rPr>
                <w:b/>
              </w:rPr>
              <w:t>литар</w:t>
            </w:r>
          </w:p>
        </w:tc>
        <w:tc>
          <w:tcPr>
            <w:tcW w:w="720" w:type="dxa"/>
            <w:gridSpan w:val="2"/>
            <w:tcBorders>
              <w:right w:val="single" w:sz="4" w:space="0" w:color="auto"/>
            </w:tcBorders>
            <w:vAlign w:val="center"/>
          </w:tcPr>
          <w:p w:rsidR="00B967C0" w:rsidRPr="00FE0096" w:rsidRDefault="00B967C0" w:rsidP="00B967C0">
            <w:pPr>
              <w:jc w:val="right"/>
              <w:rPr>
                <w:b/>
                <w:color w:val="000000"/>
                <w:sz w:val="22"/>
                <w:szCs w:val="22"/>
              </w:rPr>
            </w:pPr>
            <w:r w:rsidRPr="00FE0096">
              <w:rPr>
                <w:b/>
                <w:color w:val="000000"/>
                <w:sz w:val="22"/>
                <w:szCs w:val="22"/>
              </w:rPr>
              <w:t>250</w:t>
            </w:r>
          </w:p>
        </w:tc>
        <w:tc>
          <w:tcPr>
            <w:tcW w:w="1454" w:type="dxa"/>
            <w:tcBorders>
              <w:right w:val="single" w:sz="4" w:space="0" w:color="auto"/>
            </w:tcBorders>
          </w:tcPr>
          <w:p w:rsidR="00B967C0" w:rsidRPr="00C779A2" w:rsidRDefault="00B967C0" w:rsidP="00B967C0">
            <w:pPr>
              <w:rPr>
                <w:sz w:val="22"/>
                <w:szCs w:val="22"/>
              </w:rPr>
            </w:pPr>
          </w:p>
        </w:tc>
        <w:tc>
          <w:tcPr>
            <w:tcW w:w="1440" w:type="dxa"/>
            <w:gridSpan w:val="2"/>
            <w:tcBorders>
              <w:left w:val="single" w:sz="4" w:space="0" w:color="auto"/>
              <w:right w:val="single" w:sz="4" w:space="0" w:color="auto"/>
            </w:tcBorders>
          </w:tcPr>
          <w:p w:rsidR="00B967C0" w:rsidRPr="00C779A2" w:rsidRDefault="00B967C0" w:rsidP="00B967C0">
            <w:pPr>
              <w:rPr>
                <w:sz w:val="22"/>
                <w:szCs w:val="22"/>
              </w:rPr>
            </w:pPr>
          </w:p>
        </w:tc>
        <w:tc>
          <w:tcPr>
            <w:tcW w:w="1170" w:type="dxa"/>
            <w:tcBorders>
              <w:left w:val="single" w:sz="4" w:space="0" w:color="auto"/>
              <w:right w:val="single" w:sz="4" w:space="0" w:color="auto"/>
            </w:tcBorders>
          </w:tcPr>
          <w:p w:rsidR="00B967C0" w:rsidRPr="00C779A2" w:rsidRDefault="00B967C0" w:rsidP="00B967C0">
            <w:pPr>
              <w:rPr>
                <w:sz w:val="22"/>
                <w:szCs w:val="22"/>
              </w:rPr>
            </w:pPr>
          </w:p>
        </w:tc>
        <w:tc>
          <w:tcPr>
            <w:tcW w:w="1260" w:type="dxa"/>
            <w:tcBorders>
              <w:left w:val="single" w:sz="4" w:space="0" w:color="auto"/>
            </w:tcBorders>
          </w:tcPr>
          <w:p w:rsidR="00B967C0" w:rsidRPr="00C779A2" w:rsidRDefault="00B967C0" w:rsidP="00B967C0">
            <w:pPr>
              <w:rPr>
                <w:sz w:val="22"/>
                <w:szCs w:val="22"/>
              </w:rPr>
            </w:pPr>
          </w:p>
        </w:tc>
        <w:tc>
          <w:tcPr>
            <w:tcW w:w="1414" w:type="dxa"/>
            <w:tcBorders>
              <w:left w:val="single" w:sz="4" w:space="0" w:color="auto"/>
            </w:tcBorders>
          </w:tcPr>
          <w:p w:rsidR="00B967C0" w:rsidRPr="00C779A2" w:rsidRDefault="00B967C0" w:rsidP="00B967C0">
            <w:pPr>
              <w:rPr>
                <w:sz w:val="22"/>
                <w:szCs w:val="22"/>
              </w:rPr>
            </w:pPr>
          </w:p>
        </w:tc>
      </w:tr>
      <w:tr w:rsidR="00FE5A61" w:rsidRPr="00C779A2" w:rsidTr="00BC637C">
        <w:tblPrEx>
          <w:tblLook w:val="04A0" w:firstRow="1" w:lastRow="0" w:firstColumn="1" w:lastColumn="0" w:noHBand="0" w:noVBand="1"/>
        </w:tblPrEx>
        <w:trPr>
          <w:gridAfter w:val="1"/>
          <w:wAfter w:w="12" w:type="dxa"/>
        </w:trPr>
        <w:tc>
          <w:tcPr>
            <w:tcW w:w="720" w:type="dxa"/>
            <w:gridSpan w:val="2"/>
            <w:vAlign w:val="center"/>
          </w:tcPr>
          <w:p w:rsidR="00B967C0" w:rsidRPr="00B91D5E" w:rsidRDefault="00B967C0" w:rsidP="00B967C0">
            <w:pPr>
              <w:jc w:val="center"/>
              <w:rPr>
                <w:b/>
              </w:rPr>
            </w:pPr>
            <w:r>
              <w:rPr>
                <w:b/>
              </w:rPr>
              <w:t>4</w:t>
            </w:r>
          </w:p>
        </w:tc>
        <w:tc>
          <w:tcPr>
            <w:tcW w:w="7276" w:type="dxa"/>
            <w:gridSpan w:val="2"/>
          </w:tcPr>
          <w:p w:rsidR="00B967C0" w:rsidRPr="00FE0096" w:rsidRDefault="00B967C0" w:rsidP="00B967C0">
            <w:pPr>
              <w:rPr>
                <w:b/>
                <w:color w:val="000000"/>
              </w:rPr>
            </w:pPr>
            <w:r w:rsidRPr="00FE0096">
              <w:rPr>
                <w:b/>
                <w:color w:val="000000"/>
              </w:rPr>
              <w:t>Суви бикарбонат у одговарајућем паковању, 720 г BICART 720 g за тип апарата HOSPAL INNOVA</w:t>
            </w:r>
          </w:p>
        </w:tc>
        <w:tc>
          <w:tcPr>
            <w:tcW w:w="810" w:type="dxa"/>
            <w:gridSpan w:val="2"/>
            <w:vAlign w:val="center"/>
          </w:tcPr>
          <w:p w:rsidR="00B967C0" w:rsidRPr="00FE0096" w:rsidRDefault="00B967C0" w:rsidP="00B967C0">
            <w:pPr>
              <w:jc w:val="center"/>
              <w:rPr>
                <w:b/>
              </w:rPr>
            </w:pPr>
            <w:proofErr w:type="gramStart"/>
            <w:r w:rsidRPr="00FE0096">
              <w:rPr>
                <w:b/>
              </w:rPr>
              <w:t>ком</w:t>
            </w:r>
            <w:proofErr w:type="gramEnd"/>
            <w:r w:rsidRPr="00FE0096">
              <w:rPr>
                <w:b/>
              </w:rPr>
              <w:t>.</w:t>
            </w:r>
          </w:p>
        </w:tc>
        <w:tc>
          <w:tcPr>
            <w:tcW w:w="720" w:type="dxa"/>
            <w:gridSpan w:val="2"/>
            <w:tcBorders>
              <w:right w:val="single" w:sz="4" w:space="0" w:color="auto"/>
            </w:tcBorders>
            <w:vAlign w:val="center"/>
          </w:tcPr>
          <w:p w:rsidR="00B967C0" w:rsidRPr="00FE0096" w:rsidRDefault="00B967C0" w:rsidP="00B967C0">
            <w:pPr>
              <w:jc w:val="right"/>
              <w:rPr>
                <w:b/>
                <w:color w:val="000000"/>
                <w:sz w:val="22"/>
                <w:szCs w:val="22"/>
              </w:rPr>
            </w:pPr>
            <w:r w:rsidRPr="00FE0096">
              <w:rPr>
                <w:b/>
                <w:color w:val="000000"/>
                <w:sz w:val="22"/>
                <w:szCs w:val="22"/>
              </w:rPr>
              <w:t>1000</w:t>
            </w:r>
          </w:p>
        </w:tc>
        <w:tc>
          <w:tcPr>
            <w:tcW w:w="1454" w:type="dxa"/>
            <w:tcBorders>
              <w:right w:val="single" w:sz="4" w:space="0" w:color="auto"/>
            </w:tcBorders>
          </w:tcPr>
          <w:p w:rsidR="00B967C0" w:rsidRPr="00C779A2" w:rsidRDefault="00B967C0" w:rsidP="00B967C0"/>
        </w:tc>
        <w:tc>
          <w:tcPr>
            <w:tcW w:w="1440" w:type="dxa"/>
            <w:gridSpan w:val="2"/>
            <w:tcBorders>
              <w:left w:val="single" w:sz="4" w:space="0" w:color="auto"/>
              <w:right w:val="single" w:sz="4" w:space="0" w:color="auto"/>
            </w:tcBorders>
          </w:tcPr>
          <w:p w:rsidR="00B967C0" w:rsidRPr="00C779A2" w:rsidRDefault="00B967C0" w:rsidP="00B967C0"/>
        </w:tc>
        <w:tc>
          <w:tcPr>
            <w:tcW w:w="1170" w:type="dxa"/>
            <w:tcBorders>
              <w:left w:val="single" w:sz="4" w:space="0" w:color="auto"/>
              <w:right w:val="single" w:sz="4" w:space="0" w:color="auto"/>
            </w:tcBorders>
          </w:tcPr>
          <w:p w:rsidR="00B967C0" w:rsidRPr="00C779A2" w:rsidRDefault="00B967C0" w:rsidP="00B967C0"/>
        </w:tc>
        <w:tc>
          <w:tcPr>
            <w:tcW w:w="1260" w:type="dxa"/>
            <w:tcBorders>
              <w:left w:val="single" w:sz="4" w:space="0" w:color="auto"/>
            </w:tcBorders>
          </w:tcPr>
          <w:p w:rsidR="00B967C0" w:rsidRPr="00C779A2" w:rsidRDefault="00B967C0" w:rsidP="00B967C0"/>
        </w:tc>
        <w:tc>
          <w:tcPr>
            <w:tcW w:w="1414" w:type="dxa"/>
            <w:tcBorders>
              <w:left w:val="single" w:sz="4" w:space="0" w:color="auto"/>
            </w:tcBorders>
          </w:tcPr>
          <w:p w:rsidR="00B967C0" w:rsidRPr="00C779A2" w:rsidRDefault="00B967C0" w:rsidP="00B967C0"/>
        </w:tc>
      </w:tr>
      <w:tr w:rsidR="00FE5A61" w:rsidRPr="00C779A2" w:rsidTr="00BC637C">
        <w:tblPrEx>
          <w:tblLook w:val="04A0" w:firstRow="1" w:lastRow="0" w:firstColumn="1" w:lastColumn="0" w:noHBand="0" w:noVBand="1"/>
        </w:tblPrEx>
        <w:trPr>
          <w:gridAfter w:val="1"/>
          <w:wAfter w:w="12" w:type="dxa"/>
        </w:trPr>
        <w:tc>
          <w:tcPr>
            <w:tcW w:w="720" w:type="dxa"/>
            <w:gridSpan w:val="2"/>
            <w:vAlign w:val="center"/>
          </w:tcPr>
          <w:p w:rsidR="00B967C0" w:rsidRPr="00B91D5E" w:rsidRDefault="00B967C0" w:rsidP="00B967C0">
            <w:pPr>
              <w:jc w:val="center"/>
              <w:rPr>
                <w:b/>
              </w:rPr>
            </w:pPr>
            <w:r>
              <w:rPr>
                <w:b/>
              </w:rPr>
              <w:t>5</w:t>
            </w:r>
          </w:p>
        </w:tc>
        <w:tc>
          <w:tcPr>
            <w:tcW w:w="7276" w:type="dxa"/>
            <w:gridSpan w:val="2"/>
          </w:tcPr>
          <w:p w:rsidR="00B967C0" w:rsidRPr="00FE0096" w:rsidRDefault="00B967C0" w:rsidP="00B967C0">
            <w:pPr>
              <w:rPr>
                <w:b/>
                <w:color w:val="000000"/>
              </w:rPr>
            </w:pPr>
            <w:r w:rsidRPr="00FE0096">
              <w:rPr>
                <w:b/>
                <w:color w:val="000000"/>
              </w:rPr>
              <w:t>AV линија комплет за хемодијализу-за тип апарата ARTIS PHYSIO- ARTISET HD DNL HC</w:t>
            </w:r>
          </w:p>
        </w:tc>
        <w:tc>
          <w:tcPr>
            <w:tcW w:w="810" w:type="dxa"/>
            <w:gridSpan w:val="2"/>
            <w:vAlign w:val="center"/>
          </w:tcPr>
          <w:p w:rsidR="00B967C0" w:rsidRPr="00FE0096" w:rsidRDefault="00B967C0" w:rsidP="00B967C0">
            <w:pPr>
              <w:jc w:val="center"/>
              <w:rPr>
                <w:b/>
              </w:rPr>
            </w:pPr>
            <w:proofErr w:type="gramStart"/>
            <w:r w:rsidRPr="00FE0096">
              <w:rPr>
                <w:b/>
              </w:rPr>
              <w:t>ком</w:t>
            </w:r>
            <w:proofErr w:type="gramEnd"/>
            <w:r w:rsidRPr="00FE0096">
              <w:rPr>
                <w:b/>
              </w:rPr>
              <w:t>.</w:t>
            </w:r>
          </w:p>
        </w:tc>
        <w:tc>
          <w:tcPr>
            <w:tcW w:w="720" w:type="dxa"/>
            <w:gridSpan w:val="2"/>
            <w:tcBorders>
              <w:right w:val="single" w:sz="4" w:space="0" w:color="auto"/>
            </w:tcBorders>
            <w:vAlign w:val="center"/>
          </w:tcPr>
          <w:p w:rsidR="00B967C0" w:rsidRPr="00FE0096" w:rsidRDefault="00B967C0" w:rsidP="00B967C0">
            <w:pPr>
              <w:jc w:val="right"/>
              <w:rPr>
                <w:b/>
                <w:color w:val="000000"/>
                <w:sz w:val="22"/>
                <w:szCs w:val="22"/>
              </w:rPr>
            </w:pPr>
            <w:r w:rsidRPr="00FE0096">
              <w:rPr>
                <w:b/>
                <w:color w:val="000000"/>
                <w:sz w:val="22"/>
                <w:szCs w:val="22"/>
              </w:rPr>
              <w:t>280</w:t>
            </w:r>
          </w:p>
        </w:tc>
        <w:tc>
          <w:tcPr>
            <w:tcW w:w="1454" w:type="dxa"/>
            <w:tcBorders>
              <w:right w:val="single" w:sz="4" w:space="0" w:color="auto"/>
            </w:tcBorders>
          </w:tcPr>
          <w:p w:rsidR="00B967C0" w:rsidRPr="00C779A2" w:rsidRDefault="00B967C0" w:rsidP="00B967C0"/>
        </w:tc>
        <w:tc>
          <w:tcPr>
            <w:tcW w:w="1440" w:type="dxa"/>
            <w:gridSpan w:val="2"/>
            <w:tcBorders>
              <w:left w:val="single" w:sz="4" w:space="0" w:color="auto"/>
              <w:right w:val="single" w:sz="4" w:space="0" w:color="auto"/>
            </w:tcBorders>
          </w:tcPr>
          <w:p w:rsidR="00B967C0" w:rsidRPr="00C779A2" w:rsidRDefault="00B967C0" w:rsidP="00B967C0"/>
        </w:tc>
        <w:tc>
          <w:tcPr>
            <w:tcW w:w="1170" w:type="dxa"/>
            <w:tcBorders>
              <w:left w:val="single" w:sz="4" w:space="0" w:color="auto"/>
              <w:right w:val="single" w:sz="4" w:space="0" w:color="auto"/>
            </w:tcBorders>
          </w:tcPr>
          <w:p w:rsidR="00B967C0" w:rsidRPr="00C779A2" w:rsidRDefault="00B967C0" w:rsidP="00B967C0"/>
        </w:tc>
        <w:tc>
          <w:tcPr>
            <w:tcW w:w="1260" w:type="dxa"/>
            <w:tcBorders>
              <w:left w:val="single" w:sz="4" w:space="0" w:color="auto"/>
            </w:tcBorders>
          </w:tcPr>
          <w:p w:rsidR="00B967C0" w:rsidRPr="00C779A2" w:rsidRDefault="00B967C0" w:rsidP="00B967C0"/>
        </w:tc>
        <w:tc>
          <w:tcPr>
            <w:tcW w:w="1414" w:type="dxa"/>
            <w:tcBorders>
              <w:left w:val="single" w:sz="4" w:space="0" w:color="auto"/>
            </w:tcBorders>
          </w:tcPr>
          <w:p w:rsidR="00B967C0" w:rsidRPr="00C779A2" w:rsidRDefault="00B967C0" w:rsidP="00B967C0"/>
        </w:tc>
      </w:tr>
      <w:tr w:rsidR="00FE5A61" w:rsidRPr="00C779A2" w:rsidTr="00BC637C">
        <w:tblPrEx>
          <w:tblLook w:val="04A0" w:firstRow="1" w:lastRow="0" w:firstColumn="1" w:lastColumn="0" w:noHBand="0" w:noVBand="1"/>
        </w:tblPrEx>
        <w:trPr>
          <w:gridAfter w:val="1"/>
          <w:wAfter w:w="12" w:type="dxa"/>
        </w:trPr>
        <w:tc>
          <w:tcPr>
            <w:tcW w:w="720" w:type="dxa"/>
            <w:gridSpan w:val="2"/>
            <w:vAlign w:val="center"/>
          </w:tcPr>
          <w:p w:rsidR="00B967C0" w:rsidRPr="00B91D5E" w:rsidRDefault="00B967C0" w:rsidP="00B967C0">
            <w:pPr>
              <w:jc w:val="center"/>
              <w:rPr>
                <w:b/>
              </w:rPr>
            </w:pPr>
            <w:r>
              <w:rPr>
                <w:b/>
              </w:rPr>
              <w:t>6</w:t>
            </w:r>
          </w:p>
        </w:tc>
        <w:tc>
          <w:tcPr>
            <w:tcW w:w="7276" w:type="dxa"/>
            <w:gridSpan w:val="2"/>
          </w:tcPr>
          <w:p w:rsidR="00B967C0" w:rsidRPr="00FE0096" w:rsidRDefault="00B967C0" w:rsidP="00B967C0">
            <w:pPr>
              <w:rPr>
                <w:b/>
                <w:color w:val="000000"/>
              </w:rPr>
            </w:pPr>
            <w:r w:rsidRPr="00FE0096">
              <w:rPr>
                <w:b/>
                <w:color w:val="000000"/>
              </w:rPr>
              <w:t>AV линија комплет за хемодијафилтрацију –за тип апарата ARTIS PHYSIO- ARTISET PREPOST</w:t>
            </w:r>
          </w:p>
        </w:tc>
        <w:tc>
          <w:tcPr>
            <w:tcW w:w="810" w:type="dxa"/>
            <w:gridSpan w:val="2"/>
            <w:vAlign w:val="center"/>
          </w:tcPr>
          <w:p w:rsidR="00B967C0" w:rsidRPr="00FE0096" w:rsidRDefault="00B967C0" w:rsidP="00B967C0">
            <w:pPr>
              <w:jc w:val="center"/>
              <w:rPr>
                <w:b/>
              </w:rPr>
            </w:pPr>
            <w:proofErr w:type="gramStart"/>
            <w:r w:rsidRPr="00FE0096">
              <w:rPr>
                <w:b/>
              </w:rPr>
              <w:t>ком</w:t>
            </w:r>
            <w:proofErr w:type="gramEnd"/>
            <w:r w:rsidRPr="00FE0096">
              <w:rPr>
                <w:b/>
              </w:rPr>
              <w:t>.</w:t>
            </w:r>
          </w:p>
        </w:tc>
        <w:tc>
          <w:tcPr>
            <w:tcW w:w="720" w:type="dxa"/>
            <w:gridSpan w:val="2"/>
            <w:tcBorders>
              <w:right w:val="single" w:sz="4" w:space="0" w:color="auto"/>
            </w:tcBorders>
            <w:vAlign w:val="center"/>
          </w:tcPr>
          <w:p w:rsidR="00B967C0" w:rsidRPr="00FE0096" w:rsidRDefault="00B967C0" w:rsidP="00B967C0">
            <w:pPr>
              <w:jc w:val="right"/>
              <w:rPr>
                <w:b/>
                <w:color w:val="000000"/>
                <w:sz w:val="22"/>
                <w:szCs w:val="22"/>
              </w:rPr>
            </w:pPr>
            <w:r w:rsidRPr="00FE0096">
              <w:rPr>
                <w:b/>
                <w:color w:val="000000"/>
                <w:sz w:val="22"/>
                <w:szCs w:val="22"/>
              </w:rPr>
              <w:t>170</w:t>
            </w:r>
          </w:p>
        </w:tc>
        <w:tc>
          <w:tcPr>
            <w:tcW w:w="1454" w:type="dxa"/>
            <w:tcBorders>
              <w:right w:val="single" w:sz="4" w:space="0" w:color="auto"/>
            </w:tcBorders>
          </w:tcPr>
          <w:p w:rsidR="00B967C0" w:rsidRPr="00C779A2" w:rsidRDefault="00B967C0" w:rsidP="00B967C0"/>
        </w:tc>
        <w:tc>
          <w:tcPr>
            <w:tcW w:w="1440" w:type="dxa"/>
            <w:gridSpan w:val="2"/>
            <w:tcBorders>
              <w:left w:val="single" w:sz="4" w:space="0" w:color="auto"/>
              <w:right w:val="single" w:sz="4" w:space="0" w:color="auto"/>
            </w:tcBorders>
          </w:tcPr>
          <w:p w:rsidR="00B967C0" w:rsidRPr="00C779A2" w:rsidRDefault="00B967C0" w:rsidP="00B967C0"/>
        </w:tc>
        <w:tc>
          <w:tcPr>
            <w:tcW w:w="1170" w:type="dxa"/>
            <w:tcBorders>
              <w:left w:val="single" w:sz="4" w:space="0" w:color="auto"/>
              <w:right w:val="single" w:sz="4" w:space="0" w:color="auto"/>
            </w:tcBorders>
          </w:tcPr>
          <w:p w:rsidR="00B967C0" w:rsidRPr="00C779A2" w:rsidRDefault="00B967C0" w:rsidP="00B967C0"/>
        </w:tc>
        <w:tc>
          <w:tcPr>
            <w:tcW w:w="1260" w:type="dxa"/>
            <w:tcBorders>
              <w:left w:val="single" w:sz="4" w:space="0" w:color="auto"/>
            </w:tcBorders>
          </w:tcPr>
          <w:p w:rsidR="00B967C0" w:rsidRPr="00C779A2" w:rsidRDefault="00B967C0" w:rsidP="00B967C0"/>
        </w:tc>
        <w:tc>
          <w:tcPr>
            <w:tcW w:w="1414" w:type="dxa"/>
            <w:tcBorders>
              <w:left w:val="single" w:sz="4" w:space="0" w:color="auto"/>
            </w:tcBorders>
          </w:tcPr>
          <w:p w:rsidR="00B967C0" w:rsidRPr="00C779A2" w:rsidRDefault="00B967C0" w:rsidP="00B967C0"/>
        </w:tc>
      </w:tr>
      <w:tr w:rsidR="00FE5A61" w:rsidRPr="00C779A2" w:rsidTr="00BC637C">
        <w:tblPrEx>
          <w:tblLook w:val="04A0" w:firstRow="1" w:lastRow="0" w:firstColumn="1" w:lastColumn="0" w:noHBand="0" w:noVBand="1"/>
        </w:tblPrEx>
        <w:trPr>
          <w:gridAfter w:val="1"/>
          <w:wAfter w:w="12" w:type="dxa"/>
        </w:trPr>
        <w:tc>
          <w:tcPr>
            <w:tcW w:w="720" w:type="dxa"/>
            <w:gridSpan w:val="2"/>
            <w:vAlign w:val="center"/>
          </w:tcPr>
          <w:p w:rsidR="00B967C0" w:rsidRPr="00B91D5E" w:rsidRDefault="00B967C0" w:rsidP="00B967C0">
            <w:pPr>
              <w:jc w:val="center"/>
              <w:rPr>
                <w:b/>
              </w:rPr>
            </w:pPr>
            <w:r>
              <w:rPr>
                <w:b/>
              </w:rPr>
              <w:t>7</w:t>
            </w:r>
          </w:p>
        </w:tc>
        <w:tc>
          <w:tcPr>
            <w:tcW w:w="7276" w:type="dxa"/>
            <w:gridSpan w:val="2"/>
          </w:tcPr>
          <w:p w:rsidR="00B967C0" w:rsidRPr="00FE0096" w:rsidRDefault="00B967C0" w:rsidP="00B967C0">
            <w:pPr>
              <w:rPr>
                <w:b/>
                <w:color w:val="000000"/>
              </w:rPr>
            </w:pPr>
            <w:r w:rsidRPr="00FE0096">
              <w:rPr>
                <w:b/>
                <w:color w:val="000000"/>
              </w:rPr>
              <w:t>Супституциона линија за хемодијафилтрацију за тип апарата ARTIS PHYSIO-ULTRA HDF LINE</w:t>
            </w:r>
          </w:p>
        </w:tc>
        <w:tc>
          <w:tcPr>
            <w:tcW w:w="810" w:type="dxa"/>
            <w:gridSpan w:val="2"/>
            <w:vAlign w:val="center"/>
          </w:tcPr>
          <w:p w:rsidR="00B967C0" w:rsidRPr="00FE0096" w:rsidRDefault="00B967C0" w:rsidP="00B967C0">
            <w:pPr>
              <w:jc w:val="center"/>
              <w:rPr>
                <w:b/>
              </w:rPr>
            </w:pPr>
            <w:proofErr w:type="gramStart"/>
            <w:r w:rsidRPr="00FE0096">
              <w:rPr>
                <w:b/>
              </w:rPr>
              <w:t>ком</w:t>
            </w:r>
            <w:proofErr w:type="gramEnd"/>
            <w:r w:rsidRPr="00FE0096">
              <w:rPr>
                <w:b/>
              </w:rPr>
              <w:t>.</w:t>
            </w:r>
          </w:p>
        </w:tc>
        <w:tc>
          <w:tcPr>
            <w:tcW w:w="720" w:type="dxa"/>
            <w:gridSpan w:val="2"/>
            <w:tcBorders>
              <w:right w:val="single" w:sz="4" w:space="0" w:color="auto"/>
            </w:tcBorders>
            <w:vAlign w:val="center"/>
          </w:tcPr>
          <w:p w:rsidR="00B967C0" w:rsidRPr="00FE0096" w:rsidRDefault="00B967C0" w:rsidP="00B967C0">
            <w:pPr>
              <w:jc w:val="right"/>
              <w:rPr>
                <w:b/>
                <w:color w:val="000000"/>
                <w:sz w:val="22"/>
                <w:szCs w:val="22"/>
              </w:rPr>
            </w:pPr>
            <w:r w:rsidRPr="00FE0096">
              <w:rPr>
                <w:b/>
                <w:color w:val="000000"/>
                <w:sz w:val="22"/>
                <w:szCs w:val="22"/>
              </w:rPr>
              <w:t>170</w:t>
            </w:r>
          </w:p>
        </w:tc>
        <w:tc>
          <w:tcPr>
            <w:tcW w:w="1454" w:type="dxa"/>
            <w:tcBorders>
              <w:right w:val="single" w:sz="4" w:space="0" w:color="auto"/>
            </w:tcBorders>
          </w:tcPr>
          <w:p w:rsidR="00B967C0" w:rsidRPr="00C779A2" w:rsidRDefault="00B967C0" w:rsidP="00B967C0"/>
        </w:tc>
        <w:tc>
          <w:tcPr>
            <w:tcW w:w="1440" w:type="dxa"/>
            <w:gridSpan w:val="2"/>
            <w:tcBorders>
              <w:left w:val="single" w:sz="4" w:space="0" w:color="auto"/>
              <w:right w:val="single" w:sz="4" w:space="0" w:color="auto"/>
            </w:tcBorders>
          </w:tcPr>
          <w:p w:rsidR="00B967C0" w:rsidRPr="00C779A2" w:rsidRDefault="00B967C0" w:rsidP="00B967C0"/>
        </w:tc>
        <w:tc>
          <w:tcPr>
            <w:tcW w:w="1170" w:type="dxa"/>
            <w:tcBorders>
              <w:left w:val="single" w:sz="4" w:space="0" w:color="auto"/>
              <w:right w:val="single" w:sz="4" w:space="0" w:color="auto"/>
            </w:tcBorders>
          </w:tcPr>
          <w:p w:rsidR="00B967C0" w:rsidRPr="00C779A2" w:rsidRDefault="00B967C0" w:rsidP="00B967C0"/>
        </w:tc>
        <w:tc>
          <w:tcPr>
            <w:tcW w:w="1260" w:type="dxa"/>
            <w:tcBorders>
              <w:left w:val="single" w:sz="4" w:space="0" w:color="auto"/>
            </w:tcBorders>
          </w:tcPr>
          <w:p w:rsidR="00B967C0" w:rsidRPr="00C779A2" w:rsidRDefault="00B967C0" w:rsidP="00B967C0"/>
        </w:tc>
        <w:tc>
          <w:tcPr>
            <w:tcW w:w="1414" w:type="dxa"/>
            <w:tcBorders>
              <w:left w:val="single" w:sz="4" w:space="0" w:color="auto"/>
            </w:tcBorders>
          </w:tcPr>
          <w:p w:rsidR="00B967C0" w:rsidRPr="00C779A2" w:rsidRDefault="00B967C0" w:rsidP="00B967C0"/>
        </w:tc>
      </w:tr>
      <w:tr w:rsidR="00FE5A61" w:rsidRPr="00C779A2" w:rsidTr="00BC637C">
        <w:tblPrEx>
          <w:tblLook w:val="04A0" w:firstRow="1" w:lastRow="0" w:firstColumn="1" w:lastColumn="0" w:noHBand="0" w:noVBand="1"/>
        </w:tblPrEx>
        <w:trPr>
          <w:gridAfter w:val="1"/>
          <w:wAfter w:w="12" w:type="dxa"/>
        </w:trPr>
        <w:tc>
          <w:tcPr>
            <w:tcW w:w="720" w:type="dxa"/>
            <w:gridSpan w:val="2"/>
            <w:vAlign w:val="center"/>
          </w:tcPr>
          <w:p w:rsidR="00B967C0" w:rsidRPr="00B91D5E" w:rsidRDefault="00B967C0" w:rsidP="00B967C0">
            <w:pPr>
              <w:jc w:val="center"/>
              <w:rPr>
                <w:b/>
              </w:rPr>
            </w:pPr>
            <w:r>
              <w:rPr>
                <w:b/>
              </w:rPr>
              <w:t>8</w:t>
            </w:r>
          </w:p>
        </w:tc>
        <w:tc>
          <w:tcPr>
            <w:tcW w:w="7276" w:type="dxa"/>
            <w:gridSpan w:val="2"/>
          </w:tcPr>
          <w:p w:rsidR="00B967C0" w:rsidRPr="00FE0096" w:rsidRDefault="00B967C0" w:rsidP="00B967C0">
            <w:pPr>
              <w:rPr>
                <w:b/>
                <w:color w:val="000000"/>
              </w:rPr>
            </w:pPr>
            <w:r w:rsidRPr="00FE0096">
              <w:rPr>
                <w:b/>
                <w:color w:val="000000"/>
              </w:rPr>
              <w:t>Филтер за високо пречишћену воду- –за тип апарата ARTIS PHYSIO- U9000TM ULTRAFILTER</w:t>
            </w:r>
          </w:p>
        </w:tc>
        <w:tc>
          <w:tcPr>
            <w:tcW w:w="810" w:type="dxa"/>
            <w:gridSpan w:val="2"/>
            <w:vAlign w:val="center"/>
          </w:tcPr>
          <w:p w:rsidR="00B967C0" w:rsidRPr="00FE0096" w:rsidRDefault="00B967C0" w:rsidP="00B967C0">
            <w:pPr>
              <w:jc w:val="center"/>
              <w:rPr>
                <w:b/>
              </w:rPr>
            </w:pPr>
            <w:proofErr w:type="gramStart"/>
            <w:r w:rsidRPr="00FE0096">
              <w:rPr>
                <w:b/>
              </w:rPr>
              <w:t>ком</w:t>
            </w:r>
            <w:proofErr w:type="gramEnd"/>
            <w:r w:rsidRPr="00FE0096">
              <w:rPr>
                <w:b/>
              </w:rPr>
              <w:t>.</w:t>
            </w:r>
          </w:p>
        </w:tc>
        <w:tc>
          <w:tcPr>
            <w:tcW w:w="720" w:type="dxa"/>
            <w:gridSpan w:val="2"/>
            <w:tcBorders>
              <w:right w:val="single" w:sz="4" w:space="0" w:color="auto"/>
            </w:tcBorders>
            <w:vAlign w:val="center"/>
          </w:tcPr>
          <w:p w:rsidR="00B967C0" w:rsidRPr="00FE0096" w:rsidRDefault="00B967C0" w:rsidP="00B967C0">
            <w:pPr>
              <w:jc w:val="right"/>
              <w:rPr>
                <w:b/>
                <w:color w:val="000000"/>
                <w:sz w:val="22"/>
                <w:szCs w:val="22"/>
              </w:rPr>
            </w:pPr>
            <w:r w:rsidRPr="00FE0096">
              <w:rPr>
                <w:b/>
                <w:color w:val="000000"/>
                <w:sz w:val="22"/>
                <w:szCs w:val="22"/>
              </w:rPr>
              <w:t>12</w:t>
            </w:r>
          </w:p>
        </w:tc>
        <w:tc>
          <w:tcPr>
            <w:tcW w:w="1454" w:type="dxa"/>
            <w:tcBorders>
              <w:right w:val="single" w:sz="4" w:space="0" w:color="auto"/>
            </w:tcBorders>
          </w:tcPr>
          <w:p w:rsidR="00B967C0" w:rsidRPr="00C779A2" w:rsidRDefault="00B967C0" w:rsidP="00B967C0"/>
        </w:tc>
        <w:tc>
          <w:tcPr>
            <w:tcW w:w="1440" w:type="dxa"/>
            <w:gridSpan w:val="2"/>
            <w:tcBorders>
              <w:left w:val="single" w:sz="4" w:space="0" w:color="auto"/>
              <w:right w:val="single" w:sz="4" w:space="0" w:color="auto"/>
            </w:tcBorders>
          </w:tcPr>
          <w:p w:rsidR="00B967C0" w:rsidRPr="00C779A2" w:rsidRDefault="00B967C0" w:rsidP="00B967C0"/>
        </w:tc>
        <w:tc>
          <w:tcPr>
            <w:tcW w:w="1170" w:type="dxa"/>
            <w:tcBorders>
              <w:left w:val="single" w:sz="4" w:space="0" w:color="auto"/>
              <w:right w:val="single" w:sz="4" w:space="0" w:color="auto"/>
            </w:tcBorders>
          </w:tcPr>
          <w:p w:rsidR="00B967C0" w:rsidRPr="00C779A2" w:rsidRDefault="00B967C0" w:rsidP="00B967C0"/>
        </w:tc>
        <w:tc>
          <w:tcPr>
            <w:tcW w:w="1260" w:type="dxa"/>
            <w:tcBorders>
              <w:left w:val="single" w:sz="4" w:space="0" w:color="auto"/>
            </w:tcBorders>
          </w:tcPr>
          <w:p w:rsidR="00B967C0" w:rsidRPr="00C779A2" w:rsidRDefault="00B967C0" w:rsidP="00B967C0"/>
        </w:tc>
        <w:tc>
          <w:tcPr>
            <w:tcW w:w="1414" w:type="dxa"/>
            <w:tcBorders>
              <w:left w:val="single" w:sz="4" w:space="0" w:color="auto"/>
            </w:tcBorders>
          </w:tcPr>
          <w:p w:rsidR="00B967C0" w:rsidRPr="00C779A2" w:rsidRDefault="00B967C0" w:rsidP="00B967C0"/>
        </w:tc>
      </w:tr>
      <w:tr w:rsidR="00FE5A61" w:rsidRPr="00C779A2" w:rsidTr="00BC637C">
        <w:tblPrEx>
          <w:tblLook w:val="04A0" w:firstRow="1" w:lastRow="0" w:firstColumn="1" w:lastColumn="0" w:noHBand="0" w:noVBand="1"/>
        </w:tblPrEx>
        <w:trPr>
          <w:gridAfter w:val="1"/>
          <w:wAfter w:w="12" w:type="dxa"/>
        </w:trPr>
        <w:tc>
          <w:tcPr>
            <w:tcW w:w="720" w:type="dxa"/>
            <w:gridSpan w:val="2"/>
            <w:vAlign w:val="center"/>
          </w:tcPr>
          <w:p w:rsidR="00B967C0" w:rsidRPr="00B91D5E" w:rsidRDefault="00B967C0" w:rsidP="00B967C0">
            <w:pPr>
              <w:jc w:val="center"/>
              <w:rPr>
                <w:b/>
              </w:rPr>
            </w:pPr>
            <w:r>
              <w:rPr>
                <w:b/>
              </w:rPr>
              <w:t>9</w:t>
            </w:r>
          </w:p>
        </w:tc>
        <w:tc>
          <w:tcPr>
            <w:tcW w:w="7276" w:type="dxa"/>
            <w:gridSpan w:val="2"/>
          </w:tcPr>
          <w:p w:rsidR="00B967C0" w:rsidRPr="00FE0096" w:rsidRDefault="00B967C0" w:rsidP="00B967C0">
            <w:pPr>
              <w:rPr>
                <w:b/>
                <w:color w:val="000000"/>
              </w:rPr>
            </w:pPr>
            <w:r w:rsidRPr="00FE0096">
              <w:rPr>
                <w:b/>
                <w:color w:val="000000"/>
              </w:rPr>
              <w:t>BICART SET(Bicart sel.combi pac+Sel.bag- за тип апарата ARTIS PHYSIO</w:t>
            </w:r>
          </w:p>
        </w:tc>
        <w:tc>
          <w:tcPr>
            <w:tcW w:w="810" w:type="dxa"/>
            <w:gridSpan w:val="2"/>
            <w:vAlign w:val="center"/>
          </w:tcPr>
          <w:p w:rsidR="00B967C0" w:rsidRPr="00FE0096" w:rsidRDefault="00B967C0" w:rsidP="00B967C0">
            <w:pPr>
              <w:jc w:val="center"/>
              <w:rPr>
                <w:b/>
              </w:rPr>
            </w:pPr>
            <w:proofErr w:type="gramStart"/>
            <w:r w:rsidRPr="00FE0096">
              <w:rPr>
                <w:b/>
              </w:rPr>
              <w:t>ком</w:t>
            </w:r>
            <w:proofErr w:type="gramEnd"/>
            <w:r w:rsidRPr="00FE0096">
              <w:rPr>
                <w:b/>
              </w:rPr>
              <w:t>.</w:t>
            </w:r>
          </w:p>
        </w:tc>
        <w:tc>
          <w:tcPr>
            <w:tcW w:w="720" w:type="dxa"/>
            <w:gridSpan w:val="2"/>
            <w:tcBorders>
              <w:right w:val="single" w:sz="4" w:space="0" w:color="auto"/>
            </w:tcBorders>
            <w:vAlign w:val="center"/>
          </w:tcPr>
          <w:p w:rsidR="00B967C0" w:rsidRPr="00FE0096" w:rsidRDefault="00B967C0" w:rsidP="00B967C0">
            <w:pPr>
              <w:jc w:val="right"/>
              <w:rPr>
                <w:b/>
                <w:color w:val="000000"/>
                <w:sz w:val="22"/>
                <w:szCs w:val="22"/>
              </w:rPr>
            </w:pPr>
            <w:r w:rsidRPr="00FE0096">
              <w:rPr>
                <w:b/>
                <w:color w:val="000000"/>
                <w:sz w:val="22"/>
                <w:szCs w:val="22"/>
              </w:rPr>
              <w:t>450</w:t>
            </w:r>
          </w:p>
        </w:tc>
        <w:tc>
          <w:tcPr>
            <w:tcW w:w="1454" w:type="dxa"/>
            <w:tcBorders>
              <w:right w:val="single" w:sz="4" w:space="0" w:color="auto"/>
            </w:tcBorders>
          </w:tcPr>
          <w:p w:rsidR="00B967C0" w:rsidRPr="00C779A2" w:rsidRDefault="00B967C0" w:rsidP="00B967C0"/>
        </w:tc>
        <w:tc>
          <w:tcPr>
            <w:tcW w:w="1440" w:type="dxa"/>
            <w:gridSpan w:val="2"/>
            <w:tcBorders>
              <w:left w:val="single" w:sz="4" w:space="0" w:color="auto"/>
              <w:right w:val="single" w:sz="4" w:space="0" w:color="auto"/>
            </w:tcBorders>
          </w:tcPr>
          <w:p w:rsidR="00B967C0" w:rsidRPr="00C779A2" w:rsidRDefault="00B967C0" w:rsidP="00B967C0"/>
        </w:tc>
        <w:tc>
          <w:tcPr>
            <w:tcW w:w="1170" w:type="dxa"/>
            <w:tcBorders>
              <w:left w:val="single" w:sz="4" w:space="0" w:color="auto"/>
              <w:right w:val="single" w:sz="4" w:space="0" w:color="auto"/>
            </w:tcBorders>
          </w:tcPr>
          <w:p w:rsidR="00B967C0" w:rsidRPr="00C779A2" w:rsidRDefault="00B967C0" w:rsidP="00B967C0"/>
        </w:tc>
        <w:tc>
          <w:tcPr>
            <w:tcW w:w="1260" w:type="dxa"/>
            <w:tcBorders>
              <w:left w:val="single" w:sz="4" w:space="0" w:color="auto"/>
            </w:tcBorders>
          </w:tcPr>
          <w:p w:rsidR="00B967C0" w:rsidRPr="00C779A2" w:rsidRDefault="00B967C0" w:rsidP="00B967C0"/>
        </w:tc>
        <w:tc>
          <w:tcPr>
            <w:tcW w:w="1414" w:type="dxa"/>
            <w:tcBorders>
              <w:left w:val="single" w:sz="4" w:space="0" w:color="auto"/>
            </w:tcBorders>
          </w:tcPr>
          <w:p w:rsidR="00B967C0" w:rsidRPr="00C779A2" w:rsidRDefault="00B967C0" w:rsidP="00B967C0"/>
        </w:tc>
      </w:tr>
      <w:tr w:rsidR="00FE5A61" w:rsidRPr="00C779A2" w:rsidTr="00BC637C">
        <w:tblPrEx>
          <w:tblLook w:val="04A0" w:firstRow="1" w:lastRow="0" w:firstColumn="1" w:lastColumn="0" w:noHBand="0" w:noVBand="1"/>
        </w:tblPrEx>
        <w:trPr>
          <w:gridAfter w:val="1"/>
          <w:wAfter w:w="12" w:type="dxa"/>
        </w:trPr>
        <w:tc>
          <w:tcPr>
            <w:tcW w:w="720" w:type="dxa"/>
            <w:gridSpan w:val="2"/>
            <w:vAlign w:val="center"/>
          </w:tcPr>
          <w:p w:rsidR="00B967C0" w:rsidRPr="00B91D5E" w:rsidRDefault="00B967C0" w:rsidP="00B967C0">
            <w:pPr>
              <w:jc w:val="center"/>
              <w:rPr>
                <w:b/>
              </w:rPr>
            </w:pPr>
            <w:r>
              <w:rPr>
                <w:b/>
              </w:rPr>
              <w:t>10</w:t>
            </w:r>
          </w:p>
        </w:tc>
        <w:tc>
          <w:tcPr>
            <w:tcW w:w="7276" w:type="dxa"/>
            <w:gridSpan w:val="2"/>
          </w:tcPr>
          <w:p w:rsidR="00B967C0" w:rsidRPr="00FE0096" w:rsidRDefault="00B967C0" w:rsidP="00B967C0">
            <w:pPr>
              <w:rPr>
                <w:b/>
                <w:color w:val="000000"/>
              </w:rPr>
            </w:pPr>
            <w:r w:rsidRPr="00FE0096">
              <w:rPr>
                <w:b/>
                <w:color w:val="000000"/>
              </w:rPr>
              <w:t>Средство за стерилизацију машине на бази натријум карбоната кетриџ за тип апарата ARTIS PHYSIO- CLEAN CART A</w:t>
            </w:r>
          </w:p>
        </w:tc>
        <w:tc>
          <w:tcPr>
            <w:tcW w:w="810" w:type="dxa"/>
            <w:gridSpan w:val="2"/>
            <w:vAlign w:val="center"/>
          </w:tcPr>
          <w:p w:rsidR="00B967C0" w:rsidRPr="00FE0096" w:rsidRDefault="00B967C0" w:rsidP="00B967C0">
            <w:pPr>
              <w:jc w:val="center"/>
              <w:rPr>
                <w:b/>
              </w:rPr>
            </w:pPr>
            <w:proofErr w:type="gramStart"/>
            <w:r w:rsidRPr="00FE0096">
              <w:rPr>
                <w:b/>
              </w:rPr>
              <w:t>ком</w:t>
            </w:r>
            <w:proofErr w:type="gramEnd"/>
            <w:r w:rsidRPr="00FE0096">
              <w:rPr>
                <w:b/>
              </w:rPr>
              <w:t>.</w:t>
            </w:r>
          </w:p>
        </w:tc>
        <w:tc>
          <w:tcPr>
            <w:tcW w:w="720" w:type="dxa"/>
            <w:gridSpan w:val="2"/>
            <w:tcBorders>
              <w:right w:val="single" w:sz="4" w:space="0" w:color="auto"/>
            </w:tcBorders>
            <w:vAlign w:val="center"/>
          </w:tcPr>
          <w:p w:rsidR="00B967C0" w:rsidRPr="00FE0096" w:rsidRDefault="00B967C0" w:rsidP="00B967C0">
            <w:pPr>
              <w:jc w:val="right"/>
              <w:rPr>
                <w:b/>
                <w:color w:val="000000"/>
                <w:sz w:val="22"/>
                <w:szCs w:val="22"/>
              </w:rPr>
            </w:pPr>
            <w:r w:rsidRPr="00FE0096">
              <w:rPr>
                <w:b/>
                <w:color w:val="000000"/>
                <w:sz w:val="22"/>
                <w:szCs w:val="22"/>
              </w:rPr>
              <w:t>60</w:t>
            </w:r>
          </w:p>
        </w:tc>
        <w:tc>
          <w:tcPr>
            <w:tcW w:w="1454" w:type="dxa"/>
            <w:tcBorders>
              <w:right w:val="single" w:sz="4" w:space="0" w:color="auto"/>
            </w:tcBorders>
          </w:tcPr>
          <w:p w:rsidR="00B967C0" w:rsidRPr="00C779A2" w:rsidRDefault="00B967C0" w:rsidP="00B967C0"/>
        </w:tc>
        <w:tc>
          <w:tcPr>
            <w:tcW w:w="1440" w:type="dxa"/>
            <w:gridSpan w:val="2"/>
            <w:tcBorders>
              <w:left w:val="single" w:sz="4" w:space="0" w:color="auto"/>
              <w:right w:val="single" w:sz="4" w:space="0" w:color="auto"/>
            </w:tcBorders>
          </w:tcPr>
          <w:p w:rsidR="00B967C0" w:rsidRPr="00C779A2" w:rsidRDefault="00B967C0" w:rsidP="00B967C0"/>
        </w:tc>
        <w:tc>
          <w:tcPr>
            <w:tcW w:w="1170" w:type="dxa"/>
            <w:tcBorders>
              <w:left w:val="single" w:sz="4" w:space="0" w:color="auto"/>
              <w:right w:val="single" w:sz="4" w:space="0" w:color="auto"/>
            </w:tcBorders>
          </w:tcPr>
          <w:p w:rsidR="00B967C0" w:rsidRPr="00C779A2" w:rsidRDefault="00B967C0" w:rsidP="00B967C0"/>
        </w:tc>
        <w:tc>
          <w:tcPr>
            <w:tcW w:w="1260" w:type="dxa"/>
            <w:tcBorders>
              <w:left w:val="single" w:sz="4" w:space="0" w:color="auto"/>
            </w:tcBorders>
          </w:tcPr>
          <w:p w:rsidR="00B967C0" w:rsidRPr="00C779A2" w:rsidRDefault="00B967C0" w:rsidP="00B967C0"/>
        </w:tc>
        <w:tc>
          <w:tcPr>
            <w:tcW w:w="1414" w:type="dxa"/>
            <w:tcBorders>
              <w:left w:val="single" w:sz="4" w:space="0" w:color="auto"/>
            </w:tcBorders>
          </w:tcPr>
          <w:p w:rsidR="00B967C0" w:rsidRPr="00C779A2" w:rsidRDefault="00B967C0" w:rsidP="00B967C0"/>
        </w:tc>
      </w:tr>
      <w:tr w:rsidR="00FE5A61" w:rsidRPr="00C779A2" w:rsidTr="00BC637C">
        <w:tblPrEx>
          <w:tblLook w:val="04A0" w:firstRow="1" w:lastRow="0" w:firstColumn="1" w:lastColumn="0" w:noHBand="0" w:noVBand="1"/>
        </w:tblPrEx>
        <w:trPr>
          <w:gridAfter w:val="1"/>
          <w:wAfter w:w="12" w:type="dxa"/>
        </w:trPr>
        <w:tc>
          <w:tcPr>
            <w:tcW w:w="720" w:type="dxa"/>
            <w:gridSpan w:val="2"/>
            <w:vAlign w:val="center"/>
          </w:tcPr>
          <w:p w:rsidR="00B967C0" w:rsidRPr="00B91D5E" w:rsidRDefault="00B967C0" w:rsidP="00B967C0">
            <w:pPr>
              <w:jc w:val="center"/>
              <w:rPr>
                <w:b/>
              </w:rPr>
            </w:pPr>
            <w:r>
              <w:rPr>
                <w:b/>
              </w:rPr>
              <w:t>11</w:t>
            </w:r>
          </w:p>
        </w:tc>
        <w:tc>
          <w:tcPr>
            <w:tcW w:w="7276" w:type="dxa"/>
            <w:gridSpan w:val="2"/>
          </w:tcPr>
          <w:p w:rsidR="00B967C0" w:rsidRPr="00FE0096" w:rsidRDefault="00B967C0" w:rsidP="00B967C0">
            <w:pPr>
              <w:rPr>
                <w:b/>
                <w:color w:val="000000"/>
              </w:rPr>
            </w:pPr>
            <w:r w:rsidRPr="00FE0096">
              <w:rPr>
                <w:b/>
                <w:color w:val="000000"/>
              </w:rPr>
              <w:t>Средство за стерилизацију машине на бази лимунске киселине кетриџ за тип апарата ARTIS PHYSIO- CLEAN CART C</w:t>
            </w:r>
          </w:p>
        </w:tc>
        <w:tc>
          <w:tcPr>
            <w:tcW w:w="810" w:type="dxa"/>
            <w:gridSpan w:val="2"/>
            <w:vAlign w:val="center"/>
          </w:tcPr>
          <w:p w:rsidR="00B967C0" w:rsidRPr="00FE0096" w:rsidRDefault="00B967C0" w:rsidP="00B967C0">
            <w:pPr>
              <w:jc w:val="center"/>
              <w:rPr>
                <w:b/>
              </w:rPr>
            </w:pPr>
            <w:proofErr w:type="gramStart"/>
            <w:r w:rsidRPr="00FE0096">
              <w:rPr>
                <w:b/>
              </w:rPr>
              <w:t>ком</w:t>
            </w:r>
            <w:proofErr w:type="gramEnd"/>
            <w:r w:rsidRPr="00FE0096">
              <w:rPr>
                <w:b/>
              </w:rPr>
              <w:t>.</w:t>
            </w:r>
          </w:p>
        </w:tc>
        <w:tc>
          <w:tcPr>
            <w:tcW w:w="720" w:type="dxa"/>
            <w:gridSpan w:val="2"/>
            <w:tcBorders>
              <w:right w:val="single" w:sz="4" w:space="0" w:color="auto"/>
            </w:tcBorders>
            <w:vAlign w:val="center"/>
          </w:tcPr>
          <w:p w:rsidR="00B967C0" w:rsidRPr="00FE0096" w:rsidRDefault="00B967C0" w:rsidP="00B967C0">
            <w:pPr>
              <w:jc w:val="right"/>
              <w:rPr>
                <w:b/>
                <w:color w:val="000000"/>
                <w:sz w:val="22"/>
                <w:szCs w:val="22"/>
              </w:rPr>
            </w:pPr>
            <w:r w:rsidRPr="00FE0096">
              <w:rPr>
                <w:b/>
                <w:color w:val="000000"/>
                <w:sz w:val="22"/>
                <w:szCs w:val="22"/>
              </w:rPr>
              <w:t>280</w:t>
            </w:r>
          </w:p>
        </w:tc>
        <w:tc>
          <w:tcPr>
            <w:tcW w:w="1454" w:type="dxa"/>
            <w:tcBorders>
              <w:right w:val="single" w:sz="4" w:space="0" w:color="auto"/>
            </w:tcBorders>
          </w:tcPr>
          <w:p w:rsidR="00B967C0" w:rsidRPr="00C779A2" w:rsidRDefault="00B967C0" w:rsidP="00B967C0"/>
        </w:tc>
        <w:tc>
          <w:tcPr>
            <w:tcW w:w="1440" w:type="dxa"/>
            <w:gridSpan w:val="2"/>
            <w:tcBorders>
              <w:left w:val="single" w:sz="4" w:space="0" w:color="auto"/>
              <w:right w:val="single" w:sz="4" w:space="0" w:color="auto"/>
            </w:tcBorders>
          </w:tcPr>
          <w:p w:rsidR="00B967C0" w:rsidRPr="00C779A2" w:rsidRDefault="00B967C0" w:rsidP="00B967C0"/>
        </w:tc>
        <w:tc>
          <w:tcPr>
            <w:tcW w:w="1170" w:type="dxa"/>
            <w:tcBorders>
              <w:left w:val="single" w:sz="4" w:space="0" w:color="auto"/>
              <w:right w:val="single" w:sz="4" w:space="0" w:color="auto"/>
            </w:tcBorders>
          </w:tcPr>
          <w:p w:rsidR="00B967C0" w:rsidRPr="00C779A2" w:rsidRDefault="00B967C0" w:rsidP="00B967C0"/>
        </w:tc>
        <w:tc>
          <w:tcPr>
            <w:tcW w:w="1260" w:type="dxa"/>
            <w:tcBorders>
              <w:left w:val="single" w:sz="4" w:space="0" w:color="auto"/>
            </w:tcBorders>
          </w:tcPr>
          <w:p w:rsidR="00B967C0" w:rsidRPr="00C779A2" w:rsidRDefault="00B967C0" w:rsidP="00B967C0"/>
        </w:tc>
        <w:tc>
          <w:tcPr>
            <w:tcW w:w="1414" w:type="dxa"/>
            <w:tcBorders>
              <w:left w:val="single" w:sz="4" w:space="0" w:color="auto"/>
            </w:tcBorders>
          </w:tcPr>
          <w:p w:rsidR="00B967C0" w:rsidRPr="00C779A2" w:rsidRDefault="00B967C0" w:rsidP="00B967C0"/>
        </w:tc>
      </w:tr>
      <w:tr w:rsidR="00B91D5E" w:rsidRPr="00C779A2" w:rsidTr="00BC637C">
        <w:tblPrEx>
          <w:tblLook w:val="04A0" w:firstRow="1" w:lastRow="0" w:firstColumn="1" w:lastColumn="0" w:noHBand="0" w:noVBand="1"/>
        </w:tblPrEx>
        <w:trPr>
          <w:gridAfter w:val="1"/>
          <w:wAfter w:w="12" w:type="dxa"/>
        </w:trPr>
        <w:tc>
          <w:tcPr>
            <w:tcW w:w="13590" w:type="dxa"/>
            <w:gridSpan w:val="12"/>
            <w:tcBorders>
              <w:right w:val="single" w:sz="4" w:space="0" w:color="auto"/>
            </w:tcBorders>
            <w:vAlign w:val="center"/>
          </w:tcPr>
          <w:p w:rsidR="00B91D5E" w:rsidRPr="00B967C0" w:rsidRDefault="00B91D5E" w:rsidP="00B967C0">
            <w:pPr>
              <w:jc w:val="right"/>
              <w:rPr>
                <w:b/>
              </w:rPr>
            </w:pPr>
            <w:r w:rsidRPr="00B967C0">
              <w:rPr>
                <w:b/>
              </w:rPr>
              <w:t xml:space="preserve"> </w:t>
            </w:r>
            <w:r w:rsidR="00B967C0" w:rsidRPr="00B967C0">
              <w:rPr>
                <w:b/>
              </w:rPr>
              <w:t>УКУПНО:</w:t>
            </w:r>
          </w:p>
        </w:tc>
        <w:tc>
          <w:tcPr>
            <w:tcW w:w="1260" w:type="dxa"/>
            <w:tcBorders>
              <w:left w:val="single" w:sz="4" w:space="0" w:color="auto"/>
            </w:tcBorders>
          </w:tcPr>
          <w:p w:rsidR="00B91D5E" w:rsidRPr="00C779A2" w:rsidRDefault="00B91D5E" w:rsidP="00B91D5E"/>
        </w:tc>
        <w:tc>
          <w:tcPr>
            <w:tcW w:w="1414" w:type="dxa"/>
            <w:tcBorders>
              <w:left w:val="single" w:sz="4" w:space="0" w:color="auto"/>
            </w:tcBorders>
          </w:tcPr>
          <w:p w:rsidR="00B91D5E" w:rsidRPr="00C779A2" w:rsidRDefault="00B91D5E" w:rsidP="00B91D5E"/>
        </w:tc>
      </w:tr>
      <w:tr w:rsidR="00C43D80" w:rsidRPr="00C779A2" w:rsidTr="00BC637C">
        <w:trPr>
          <w:trHeight w:val="630"/>
        </w:trPr>
        <w:tc>
          <w:tcPr>
            <w:tcW w:w="16276" w:type="dxa"/>
            <w:gridSpan w:val="15"/>
            <w:tcBorders>
              <w:top w:val="nil"/>
              <w:left w:val="nil"/>
            </w:tcBorders>
          </w:tcPr>
          <w:p w:rsidR="00C43D80" w:rsidRPr="00FE5A61" w:rsidRDefault="00C43D80" w:rsidP="00FE5A61">
            <w:pPr>
              <w:rPr>
                <w:lang w:val="sr-Cyrl-RS"/>
              </w:rPr>
            </w:pPr>
          </w:p>
          <w:p w:rsidR="00AA2566" w:rsidRDefault="00AA2566" w:rsidP="00C43D80">
            <w:pPr>
              <w:ind w:left="630"/>
              <w:rPr>
                <w:lang w:val="sr-Cyrl-RS"/>
              </w:rPr>
            </w:pPr>
            <w:r w:rsidRPr="00FE5A61">
              <w:t>УСЛОВИ ПЛАЋАЊА: _______________________ (не краћи од 60 дана)</w:t>
            </w:r>
          </w:p>
          <w:p w:rsidR="00C43D80" w:rsidRPr="00FE5A61" w:rsidRDefault="00C43D80" w:rsidP="00C43D80">
            <w:pPr>
              <w:ind w:left="630"/>
            </w:pPr>
            <w:r w:rsidRPr="00FE5A61">
              <w:t>РОК ИСПОРУКЕ :___________________________ (најдуже 48 h од захтева наручиоца)</w:t>
            </w:r>
          </w:p>
          <w:p w:rsidR="00C43D80" w:rsidRPr="00AA2566" w:rsidRDefault="00AA2566" w:rsidP="00AA2566">
            <w:pPr>
              <w:ind w:left="630"/>
              <w:rPr>
                <w:lang w:val="sr-Cyrl-RS"/>
              </w:rPr>
            </w:pPr>
            <w:r w:rsidRPr="00FE5A61">
              <w:t>МЕСТО И НАЧИН</w:t>
            </w:r>
            <w:r>
              <w:t xml:space="preserve"> ИСПОРУКЕ: фцо-болничка апотека</w:t>
            </w:r>
          </w:p>
          <w:p w:rsidR="00C43D80" w:rsidRPr="00FE5A61" w:rsidRDefault="00C43D80" w:rsidP="00C43D80">
            <w:pPr>
              <w:ind w:left="630"/>
            </w:pPr>
            <w:r w:rsidRPr="00FE5A61">
              <w:t>ВАЖНОСТ ПОНУДЕ:________________________ (не краћи од 60 дана)</w:t>
            </w:r>
          </w:p>
          <w:p w:rsidR="00C43D80" w:rsidRPr="00FE5A61" w:rsidRDefault="00C43D80" w:rsidP="00C43D80">
            <w:pPr>
              <w:ind w:left="630"/>
            </w:pPr>
            <w:r w:rsidRPr="00FE5A61">
              <w:t>РОК УПОТРЕБЕ:_______________________(не краћи од 6 месеци од дана испоруке)</w:t>
            </w:r>
          </w:p>
          <w:p w:rsidR="00C43D80" w:rsidRPr="00FE5A61" w:rsidRDefault="00C43D80" w:rsidP="00FE5A61">
            <w:r w:rsidRPr="00FE5A61">
              <w:tab/>
            </w:r>
            <w:r w:rsidRPr="00FE5A61">
              <w:tab/>
            </w:r>
            <w:r w:rsidRPr="00FE5A61">
              <w:tab/>
            </w:r>
          </w:p>
          <w:p w:rsidR="00C43D80" w:rsidRPr="00FE5A61" w:rsidRDefault="00C43D80" w:rsidP="00FE5A61">
            <w:r w:rsidRPr="00FE5A61">
              <w:t xml:space="preserve">        </w:t>
            </w:r>
            <w:r>
              <w:rPr>
                <w:lang w:val="sr-Cyrl-RS"/>
              </w:rPr>
              <w:t xml:space="preserve">                                                    </w:t>
            </w:r>
            <w:r w:rsidRPr="00FE5A61">
              <w:t xml:space="preserve">Датум                    </w:t>
            </w:r>
            <w:r w:rsidRPr="00FE5A61">
              <w:tab/>
            </w:r>
            <w:r w:rsidRPr="00FE5A61">
              <w:tab/>
            </w:r>
            <w:r w:rsidRPr="00FE5A61">
              <w:tab/>
            </w:r>
            <w:r w:rsidRPr="00FE5A61">
              <w:tab/>
            </w:r>
            <w:r w:rsidRPr="00FE5A61">
              <w:tab/>
              <w:t xml:space="preserve">                                                 Потпис понуђача</w:t>
            </w:r>
          </w:p>
          <w:p w:rsidR="00C43D80" w:rsidRDefault="00C43D80" w:rsidP="00C43D80">
            <w:r>
              <w:rPr>
                <w:b/>
                <w:lang w:val="sr-Cyrl-RS"/>
              </w:rPr>
              <w:t xml:space="preserve">                                            </w:t>
            </w:r>
            <w:r w:rsidRPr="00FE5A61">
              <w:rPr>
                <w:b/>
              </w:rPr>
              <w:t xml:space="preserve">____________________   </w:t>
            </w:r>
            <w:r w:rsidRPr="00FE5A61">
              <w:rPr>
                <w:b/>
              </w:rPr>
              <w:tab/>
            </w:r>
            <w:r w:rsidRPr="00FE5A61">
              <w:rPr>
                <w:b/>
              </w:rPr>
              <w:tab/>
              <w:t xml:space="preserve">    </w:t>
            </w:r>
            <w:r>
              <w:rPr>
                <w:b/>
              </w:rPr>
              <w:t xml:space="preserve">                       М.П.</w:t>
            </w:r>
            <w:r>
              <w:rPr>
                <w:b/>
              </w:rPr>
              <w:tab/>
            </w:r>
            <w:r>
              <w:rPr>
                <w:b/>
              </w:rPr>
              <w:tab/>
            </w:r>
            <w:r>
              <w:rPr>
                <w:b/>
              </w:rPr>
              <w:tab/>
            </w:r>
            <w:r>
              <w:rPr>
                <w:b/>
              </w:rPr>
              <w:tab/>
            </w:r>
            <w:r w:rsidRPr="00FE5A61">
              <w:rPr>
                <w:b/>
              </w:rPr>
              <w:t>______________________</w:t>
            </w:r>
            <w:r>
              <w:rPr>
                <w:b/>
              </w:rPr>
              <w:tab/>
              <w:t xml:space="preserve"> </w:t>
            </w:r>
            <w:r w:rsidRPr="00B91D5E">
              <w:rPr>
                <w:b/>
              </w:rPr>
              <w:t xml:space="preserve">                   </w:t>
            </w:r>
            <w:r w:rsidRPr="00B91D5E">
              <w:rPr>
                <w:b/>
              </w:rPr>
              <w:tab/>
            </w:r>
            <w:r w:rsidRPr="00B91D5E">
              <w:rPr>
                <w:b/>
              </w:rPr>
              <w:tab/>
            </w:r>
            <w:r w:rsidRPr="00B91D5E">
              <w:rPr>
                <w:b/>
              </w:rPr>
              <w:tab/>
            </w:r>
            <w:r w:rsidRPr="00B91D5E">
              <w:rPr>
                <w:b/>
              </w:rPr>
              <w:tab/>
            </w:r>
            <w:r w:rsidRPr="00B91D5E">
              <w:rPr>
                <w:b/>
              </w:rPr>
              <w:tab/>
              <w:t xml:space="preserve">                </w:t>
            </w:r>
            <w:r>
              <w:rPr>
                <w:b/>
              </w:rPr>
              <w:t xml:space="preserve">                 </w:t>
            </w:r>
            <w:r>
              <w:rPr>
                <w:b/>
                <w:lang w:val="sr-Cyrl-RS"/>
              </w:rPr>
              <w:t xml:space="preserve"> </w:t>
            </w:r>
          </w:p>
          <w:p w:rsidR="00C43D80" w:rsidRPr="00C43D80" w:rsidRDefault="00C43D80" w:rsidP="00B52A86">
            <w:pPr>
              <w:ind w:right="113"/>
              <w:jc w:val="center"/>
              <w:rPr>
                <w:lang w:val="sr-Cyrl-RS"/>
              </w:rPr>
            </w:pPr>
          </w:p>
          <w:p w:rsidR="00C43D80" w:rsidRDefault="00C43D80" w:rsidP="00B52A86">
            <w:pPr>
              <w:ind w:right="113"/>
              <w:jc w:val="center"/>
              <w:rPr>
                <w:lang w:val="sr-Cyrl-RS"/>
              </w:rPr>
            </w:pPr>
          </w:p>
          <w:p w:rsidR="00C43D80" w:rsidRDefault="00C43D80" w:rsidP="00B52A86">
            <w:pPr>
              <w:ind w:right="113"/>
              <w:jc w:val="center"/>
              <w:rPr>
                <w:lang w:val="sr-Cyrl-RS"/>
              </w:rPr>
            </w:pPr>
          </w:p>
          <w:p w:rsidR="00C43D80" w:rsidRDefault="00C43D80" w:rsidP="00B52A86">
            <w:pPr>
              <w:ind w:right="113"/>
              <w:jc w:val="center"/>
              <w:rPr>
                <w:lang w:val="sr-Cyrl-RS"/>
              </w:rPr>
            </w:pPr>
          </w:p>
          <w:p w:rsidR="00C43D80" w:rsidRPr="00C43D80" w:rsidRDefault="00C43D80" w:rsidP="00B52A86">
            <w:pPr>
              <w:ind w:right="113"/>
              <w:jc w:val="center"/>
              <w:rPr>
                <w:lang w:val="sr-Cyrl-RS"/>
              </w:rPr>
            </w:pPr>
          </w:p>
          <w:p w:rsidR="00C43D80" w:rsidRPr="00EC53A8" w:rsidRDefault="00C43D80" w:rsidP="00B967C0">
            <w:pPr>
              <w:widowControl w:val="0"/>
              <w:autoSpaceDE w:val="0"/>
              <w:autoSpaceDN w:val="0"/>
              <w:adjustRightInd w:val="0"/>
              <w:jc w:val="both"/>
              <w:rPr>
                <w:b/>
                <w:sz w:val="24"/>
                <w:szCs w:val="24"/>
              </w:rPr>
            </w:pPr>
            <w:r w:rsidRPr="00EC53A8">
              <w:rPr>
                <w:b/>
                <w:sz w:val="24"/>
                <w:szCs w:val="24"/>
              </w:rPr>
              <w:t>Партија 2. Потрошни материјал за дијализу за машине произвођача Fresenius medical care</w:t>
            </w:r>
          </w:p>
          <w:p w:rsidR="00C43D80" w:rsidRPr="00B967C0" w:rsidRDefault="00C43D80" w:rsidP="00B52A86">
            <w:pPr>
              <w:ind w:right="113"/>
              <w:jc w:val="center"/>
            </w:pPr>
          </w:p>
        </w:tc>
      </w:tr>
      <w:tr w:rsidR="00490085" w:rsidRPr="00C779A2" w:rsidTr="00BC637C">
        <w:tblPrEx>
          <w:tblLook w:val="04A0" w:firstRow="1" w:lastRow="0" w:firstColumn="1" w:lastColumn="0" w:noHBand="0" w:noVBand="1"/>
        </w:tblPrEx>
        <w:trPr>
          <w:gridAfter w:val="1"/>
          <w:wAfter w:w="12" w:type="dxa"/>
          <w:cantSplit/>
          <w:trHeight w:val="1235"/>
        </w:trPr>
        <w:tc>
          <w:tcPr>
            <w:tcW w:w="648" w:type="dxa"/>
            <w:vAlign w:val="center"/>
          </w:tcPr>
          <w:p w:rsidR="00B91D5E" w:rsidRPr="00B91D5E" w:rsidRDefault="00B91D5E" w:rsidP="00BC637C">
            <w:pPr>
              <w:jc w:val="center"/>
              <w:rPr>
                <w:b/>
                <w:sz w:val="22"/>
                <w:szCs w:val="22"/>
              </w:rPr>
            </w:pPr>
            <w:r>
              <w:rPr>
                <w:b/>
                <w:sz w:val="22"/>
                <w:szCs w:val="22"/>
              </w:rPr>
              <w:lastRenderedPageBreak/>
              <w:t>РБ</w:t>
            </w:r>
          </w:p>
        </w:tc>
        <w:tc>
          <w:tcPr>
            <w:tcW w:w="7272" w:type="dxa"/>
            <w:gridSpan w:val="2"/>
            <w:vAlign w:val="center"/>
          </w:tcPr>
          <w:p w:rsidR="00B91D5E" w:rsidRPr="00C779A2" w:rsidRDefault="00B91D5E" w:rsidP="00B52A86">
            <w:pPr>
              <w:jc w:val="center"/>
              <w:rPr>
                <w:sz w:val="22"/>
                <w:szCs w:val="22"/>
              </w:rPr>
            </w:pPr>
            <w:r w:rsidRPr="00C779A2">
              <w:rPr>
                <w:sz w:val="22"/>
                <w:szCs w:val="22"/>
              </w:rPr>
              <w:t>Назив партије</w:t>
            </w:r>
          </w:p>
        </w:tc>
        <w:tc>
          <w:tcPr>
            <w:tcW w:w="810" w:type="dxa"/>
            <w:gridSpan w:val="2"/>
            <w:vAlign w:val="center"/>
          </w:tcPr>
          <w:p w:rsidR="00B91D5E" w:rsidRPr="00C779A2" w:rsidRDefault="00B91D5E" w:rsidP="00B52A86">
            <w:pPr>
              <w:jc w:val="center"/>
              <w:rPr>
                <w:sz w:val="22"/>
                <w:szCs w:val="22"/>
              </w:rPr>
            </w:pPr>
            <w:r w:rsidRPr="00C779A2">
              <w:rPr>
                <w:sz w:val="22"/>
                <w:szCs w:val="22"/>
              </w:rPr>
              <w:t>Јед. мере</w:t>
            </w:r>
          </w:p>
        </w:tc>
        <w:tc>
          <w:tcPr>
            <w:tcW w:w="720" w:type="dxa"/>
            <w:gridSpan w:val="2"/>
            <w:tcBorders>
              <w:right w:val="single" w:sz="4" w:space="0" w:color="auto"/>
            </w:tcBorders>
            <w:vAlign w:val="center"/>
          </w:tcPr>
          <w:p w:rsidR="00B91D5E" w:rsidRPr="00C43D80" w:rsidRDefault="00C43D80" w:rsidP="00C43D80">
            <w:pPr>
              <w:jc w:val="center"/>
              <w:rPr>
                <w:sz w:val="22"/>
                <w:szCs w:val="22"/>
                <w:lang w:val="sr-Cyrl-RS"/>
              </w:rPr>
            </w:pPr>
            <w:r>
              <w:rPr>
                <w:sz w:val="22"/>
                <w:szCs w:val="22"/>
              </w:rPr>
              <w:t>Кол</w:t>
            </w:r>
          </w:p>
        </w:tc>
        <w:tc>
          <w:tcPr>
            <w:tcW w:w="1620" w:type="dxa"/>
            <w:gridSpan w:val="3"/>
            <w:tcBorders>
              <w:right w:val="single" w:sz="4" w:space="0" w:color="auto"/>
            </w:tcBorders>
            <w:vAlign w:val="center"/>
          </w:tcPr>
          <w:p w:rsidR="00B91D5E" w:rsidRPr="00C779A2" w:rsidRDefault="00B91D5E" w:rsidP="00B52A86">
            <w:pPr>
              <w:jc w:val="center"/>
              <w:rPr>
                <w:iCs/>
                <w:sz w:val="22"/>
                <w:szCs w:val="22"/>
              </w:rPr>
            </w:pPr>
            <w:r w:rsidRPr="00C779A2">
              <w:rPr>
                <w:iCs/>
                <w:sz w:val="22"/>
                <w:szCs w:val="22"/>
              </w:rPr>
              <w:t>Комерцијални назив производа</w:t>
            </w:r>
          </w:p>
        </w:tc>
        <w:tc>
          <w:tcPr>
            <w:tcW w:w="1350" w:type="dxa"/>
            <w:tcBorders>
              <w:left w:val="single" w:sz="4" w:space="0" w:color="auto"/>
              <w:right w:val="single" w:sz="4" w:space="0" w:color="auto"/>
            </w:tcBorders>
            <w:vAlign w:val="center"/>
          </w:tcPr>
          <w:p w:rsidR="00B91D5E" w:rsidRPr="00C779A2" w:rsidRDefault="00B91D5E" w:rsidP="00B52A86">
            <w:pPr>
              <w:jc w:val="center"/>
              <w:rPr>
                <w:sz w:val="22"/>
                <w:szCs w:val="22"/>
              </w:rPr>
            </w:pPr>
            <w:r w:rsidRPr="00C779A2">
              <w:rPr>
                <w:iCs/>
                <w:sz w:val="22"/>
                <w:szCs w:val="22"/>
              </w:rPr>
              <w:t xml:space="preserve">Произвођач </w:t>
            </w:r>
          </w:p>
        </w:tc>
        <w:tc>
          <w:tcPr>
            <w:tcW w:w="1170" w:type="dxa"/>
            <w:tcBorders>
              <w:left w:val="single" w:sz="4" w:space="0" w:color="auto"/>
              <w:right w:val="single" w:sz="4" w:space="0" w:color="auto"/>
            </w:tcBorders>
            <w:vAlign w:val="center"/>
          </w:tcPr>
          <w:p w:rsidR="00B91D5E" w:rsidRPr="00C779A2" w:rsidRDefault="00B91D5E" w:rsidP="00B52A86">
            <w:pPr>
              <w:jc w:val="center"/>
              <w:rPr>
                <w:sz w:val="22"/>
                <w:szCs w:val="22"/>
              </w:rPr>
            </w:pPr>
            <w:r w:rsidRPr="00C779A2">
              <w:rPr>
                <w:sz w:val="22"/>
                <w:szCs w:val="22"/>
              </w:rPr>
              <w:t>Број решења</w:t>
            </w:r>
          </w:p>
        </w:tc>
        <w:tc>
          <w:tcPr>
            <w:tcW w:w="1260" w:type="dxa"/>
            <w:tcBorders>
              <w:left w:val="single" w:sz="4" w:space="0" w:color="auto"/>
              <w:right w:val="single" w:sz="4" w:space="0" w:color="auto"/>
            </w:tcBorders>
            <w:vAlign w:val="center"/>
          </w:tcPr>
          <w:p w:rsidR="00B91D5E" w:rsidRPr="00C779A2" w:rsidRDefault="00B91D5E" w:rsidP="00B52A86">
            <w:pPr>
              <w:jc w:val="center"/>
              <w:rPr>
                <w:iCs/>
                <w:sz w:val="22"/>
                <w:szCs w:val="22"/>
              </w:rPr>
            </w:pPr>
            <w:r w:rsidRPr="00C779A2">
              <w:rPr>
                <w:iCs/>
                <w:sz w:val="22"/>
                <w:szCs w:val="22"/>
              </w:rPr>
              <w:t xml:space="preserve">Укупна вредност  </w:t>
            </w:r>
          </w:p>
          <w:p w:rsidR="00B91D5E" w:rsidRPr="00C779A2" w:rsidRDefault="00B91D5E" w:rsidP="00B52A86">
            <w:pPr>
              <w:jc w:val="center"/>
              <w:rPr>
                <w:sz w:val="22"/>
                <w:szCs w:val="22"/>
              </w:rPr>
            </w:pPr>
            <w:r w:rsidRPr="00C779A2">
              <w:rPr>
                <w:iCs/>
                <w:sz w:val="22"/>
                <w:szCs w:val="22"/>
              </w:rPr>
              <w:t>(</w:t>
            </w:r>
            <w:r w:rsidRPr="00C779A2">
              <w:rPr>
                <w:iCs/>
              </w:rPr>
              <w:t>без ПДВ-а)</w:t>
            </w:r>
          </w:p>
        </w:tc>
        <w:tc>
          <w:tcPr>
            <w:tcW w:w="1414" w:type="dxa"/>
            <w:tcBorders>
              <w:left w:val="single" w:sz="4" w:space="0" w:color="auto"/>
            </w:tcBorders>
            <w:vAlign w:val="center"/>
          </w:tcPr>
          <w:p w:rsidR="00B91D5E" w:rsidRPr="00C779A2" w:rsidRDefault="00B91D5E" w:rsidP="00B52A86">
            <w:pPr>
              <w:jc w:val="center"/>
              <w:rPr>
                <w:iCs/>
                <w:sz w:val="22"/>
                <w:szCs w:val="22"/>
              </w:rPr>
            </w:pPr>
            <w:r w:rsidRPr="00C779A2">
              <w:rPr>
                <w:iCs/>
                <w:sz w:val="22"/>
                <w:szCs w:val="22"/>
              </w:rPr>
              <w:t>Укупна вредност</w:t>
            </w:r>
          </w:p>
          <w:p w:rsidR="00B91D5E" w:rsidRPr="00C779A2" w:rsidRDefault="00B91D5E" w:rsidP="00B52A86">
            <w:pPr>
              <w:jc w:val="center"/>
              <w:rPr>
                <w:sz w:val="22"/>
                <w:szCs w:val="22"/>
              </w:rPr>
            </w:pPr>
            <w:r w:rsidRPr="00C779A2">
              <w:rPr>
                <w:iCs/>
                <w:sz w:val="22"/>
                <w:szCs w:val="22"/>
              </w:rPr>
              <w:t>(</w:t>
            </w:r>
            <w:r w:rsidRPr="00C779A2">
              <w:rPr>
                <w:iCs/>
              </w:rPr>
              <w:t>са  ПДВ-ом)</w:t>
            </w:r>
          </w:p>
        </w:tc>
      </w:tr>
      <w:tr w:rsidR="00490085" w:rsidRPr="00C779A2" w:rsidTr="00BC637C">
        <w:tblPrEx>
          <w:tblLook w:val="04A0" w:firstRow="1" w:lastRow="0" w:firstColumn="1" w:lastColumn="0" w:noHBand="0" w:noVBand="1"/>
        </w:tblPrEx>
        <w:trPr>
          <w:gridAfter w:val="1"/>
          <w:wAfter w:w="12" w:type="dxa"/>
          <w:trHeight w:val="353"/>
        </w:trPr>
        <w:tc>
          <w:tcPr>
            <w:tcW w:w="648" w:type="dxa"/>
            <w:vAlign w:val="center"/>
          </w:tcPr>
          <w:p w:rsidR="00B967C0" w:rsidRPr="006F75C9" w:rsidRDefault="00B967C0" w:rsidP="00B967C0">
            <w:pPr>
              <w:jc w:val="center"/>
              <w:rPr>
                <w:b/>
                <w:sz w:val="22"/>
                <w:szCs w:val="22"/>
              </w:rPr>
            </w:pPr>
            <w:r>
              <w:rPr>
                <w:b/>
                <w:sz w:val="22"/>
                <w:szCs w:val="22"/>
              </w:rPr>
              <w:t>1</w:t>
            </w:r>
          </w:p>
        </w:tc>
        <w:tc>
          <w:tcPr>
            <w:tcW w:w="7272" w:type="dxa"/>
            <w:gridSpan w:val="2"/>
          </w:tcPr>
          <w:p w:rsidR="00B967C0" w:rsidRPr="00FE0096" w:rsidRDefault="00B967C0" w:rsidP="00B967C0">
            <w:pPr>
              <w:jc w:val="both"/>
              <w:rPr>
                <w:b/>
              </w:rPr>
            </w:pPr>
            <w:r w:rsidRPr="00FE0096">
              <w:rPr>
                <w:b/>
              </w:rPr>
              <w:t>AV линија комплет за тип апарата FRESENIUS 5008S(линија за HD)-AV set ONLINE priming 5008S-R</w:t>
            </w:r>
          </w:p>
        </w:tc>
        <w:tc>
          <w:tcPr>
            <w:tcW w:w="810" w:type="dxa"/>
            <w:gridSpan w:val="2"/>
            <w:vAlign w:val="center"/>
          </w:tcPr>
          <w:p w:rsidR="00B967C0" w:rsidRPr="00FE0096" w:rsidRDefault="00B967C0" w:rsidP="00B967C0">
            <w:pPr>
              <w:jc w:val="center"/>
              <w:rPr>
                <w:b/>
              </w:rPr>
            </w:pPr>
            <w:proofErr w:type="gramStart"/>
            <w:r w:rsidRPr="00FE0096">
              <w:rPr>
                <w:b/>
              </w:rPr>
              <w:t>ком</w:t>
            </w:r>
            <w:proofErr w:type="gramEnd"/>
            <w:r w:rsidRPr="00FE0096">
              <w:rPr>
                <w:b/>
              </w:rPr>
              <w:t>.</w:t>
            </w:r>
          </w:p>
        </w:tc>
        <w:tc>
          <w:tcPr>
            <w:tcW w:w="720" w:type="dxa"/>
            <w:gridSpan w:val="2"/>
            <w:tcBorders>
              <w:right w:val="single" w:sz="4" w:space="0" w:color="auto"/>
            </w:tcBorders>
            <w:vAlign w:val="center"/>
          </w:tcPr>
          <w:p w:rsidR="00B967C0" w:rsidRPr="00FE0096" w:rsidRDefault="00B967C0" w:rsidP="00B967C0">
            <w:pPr>
              <w:jc w:val="right"/>
              <w:rPr>
                <w:b/>
                <w:color w:val="000000"/>
              </w:rPr>
            </w:pPr>
            <w:r w:rsidRPr="00FE0096">
              <w:rPr>
                <w:b/>
                <w:color w:val="000000"/>
              </w:rPr>
              <w:t>2300</w:t>
            </w:r>
          </w:p>
        </w:tc>
        <w:tc>
          <w:tcPr>
            <w:tcW w:w="1620" w:type="dxa"/>
            <w:gridSpan w:val="3"/>
            <w:tcBorders>
              <w:right w:val="single" w:sz="4" w:space="0" w:color="auto"/>
            </w:tcBorders>
          </w:tcPr>
          <w:p w:rsidR="00B967C0" w:rsidRPr="00C779A2" w:rsidRDefault="00B967C0" w:rsidP="00B967C0">
            <w:pPr>
              <w:rPr>
                <w:sz w:val="22"/>
                <w:szCs w:val="22"/>
              </w:rPr>
            </w:pPr>
          </w:p>
        </w:tc>
        <w:tc>
          <w:tcPr>
            <w:tcW w:w="1350" w:type="dxa"/>
            <w:tcBorders>
              <w:left w:val="single" w:sz="4" w:space="0" w:color="auto"/>
              <w:right w:val="single" w:sz="4" w:space="0" w:color="auto"/>
            </w:tcBorders>
          </w:tcPr>
          <w:p w:rsidR="00B967C0" w:rsidRPr="00C779A2" w:rsidRDefault="00B967C0" w:rsidP="00B967C0">
            <w:pPr>
              <w:rPr>
                <w:sz w:val="22"/>
                <w:szCs w:val="22"/>
              </w:rPr>
            </w:pPr>
          </w:p>
        </w:tc>
        <w:tc>
          <w:tcPr>
            <w:tcW w:w="1170" w:type="dxa"/>
            <w:tcBorders>
              <w:left w:val="single" w:sz="4" w:space="0" w:color="auto"/>
              <w:right w:val="single" w:sz="4" w:space="0" w:color="auto"/>
            </w:tcBorders>
          </w:tcPr>
          <w:p w:rsidR="00B967C0" w:rsidRPr="00C779A2" w:rsidRDefault="00B967C0" w:rsidP="00B967C0">
            <w:pPr>
              <w:rPr>
                <w:sz w:val="22"/>
                <w:szCs w:val="22"/>
              </w:rPr>
            </w:pPr>
          </w:p>
        </w:tc>
        <w:tc>
          <w:tcPr>
            <w:tcW w:w="1260" w:type="dxa"/>
            <w:tcBorders>
              <w:left w:val="single" w:sz="4" w:space="0" w:color="auto"/>
            </w:tcBorders>
          </w:tcPr>
          <w:p w:rsidR="00B967C0" w:rsidRPr="00C779A2" w:rsidRDefault="00B967C0" w:rsidP="00B967C0">
            <w:pPr>
              <w:rPr>
                <w:sz w:val="22"/>
                <w:szCs w:val="22"/>
              </w:rPr>
            </w:pPr>
          </w:p>
        </w:tc>
        <w:tc>
          <w:tcPr>
            <w:tcW w:w="1414" w:type="dxa"/>
            <w:tcBorders>
              <w:left w:val="single" w:sz="4" w:space="0" w:color="auto"/>
            </w:tcBorders>
          </w:tcPr>
          <w:p w:rsidR="00B967C0" w:rsidRPr="00C779A2" w:rsidRDefault="00B967C0" w:rsidP="00B967C0">
            <w:pPr>
              <w:rPr>
                <w:sz w:val="22"/>
                <w:szCs w:val="22"/>
              </w:rPr>
            </w:pPr>
          </w:p>
        </w:tc>
      </w:tr>
      <w:tr w:rsidR="00490085" w:rsidRPr="00C779A2" w:rsidTr="00BC637C">
        <w:tblPrEx>
          <w:tblLook w:val="04A0" w:firstRow="1" w:lastRow="0" w:firstColumn="1" w:lastColumn="0" w:noHBand="0" w:noVBand="1"/>
        </w:tblPrEx>
        <w:trPr>
          <w:gridAfter w:val="1"/>
          <w:wAfter w:w="12" w:type="dxa"/>
        </w:trPr>
        <w:tc>
          <w:tcPr>
            <w:tcW w:w="648" w:type="dxa"/>
            <w:vAlign w:val="center"/>
          </w:tcPr>
          <w:p w:rsidR="00B967C0" w:rsidRPr="006F75C9" w:rsidRDefault="00B967C0" w:rsidP="00B967C0">
            <w:pPr>
              <w:jc w:val="center"/>
              <w:rPr>
                <w:b/>
                <w:sz w:val="22"/>
                <w:szCs w:val="22"/>
              </w:rPr>
            </w:pPr>
            <w:r>
              <w:rPr>
                <w:b/>
                <w:sz w:val="22"/>
                <w:szCs w:val="22"/>
              </w:rPr>
              <w:t>2</w:t>
            </w:r>
          </w:p>
        </w:tc>
        <w:tc>
          <w:tcPr>
            <w:tcW w:w="7272" w:type="dxa"/>
            <w:gridSpan w:val="2"/>
          </w:tcPr>
          <w:p w:rsidR="00B967C0" w:rsidRPr="00FE0096" w:rsidRDefault="00B967C0" w:rsidP="00B967C0">
            <w:pPr>
              <w:rPr>
                <w:b/>
              </w:rPr>
            </w:pPr>
            <w:r w:rsidRPr="00FE0096">
              <w:rPr>
                <w:b/>
              </w:rPr>
              <w:t>AV линија комплет за  тип апарата FRESENIUS 5008S(линија за HDF)- AV set ONLINE plus 5008S-R</w:t>
            </w:r>
          </w:p>
        </w:tc>
        <w:tc>
          <w:tcPr>
            <w:tcW w:w="810" w:type="dxa"/>
            <w:gridSpan w:val="2"/>
            <w:vAlign w:val="center"/>
          </w:tcPr>
          <w:p w:rsidR="00B967C0" w:rsidRPr="00FE0096" w:rsidRDefault="00B967C0" w:rsidP="00B967C0">
            <w:pPr>
              <w:jc w:val="center"/>
              <w:rPr>
                <w:b/>
              </w:rPr>
            </w:pPr>
            <w:proofErr w:type="gramStart"/>
            <w:r w:rsidRPr="00FE0096">
              <w:rPr>
                <w:b/>
              </w:rPr>
              <w:t>ком</w:t>
            </w:r>
            <w:proofErr w:type="gramEnd"/>
            <w:r w:rsidRPr="00FE0096">
              <w:rPr>
                <w:b/>
              </w:rPr>
              <w:t>.</w:t>
            </w:r>
          </w:p>
        </w:tc>
        <w:tc>
          <w:tcPr>
            <w:tcW w:w="720" w:type="dxa"/>
            <w:gridSpan w:val="2"/>
            <w:tcBorders>
              <w:right w:val="single" w:sz="4" w:space="0" w:color="auto"/>
            </w:tcBorders>
            <w:vAlign w:val="center"/>
          </w:tcPr>
          <w:p w:rsidR="00B967C0" w:rsidRPr="00FE0096" w:rsidRDefault="00B967C0" w:rsidP="00B967C0">
            <w:pPr>
              <w:jc w:val="right"/>
              <w:rPr>
                <w:b/>
                <w:color w:val="000000"/>
              </w:rPr>
            </w:pPr>
            <w:r w:rsidRPr="00FE0096">
              <w:rPr>
                <w:b/>
                <w:color w:val="000000"/>
              </w:rPr>
              <w:t>700</w:t>
            </w:r>
          </w:p>
        </w:tc>
        <w:tc>
          <w:tcPr>
            <w:tcW w:w="1620" w:type="dxa"/>
            <w:gridSpan w:val="3"/>
            <w:tcBorders>
              <w:right w:val="single" w:sz="4" w:space="0" w:color="auto"/>
            </w:tcBorders>
          </w:tcPr>
          <w:p w:rsidR="00B967C0" w:rsidRPr="00C779A2" w:rsidRDefault="00B967C0" w:rsidP="00B967C0">
            <w:pPr>
              <w:rPr>
                <w:sz w:val="22"/>
                <w:szCs w:val="22"/>
              </w:rPr>
            </w:pPr>
          </w:p>
        </w:tc>
        <w:tc>
          <w:tcPr>
            <w:tcW w:w="1350" w:type="dxa"/>
            <w:tcBorders>
              <w:left w:val="single" w:sz="4" w:space="0" w:color="auto"/>
              <w:right w:val="single" w:sz="4" w:space="0" w:color="auto"/>
            </w:tcBorders>
          </w:tcPr>
          <w:p w:rsidR="00B967C0" w:rsidRPr="00C779A2" w:rsidRDefault="00B967C0" w:rsidP="00B967C0">
            <w:pPr>
              <w:rPr>
                <w:sz w:val="22"/>
                <w:szCs w:val="22"/>
              </w:rPr>
            </w:pPr>
          </w:p>
        </w:tc>
        <w:tc>
          <w:tcPr>
            <w:tcW w:w="1170" w:type="dxa"/>
            <w:tcBorders>
              <w:left w:val="single" w:sz="4" w:space="0" w:color="auto"/>
              <w:right w:val="single" w:sz="4" w:space="0" w:color="auto"/>
            </w:tcBorders>
          </w:tcPr>
          <w:p w:rsidR="00B967C0" w:rsidRPr="00C779A2" w:rsidRDefault="00B967C0" w:rsidP="00B967C0">
            <w:pPr>
              <w:rPr>
                <w:sz w:val="22"/>
                <w:szCs w:val="22"/>
              </w:rPr>
            </w:pPr>
          </w:p>
        </w:tc>
        <w:tc>
          <w:tcPr>
            <w:tcW w:w="1260" w:type="dxa"/>
            <w:tcBorders>
              <w:left w:val="single" w:sz="4" w:space="0" w:color="auto"/>
            </w:tcBorders>
          </w:tcPr>
          <w:p w:rsidR="00B967C0" w:rsidRPr="00C779A2" w:rsidRDefault="00B967C0" w:rsidP="00B967C0">
            <w:pPr>
              <w:rPr>
                <w:sz w:val="22"/>
                <w:szCs w:val="22"/>
              </w:rPr>
            </w:pPr>
          </w:p>
        </w:tc>
        <w:tc>
          <w:tcPr>
            <w:tcW w:w="1414" w:type="dxa"/>
            <w:tcBorders>
              <w:left w:val="single" w:sz="4" w:space="0" w:color="auto"/>
            </w:tcBorders>
          </w:tcPr>
          <w:p w:rsidR="00B967C0" w:rsidRPr="00C779A2" w:rsidRDefault="00B967C0" w:rsidP="00B967C0">
            <w:pPr>
              <w:rPr>
                <w:sz w:val="22"/>
                <w:szCs w:val="22"/>
              </w:rPr>
            </w:pPr>
          </w:p>
        </w:tc>
      </w:tr>
      <w:tr w:rsidR="00490085" w:rsidRPr="00C779A2" w:rsidTr="00BC637C">
        <w:tblPrEx>
          <w:tblLook w:val="04A0" w:firstRow="1" w:lastRow="0" w:firstColumn="1" w:lastColumn="0" w:noHBand="0" w:noVBand="1"/>
        </w:tblPrEx>
        <w:trPr>
          <w:gridAfter w:val="1"/>
          <w:wAfter w:w="12" w:type="dxa"/>
        </w:trPr>
        <w:tc>
          <w:tcPr>
            <w:tcW w:w="648" w:type="dxa"/>
            <w:vAlign w:val="center"/>
          </w:tcPr>
          <w:p w:rsidR="00B967C0" w:rsidRPr="006F75C9" w:rsidRDefault="00B967C0" w:rsidP="00B967C0">
            <w:pPr>
              <w:jc w:val="center"/>
              <w:rPr>
                <w:b/>
                <w:sz w:val="22"/>
                <w:szCs w:val="22"/>
              </w:rPr>
            </w:pPr>
            <w:r>
              <w:rPr>
                <w:b/>
                <w:sz w:val="22"/>
                <w:szCs w:val="22"/>
              </w:rPr>
              <w:t>3</w:t>
            </w:r>
          </w:p>
        </w:tc>
        <w:tc>
          <w:tcPr>
            <w:tcW w:w="7272" w:type="dxa"/>
            <w:gridSpan w:val="2"/>
          </w:tcPr>
          <w:p w:rsidR="00B967C0" w:rsidRPr="00FE0096" w:rsidRDefault="00B967C0" w:rsidP="00B967C0">
            <w:pPr>
              <w:rPr>
                <w:b/>
                <w:color w:val="000000"/>
              </w:rPr>
            </w:pPr>
            <w:r w:rsidRPr="00FE0096">
              <w:rPr>
                <w:b/>
                <w:color w:val="000000"/>
              </w:rPr>
              <w:t>Филтер за високо пречишћену воду-за тип апарата FRESENIUS 5008S- DIASAFE PLUS</w:t>
            </w:r>
          </w:p>
        </w:tc>
        <w:tc>
          <w:tcPr>
            <w:tcW w:w="810" w:type="dxa"/>
            <w:gridSpan w:val="2"/>
            <w:vAlign w:val="center"/>
          </w:tcPr>
          <w:p w:rsidR="00B967C0" w:rsidRPr="00FE0096" w:rsidRDefault="00B967C0" w:rsidP="00B967C0">
            <w:pPr>
              <w:jc w:val="center"/>
              <w:rPr>
                <w:b/>
              </w:rPr>
            </w:pPr>
            <w:proofErr w:type="gramStart"/>
            <w:r w:rsidRPr="00FE0096">
              <w:rPr>
                <w:b/>
              </w:rPr>
              <w:t>ком</w:t>
            </w:r>
            <w:proofErr w:type="gramEnd"/>
            <w:r w:rsidRPr="00FE0096">
              <w:rPr>
                <w:b/>
              </w:rPr>
              <w:t>.</w:t>
            </w:r>
            <w:r>
              <w:rPr>
                <w:b/>
              </w:rPr>
              <w:t xml:space="preserve"> </w:t>
            </w:r>
          </w:p>
        </w:tc>
        <w:tc>
          <w:tcPr>
            <w:tcW w:w="720" w:type="dxa"/>
            <w:gridSpan w:val="2"/>
            <w:tcBorders>
              <w:right w:val="single" w:sz="4" w:space="0" w:color="auto"/>
            </w:tcBorders>
            <w:vAlign w:val="center"/>
          </w:tcPr>
          <w:p w:rsidR="00B967C0" w:rsidRPr="00FE0096" w:rsidRDefault="00B967C0" w:rsidP="00B967C0">
            <w:pPr>
              <w:jc w:val="right"/>
              <w:rPr>
                <w:b/>
                <w:color w:val="000000"/>
                <w:sz w:val="22"/>
                <w:szCs w:val="22"/>
              </w:rPr>
            </w:pPr>
            <w:r w:rsidRPr="00FE0096">
              <w:rPr>
                <w:b/>
                <w:color w:val="000000"/>
                <w:sz w:val="22"/>
                <w:szCs w:val="22"/>
              </w:rPr>
              <w:t>74</w:t>
            </w:r>
          </w:p>
        </w:tc>
        <w:tc>
          <w:tcPr>
            <w:tcW w:w="1620" w:type="dxa"/>
            <w:gridSpan w:val="3"/>
            <w:tcBorders>
              <w:right w:val="single" w:sz="4" w:space="0" w:color="auto"/>
            </w:tcBorders>
          </w:tcPr>
          <w:p w:rsidR="00B967C0" w:rsidRPr="00C779A2" w:rsidRDefault="00B967C0" w:rsidP="00B967C0">
            <w:pPr>
              <w:rPr>
                <w:sz w:val="22"/>
                <w:szCs w:val="22"/>
              </w:rPr>
            </w:pPr>
          </w:p>
        </w:tc>
        <w:tc>
          <w:tcPr>
            <w:tcW w:w="1350" w:type="dxa"/>
            <w:tcBorders>
              <w:left w:val="single" w:sz="4" w:space="0" w:color="auto"/>
              <w:right w:val="single" w:sz="4" w:space="0" w:color="auto"/>
            </w:tcBorders>
          </w:tcPr>
          <w:p w:rsidR="00B967C0" w:rsidRPr="00C779A2" w:rsidRDefault="00B967C0" w:rsidP="00B967C0">
            <w:pPr>
              <w:rPr>
                <w:sz w:val="22"/>
                <w:szCs w:val="22"/>
              </w:rPr>
            </w:pPr>
          </w:p>
        </w:tc>
        <w:tc>
          <w:tcPr>
            <w:tcW w:w="1170" w:type="dxa"/>
            <w:tcBorders>
              <w:left w:val="single" w:sz="4" w:space="0" w:color="auto"/>
              <w:right w:val="single" w:sz="4" w:space="0" w:color="auto"/>
            </w:tcBorders>
          </w:tcPr>
          <w:p w:rsidR="00B967C0" w:rsidRPr="00C779A2" w:rsidRDefault="00B967C0" w:rsidP="00B967C0">
            <w:pPr>
              <w:rPr>
                <w:sz w:val="22"/>
                <w:szCs w:val="22"/>
              </w:rPr>
            </w:pPr>
          </w:p>
        </w:tc>
        <w:tc>
          <w:tcPr>
            <w:tcW w:w="1260" w:type="dxa"/>
            <w:tcBorders>
              <w:left w:val="single" w:sz="4" w:space="0" w:color="auto"/>
            </w:tcBorders>
          </w:tcPr>
          <w:p w:rsidR="00B967C0" w:rsidRPr="00C779A2" w:rsidRDefault="00B967C0" w:rsidP="00B967C0">
            <w:pPr>
              <w:rPr>
                <w:sz w:val="22"/>
                <w:szCs w:val="22"/>
              </w:rPr>
            </w:pPr>
          </w:p>
        </w:tc>
        <w:tc>
          <w:tcPr>
            <w:tcW w:w="1414" w:type="dxa"/>
            <w:tcBorders>
              <w:left w:val="single" w:sz="4" w:space="0" w:color="auto"/>
            </w:tcBorders>
          </w:tcPr>
          <w:p w:rsidR="00B967C0" w:rsidRPr="00C779A2" w:rsidRDefault="00B967C0" w:rsidP="00B967C0">
            <w:pPr>
              <w:rPr>
                <w:sz w:val="22"/>
                <w:szCs w:val="22"/>
              </w:rPr>
            </w:pPr>
          </w:p>
        </w:tc>
      </w:tr>
      <w:tr w:rsidR="00490085" w:rsidRPr="00C779A2" w:rsidTr="00BC637C">
        <w:tblPrEx>
          <w:tblLook w:val="04A0" w:firstRow="1" w:lastRow="0" w:firstColumn="1" w:lastColumn="0" w:noHBand="0" w:noVBand="1"/>
        </w:tblPrEx>
        <w:trPr>
          <w:gridAfter w:val="1"/>
          <w:wAfter w:w="12" w:type="dxa"/>
        </w:trPr>
        <w:tc>
          <w:tcPr>
            <w:tcW w:w="648" w:type="dxa"/>
            <w:vAlign w:val="center"/>
          </w:tcPr>
          <w:p w:rsidR="00B967C0" w:rsidRPr="00B91D5E" w:rsidRDefault="00B967C0" w:rsidP="00B967C0">
            <w:pPr>
              <w:jc w:val="center"/>
              <w:rPr>
                <w:b/>
              </w:rPr>
            </w:pPr>
            <w:r>
              <w:rPr>
                <w:b/>
              </w:rPr>
              <w:t>4</w:t>
            </w:r>
          </w:p>
        </w:tc>
        <w:tc>
          <w:tcPr>
            <w:tcW w:w="7272" w:type="dxa"/>
            <w:gridSpan w:val="2"/>
          </w:tcPr>
          <w:p w:rsidR="00B967C0" w:rsidRPr="00FE0096" w:rsidRDefault="00B967C0" w:rsidP="00B967C0">
            <w:pPr>
              <w:rPr>
                <w:b/>
                <w:color w:val="000000"/>
              </w:rPr>
            </w:pPr>
            <w:r w:rsidRPr="00FE0096">
              <w:rPr>
                <w:b/>
                <w:color w:val="000000"/>
              </w:rPr>
              <w:t>Средство за хладну стерилизацију машине - за тип апарата FRESENIUS 5008S- PURISTERIL 340</w:t>
            </w:r>
          </w:p>
        </w:tc>
        <w:tc>
          <w:tcPr>
            <w:tcW w:w="810" w:type="dxa"/>
            <w:gridSpan w:val="2"/>
            <w:vAlign w:val="center"/>
          </w:tcPr>
          <w:p w:rsidR="00B967C0" w:rsidRPr="00FE0096" w:rsidRDefault="00B967C0" w:rsidP="00B967C0">
            <w:pPr>
              <w:jc w:val="center"/>
              <w:rPr>
                <w:b/>
              </w:rPr>
            </w:pPr>
            <w:r w:rsidRPr="00FE0096">
              <w:rPr>
                <w:b/>
              </w:rPr>
              <w:t>литар</w:t>
            </w:r>
          </w:p>
        </w:tc>
        <w:tc>
          <w:tcPr>
            <w:tcW w:w="720" w:type="dxa"/>
            <w:gridSpan w:val="2"/>
            <w:tcBorders>
              <w:right w:val="single" w:sz="4" w:space="0" w:color="auto"/>
            </w:tcBorders>
            <w:vAlign w:val="center"/>
          </w:tcPr>
          <w:p w:rsidR="00B967C0" w:rsidRPr="00FE0096" w:rsidRDefault="00B967C0" w:rsidP="00B967C0">
            <w:pPr>
              <w:jc w:val="right"/>
              <w:rPr>
                <w:b/>
                <w:color w:val="000000"/>
                <w:sz w:val="22"/>
                <w:szCs w:val="22"/>
              </w:rPr>
            </w:pPr>
            <w:r w:rsidRPr="00FE0096">
              <w:rPr>
                <w:b/>
                <w:color w:val="000000"/>
                <w:sz w:val="22"/>
                <w:szCs w:val="22"/>
              </w:rPr>
              <w:t>350</w:t>
            </w:r>
          </w:p>
        </w:tc>
        <w:tc>
          <w:tcPr>
            <w:tcW w:w="1620" w:type="dxa"/>
            <w:gridSpan w:val="3"/>
            <w:tcBorders>
              <w:right w:val="single" w:sz="4" w:space="0" w:color="auto"/>
            </w:tcBorders>
          </w:tcPr>
          <w:p w:rsidR="00B967C0" w:rsidRPr="00C779A2" w:rsidRDefault="00B967C0" w:rsidP="00B967C0"/>
        </w:tc>
        <w:tc>
          <w:tcPr>
            <w:tcW w:w="1350" w:type="dxa"/>
            <w:tcBorders>
              <w:left w:val="single" w:sz="4" w:space="0" w:color="auto"/>
              <w:right w:val="single" w:sz="4" w:space="0" w:color="auto"/>
            </w:tcBorders>
          </w:tcPr>
          <w:p w:rsidR="00B967C0" w:rsidRPr="00C779A2" w:rsidRDefault="00B967C0" w:rsidP="00B967C0"/>
        </w:tc>
        <w:tc>
          <w:tcPr>
            <w:tcW w:w="1170" w:type="dxa"/>
            <w:tcBorders>
              <w:left w:val="single" w:sz="4" w:space="0" w:color="auto"/>
              <w:right w:val="single" w:sz="4" w:space="0" w:color="auto"/>
            </w:tcBorders>
          </w:tcPr>
          <w:p w:rsidR="00B967C0" w:rsidRPr="00C779A2" w:rsidRDefault="00B967C0" w:rsidP="00B967C0"/>
        </w:tc>
        <w:tc>
          <w:tcPr>
            <w:tcW w:w="1260" w:type="dxa"/>
            <w:tcBorders>
              <w:left w:val="single" w:sz="4" w:space="0" w:color="auto"/>
            </w:tcBorders>
          </w:tcPr>
          <w:p w:rsidR="00B967C0" w:rsidRPr="00C779A2" w:rsidRDefault="00B967C0" w:rsidP="00B967C0"/>
        </w:tc>
        <w:tc>
          <w:tcPr>
            <w:tcW w:w="1414" w:type="dxa"/>
            <w:tcBorders>
              <w:left w:val="single" w:sz="4" w:space="0" w:color="auto"/>
            </w:tcBorders>
          </w:tcPr>
          <w:p w:rsidR="00B967C0" w:rsidRPr="00C779A2" w:rsidRDefault="00B967C0" w:rsidP="00B967C0"/>
        </w:tc>
      </w:tr>
      <w:tr w:rsidR="00490085" w:rsidRPr="00C779A2" w:rsidTr="00BC637C">
        <w:tblPrEx>
          <w:tblLook w:val="04A0" w:firstRow="1" w:lastRow="0" w:firstColumn="1" w:lastColumn="0" w:noHBand="0" w:noVBand="1"/>
        </w:tblPrEx>
        <w:trPr>
          <w:gridAfter w:val="1"/>
          <w:wAfter w:w="12" w:type="dxa"/>
        </w:trPr>
        <w:tc>
          <w:tcPr>
            <w:tcW w:w="648" w:type="dxa"/>
            <w:vAlign w:val="center"/>
          </w:tcPr>
          <w:p w:rsidR="00B967C0" w:rsidRPr="00B91D5E" w:rsidRDefault="00B967C0" w:rsidP="00B967C0">
            <w:pPr>
              <w:jc w:val="center"/>
              <w:rPr>
                <w:b/>
              </w:rPr>
            </w:pPr>
            <w:r>
              <w:rPr>
                <w:b/>
              </w:rPr>
              <w:t>5</w:t>
            </w:r>
          </w:p>
        </w:tc>
        <w:tc>
          <w:tcPr>
            <w:tcW w:w="7272" w:type="dxa"/>
            <w:gridSpan w:val="2"/>
          </w:tcPr>
          <w:p w:rsidR="00B967C0" w:rsidRPr="00FE0096" w:rsidRDefault="00B967C0" w:rsidP="00B967C0">
            <w:pPr>
              <w:rPr>
                <w:b/>
                <w:color w:val="000000"/>
              </w:rPr>
            </w:pPr>
            <w:r w:rsidRPr="00FE0096">
              <w:rPr>
                <w:b/>
                <w:color w:val="000000"/>
              </w:rPr>
              <w:t>Суви бикарбонат у одговарајућем паковању, 900г  за тип апарата FRESENIUS 5008S-BIBAG 900 G</w:t>
            </w:r>
          </w:p>
        </w:tc>
        <w:tc>
          <w:tcPr>
            <w:tcW w:w="810" w:type="dxa"/>
            <w:gridSpan w:val="2"/>
            <w:vAlign w:val="center"/>
          </w:tcPr>
          <w:p w:rsidR="00B967C0" w:rsidRPr="00FE0096" w:rsidRDefault="00B967C0" w:rsidP="00B967C0">
            <w:pPr>
              <w:jc w:val="center"/>
              <w:rPr>
                <w:b/>
              </w:rPr>
            </w:pPr>
            <w:proofErr w:type="gramStart"/>
            <w:r w:rsidRPr="00FE0096">
              <w:rPr>
                <w:b/>
              </w:rPr>
              <w:t>ком</w:t>
            </w:r>
            <w:proofErr w:type="gramEnd"/>
            <w:r w:rsidRPr="00FE0096">
              <w:rPr>
                <w:b/>
              </w:rPr>
              <w:t>.</w:t>
            </w:r>
          </w:p>
        </w:tc>
        <w:tc>
          <w:tcPr>
            <w:tcW w:w="720" w:type="dxa"/>
            <w:gridSpan w:val="2"/>
            <w:tcBorders>
              <w:right w:val="single" w:sz="4" w:space="0" w:color="auto"/>
            </w:tcBorders>
            <w:vAlign w:val="center"/>
          </w:tcPr>
          <w:p w:rsidR="00B967C0" w:rsidRPr="00FE0096" w:rsidRDefault="00B967C0" w:rsidP="00B967C0">
            <w:pPr>
              <w:jc w:val="right"/>
              <w:rPr>
                <w:b/>
                <w:color w:val="000000"/>
                <w:sz w:val="22"/>
                <w:szCs w:val="22"/>
              </w:rPr>
            </w:pPr>
            <w:r w:rsidRPr="00FE0096">
              <w:rPr>
                <w:b/>
                <w:color w:val="000000"/>
                <w:sz w:val="22"/>
                <w:szCs w:val="22"/>
              </w:rPr>
              <w:t>3000</w:t>
            </w:r>
          </w:p>
        </w:tc>
        <w:tc>
          <w:tcPr>
            <w:tcW w:w="1620" w:type="dxa"/>
            <w:gridSpan w:val="3"/>
            <w:tcBorders>
              <w:right w:val="single" w:sz="4" w:space="0" w:color="auto"/>
            </w:tcBorders>
          </w:tcPr>
          <w:p w:rsidR="00B967C0" w:rsidRPr="00C779A2" w:rsidRDefault="00B967C0" w:rsidP="00B967C0"/>
        </w:tc>
        <w:tc>
          <w:tcPr>
            <w:tcW w:w="1350" w:type="dxa"/>
            <w:tcBorders>
              <w:left w:val="single" w:sz="4" w:space="0" w:color="auto"/>
              <w:right w:val="single" w:sz="4" w:space="0" w:color="auto"/>
            </w:tcBorders>
          </w:tcPr>
          <w:p w:rsidR="00B967C0" w:rsidRPr="00C779A2" w:rsidRDefault="00B967C0" w:rsidP="00B967C0"/>
        </w:tc>
        <w:tc>
          <w:tcPr>
            <w:tcW w:w="1170" w:type="dxa"/>
            <w:tcBorders>
              <w:left w:val="single" w:sz="4" w:space="0" w:color="auto"/>
              <w:right w:val="single" w:sz="4" w:space="0" w:color="auto"/>
            </w:tcBorders>
          </w:tcPr>
          <w:p w:rsidR="00B967C0" w:rsidRPr="00C779A2" w:rsidRDefault="00B967C0" w:rsidP="00B967C0"/>
        </w:tc>
        <w:tc>
          <w:tcPr>
            <w:tcW w:w="1260" w:type="dxa"/>
            <w:tcBorders>
              <w:left w:val="single" w:sz="4" w:space="0" w:color="auto"/>
            </w:tcBorders>
          </w:tcPr>
          <w:p w:rsidR="00B967C0" w:rsidRPr="00C779A2" w:rsidRDefault="00B967C0" w:rsidP="00B967C0"/>
        </w:tc>
        <w:tc>
          <w:tcPr>
            <w:tcW w:w="1414" w:type="dxa"/>
            <w:tcBorders>
              <w:left w:val="single" w:sz="4" w:space="0" w:color="auto"/>
            </w:tcBorders>
          </w:tcPr>
          <w:p w:rsidR="00B967C0" w:rsidRPr="00C779A2" w:rsidRDefault="00B967C0" w:rsidP="00B967C0"/>
        </w:tc>
      </w:tr>
      <w:tr w:rsidR="00B967C0" w:rsidRPr="00C779A2" w:rsidTr="00BC637C">
        <w:tblPrEx>
          <w:tblLook w:val="04A0" w:firstRow="1" w:lastRow="0" w:firstColumn="1" w:lastColumn="0" w:noHBand="0" w:noVBand="1"/>
        </w:tblPrEx>
        <w:trPr>
          <w:gridAfter w:val="1"/>
          <w:wAfter w:w="12" w:type="dxa"/>
        </w:trPr>
        <w:tc>
          <w:tcPr>
            <w:tcW w:w="13590" w:type="dxa"/>
            <w:gridSpan w:val="12"/>
            <w:tcBorders>
              <w:right w:val="single" w:sz="4" w:space="0" w:color="auto"/>
            </w:tcBorders>
            <w:vAlign w:val="bottom"/>
          </w:tcPr>
          <w:p w:rsidR="00B967C0" w:rsidRPr="00B967C0" w:rsidRDefault="00B967C0" w:rsidP="00B967C0">
            <w:pPr>
              <w:jc w:val="right"/>
              <w:rPr>
                <w:b/>
              </w:rPr>
            </w:pPr>
            <w:r>
              <w:t xml:space="preserve"> </w:t>
            </w:r>
            <w:r w:rsidRPr="00B967C0">
              <w:rPr>
                <w:b/>
              </w:rPr>
              <w:t>УКУПНО:</w:t>
            </w:r>
          </w:p>
        </w:tc>
        <w:tc>
          <w:tcPr>
            <w:tcW w:w="1260" w:type="dxa"/>
            <w:tcBorders>
              <w:left w:val="single" w:sz="4" w:space="0" w:color="auto"/>
            </w:tcBorders>
          </w:tcPr>
          <w:p w:rsidR="00B967C0" w:rsidRPr="00C779A2" w:rsidRDefault="00B967C0" w:rsidP="00B967C0"/>
        </w:tc>
        <w:tc>
          <w:tcPr>
            <w:tcW w:w="1414" w:type="dxa"/>
            <w:tcBorders>
              <w:left w:val="single" w:sz="4" w:space="0" w:color="auto"/>
            </w:tcBorders>
          </w:tcPr>
          <w:p w:rsidR="00B967C0" w:rsidRPr="00C779A2" w:rsidRDefault="00B967C0" w:rsidP="00B967C0"/>
        </w:tc>
      </w:tr>
    </w:tbl>
    <w:p w:rsidR="00AA2566" w:rsidRDefault="00AA2566" w:rsidP="00AA2566">
      <w:pPr>
        <w:spacing w:after="0" w:line="240" w:lineRule="auto"/>
        <w:ind w:left="630"/>
        <w:rPr>
          <w:lang w:val="sr-Cyrl-RS"/>
        </w:rPr>
      </w:pPr>
    </w:p>
    <w:p w:rsidR="00AA2566" w:rsidRDefault="00AA2566" w:rsidP="00AA2566">
      <w:pPr>
        <w:spacing w:after="0" w:line="240" w:lineRule="auto"/>
        <w:ind w:left="630"/>
        <w:rPr>
          <w:lang w:val="sr-Cyrl-RS"/>
        </w:rPr>
      </w:pPr>
    </w:p>
    <w:p w:rsidR="00AA2566" w:rsidRDefault="00AA2566" w:rsidP="00AA2566">
      <w:pPr>
        <w:spacing w:after="0" w:line="240" w:lineRule="auto"/>
        <w:ind w:left="630"/>
        <w:rPr>
          <w:lang w:val="sr-Cyrl-RS"/>
        </w:rPr>
      </w:pPr>
    </w:p>
    <w:p w:rsidR="00AA2566" w:rsidRDefault="00AA2566" w:rsidP="00AA2566">
      <w:pPr>
        <w:spacing w:after="0" w:line="240" w:lineRule="auto"/>
        <w:ind w:left="630"/>
        <w:rPr>
          <w:lang w:val="sr-Cyrl-RS"/>
        </w:rPr>
      </w:pPr>
      <w:r w:rsidRPr="00FE5A61">
        <w:t>УСЛОВИ ПЛАЋАЊА: _______________________ (не краћи од 60 дана)</w:t>
      </w:r>
    </w:p>
    <w:p w:rsidR="00AA2566" w:rsidRPr="00FE5A61" w:rsidRDefault="00AA2566" w:rsidP="00AA2566">
      <w:pPr>
        <w:spacing w:after="0" w:line="240" w:lineRule="auto"/>
        <w:ind w:left="630"/>
      </w:pPr>
      <w:r w:rsidRPr="00FE5A61">
        <w:t xml:space="preserve">РОК </w:t>
      </w:r>
      <w:proofErr w:type="gramStart"/>
      <w:r w:rsidRPr="00FE5A61">
        <w:t>ИСПОРУКЕ :_</w:t>
      </w:r>
      <w:proofErr w:type="gramEnd"/>
      <w:r w:rsidRPr="00FE5A61">
        <w:t>__________________________ (најдуже 48 h од захтева наручиоца)</w:t>
      </w:r>
    </w:p>
    <w:p w:rsidR="00AA2566" w:rsidRPr="00AA2566" w:rsidRDefault="00AA2566" w:rsidP="00AA2566">
      <w:pPr>
        <w:spacing w:after="0" w:line="240" w:lineRule="auto"/>
        <w:ind w:left="630"/>
        <w:rPr>
          <w:lang w:val="sr-Cyrl-RS"/>
        </w:rPr>
      </w:pPr>
      <w:r w:rsidRPr="00FE5A61">
        <w:t>МЕСТО И НАЧИН</w:t>
      </w:r>
      <w:r>
        <w:t xml:space="preserve"> ИСПОРУКЕ: фцо-болничка апотека</w:t>
      </w:r>
    </w:p>
    <w:p w:rsidR="00AA2566" w:rsidRPr="00FE5A61" w:rsidRDefault="00AA2566" w:rsidP="00AA2566">
      <w:pPr>
        <w:spacing w:after="0" w:line="240" w:lineRule="auto"/>
        <w:ind w:left="630"/>
      </w:pPr>
      <w:r w:rsidRPr="00FE5A61">
        <w:t>ВАЖНОСТ ПОНУДЕ</w:t>
      </w:r>
      <w:proofErr w:type="gramStart"/>
      <w:r w:rsidRPr="00FE5A61">
        <w:t>:_</w:t>
      </w:r>
      <w:proofErr w:type="gramEnd"/>
      <w:r w:rsidRPr="00FE5A61">
        <w:t>_______________________ (не краћи од 60 дана)</w:t>
      </w:r>
    </w:p>
    <w:p w:rsidR="00AA2566" w:rsidRPr="00FE5A61" w:rsidRDefault="00AA2566" w:rsidP="00AA2566">
      <w:pPr>
        <w:spacing w:after="0" w:line="240" w:lineRule="auto"/>
        <w:ind w:left="630"/>
      </w:pPr>
      <w:r w:rsidRPr="00FE5A61">
        <w:t xml:space="preserve">РОК </w:t>
      </w:r>
      <w:proofErr w:type="gramStart"/>
      <w:r w:rsidRPr="00FE5A61">
        <w:t>УПОТРЕБЕ:</w:t>
      </w:r>
      <w:proofErr w:type="gramEnd"/>
      <w:r w:rsidRPr="00FE5A61">
        <w:t>_______________________(не краћи од 6 месеци од дана испоруке)</w:t>
      </w:r>
    </w:p>
    <w:p w:rsidR="00AA2566" w:rsidRPr="00FE5A61" w:rsidRDefault="00AA2566" w:rsidP="00AA2566">
      <w:pPr>
        <w:spacing w:after="0" w:line="240" w:lineRule="auto"/>
      </w:pPr>
      <w:r w:rsidRPr="00FE5A61">
        <w:tab/>
      </w:r>
      <w:r w:rsidRPr="00FE5A61">
        <w:tab/>
      </w:r>
      <w:r w:rsidRPr="00FE5A61">
        <w:tab/>
      </w:r>
    </w:p>
    <w:p w:rsidR="00AA2566" w:rsidRPr="00FE5A61" w:rsidRDefault="00AA2566" w:rsidP="00AA2566">
      <w:pPr>
        <w:spacing w:after="0" w:line="240" w:lineRule="auto"/>
      </w:pPr>
      <w:r w:rsidRPr="00FE5A61">
        <w:t xml:space="preserve">        </w:t>
      </w:r>
      <w:r>
        <w:rPr>
          <w:lang w:val="sr-Cyrl-RS"/>
        </w:rPr>
        <w:t xml:space="preserve">                                                    </w:t>
      </w:r>
      <w:r w:rsidRPr="00FE5A61">
        <w:t xml:space="preserve">Датум                    </w:t>
      </w:r>
      <w:r w:rsidRPr="00FE5A61">
        <w:tab/>
      </w:r>
      <w:r w:rsidRPr="00FE5A61">
        <w:tab/>
      </w:r>
      <w:r w:rsidRPr="00FE5A61">
        <w:tab/>
      </w:r>
      <w:r w:rsidRPr="00FE5A61">
        <w:tab/>
      </w:r>
      <w:r w:rsidRPr="00FE5A61">
        <w:tab/>
        <w:t xml:space="preserve">                                                 Потпис понуђача</w:t>
      </w:r>
    </w:p>
    <w:p w:rsidR="00AA2566" w:rsidRDefault="00AA2566" w:rsidP="00AA2566">
      <w:pPr>
        <w:jc w:val="both"/>
        <w:rPr>
          <w:b/>
          <w:lang w:val="sr-Cyrl-RS"/>
        </w:rPr>
      </w:pPr>
      <w:r>
        <w:rPr>
          <w:b/>
          <w:lang w:val="sr-Cyrl-RS"/>
        </w:rPr>
        <w:t xml:space="preserve">                                            </w:t>
      </w:r>
      <w:proofErr w:type="gramStart"/>
      <w:r w:rsidRPr="00FE5A61">
        <w:rPr>
          <w:b/>
        </w:rPr>
        <w:t xml:space="preserve">____________________   </w:t>
      </w:r>
      <w:r w:rsidRPr="00FE5A61">
        <w:rPr>
          <w:b/>
        </w:rPr>
        <w:tab/>
      </w:r>
      <w:r w:rsidRPr="00FE5A61">
        <w:rPr>
          <w:b/>
        </w:rPr>
        <w:tab/>
        <w:t xml:space="preserve">    </w:t>
      </w:r>
      <w:r>
        <w:rPr>
          <w:b/>
        </w:rPr>
        <w:t xml:space="preserve">                       М.П.</w:t>
      </w:r>
      <w:proofErr w:type="gramEnd"/>
      <w:r>
        <w:rPr>
          <w:b/>
        </w:rPr>
        <w:tab/>
      </w:r>
      <w:r>
        <w:rPr>
          <w:b/>
        </w:rPr>
        <w:tab/>
      </w:r>
      <w:r>
        <w:rPr>
          <w:b/>
        </w:rPr>
        <w:tab/>
      </w:r>
      <w:r>
        <w:rPr>
          <w:b/>
        </w:rPr>
        <w:tab/>
      </w:r>
      <w:r w:rsidRPr="00FE5A61">
        <w:rPr>
          <w:b/>
        </w:rPr>
        <w:t>______________________</w:t>
      </w:r>
    </w:p>
    <w:p w:rsidR="00B91D5E" w:rsidRPr="00B91D5E" w:rsidRDefault="00B91D5E" w:rsidP="00AA2566">
      <w:pPr>
        <w:jc w:val="both"/>
        <w:rPr>
          <w:rFonts w:ascii="Times New Roman" w:hAnsi="Times New Roman" w:cs="Times New Roman"/>
          <w:i/>
          <w:iCs/>
          <w:sz w:val="20"/>
          <w:szCs w:val="20"/>
        </w:rPr>
      </w:pPr>
      <w:r w:rsidRPr="00B91D5E">
        <w:rPr>
          <w:rFonts w:ascii="Times New Roman" w:hAnsi="Times New Roman" w:cs="Times New Roman"/>
          <w:b/>
          <w:bCs/>
          <w:i/>
          <w:iCs/>
          <w:sz w:val="16"/>
          <w:szCs w:val="16"/>
          <w:u w:val="single"/>
        </w:rPr>
        <w:t>Напомене</w:t>
      </w:r>
      <w:proofErr w:type="gramStart"/>
      <w:r w:rsidRPr="00B91D5E">
        <w:rPr>
          <w:rFonts w:ascii="Times New Roman" w:hAnsi="Times New Roman" w:cs="Times New Roman"/>
          <w:b/>
          <w:bCs/>
          <w:i/>
          <w:iCs/>
          <w:sz w:val="16"/>
          <w:szCs w:val="16"/>
          <w:u w:val="single"/>
        </w:rPr>
        <w:t>:</w:t>
      </w:r>
      <w:r w:rsidRPr="00B91D5E">
        <w:rPr>
          <w:rFonts w:ascii="Times New Roman" w:hAnsi="Times New Roman" w:cs="Times New Roman"/>
          <w:i/>
          <w:iCs/>
          <w:sz w:val="20"/>
          <w:szCs w:val="20"/>
        </w:rPr>
        <w:t>Образац</w:t>
      </w:r>
      <w:proofErr w:type="gramEnd"/>
      <w:r w:rsidRPr="00B91D5E">
        <w:rPr>
          <w:rFonts w:ascii="Times New Roman" w:hAnsi="Times New Roman" w:cs="Times New Roman"/>
          <w:i/>
          <w:iCs/>
          <w:sz w:val="20"/>
          <w:szCs w:val="20"/>
        </w:rPr>
        <w:t xml:space="preserve"> понуде понуђач мора да попуни, овери печатом и потпише, чиме </w:t>
      </w:r>
      <w:r w:rsidRPr="00B91D5E">
        <w:rPr>
          <w:rFonts w:ascii="Times New Roman" w:hAnsi="Times New Roman" w:cs="Times New Roman"/>
          <w:i/>
          <w:iCs/>
          <w:sz w:val="20"/>
          <w:szCs w:val="20"/>
          <w:lang w:val="sr-Cyrl-CS"/>
        </w:rPr>
        <w:t>п</w:t>
      </w:r>
      <w:r w:rsidRPr="00B91D5E">
        <w:rPr>
          <w:rFonts w:ascii="Times New Roman" w:hAnsi="Times New Roman" w:cs="Times New Roman"/>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20181" w:rsidRDefault="00B20181" w:rsidP="00B20181">
      <w:pPr>
        <w:widowControl w:val="0"/>
        <w:autoSpaceDE w:val="0"/>
        <w:autoSpaceDN w:val="0"/>
        <w:adjustRightInd w:val="0"/>
        <w:spacing w:after="0" w:line="200" w:lineRule="exact"/>
        <w:rPr>
          <w:rFonts w:ascii="Times New Roman" w:hAnsi="Times New Roman" w:cs="Times New Roman"/>
          <w:sz w:val="24"/>
          <w:szCs w:val="24"/>
        </w:rPr>
      </w:pPr>
    </w:p>
    <w:p w:rsidR="00B967C0" w:rsidRDefault="00B967C0" w:rsidP="00B20181">
      <w:pPr>
        <w:widowControl w:val="0"/>
        <w:autoSpaceDE w:val="0"/>
        <w:autoSpaceDN w:val="0"/>
        <w:adjustRightInd w:val="0"/>
        <w:spacing w:after="0" w:line="200" w:lineRule="exact"/>
        <w:rPr>
          <w:rFonts w:ascii="Times New Roman" w:hAnsi="Times New Roman" w:cs="Times New Roman"/>
          <w:sz w:val="24"/>
          <w:szCs w:val="24"/>
        </w:rPr>
      </w:pPr>
    </w:p>
    <w:p w:rsidR="00AA2566" w:rsidRDefault="00AA2566" w:rsidP="00AA2566">
      <w:pPr>
        <w:suppressAutoHyphens/>
        <w:spacing w:after="0" w:line="240" w:lineRule="auto"/>
        <w:jc w:val="right"/>
        <w:rPr>
          <w:rFonts w:ascii="Times New Roman" w:hAnsi="Times New Roman" w:cs="Times New Roman"/>
          <w:b/>
          <w:bCs/>
          <w:i/>
          <w:iCs/>
          <w:sz w:val="24"/>
          <w:szCs w:val="24"/>
          <w:lang w:val="sr-Cyrl-RS"/>
        </w:rPr>
      </w:pPr>
      <w:bookmarkStart w:id="10" w:name="page25"/>
      <w:bookmarkEnd w:id="10"/>
    </w:p>
    <w:p w:rsidR="00AA2566" w:rsidRDefault="00AA2566" w:rsidP="00AA2566">
      <w:pPr>
        <w:suppressAutoHyphens/>
        <w:spacing w:after="0" w:line="240" w:lineRule="auto"/>
        <w:jc w:val="right"/>
        <w:rPr>
          <w:rFonts w:ascii="Times New Roman" w:hAnsi="Times New Roman" w:cs="Times New Roman"/>
          <w:b/>
          <w:bCs/>
          <w:i/>
          <w:iCs/>
          <w:sz w:val="24"/>
          <w:szCs w:val="24"/>
          <w:lang w:val="sr-Cyrl-RS"/>
        </w:rPr>
      </w:pPr>
    </w:p>
    <w:p w:rsidR="00AA2566" w:rsidRDefault="00AA2566" w:rsidP="00AA2566">
      <w:pPr>
        <w:suppressAutoHyphens/>
        <w:spacing w:after="0" w:line="240" w:lineRule="auto"/>
        <w:jc w:val="right"/>
        <w:rPr>
          <w:rFonts w:ascii="Times New Roman" w:hAnsi="Times New Roman" w:cs="Times New Roman"/>
          <w:b/>
          <w:bCs/>
          <w:i/>
          <w:iCs/>
          <w:sz w:val="24"/>
          <w:szCs w:val="24"/>
          <w:lang w:val="sr-Cyrl-RS"/>
        </w:rPr>
      </w:pPr>
    </w:p>
    <w:p w:rsidR="0064649A" w:rsidRPr="0064649A" w:rsidRDefault="0064649A" w:rsidP="00AA2566">
      <w:pPr>
        <w:suppressAutoHyphens/>
        <w:spacing w:after="0" w:line="240" w:lineRule="auto"/>
        <w:jc w:val="right"/>
        <w:rPr>
          <w:rFonts w:eastAsia="Arial Unicode MS"/>
          <w:b/>
          <w:bCs/>
          <w:i/>
          <w:iCs/>
          <w:color w:val="000000"/>
          <w:kern w:val="1"/>
          <w:lang w:val="sr-Cyrl-RS" w:eastAsia="ar-SA"/>
        </w:rPr>
      </w:pPr>
      <w:r>
        <w:rPr>
          <w:rFonts w:ascii="Times New Roman" w:hAnsi="Times New Roman" w:cs="Times New Roman"/>
          <w:b/>
          <w:bCs/>
          <w:i/>
          <w:iCs/>
          <w:sz w:val="24"/>
          <w:szCs w:val="24"/>
          <w:lang w:val="sr-Cyrl-RS"/>
        </w:rPr>
        <w:lastRenderedPageBreak/>
        <w:t>(</w:t>
      </w:r>
      <w:r w:rsidRPr="0012730B">
        <w:rPr>
          <w:rFonts w:eastAsia="Arial Unicode MS"/>
          <w:b/>
          <w:bCs/>
          <w:i/>
          <w:iCs/>
          <w:color w:val="000000"/>
          <w:kern w:val="1"/>
          <w:lang w:eastAsia="ar-SA"/>
        </w:rPr>
        <w:t xml:space="preserve">(ОБРАЗАЦ </w:t>
      </w:r>
      <w:r w:rsidR="009E26C2">
        <w:rPr>
          <w:rFonts w:eastAsia="Arial Unicode MS"/>
          <w:b/>
          <w:bCs/>
          <w:i/>
          <w:iCs/>
          <w:color w:val="000000"/>
          <w:kern w:val="1"/>
          <w:lang w:val="sr-Cyrl-RS" w:eastAsia="ar-SA"/>
        </w:rPr>
        <w:t xml:space="preserve"> </w:t>
      </w:r>
      <w:r w:rsidRPr="0012730B">
        <w:rPr>
          <w:rFonts w:eastAsia="Arial Unicode MS"/>
          <w:b/>
          <w:bCs/>
          <w:i/>
          <w:iCs/>
          <w:color w:val="000000"/>
          <w:kern w:val="1"/>
          <w:lang w:eastAsia="ar-SA"/>
        </w:rPr>
        <w:t>2)</w:t>
      </w:r>
    </w:p>
    <w:p w:rsidR="00915E3F" w:rsidRPr="00B967C0" w:rsidRDefault="00915E3F" w:rsidP="00915E3F">
      <w:pPr>
        <w:shd w:val="clear" w:color="auto" w:fill="B8CCE4"/>
        <w:jc w:val="center"/>
        <w:rPr>
          <w:rFonts w:ascii="Times New Roman" w:hAnsi="Times New Roman" w:cs="Times New Roman"/>
          <w:b/>
          <w:bCs/>
          <w:i/>
          <w:iCs/>
          <w:sz w:val="24"/>
          <w:szCs w:val="24"/>
          <w:lang w:val="sr-Cyrl-CS"/>
        </w:rPr>
      </w:pPr>
      <w:r w:rsidRPr="00B967C0">
        <w:rPr>
          <w:rFonts w:ascii="Times New Roman" w:hAnsi="Times New Roman" w:cs="Times New Roman"/>
          <w:b/>
          <w:bCs/>
          <w:i/>
          <w:iCs/>
          <w:sz w:val="24"/>
          <w:szCs w:val="24"/>
        </w:rPr>
        <w:t xml:space="preserve">  ОБРАЗАЦ </w:t>
      </w:r>
      <w:r w:rsidRPr="00B967C0">
        <w:rPr>
          <w:rFonts w:ascii="Times New Roman" w:hAnsi="Times New Roman" w:cs="Times New Roman"/>
          <w:b/>
          <w:bCs/>
          <w:i/>
          <w:iCs/>
          <w:sz w:val="24"/>
          <w:szCs w:val="24"/>
          <w:lang w:val="sr-Cyrl-CS"/>
        </w:rPr>
        <w:t>СТРУКТУРЕ ЦЕНЕ И УПУТСТВО КАКО ДА СЕ ПОПУНИ</w:t>
      </w:r>
    </w:p>
    <w:tbl>
      <w:tblPr>
        <w:tblStyle w:val="TableGrid"/>
        <w:tblpPr w:leftFromText="180" w:rightFromText="180" w:vertAnchor="text" w:horzAnchor="margin" w:tblpY="389"/>
        <w:tblW w:w="16477" w:type="dxa"/>
        <w:tblLayout w:type="fixed"/>
        <w:tblLook w:val="04A0" w:firstRow="1" w:lastRow="0" w:firstColumn="1" w:lastColumn="0" w:noHBand="0" w:noVBand="1"/>
      </w:tblPr>
      <w:tblGrid>
        <w:gridCol w:w="481"/>
        <w:gridCol w:w="6287"/>
        <w:gridCol w:w="990"/>
        <w:gridCol w:w="1080"/>
        <w:gridCol w:w="1710"/>
        <w:gridCol w:w="1800"/>
        <w:gridCol w:w="1980"/>
        <w:gridCol w:w="2149"/>
      </w:tblGrid>
      <w:tr w:rsidR="002D16ED" w:rsidRPr="002D16ED" w:rsidTr="0064649A">
        <w:trPr>
          <w:cantSplit/>
          <w:trHeight w:val="530"/>
        </w:trPr>
        <w:tc>
          <w:tcPr>
            <w:tcW w:w="481" w:type="dxa"/>
            <w:vMerge w:val="restart"/>
            <w:vAlign w:val="center"/>
          </w:tcPr>
          <w:p w:rsidR="002D16ED" w:rsidRPr="002D16ED" w:rsidRDefault="002D16ED" w:rsidP="00954A05">
            <w:r w:rsidRPr="002D16ED">
              <w:t>РБ</w:t>
            </w:r>
          </w:p>
        </w:tc>
        <w:tc>
          <w:tcPr>
            <w:tcW w:w="6287" w:type="dxa"/>
            <w:vAlign w:val="center"/>
          </w:tcPr>
          <w:p w:rsidR="002D16ED" w:rsidRPr="002D16ED" w:rsidRDefault="002D16ED" w:rsidP="002D16ED">
            <w:pPr>
              <w:jc w:val="center"/>
            </w:pPr>
            <w:r w:rsidRPr="002D16ED">
              <w:t>Назив партије</w:t>
            </w:r>
          </w:p>
        </w:tc>
        <w:tc>
          <w:tcPr>
            <w:tcW w:w="990" w:type="dxa"/>
            <w:vAlign w:val="center"/>
          </w:tcPr>
          <w:p w:rsidR="002D16ED" w:rsidRPr="002D16ED" w:rsidRDefault="002D16ED" w:rsidP="002D16ED">
            <w:pPr>
              <w:jc w:val="center"/>
            </w:pPr>
            <w:r w:rsidRPr="002D16ED">
              <w:t>Јед. мере</w:t>
            </w:r>
          </w:p>
        </w:tc>
        <w:tc>
          <w:tcPr>
            <w:tcW w:w="1080" w:type="dxa"/>
            <w:tcBorders>
              <w:right w:val="single" w:sz="4" w:space="0" w:color="auto"/>
            </w:tcBorders>
            <w:vAlign w:val="center"/>
          </w:tcPr>
          <w:p w:rsidR="002D16ED" w:rsidRPr="002D16ED" w:rsidRDefault="002D16ED" w:rsidP="002D16ED">
            <w:pPr>
              <w:jc w:val="center"/>
            </w:pPr>
            <w:r w:rsidRPr="002D16ED">
              <w:t>Количина</w:t>
            </w:r>
          </w:p>
        </w:tc>
        <w:tc>
          <w:tcPr>
            <w:tcW w:w="1710" w:type="dxa"/>
            <w:tcBorders>
              <w:left w:val="single" w:sz="4" w:space="0" w:color="auto"/>
              <w:right w:val="single" w:sz="4" w:space="0" w:color="auto"/>
            </w:tcBorders>
          </w:tcPr>
          <w:p w:rsidR="002D16ED" w:rsidRPr="002D16ED" w:rsidRDefault="002D16ED" w:rsidP="002D16ED">
            <w:pPr>
              <w:jc w:val="center"/>
            </w:pPr>
            <w:r w:rsidRPr="002D16ED">
              <w:rPr>
                <w:bCs/>
              </w:rPr>
              <w:t>Јединична цена без ПДВ-а</w:t>
            </w:r>
          </w:p>
        </w:tc>
        <w:tc>
          <w:tcPr>
            <w:tcW w:w="1800" w:type="dxa"/>
            <w:tcBorders>
              <w:left w:val="single" w:sz="4" w:space="0" w:color="auto"/>
              <w:right w:val="single" w:sz="4" w:space="0" w:color="auto"/>
            </w:tcBorders>
          </w:tcPr>
          <w:p w:rsidR="002D16ED" w:rsidRPr="002D16ED" w:rsidRDefault="002D16ED" w:rsidP="002D16ED">
            <w:pPr>
              <w:jc w:val="center"/>
            </w:pPr>
            <w:r w:rsidRPr="002D16ED">
              <w:t>Јединична цена са ПДВ-ом</w:t>
            </w:r>
          </w:p>
        </w:tc>
        <w:tc>
          <w:tcPr>
            <w:tcW w:w="1980" w:type="dxa"/>
            <w:tcBorders>
              <w:left w:val="single" w:sz="4" w:space="0" w:color="auto"/>
              <w:right w:val="single" w:sz="4" w:space="0" w:color="auto"/>
            </w:tcBorders>
          </w:tcPr>
          <w:p w:rsidR="002D16ED" w:rsidRPr="002D16ED" w:rsidRDefault="002D16ED" w:rsidP="002D16ED">
            <w:pPr>
              <w:jc w:val="center"/>
            </w:pPr>
            <w:r w:rsidRPr="002D16ED">
              <w:rPr>
                <w:iCs/>
              </w:rPr>
              <w:t>Укупна вредност  без ПДВ-а</w:t>
            </w:r>
          </w:p>
        </w:tc>
        <w:tc>
          <w:tcPr>
            <w:tcW w:w="2149" w:type="dxa"/>
            <w:tcBorders>
              <w:left w:val="single" w:sz="4" w:space="0" w:color="auto"/>
            </w:tcBorders>
          </w:tcPr>
          <w:p w:rsidR="002D16ED" w:rsidRPr="002D16ED" w:rsidRDefault="002D16ED" w:rsidP="002D16ED">
            <w:pPr>
              <w:jc w:val="center"/>
              <w:rPr>
                <w:iCs/>
              </w:rPr>
            </w:pPr>
            <w:r w:rsidRPr="002D16ED">
              <w:rPr>
                <w:iCs/>
              </w:rPr>
              <w:t xml:space="preserve">Укупна вредност </w:t>
            </w:r>
          </w:p>
          <w:p w:rsidR="002D16ED" w:rsidRPr="002D16ED" w:rsidRDefault="002D16ED" w:rsidP="002D16ED">
            <w:pPr>
              <w:jc w:val="center"/>
              <w:rPr>
                <w:lang w:val="sr-Cyrl-CS"/>
              </w:rPr>
            </w:pPr>
            <w:r w:rsidRPr="002D16ED">
              <w:rPr>
                <w:iCs/>
              </w:rPr>
              <w:t>са  ПДВ-ом</w:t>
            </w:r>
          </w:p>
        </w:tc>
      </w:tr>
      <w:tr w:rsidR="002D16ED" w:rsidRPr="00517F09" w:rsidTr="002D16ED">
        <w:trPr>
          <w:cantSplit/>
          <w:trHeight w:val="224"/>
        </w:trPr>
        <w:tc>
          <w:tcPr>
            <w:tcW w:w="481" w:type="dxa"/>
            <w:vMerge/>
            <w:textDirection w:val="btLr"/>
            <w:vAlign w:val="center"/>
          </w:tcPr>
          <w:p w:rsidR="002D16ED" w:rsidRPr="00C779A2" w:rsidRDefault="002D16ED" w:rsidP="002D16ED">
            <w:pPr>
              <w:ind w:left="113" w:right="113"/>
              <w:jc w:val="center"/>
              <w:rPr>
                <w:sz w:val="22"/>
                <w:szCs w:val="22"/>
              </w:rPr>
            </w:pPr>
          </w:p>
        </w:tc>
        <w:tc>
          <w:tcPr>
            <w:tcW w:w="6287" w:type="dxa"/>
            <w:vAlign w:val="center"/>
          </w:tcPr>
          <w:p w:rsidR="002D16ED" w:rsidRPr="00C779A2" w:rsidRDefault="002D16ED" w:rsidP="002D16ED">
            <w:pPr>
              <w:jc w:val="center"/>
              <w:rPr>
                <w:sz w:val="22"/>
                <w:szCs w:val="22"/>
              </w:rPr>
            </w:pPr>
            <w:r w:rsidRPr="00C779A2">
              <w:rPr>
                <w:sz w:val="22"/>
                <w:szCs w:val="22"/>
              </w:rPr>
              <w:t>1</w:t>
            </w:r>
          </w:p>
        </w:tc>
        <w:tc>
          <w:tcPr>
            <w:tcW w:w="990" w:type="dxa"/>
            <w:vAlign w:val="center"/>
          </w:tcPr>
          <w:p w:rsidR="002D16ED" w:rsidRPr="00C779A2" w:rsidRDefault="002D16ED" w:rsidP="002D16ED">
            <w:pPr>
              <w:jc w:val="center"/>
              <w:rPr>
                <w:sz w:val="22"/>
                <w:szCs w:val="22"/>
              </w:rPr>
            </w:pPr>
            <w:r w:rsidRPr="00C779A2">
              <w:rPr>
                <w:sz w:val="22"/>
                <w:szCs w:val="22"/>
              </w:rPr>
              <w:t>2</w:t>
            </w:r>
          </w:p>
        </w:tc>
        <w:tc>
          <w:tcPr>
            <w:tcW w:w="1080" w:type="dxa"/>
            <w:tcBorders>
              <w:right w:val="single" w:sz="4" w:space="0" w:color="auto"/>
            </w:tcBorders>
            <w:vAlign w:val="center"/>
          </w:tcPr>
          <w:p w:rsidR="002D16ED" w:rsidRPr="00C779A2" w:rsidRDefault="002D16ED" w:rsidP="002D16ED">
            <w:pPr>
              <w:jc w:val="center"/>
              <w:rPr>
                <w:sz w:val="22"/>
                <w:szCs w:val="22"/>
              </w:rPr>
            </w:pPr>
            <w:r w:rsidRPr="00C779A2">
              <w:rPr>
                <w:sz w:val="22"/>
                <w:szCs w:val="22"/>
              </w:rPr>
              <w:t>3</w:t>
            </w:r>
          </w:p>
        </w:tc>
        <w:tc>
          <w:tcPr>
            <w:tcW w:w="1710" w:type="dxa"/>
            <w:tcBorders>
              <w:left w:val="single" w:sz="4" w:space="0" w:color="auto"/>
              <w:right w:val="single" w:sz="4" w:space="0" w:color="auto"/>
            </w:tcBorders>
          </w:tcPr>
          <w:p w:rsidR="002D16ED" w:rsidRPr="00C779A2" w:rsidRDefault="002D16ED" w:rsidP="002D16ED">
            <w:pPr>
              <w:jc w:val="center"/>
              <w:rPr>
                <w:bCs/>
                <w:sz w:val="22"/>
                <w:szCs w:val="22"/>
              </w:rPr>
            </w:pPr>
            <w:r w:rsidRPr="00C779A2">
              <w:rPr>
                <w:bCs/>
                <w:sz w:val="22"/>
                <w:szCs w:val="22"/>
              </w:rPr>
              <w:t>4</w:t>
            </w:r>
          </w:p>
        </w:tc>
        <w:tc>
          <w:tcPr>
            <w:tcW w:w="1800" w:type="dxa"/>
            <w:tcBorders>
              <w:left w:val="single" w:sz="4" w:space="0" w:color="auto"/>
              <w:right w:val="single" w:sz="4" w:space="0" w:color="auto"/>
            </w:tcBorders>
          </w:tcPr>
          <w:p w:rsidR="002D16ED" w:rsidRPr="00C779A2" w:rsidRDefault="002D16ED" w:rsidP="002D16ED">
            <w:pPr>
              <w:jc w:val="center"/>
              <w:rPr>
                <w:iCs/>
                <w:sz w:val="22"/>
                <w:szCs w:val="22"/>
              </w:rPr>
            </w:pPr>
            <w:r w:rsidRPr="00C779A2">
              <w:rPr>
                <w:iCs/>
                <w:sz w:val="22"/>
                <w:szCs w:val="22"/>
              </w:rPr>
              <w:t>5</w:t>
            </w:r>
          </w:p>
        </w:tc>
        <w:tc>
          <w:tcPr>
            <w:tcW w:w="1980" w:type="dxa"/>
            <w:tcBorders>
              <w:left w:val="single" w:sz="4" w:space="0" w:color="auto"/>
              <w:right w:val="single" w:sz="4" w:space="0" w:color="auto"/>
            </w:tcBorders>
          </w:tcPr>
          <w:p w:rsidR="002D16ED" w:rsidRPr="00C779A2" w:rsidRDefault="002D16ED" w:rsidP="002D16ED">
            <w:pPr>
              <w:jc w:val="center"/>
              <w:rPr>
                <w:sz w:val="22"/>
                <w:szCs w:val="22"/>
              </w:rPr>
            </w:pPr>
            <w:r w:rsidRPr="00C779A2">
              <w:rPr>
                <w:sz w:val="22"/>
                <w:szCs w:val="22"/>
              </w:rPr>
              <w:t>6(3x4)</w:t>
            </w:r>
          </w:p>
        </w:tc>
        <w:tc>
          <w:tcPr>
            <w:tcW w:w="2149" w:type="dxa"/>
            <w:tcBorders>
              <w:left w:val="single" w:sz="4" w:space="0" w:color="auto"/>
            </w:tcBorders>
          </w:tcPr>
          <w:p w:rsidR="002D16ED" w:rsidRPr="00C779A2" w:rsidRDefault="002D16ED" w:rsidP="002D16ED">
            <w:pPr>
              <w:jc w:val="center"/>
              <w:rPr>
                <w:iCs/>
                <w:sz w:val="22"/>
                <w:szCs w:val="22"/>
              </w:rPr>
            </w:pPr>
            <w:r w:rsidRPr="00C779A2">
              <w:rPr>
                <w:iCs/>
                <w:sz w:val="22"/>
                <w:szCs w:val="22"/>
              </w:rPr>
              <w:t>7</w:t>
            </w:r>
            <w:r w:rsidRPr="00C779A2">
              <w:rPr>
                <w:sz w:val="22"/>
                <w:szCs w:val="22"/>
              </w:rPr>
              <w:t>(3x5)</w:t>
            </w:r>
          </w:p>
        </w:tc>
      </w:tr>
      <w:tr w:rsidR="002D16ED" w:rsidRPr="00517F09" w:rsidTr="002D16ED">
        <w:trPr>
          <w:trHeight w:val="459"/>
        </w:trPr>
        <w:tc>
          <w:tcPr>
            <w:tcW w:w="481" w:type="dxa"/>
            <w:vAlign w:val="center"/>
          </w:tcPr>
          <w:p w:rsidR="002D16ED" w:rsidRPr="006F75C9" w:rsidRDefault="002D16ED" w:rsidP="002D16ED">
            <w:pPr>
              <w:jc w:val="center"/>
              <w:rPr>
                <w:sz w:val="22"/>
                <w:szCs w:val="22"/>
              </w:rPr>
            </w:pPr>
            <w:r>
              <w:rPr>
                <w:sz w:val="22"/>
                <w:szCs w:val="22"/>
              </w:rPr>
              <w:t>1</w:t>
            </w:r>
          </w:p>
        </w:tc>
        <w:tc>
          <w:tcPr>
            <w:tcW w:w="6287" w:type="dxa"/>
          </w:tcPr>
          <w:p w:rsidR="002D16ED" w:rsidRPr="00FE0096" w:rsidRDefault="002D16ED" w:rsidP="002D16ED">
            <w:pPr>
              <w:jc w:val="both"/>
              <w:rPr>
                <w:b/>
              </w:rPr>
            </w:pPr>
            <w:r w:rsidRPr="00FE0096">
              <w:rPr>
                <w:b/>
              </w:rPr>
              <w:t>AV линија комплет –C3 Cartrige standard- за тип апарата HOSPAL INNOVA</w:t>
            </w:r>
          </w:p>
        </w:tc>
        <w:tc>
          <w:tcPr>
            <w:tcW w:w="990" w:type="dxa"/>
            <w:vAlign w:val="center"/>
          </w:tcPr>
          <w:p w:rsidR="002D16ED" w:rsidRPr="00FE0096" w:rsidRDefault="002D16ED" w:rsidP="002D16ED">
            <w:pPr>
              <w:jc w:val="center"/>
              <w:rPr>
                <w:b/>
              </w:rPr>
            </w:pPr>
            <w:proofErr w:type="gramStart"/>
            <w:r w:rsidRPr="00FE0096">
              <w:rPr>
                <w:b/>
              </w:rPr>
              <w:t>ком</w:t>
            </w:r>
            <w:proofErr w:type="gramEnd"/>
            <w:r w:rsidRPr="00FE0096">
              <w:rPr>
                <w:b/>
              </w:rPr>
              <w:t>.</w:t>
            </w:r>
          </w:p>
        </w:tc>
        <w:tc>
          <w:tcPr>
            <w:tcW w:w="1080" w:type="dxa"/>
            <w:tcBorders>
              <w:right w:val="single" w:sz="4" w:space="0" w:color="auto"/>
            </w:tcBorders>
            <w:vAlign w:val="center"/>
          </w:tcPr>
          <w:p w:rsidR="002D16ED" w:rsidRPr="00FE0096" w:rsidRDefault="002D16ED" w:rsidP="002D16ED">
            <w:pPr>
              <w:jc w:val="center"/>
              <w:rPr>
                <w:b/>
                <w:color w:val="000000"/>
              </w:rPr>
            </w:pPr>
            <w:r w:rsidRPr="00FE0096">
              <w:rPr>
                <w:b/>
                <w:color w:val="000000"/>
              </w:rPr>
              <w:t>1000</w:t>
            </w:r>
          </w:p>
        </w:tc>
        <w:tc>
          <w:tcPr>
            <w:tcW w:w="1710" w:type="dxa"/>
            <w:tcBorders>
              <w:left w:val="single" w:sz="4" w:space="0" w:color="auto"/>
            </w:tcBorders>
            <w:vAlign w:val="center"/>
          </w:tcPr>
          <w:p w:rsidR="002D16ED" w:rsidRPr="00C779A2" w:rsidRDefault="002D16ED" w:rsidP="002D16ED">
            <w:pPr>
              <w:jc w:val="right"/>
              <w:rPr>
                <w:sz w:val="22"/>
                <w:szCs w:val="22"/>
              </w:rPr>
            </w:pPr>
          </w:p>
        </w:tc>
        <w:tc>
          <w:tcPr>
            <w:tcW w:w="1800" w:type="dxa"/>
            <w:tcBorders>
              <w:left w:val="single" w:sz="4" w:space="0" w:color="auto"/>
            </w:tcBorders>
            <w:vAlign w:val="center"/>
          </w:tcPr>
          <w:p w:rsidR="002D16ED" w:rsidRPr="00C779A2" w:rsidRDefault="002D16ED" w:rsidP="002D16ED">
            <w:pPr>
              <w:jc w:val="right"/>
              <w:rPr>
                <w:sz w:val="22"/>
                <w:szCs w:val="22"/>
              </w:rPr>
            </w:pPr>
          </w:p>
        </w:tc>
        <w:tc>
          <w:tcPr>
            <w:tcW w:w="1980" w:type="dxa"/>
            <w:tcBorders>
              <w:left w:val="single" w:sz="4" w:space="0" w:color="auto"/>
            </w:tcBorders>
            <w:vAlign w:val="center"/>
          </w:tcPr>
          <w:p w:rsidR="002D16ED" w:rsidRPr="00C779A2" w:rsidRDefault="002D16ED" w:rsidP="002D16ED">
            <w:pPr>
              <w:jc w:val="right"/>
              <w:rPr>
                <w:sz w:val="22"/>
                <w:szCs w:val="22"/>
              </w:rPr>
            </w:pPr>
          </w:p>
        </w:tc>
        <w:tc>
          <w:tcPr>
            <w:tcW w:w="2149" w:type="dxa"/>
            <w:tcBorders>
              <w:left w:val="single" w:sz="4" w:space="0" w:color="auto"/>
            </w:tcBorders>
            <w:vAlign w:val="center"/>
          </w:tcPr>
          <w:p w:rsidR="002D16ED" w:rsidRPr="00517F09" w:rsidRDefault="002D16ED" w:rsidP="002D16ED">
            <w:pPr>
              <w:jc w:val="right"/>
              <w:rPr>
                <w:sz w:val="22"/>
                <w:szCs w:val="22"/>
                <w:highlight w:val="yellow"/>
              </w:rPr>
            </w:pPr>
          </w:p>
        </w:tc>
      </w:tr>
      <w:tr w:rsidR="002D16ED" w:rsidRPr="00517F09" w:rsidTr="002D16ED">
        <w:trPr>
          <w:trHeight w:val="459"/>
        </w:trPr>
        <w:tc>
          <w:tcPr>
            <w:tcW w:w="481" w:type="dxa"/>
            <w:vAlign w:val="center"/>
          </w:tcPr>
          <w:p w:rsidR="002D16ED" w:rsidRPr="00B967C0" w:rsidRDefault="002D16ED" w:rsidP="002D16ED">
            <w:pPr>
              <w:jc w:val="center"/>
            </w:pPr>
            <w:r>
              <w:t>2</w:t>
            </w:r>
          </w:p>
        </w:tc>
        <w:tc>
          <w:tcPr>
            <w:tcW w:w="6287" w:type="dxa"/>
          </w:tcPr>
          <w:p w:rsidR="002D16ED" w:rsidRPr="00FE0096" w:rsidRDefault="002D16ED" w:rsidP="002D16ED">
            <w:pPr>
              <w:rPr>
                <w:b/>
              </w:rPr>
            </w:pPr>
            <w:r w:rsidRPr="00FE0096">
              <w:rPr>
                <w:b/>
              </w:rPr>
              <w:t>Филтер за високо пречишћену воду-Ultrafilter Diaclear- тип апарата  HOSPAL INNOVA</w:t>
            </w:r>
          </w:p>
        </w:tc>
        <w:tc>
          <w:tcPr>
            <w:tcW w:w="990" w:type="dxa"/>
            <w:vAlign w:val="center"/>
          </w:tcPr>
          <w:p w:rsidR="002D16ED" w:rsidRPr="00FE0096" w:rsidRDefault="002D16ED" w:rsidP="002D16ED">
            <w:pPr>
              <w:jc w:val="center"/>
              <w:rPr>
                <w:b/>
              </w:rPr>
            </w:pPr>
            <w:proofErr w:type="gramStart"/>
            <w:r w:rsidRPr="00FE0096">
              <w:rPr>
                <w:b/>
              </w:rPr>
              <w:t>ком</w:t>
            </w:r>
            <w:proofErr w:type="gramEnd"/>
            <w:r w:rsidRPr="00FE0096">
              <w:rPr>
                <w:b/>
              </w:rPr>
              <w:t>.</w:t>
            </w:r>
          </w:p>
        </w:tc>
        <w:tc>
          <w:tcPr>
            <w:tcW w:w="1080" w:type="dxa"/>
            <w:tcBorders>
              <w:right w:val="single" w:sz="4" w:space="0" w:color="auto"/>
            </w:tcBorders>
            <w:vAlign w:val="center"/>
          </w:tcPr>
          <w:p w:rsidR="002D16ED" w:rsidRPr="00FE0096" w:rsidRDefault="002D16ED" w:rsidP="002D16ED">
            <w:pPr>
              <w:jc w:val="center"/>
              <w:rPr>
                <w:b/>
                <w:color w:val="000000"/>
                <w:sz w:val="22"/>
                <w:szCs w:val="22"/>
              </w:rPr>
            </w:pPr>
            <w:r w:rsidRPr="00FE0096">
              <w:rPr>
                <w:b/>
                <w:color w:val="000000"/>
                <w:sz w:val="22"/>
                <w:szCs w:val="22"/>
              </w:rPr>
              <w:t>20</w:t>
            </w:r>
          </w:p>
        </w:tc>
        <w:tc>
          <w:tcPr>
            <w:tcW w:w="1710" w:type="dxa"/>
            <w:tcBorders>
              <w:left w:val="single" w:sz="4" w:space="0" w:color="auto"/>
            </w:tcBorders>
            <w:vAlign w:val="center"/>
          </w:tcPr>
          <w:p w:rsidR="002D16ED" w:rsidRPr="00C779A2" w:rsidRDefault="002D16ED" w:rsidP="002D16ED">
            <w:pPr>
              <w:jc w:val="right"/>
            </w:pPr>
          </w:p>
        </w:tc>
        <w:tc>
          <w:tcPr>
            <w:tcW w:w="1800" w:type="dxa"/>
            <w:tcBorders>
              <w:left w:val="single" w:sz="4" w:space="0" w:color="auto"/>
            </w:tcBorders>
            <w:vAlign w:val="center"/>
          </w:tcPr>
          <w:p w:rsidR="002D16ED" w:rsidRPr="00C779A2" w:rsidRDefault="002D16ED" w:rsidP="002D16ED">
            <w:pPr>
              <w:jc w:val="right"/>
            </w:pPr>
          </w:p>
        </w:tc>
        <w:tc>
          <w:tcPr>
            <w:tcW w:w="1980" w:type="dxa"/>
            <w:tcBorders>
              <w:left w:val="single" w:sz="4" w:space="0" w:color="auto"/>
            </w:tcBorders>
            <w:vAlign w:val="center"/>
          </w:tcPr>
          <w:p w:rsidR="002D16ED" w:rsidRPr="00C779A2" w:rsidRDefault="002D16ED" w:rsidP="002D16ED">
            <w:pPr>
              <w:jc w:val="right"/>
            </w:pPr>
          </w:p>
        </w:tc>
        <w:tc>
          <w:tcPr>
            <w:tcW w:w="2149" w:type="dxa"/>
            <w:tcBorders>
              <w:left w:val="single" w:sz="4" w:space="0" w:color="auto"/>
            </w:tcBorders>
            <w:vAlign w:val="center"/>
          </w:tcPr>
          <w:p w:rsidR="002D16ED" w:rsidRPr="00517F09" w:rsidRDefault="002D16ED" w:rsidP="002D16ED">
            <w:pPr>
              <w:jc w:val="right"/>
              <w:rPr>
                <w:highlight w:val="yellow"/>
              </w:rPr>
            </w:pPr>
          </w:p>
        </w:tc>
      </w:tr>
      <w:tr w:rsidR="002D16ED" w:rsidRPr="00517F09" w:rsidTr="002D16ED">
        <w:trPr>
          <w:trHeight w:val="459"/>
        </w:trPr>
        <w:tc>
          <w:tcPr>
            <w:tcW w:w="481" w:type="dxa"/>
            <w:vAlign w:val="center"/>
          </w:tcPr>
          <w:p w:rsidR="002D16ED" w:rsidRPr="00B967C0" w:rsidRDefault="002D16ED" w:rsidP="002D16ED">
            <w:pPr>
              <w:jc w:val="center"/>
              <w:rPr>
                <w:sz w:val="22"/>
                <w:szCs w:val="22"/>
              </w:rPr>
            </w:pPr>
            <w:r>
              <w:rPr>
                <w:sz w:val="22"/>
                <w:szCs w:val="22"/>
              </w:rPr>
              <w:t>3</w:t>
            </w:r>
          </w:p>
        </w:tc>
        <w:tc>
          <w:tcPr>
            <w:tcW w:w="6287" w:type="dxa"/>
          </w:tcPr>
          <w:p w:rsidR="002D16ED" w:rsidRPr="00FE0096" w:rsidRDefault="002D16ED" w:rsidP="002D16ED">
            <w:pPr>
              <w:rPr>
                <w:b/>
                <w:color w:val="000000"/>
              </w:rPr>
            </w:pPr>
            <w:r w:rsidRPr="00FE0096">
              <w:rPr>
                <w:b/>
                <w:color w:val="000000"/>
              </w:rPr>
              <w:t>Средство за хладну стерилизацију DIALOX A 10L за тип апарата HOSPAL INNOVA</w:t>
            </w:r>
          </w:p>
        </w:tc>
        <w:tc>
          <w:tcPr>
            <w:tcW w:w="990" w:type="dxa"/>
            <w:vAlign w:val="center"/>
          </w:tcPr>
          <w:p w:rsidR="002D16ED" w:rsidRPr="00FE0096" w:rsidRDefault="002D16ED" w:rsidP="002D16ED">
            <w:pPr>
              <w:jc w:val="center"/>
              <w:rPr>
                <w:b/>
              </w:rPr>
            </w:pPr>
            <w:r w:rsidRPr="00FE0096">
              <w:rPr>
                <w:b/>
              </w:rPr>
              <w:t>литар</w:t>
            </w:r>
          </w:p>
        </w:tc>
        <w:tc>
          <w:tcPr>
            <w:tcW w:w="1080" w:type="dxa"/>
            <w:tcBorders>
              <w:right w:val="single" w:sz="4" w:space="0" w:color="auto"/>
            </w:tcBorders>
            <w:vAlign w:val="center"/>
          </w:tcPr>
          <w:p w:rsidR="002D16ED" w:rsidRPr="00FE0096" w:rsidRDefault="002D16ED" w:rsidP="002D16ED">
            <w:pPr>
              <w:jc w:val="center"/>
              <w:rPr>
                <w:b/>
                <w:color w:val="000000"/>
                <w:sz w:val="22"/>
                <w:szCs w:val="22"/>
              </w:rPr>
            </w:pPr>
            <w:r w:rsidRPr="00FE0096">
              <w:rPr>
                <w:b/>
                <w:color w:val="000000"/>
                <w:sz w:val="22"/>
                <w:szCs w:val="22"/>
              </w:rPr>
              <w:t>250</w:t>
            </w:r>
          </w:p>
        </w:tc>
        <w:tc>
          <w:tcPr>
            <w:tcW w:w="1710" w:type="dxa"/>
            <w:tcBorders>
              <w:left w:val="single" w:sz="4" w:space="0" w:color="auto"/>
            </w:tcBorders>
            <w:vAlign w:val="center"/>
          </w:tcPr>
          <w:p w:rsidR="002D16ED" w:rsidRPr="00C779A2" w:rsidRDefault="002D16ED" w:rsidP="002D16ED">
            <w:pPr>
              <w:jc w:val="right"/>
              <w:rPr>
                <w:sz w:val="22"/>
                <w:szCs w:val="22"/>
              </w:rPr>
            </w:pPr>
          </w:p>
        </w:tc>
        <w:tc>
          <w:tcPr>
            <w:tcW w:w="1800" w:type="dxa"/>
            <w:tcBorders>
              <w:left w:val="single" w:sz="4" w:space="0" w:color="auto"/>
            </w:tcBorders>
            <w:vAlign w:val="center"/>
          </w:tcPr>
          <w:p w:rsidR="002D16ED" w:rsidRPr="00C779A2" w:rsidRDefault="002D16ED" w:rsidP="002D16ED">
            <w:pPr>
              <w:jc w:val="right"/>
              <w:rPr>
                <w:sz w:val="22"/>
                <w:szCs w:val="22"/>
              </w:rPr>
            </w:pPr>
          </w:p>
        </w:tc>
        <w:tc>
          <w:tcPr>
            <w:tcW w:w="1980" w:type="dxa"/>
            <w:tcBorders>
              <w:left w:val="single" w:sz="4" w:space="0" w:color="auto"/>
            </w:tcBorders>
            <w:vAlign w:val="center"/>
          </w:tcPr>
          <w:p w:rsidR="002D16ED" w:rsidRPr="00C779A2" w:rsidRDefault="002D16ED" w:rsidP="002D16ED">
            <w:pPr>
              <w:jc w:val="right"/>
              <w:rPr>
                <w:sz w:val="22"/>
                <w:szCs w:val="22"/>
              </w:rPr>
            </w:pPr>
          </w:p>
        </w:tc>
        <w:tc>
          <w:tcPr>
            <w:tcW w:w="2149" w:type="dxa"/>
            <w:tcBorders>
              <w:left w:val="single" w:sz="4" w:space="0" w:color="auto"/>
            </w:tcBorders>
            <w:vAlign w:val="center"/>
          </w:tcPr>
          <w:p w:rsidR="002D16ED" w:rsidRPr="00517F09" w:rsidRDefault="002D16ED" w:rsidP="002D16ED">
            <w:pPr>
              <w:jc w:val="right"/>
              <w:rPr>
                <w:sz w:val="22"/>
                <w:szCs w:val="22"/>
                <w:highlight w:val="yellow"/>
              </w:rPr>
            </w:pPr>
          </w:p>
        </w:tc>
      </w:tr>
      <w:tr w:rsidR="002D16ED" w:rsidRPr="00517F09" w:rsidTr="002D16ED">
        <w:trPr>
          <w:trHeight w:val="460"/>
        </w:trPr>
        <w:tc>
          <w:tcPr>
            <w:tcW w:w="481" w:type="dxa"/>
            <w:vAlign w:val="center"/>
          </w:tcPr>
          <w:p w:rsidR="002D16ED" w:rsidRPr="00B967C0" w:rsidRDefault="002D16ED" w:rsidP="002D16ED">
            <w:pPr>
              <w:jc w:val="center"/>
            </w:pPr>
            <w:r>
              <w:t>4</w:t>
            </w:r>
          </w:p>
        </w:tc>
        <w:tc>
          <w:tcPr>
            <w:tcW w:w="6287" w:type="dxa"/>
          </w:tcPr>
          <w:p w:rsidR="002D16ED" w:rsidRPr="00FE0096" w:rsidRDefault="002D16ED" w:rsidP="002D16ED">
            <w:pPr>
              <w:rPr>
                <w:b/>
                <w:color w:val="000000"/>
              </w:rPr>
            </w:pPr>
            <w:r w:rsidRPr="00FE0096">
              <w:rPr>
                <w:b/>
                <w:color w:val="000000"/>
              </w:rPr>
              <w:t>Суви бикарбонат у одговарајућем паковању, 720 г BICART 720 g за тип апарата HOSPAL INNOVA</w:t>
            </w:r>
          </w:p>
        </w:tc>
        <w:tc>
          <w:tcPr>
            <w:tcW w:w="990" w:type="dxa"/>
            <w:vAlign w:val="center"/>
          </w:tcPr>
          <w:p w:rsidR="002D16ED" w:rsidRPr="00FE0096" w:rsidRDefault="002D16ED" w:rsidP="002D16ED">
            <w:pPr>
              <w:jc w:val="center"/>
              <w:rPr>
                <w:b/>
              </w:rPr>
            </w:pPr>
            <w:proofErr w:type="gramStart"/>
            <w:r w:rsidRPr="00FE0096">
              <w:rPr>
                <w:b/>
              </w:rPr>
              <w:t>ком</w:t>
            </w:r>
            <w:proofErr w:type="gramEnd"/>
            <w:r w:rsidRPr="00FE0096">
              <w:rPr>
                <w:b/>
              </w:rPr>
              <w:t>.</w:t>
            </w:r>
          </w:p>
        </w:tc>
        <w:tc>
          <w:tcPr>
            <w:tcW w:w="1080" w:type="dxa"/>
            <w:tcBorders>
              <w:right w:val="single" w:sz="4" w:space="0" w:color="auto"/>
            </w:tcBorders>
            <w:vAlign w:val="center"/>
          </w:tcPr>
          <w:p w:rsidR="002D16ED" w:rsidRPr="00FE0096" w:rsidRDefault="002D16ED" w:rsidP="002D16ED">
            <w:pPr>
              <w:jc w:val="center"/>
              <w:rPr>
                <w:b/>
                <w:color w:val="000000"/>
                <w:sz w:val="22"/>
                <w:szCs w:val="22"/>
              </w:rPr>
            </w:pPr>
            <w:r w:rsidRPr="00FE0096">
              <w:rPr>
                <w:b/>
                <w:color w:val="000000"/>
                <w:sz w:val="22"/>
                <w:szCs w:val="22"/>
              </w:rPr>
              <w:t>1000</w:t>
            </w:r>
          </w:p>
        </w:tc>
        <w:tc>
          <w:tcPr>
            <w:tcW w:w="1710" w:type="dxa"/>
            <w:tcBorders>
              <w:left w:val="single" w:sz="4" w:space="0" w:color="auto"/>
            </w:tcBorders>
            <w:vAlign w:val="center"/>
          </w:tcPr>
          <w:p w:rsidR="002D16ED" w:rsidRPr="00C779A2" w:rsidRDefault="002D16ED" w:rsidP="002D16ED">
            <w:pPr>
              <w:jc w:val="right"/>
            </w:pPr>
          </w:p>
        </w:tc>
        <w:tc>
          <w:tcPr>
            <w:tcW w:w="1800" w:type="dxa"/>
            <w:tcBorders>
              <w:left w:val="single" w:sz="4" w:space="0" w:color="auto"/>
            </w:tcBorders>
            <w:vAlign w:val="center"/>
          </w:tcPr>
          <w:p w:rsidR="002D16ED" w:rsidRPr="00C779A2" w:rsidRDefault="002D16ED" w:rsidP="002D16ED">
            <w:pPr>
              <w:jc w:val="right"/>
            </w:pPr>
          </w:p>
        </w:tc>
        <w:tc>
          <w:tcPr>
            <w:tcW w:w="1980" w:type="dxa"/>
            <w:tcBorders>
              <w:left w:val="single" w:sz="4" w:space="0" w:color="auto"/>
            </w:tcBorders>
            <w:vAlign w:val="center"/>
          </w:tcPr>
          <w:p w:rsidR="002D16ED" w:rsidRPr="00C779A2" w:rsidRDefault="002D16ED" w:rsidP="002D16ED">
            <w:pPr>
              <w:jc w:val="right"/>
            </w:pPr>
          </w:p>
        </w:tc>
        <w:tc>
          <w:tcPr>
            <w:tcW w:w="2149" w:type="dxa"/>
            <w:tcBorders>
              <w:left w:val="single" w:sz="4" w:space="0" w:color="auto"/>
            </w:tcBorders>
            <w:vAlign w:val="center"/>
          </w:tcPr>
          <w:p w:rsidR="002D16ED" w:rsidRPr="00517F09" w:rsidRDefault="002D16ED" w:rsidP="002D16ED">
            <w:pPr>
              <w:jc w:val="right"/>
              <w:rPr>
                <w:highlight w:val="yellow"/>
              </w:rPr>
            </w:pPr>
          </w:p>
        </w:tc>
      </w:tr>
      <w:tr w:rsidR="002D16ED" w:rsidRPr="00517F09" w:rsidTr="002D16ED">
        <w:trPr>
          <w:trHeight w:val="505"/>
        </w:trPr>
        <w:tc>
          <w:tcPr>
            <w:tcW w:w="481" w:type="dxa"/>
            <w:vAlign w:val="center"/>
          </w:tcPr>
          <w:p w:rsidR="002D16ED" w:rsidRDefault="002D16ED" w:rsidP="002D16ED">
            <w:pPr>
              <w:jc w:val="center"/>
            </w:pPr>
            <w:r>
              <w:t>5</w:t>
            </w:r>
          </w:p>
        </w:tc>
        <w:tc>
          <w:tcPr>
            <w:tcW w:w="6287" w:type="dxa"/>
          </w:tcPr>
          <w:p w:rsidR="002D16ED" w:rsidRPr="00FE0096" w:rsidRDefault="002D16ED" w:rsidP="002D16ED">
            <w:pPr>
              <w:rPr>
                <w:b/>
                <w:color w:val="000000"/>
              </w:rPr>
            </w:pPr>
            <w:r w:rsidRPr="00FE0096">
              <w:rPr>
                <w:b/>
                <w:color w:val="000000"/>
              </w:rPr>
              <w:t>AV линија комплет за хемодијализу-за тип апарата ARTIS PHYSIO- ARTISET HD DNL HC</w:t>
            </w:r>
          </w:p>
        </w:tc>
        <w:tc>
          <w:tcPr>
            <w:tcW w:w="990" w:type="dxa"/>
            <w:vAlign w:val="center"/>
          </w:tcPr>
          <w:p w:rsidR="002D16ED" w:rsidRPr="00FE0096" w:rsidRDefault="002D16ED" w:rsidP="002D16ED">
            <w:pPr>
              <w:jc w:val="center"/>
              <w:rPr>
                <w:b/>
              </w:rPr>
            </w:pPr>
            <w:proofErr w:type="gramStart"/>
            <w:r w:rsidRPr="00FE0096">
              <w:rPr>
                <w:b/>
              </w:rPr>
              <w:t>ком</w:t>
            </w:r>
            <w:proofErr w:type="gramEnd"/>
            <w:r w:rsidRPr="00FE0096">
              <w:rPr>
                <w:b/>
              </w:rPr>
              <w:t>.</w:t>
            </w:r>
          </w:p>
        </w:tc>
        <w:tc>
          <w:tcPr>
            <w:tcW w:w="1080" w:type="dxa"/>
            <w:tcBorders>
              <w:right w:val="single" w:sz="4" w:space="0" w:color="auto"/>
            </w:tcBorders>
            <w:vAlign w:val="center"/>
          </w:tcPr>
          <w:p w:rsidR="002D16ED" w:rsidRPr="00FE0096" w:rsidRDefault="002D16ED" w:rsidP="002D16ED">
            <w:pPr>
              <w:jc w:val="center"/>
              <w:rPr>
                <w:b/>
                <w:color w:val="000000"/>
                <w:sz w:val="22"/>
                <w:szCs w:val="22"/>
              </w:rPr>
            </w:pPr>
            <w:r w:rsidRPr="00FE0096">
              <w:rPr>
                <w:b/>
                <w:color w:val="000000"/>
                <w:sz w:val="22"/>
                <w:szCs w:val="22"/>
              </w:rPr>
              <w:t>280</w:t>
            </w:r>
          </w:p>
        </w:tc>
        <w:tc>
          <w:tcPr>
            <w:tcW w:w="1710" w:type="dxa"/>
            <w:tcBorders>
              <w:left w:val="single" w:sz="4" w:space="0" w:color="auto"/>
            </w:tcBorders>
            <w:vAlign w:val="center"/>
          </w:tcPr>
          <w:p w:rsidR="002D16ED" w:rsidRPr="00C779A2" w:rsidRDefault="002D16ED" w:rsidP="002D16ED">
            <w:pPr>
              <w:jc w:val="right"/>
            </w:pPr>
          </w:p>
        </w:tc>
        <w:tc>
          <w:tcPr>
            <w:tcW w:w="1800" w:type="dxa"/>
            <w:tcBorders>
              <w:left w:val="single" w:sz="4" w:space="0" w:color="auto"/>
            </w:tcBorders>
            <w:vAlign w:val="center"/>
          </w:tcPr>
          <w:p w:rsidR="002D16ED" w:rsidRPr="00C779A2" w:rsidRDefault="002D16ED" w:rsidP="002D16ED">
            <w:pPr>
              <w:jc w:val="right"/>
            </w:pPr>
          </w:p>
        </w:tc>
        <w:tc>
          <w:tcPr>
            <w:tcW w:w="1980" w:type="dxa"/>
            <w:tcBorders>
              <w:left w:val="single" w:sz="4" w:space="0" w:color="auto"/>
            </w:tcBorders>
            <w:vAlign w:val="center"/>
          </w:tcPr>
          <w:p w:rsidR="002D16ED" w:rsidRPr="00C779A2" w:rsidRDefault="002D16ED" w:rsidP="002D16ED">
            <w:pPr>
              <w:jc w:val="right"/>
            </w:pPr>
          </w:p>
        </w:tc>
        <w:tc>
          <w:tcPr>
            <w:tcW w:w="2149" w:type="dxa"/>
            <w:tcBorders>
              <w:left w:val="single" w:sz="4" w:space="0" w:color="auto"/>
            </w:tcBorders>
            <w:vAlign w:val="center"/>
          </w:tcPr>
          <w:p w:rsidR="002D16ED" w:rsidRPr="00517F09" w:rsidRDefault="002D16ED" w:rsidP="002D16ED">
            <w:pPr>
              <w:jc w:val="right"/>
              <w:rPr>
                <w:highlight w:val="yellow"/>
              </w:rPr>
            </w:pPr>
          </w:p>
        </w:tc>
      </w:tr>
      <w:tr w:rsidR="002D16ED" w:rsidRPr="00517F09" w:rsidTr="002D16ED">
        <w:trPr>
          <w:trHeight w:val="532"/>
        </w:trPr>
        <w:tc>
          <w:tcPr>
            <w:tcW w:w="481" w:type="dxa"/>
            <w:vAlign w:val="center"/>
          </w:tcPr>
          <w:p w:rsidR="002D16ED" w:rsidRDefault="002D16ED" w:rsidP="002D16ED">
            <w:pPr>
              <w:jc w:val="center"/>
            </w:pPr>
            <w:r>
              <w:t>6</w:t>
            </w:r>
          </w:p>
        </w:tc>
        <w:tc>
          <w:tcPr>
            <w:tcW w:w="6287" w:type="dxa"/>
          </w:tcPr>
          <w:p w:rsidR="002D16ED" w:rsidRPr="00FE0096" w:rsidRDefault="002D16ED" w:rsidP="002D16ED">
            <w:pPr>
              <w:rPr>
                <w:b/>
                <w:color w:val="000000"/>
              </w:rPr>
            </w:pPr>
            <w:r w:rsidRPr="00FE0096">
              <w:rPr>
                <w:b/>
                <w:color w:val="000000"/>
              </w:rPr>
              <w:t>AV линија комплет за хемодијафилтрацију –за тип апарата ARTIS PHYSIO- ARTISET PREPOST</w:t>
            </w:r>
          </w:p>
        </w:tc>
        <w:tc>
          <w:tcPr>
            <w:tcW w:w="990" w:type="dxa"/>
            <w:vAlign w:val="center"/>
          </w:tcPr>
          <w:p w:rsidR="002D16ED" w:rsidRPr="00FE0096" w:rsidRDefault="002D16ED" w:rsidP="002D16ED">
            <w:pPr>
              <w:jc w:val="center"/>
              <w:rPr>
                <w:b/>
              </w:rPr>
            </w:pPr>
            <w:proofErr w:type="gramStart"/>
            <w:r w:rsidRPr="00FE0096">
              <w:rPr>
                <w:b/>
              </w:rPr>
              <w:t>ком</w:t>
            </w:r>
            <w:proofErr w:type="gramEnd"/>
            <w:r w:rsidRPr="00FE0096">
              <w:rPr>
                <w:b/>
              </w:rPr>
              <w:t>.</w:t>
            </w:r>
          </w:p>
        </w:tc>
        <w:tc>
          <w:tcPr>
            <w:tcW w:w="1080" w:type="dxa"/>
            <w:tcBorders>
              <w:right w:val="single" w:sz="4" w:space="0" w:color="auto"/>
            </w:tcBorders>
            <w:vAlign w:val="center"/>
          </w:tcPr>
          <w:p w:rsidR="002D16ED" w:rsidRPr="00FE0096" w:rsidRDefault="002D16ED" w:rsidP="002D16ED">
            <w:pPr>
              <w:jc w:val="center"/>
              <w:rPr>
                <w:b/>
                <w:color w:val="000000"/>
                <w:sz w:val="22"/>
                <w:szCs w:val="22"/>
              </w:rPr>
            </w:pPr>
            <w:r w:rsidRPr="00FE0096">
              <w:rPr>
                <w:b/>
                <w:color w:val="000000"/>
                <w:sz w:val="22"/>
                <w:szCs w:val="22"/>
              </w:rPr>
              <w:t>170</w:t>
            </w:r>
          </w:p>
        </w:tc>
        <w:tc>
          <w:tcPr>
            <w:tcW w:w="1710" w:type="dxa"/>
            <w:tcBorders>
              <w:left w:val="single" w:sz="4" w:space="0" w:color="auto"/>
            </w:tcBorders>
            <w:vAlign w:val="center"/>
          </w:tcPr>
          <w:p w:rsidR="002D16ED" w:rsidRPr="00C779A2" w:rsidRDefault="002D16ED" w:rsidP="002D16ED">
            <w:pPr>
              <w:jc w:val="right"/>
            </w:pPr>
          </w:p>
        </w:tc>
        <w:tc>
          <w:tcPr>
            <w:tcW w:w="1800" w:type="dxa"/>
            <w:tcBorders>
              <w:left w:val="single" w:sz="4" w:space="0" w:color="auto"/>
            </w:tcBorders>
            <w:vAlign w:val="center"/>
          </w:tcPr>
          <w:p w:rsidR="002D16ED" w:rsidRPr="00C779A2" w:rsidRDefault="002D16ED" w:rsidP="002D16ED">
            <w:pPr>
              <w:jc w:val="right"/>
            </w:pPr>
          </w:p>
        </w:tc>
        <w:tc>
          <w:tcPr>
            <w:tcW w:w="1980" w:type="dxa"/>
            <w:tcBorders>
              <w:left w:val="single" w:sz="4" w:space="0" w:color="auto"/>
            </w:tcBorders>
            <w:vAlign w:val="center"/>
          </w:tcPr>
          <w:p w:rsidR="002D16ED" w:rsidRPr="00C779A2" w:rsidRDefault="002D16ED" w:rsidP="002D16ED">
            <w:pPr>
              <w:jc w:val="right"/>
            </w:pPr>
          </w:p>
        </w:tc>
        <w:tc>
          <w:tcPr>
            <w:tcW w:w="2149" w:type="dxa"/>
            <w:tcBorders>
              <w:left w:val="single" w:sz="4" w:space="0" w:color="auto"/>
            </w:tcBorders>
            <w:vAlign w:val="center"/>
          </w:tcPr>
          <w:p w:rsidR="002D16ED" w:rsidRPr="00517F09" w:rsidRDefault="002D16ED" w:rsidP="002D16ED">
            <w:pPr>
              <w:jc w:val="right"/>
              <w:rPr>
                <w:highlight w:val="yellow"/>
              </w:rPr>
            </w:pPr>
          </w:p>
        </w:tc>
      </w:tr>
      <w:tr w:rsidR="002D16ED" w:rsidRPr="00517F09" w:rsidTr="002D16ED">
        <w:trPr>
          <w:trHeight w:val="478"/>
        </w:trPr>
        <w:tc>
          <w:tcPr>
            <w:tcW w:w="481" w:type="dxa"/>
            <w:vAlign w:val="center"/>
          </w:tcPr>
          <w:p w:rsidR="002D16ED" w:rsidRDefault="002D16ED" w:rsidP="002D16ED">
            <w:pPr>
              <w:jc w:val="center"/>
            </w:pPr>
            <w:r>
              <w:t>7</w:t>
            </w:r>
          </w:p>
        </w:tc>
        <w:tc>
          <w:tcPr>
            <w:tcW w:w="6287" w:type="dxa"/>
          </w:tcPr>
          <w:p w:rsidR="002D16ED" w:rsidRPr="00FE0096" w:rsidRDefault="002D16ED" w:rsidP="002D16ED">
            <w:pPr>
              <w:rPr>
                <w:b/>
                <w:color w:val="000000"/>
              </w:rPr>
            </w:pPr>
            <w:r w:rsidRPr="00FE0096">
              <w:rPr>
                <w:b/>
                <w:color w:val="000000"/>
              </w:rPr>
              <w:t>Супституциона линија за хемодијафилтрацију за тип апарата ARTIS PHYSIO-ULTRA HDF LINE</w:t>
            </w:r>
          </w:p>
        </w:tc>
        <w:tc>
          <w:tcPr>
            <w:tcW w:w="990" w:type="dxa"/>
            <w:vAlign w:val="center"/>
          </w:tcPr>
          <w:p w:rsidR="002D16ED" w:rsidRPr="00FE0096" w:rsidRDefault="002D16ED" w:rsidP="002D16ED">
            <w:pPr>
              <w:jc w:val="center"/>
              <w:rPr>
                <w:b/>
              </w:rPr>
            </w:pPr>
            <w:proofErr w:type="gramStart"/>
            <w:r w:rsidRPr="00FE0096">
              <w:rPr>
                <w:b/>
              </w:rPr>
              <w:t>ком</w:t>
            </w:r>
            <w:proofErr w:type="gramEnd"/>
            <w:r w:rsidRPr="00FE0096">
              <w:rPr>
                <w:b/>
              </w:rPr>
              <w:t>.</w:t>
            </w:r>
          </w:p>
        </w:tc>
        <w:tc>
          <w:tcPr>
            <w:tcW w:w="1080" w:type="dxa"/>
            <w:tcBorders>
              <w:right w:val="single" w:sz="4" w:space="0" w:color="auto"/>
            </w:tcBorders>
            <w:vAlign w:val="center"/>
          </w:tcPr>
          <w:p w:rsidR="002D16ED" w:rsidRPr="00FE0096" w:rsidRDefault="002D16ED" w:rsidP="002D16ED">
            <w:pPr>
              <w:jc w:val="center"/>
              <w:rPr>
                <w:b/>
                <w:color w:val="000000"/>
                <w:sz w:val="22"/>
                <w:szCs w:val="22"/>
              </w:rPr>
            </w:pPr>
            <w:r w:rsidRPr="00FE0096">
              <w:rPr>
                <w:b/>
                <w:color w:val="000000"/>
                <w:sz w:val="22"/>
                <w:szCs w:val="22"/>
              </w:rPr>
              <w:t>170</w:t>
            </w:r>
          </w:p>
        </w:tc>
        <w:tc>
          <w:tcPr>
            <w:tcW w:w="1710" w:type="dxa"/>
            <w:tcBorders>
              <w:left w:val="single" w:sz="4" w:space="0" w:color="auto"/>
            </w:tcBorders>
            <w:vAlign w:val="center"/>
          </w:tcPr>
          <w:p w:rsidR="002D16ED" w:rsidRPr="00C779A2" w:rsidRDefault="002D16ED" w:rsidP="002D16ED">
            <w:pPr>
              <w:jc w:val="right"/>
            </w:pPr>
          </w:p>
        </w:tc>
        <w:tc>
          <w:tcPr>
            <w:tcW w:w="1800" w:type="dxa"/>
            <w:tcBorders>
              <w:left w:val="single" w:sz="4" w:space="0" w:color="auto"/>
            </w:tcBorders>
            <w:vAlign w:val="center"/>
          </w:tcPr>
          <w:p w:rsidR="002D16ED" w:rsidRPr="00C779A2" w:rsidRDefault="002D16ED" w:rsidP="002D16ED">
            <w:pPr>
              <w:jc w:val="right"/>
            </w:pPr>
          </w:p>
        </w:tc>
        <w:tc>
          <w:tcPr>
            <w:tcW w:w="1980" w:type="dxa"/>
            <w:tcBorders>
              <w:left w:val="single" w:sz="4" w:space="0" w:color="auto"/>
            </w:tcBorders>
            <w:vAlign w:val="center"/>
          </w:tcPr>
          <w:p w:rsidR="002D16ED" w:rsidRPr="00C779A2" w:rsidRDefault="002D16ED" w:rsidP="002D16ED">
            <w:pPr>
              <w:jc w:val="right"/>
            </w:pPr>
          </w:p>
        </w:tc>
        <w:tc>
          <w:tcPr>
            <w:tcW w:w="2149" w:type="dxa"/>
            <w:tcBorders>
              <w:left w:val="single" w:sz="4" w:space="0" w:color="auto"/>
            </w:tcBorders>
            <w:vAlign w:val="center"/>
          </w:tcPr>
          <w:p w:rsidR="002D16ED" w:rsidRPr="00517F09" w:rsidRDefault="002D16ED" w:rsidP="002D16ED">
            <w:pPr>
              <w:jc w:val="right"/>
              <w:rPr>
                <w:highlight w:val="yellow"/>
              </w:rPr>
            </w:pPr>
          </w:p>
        </w:tc>
      </w:tr>
      <w:tr w:rsidR="002D16ED" w:rsidRPr="00517F09" w:rsidTr="002D16ED">
        <w:trPr>
          <w:trHeight w:val="460"/>
        </w:trPr>
        <w:tc>
          <w:tcPr>
            <w:tcW w:w="481" w:type="dxa"/>
            <w:vAlign w:val="center"/>
          </w:tcPr>
          <w:p w:rsidR="002D16ED" w:rsidRDefault="002D16ED" w:rsidP="002D16ED">
            <w:pPr>
              <w:jc w:val="center"/>
            </w:pPr>
            <w:r>
              <w:t>8</w:t>
            </w:r>
          </w:p>
        </w:tc>
        <w:tc>
          <w:tcPr>
            <w:tcW w:w="6287" w:type="dxa"/>
          </w:tcPr>
          <w:p w:rsidR="002D16ED" w:rsidRPr="00FE0096" w:rsidRDefault="002D16ED" w:rsidP="002D16ED">
            <w:pPr>
              <w:rPr>
                <w:b/>
                <w:color w:val="000000"/>
              </w:rPr>
            </w:pPr>
            <w:r w:rsidRPr="00FE0096">
              <w:rPr>
                <w:b/>
                <w:color w:val="000000"/>
              </w:rPr>
              <w:t>Филтер за високо пречишћену воду- –за тип апарата ARTIS PHYSIO- U9000TM ULTRAFILTER</w:t>
            </w:r>
          </w:p>
        </w:tc>
        <w:tc>
          <w:tcPr>
            <w:tcW w:w="990" w:type="dxa"/>
            <w:vAlign w:val="center"/>
          </w:tcPr>
          <w:p w:rsidR="002D16ED" w:rsidRPr="00FE0096" w:rsidRDefault="002D16ED" w:rsidP="002D16ED">
            <w:pPr>
              <w:jc w:val="center"/>
              <w:rPr>
                <w:b/>
              </w:rPr>
            </w:pPr>
            <w:proofErr w:type="gramStart"/>
            <w:r w:rsidRPr="00FE0096">
              <w:rPr>
                <w:b/>
              </w:rPr>
              <w:t>ком</w:t>
            </w:r>
            <w:proofErr w:type="gramEnd"/>
            <w:r w:rsidRPr="00FE0096">
              <w:rPr>
                <w:b/>
              </w:rPr>
              <w:t>.</w:t>
            </w:r>
          </w:p>
        </w:tc>
        <w:tc>
          <w:tcPr>
            <w:tcW w:w="1080" w:type="dxa"/>
            <w:tcBorders>
              <w:right w:val="single" w:sz="4" w:space="0" w:color="auto"/>
            </w:tcBorders>
            <w:vAlign w:val="center"/>
          </w:tcPr>
          <w:p w:rsidR="002D16ED" w:rsidRPr="00FE0096" w:rsidRDefault="002D16ED" w:rsidP="002D16ED">
            <w:pPr>
              <w:jc w:val="center"/>
              <w:rPr>
                <w:b/>
                <w:color w:val="000000"/>
                <w:sz w:val="22"/>
                <w:szCs w:val="22"/>
              </w:rPr>
            </w:pPr>
            <w:r w:rsidRPr="00FE0096">
              <w:rPr>
                <w:b/>
                <w:color w:val="000000"/>
                <w:sz w:val="22"/>
                <w:szCs w:val="22"/>
              </w:rPr>
              <w:t>12</w:t>
            </w:r>
          </w:p>
        </w:tc>
        <w:tc>
          <w:tcPr>
            <w:tcW w:w="1710" w:type="dxa"/>
            <w:tcBorders>
              <w:left w:val="single" w:sz="4" w:space="0" w:color="auto"/>
            </w:tcBorders>
            <w:vAlign w:val="center"/>
          </w:tcPr>
          <w:p w:rsidR="002D16ED" w:rsidRPr="002D16ED" w:rsidRDefault="002D16ED" w:rsidP="002D16ED"/>
        </w:tc>
        <w:tc>
          <w:tcPr>
            <w:tcW w:w="1800" w:type="dxa"/>
            <w:tcBorders>
              <w:left w:val="single" w:sz="4" w:space="0" w:color="auto"/>
            </w:tcBorders>
            <w:vAlign w:val="center"/>
          </w:tcPr>
          <w:p w:rsidR="002D16ED" w:rsidRPr="00C779A2" w:rsidRDefault="002D16ED" w:rsidP="002D16ED">
            <w:pPr>
              <w:jc w:val="right"/>
            </w:pPr>
          </w:p>
        </w:tc>
        <w:tc>
          <w:tcPr>
            <w:tcW w:w="1980" w:type="dxa"/>
            <w:tcBorders>
              <w:left w:val="single" w:sz="4" w:space="0" w:color="auto"/>
            </w:tcBorders>
            <w:vAlign w:val="center"/>
          </w:tcPr>
          <w:p w:rsidR="002D16ED" w:rsidRPr="00C779A2" w:rsidRDefault="002D16ED" w:rsidP="002D16ED">
            <w:pPr>
              <w:jc w:val="right"/>
            </w:pPr>
          </w:p>
        </w:tc>
        <w:tc>
          <w:tcPr>
            <w:tcW w:w="2149" w:type="dxa"/>
            <w:tcBorders>
              <w:left w:val="single" w:sz="4" w:space="0" w:color="auto"/>
            </w:tcBorders>
            <w:vAlign w:val="center"/>
          </w:tcPr>
          <w:p w:rsidR="002D16ED" w:rsidRPr="00517F09" w:rsidRDefault="002D16ED" w:rsidP="002D16ED">
            <w:pPr>
              <w:jc w:val="right"/>
              <w:rPr>
                <w:highlight w:val="yellow"/>
              </w:rPr>
            </w:pPr>
          </w:p>
        </w:tc>
      </w:tr>
      <w:tr w:rsidR="002D16ED" w:rsidRPr="00517F09" w:rsidTr="002D16ED">
        <w:trPr>
          <w:trHeight w:val="459"/>
        </w:trPr>
        <w:tc>
          <w:tcPr>
            <w:tcW w:w="481" w:type="dxa"/>
            <w:vAlign w:val="center"/>
          </w:tcPr>
          <w:p w:rsidR="002D16ED" w:rsidRDefault="002D16ED" w:rsidP="002D16ED">
            <w:pPr>
              <w:jc w:val="center"/>
            </w:pPr>
            <w:r>
              <w:t>9</w:t>
            </w:r>
          </w:p>
        </w:tc>
        <w:tc>
          <w:tcPr>
            <w:tcW w:w="6287" w:type="dxa"/>
          </w:tcPr>
          <w:p w:rsidR="002D16ED" w:rsidRPr="00FE0096" w:rsidRDefault="002D16ED" w:rsidP="002D16ED">
            <w:pPr>
              <w:rPr>
                <w:b/>
                <w:color w:val="000000"/>
              </w:rPr>
            </w:pPr>
            <w:r w:rsidRPr="00FE0096">
              <w:rPr>
                <w:b/>
                <w:color w:val="000000"/>
              </w:rPr>
              <w:t>BICART SET(Bicart sel.combi pac+Sel.bag- за тип апарата ARTIS PHYSIO</w:t>
            </w:r>
          </w:p>
        </w:tc>
        <w:tc>
          <w:tcPr>
            <w:tcW w:w="990" w:type="dxa"/>
            <w:vAlign w:val="center"/>
          </w:tcPr>
          <w:p w:rsidR="002D16ED" w:rsidRPr="00FE0096" w:rsidRDefault="002D16ED" w:rsidP="002D16ED">
            <w:pPr>
              <w:jc w:val="center"/>
              <w:rPr>
                <w:b/>
              </w:rPr>
            </w:pPr>
            <w:proofErr w:type="gramStart"/>
            <w:r w:rsidRPr="00FE0096">
              <w:rPr>
                <w:b/>
              </w:rPr>
              <w:t>ком</w:t>
            </w:r>
            <w:proofErr w:type="gramEnd"/>
            <w:r w:rsidRPr="00FE0096">
              <w:rPr>
                <w:b/>
              </w:rPr>
              <w:t>.</w:t>
            </w:r>
          </w:p>
        </w:tc>
        <w:tc>
          <w:tcPr>
            <w:tcW w:w="1080" w:type="dxa"/>
            <w:tcBorders>
              <w:right w:val="single" w:sz="4" w:space="0" w:color="auto"/>
            </w:tcBorders>
            <w:vAlign w:val="center"/>
          </w:tcPr>
          <w:p w:rsidR="002D16ED" w:rsidRPr="00FE0096" w:rsidRDefault="002D16ED" w:rsidP="002D16ED">
            <w:pPr>
              <w:jc w:val="center"/>
              <w:rPr>
                <w:b/>
                <w:color w:val="000000"/>
                <w:sz w:val="22"/>
                <w:szCs w:val="22"/>
              </w:rPr>
            </w:pPr>
            <w:r w:rsidRPr="00FE0096">
              <w:rPr>
                <w:b/>
                <w:color w:val="000000"/>
                <w:sz w:val="22"/>
                <w:szCs w:val="22"/>
              </w:rPr>
              <w:t>450</w:t>
            </w:r>
          </w:p>
        </w:tc>
        <w:tc>
          <w:tcPr>
            <w:tcW w:w="1710" w:type="dxa"/>
            <w:tcBorders>
              <w:left w:val="single" w:sz="4" w:space="0" w:color="auto"/>
            </w:tcBorders>
            <w:vAlign w:val="center"/>
          </w:tcPr>
          <w:p w:rsidR="002D16ED" w:rsidRPr="00C779A2" w:rsidRDefault="002D16ED" w:rsidP="002D16ED">
            <w:pPr>
              <w:jc w:val="right"/>
            </w:pPr>
          </w:p>
        </w:tc>
        <w:tc>
          <w:tcPr>
            <w:tcW w:w="1800" w:type="dxa"/>
            <w:tcBorders>
              <w:left w:val="single" w:sz="4" w:space="0" w:color="auto"/>
            </w:tcBorders>
            <w:vAlign w:val="center"/>
          </w:tcPr>
          <w:p w:rsidR="002D16ED" w:rsidRPr="00C779A2" w:rsidRDefault="002D16ED" w:rsidP="002D16ED">
            <w:pPr>
              <w:jc w:val="right"/>
            </w:pPr>
          </w:p>
        </w:tc>
        <w:tc>
          <w:tcPr>
            <w:tcW w:w="1980" w:type="dxa"/>
            <w:tcBorders>
              <w:left w:val="single" w:sz="4" w:space="0" w:color="auto"/>
            </w:tcBorders>
            <w:vAlign w:val="center"/>
          </w:tcPr>
          <w:p w:rsidR="002D16ED" w:rsidRPr="00C779A2" w:rsidRDefault="002D16ED" w:rsidP="002D16ED">
            <w:pPr>
              <w:jc w:val="right"/>
            </w:pPr>
          </w:p>
        </w:tc>
        <w:tc>
          <w:tcPr>
            <w:tcW w:w="2149" w:type="dxa"/>
            <w:tcBorders>
              <w:left w:val="single" w:sz="4" w:space="0" w:color="auto"/>
            </w:tcBorders>
            <w:vAlign w:val="center"/>
          </w:tcPr>
          <w:p w:rsidR="002D16ED" w:rsidRPr="00517F09" w:rsidRDefault="002D16ED" w:rsidP="002D16ED">
            <w:pPr>
              <w:jc w:val="right"/>
              <w:rPr>
                <w:highlight w:val="yellow"/>
              </w:rPr>
            </w:pPr>
          </w:p>
        </w:tc>
      </w:tr>
      <w:tr w:rsidR="002D16ED" w:rsidRPr="00517F09" w:rsidTr="002D16ED">
        <w:trPr>
          <w:trHeight w:val="514"/>
        </w:trPr>
        <w:tc>
          <w:tcPr>
            <w:tcW w:w="481" w:type="dxa"/>
            <w:vAlign w:val="center"/>
          </w:tcPr>
          <w:p w:rsidR="002D16ED" w:rsidRDefault="002D16ED" w:rsidP="002D16ED">
            <w:pPr>
              <w:jc w:val="center"/>
            </w:pPr>
            <w:r>
              <w:t>10</w:t>
            </w:r>
          </w:p>
        </w:tc>
        <w:tc>
          <w:tcPr>
            <w:tcW w:w="6287" w:type="dxa"/>
          </w:tcPr>
          <w:p w:rsidR="002D16ED" w:rsidRPr="00FE0096" w:rsidRDefault="002D16ED" w:rsidP="002D16ED">
            <w:pPr>
              <w:rPr>
                <w:b/>
                <w:color w:val="000000"/>
              </w:rPr>
            </w:pPr>
            <w:r w:rsidRPr="00FE0096">
              <w:rPr>
                <w:b/>
                <w:color w:val="000000"/>
              </w:rPr>
              <w:t>Средство за стерилизацију машине на бази натријум карбоната кетриџ за тип апарата ARTIS PHYSIO- CLEAN CART A</w:t>
            </w:r>
          </w:p>
        </w:tc>
        <w:tc>
          <w:tcPr>
            <w:tcW w:w="990" w:type="dxa"/>
            <w:vAlign w:val="center"/>
          </w:tcPr>
          <w:p w:rsidR="002D16ED" w:rsidRPr="00FE0096" w:rsidRDefault="002D16ED" w:rsidP="002D16ED">
            <w:pPr>
              <w:jc w:val="center"/>
              <w:rPr>
                <w:b/>
              </w:rPr>
            </w:pPr>
            <w:proofErr w:type="gramStart"/>
            <w:r w:rsidRPr="00FE0096">
              <w:rPr>
                <w:b/>
              </w:rPr>
              <w:t>ком</w:t>
            </w:r>
            <w:proofErr w:type="gramEnd"/>
            <w:r w:rsidRPr="00FE0096">
              <w:rPr>
                <w:b/>
              </w:rPr>
              <w:t>.</w:t>
            </w:r>
          </w:p>
        </w:tc>
        <w:tc>
          <w:tcPr>
            <w:tcW w:w="1080" w:type="dxa"/>
            <w:tcBorders>
              <w:right w:val="single" w:sz="4" w:space="0" w:color="auto"/>
            </w:tcBorders>
            <w:vAlign w:val="center"/>
          </w:tcPr>
          <w:p w:rsidR="002D16ED" w:rsidRPr="00FE0096" w:rsidRDefault="002D16ED" w:rsidP="002D16ED">
            <w:pPr>
              <w:jc w:val="center"/>
              <w:rPr>
                <w:b/>
                <w:color w:val="000000"/>
                <w:sz w:val="22"/>
                <w:szCs w:val="22"/>
              </w:rPr>
            </w:pPr>
            <w:r w:rsidRPr="00FE0096">
              <w:rPr>
                <w:b/>
                <w:color w:val="000000"/>
                <w:sz w:val="22"/>
                <w:szCs w:val="22"/>
              </w:rPr>
              <w:t>60</w:t>
            </w:r>
          </w:p>
        </w:tc>
        <w:tc>
          <w:tcPr>
            <w:tcW w:w="1710" w:type="dxa"/>
            <w:tcBorders>
              <w:left w:val="single" w:sz="4" w:space="0" w:color="auto"/>
            </w:tcBorders>
            <w:vAlign w:val="center"/>
          </w:tcPr>
          <w:p w:rsidR="002D16ED" w:rsidRPr="00C779A2" w:rsidRDefault="002D16ED" w:rsidP="002D16ED">
            <w:pPr>
              <w:jc w:val="right"/>
            </w:pPr>
          </w:p>
        </w:tc>
        <w:tc>
          <w:tcPr>
            <w:tcW w:w="1800" w:type="dxa"/>
            <w:tcBorders>
              <w:left w:val="single" w:sz="4" w:space="0" w:color="auto"/>
            </w:tcBorders>
            <w:vAlign w:val="center"/>
          </w:tcPr>
          <w:p w:rsidR="002D16ED" w:rsidRPr="00C779A2" w:rsidRDefault="002D16ED" w:rsidP="002D16ED">
            <w:pPr>
              <w:jc w:val="right"/>
            </w:pPr>
          </w:p>
        </w:tc>
        <w:tc>
          <w:tcPr>
            <w:tcW w:w="1980" w:type="dxa"/>
            <w:tcBorders>
              <w:left w:val="single" w:sz="4" w:space="0" w:color="auto"/>
            </w:tcBorders>
            <w:vAlign w:val="center"/>
          </w:tcPr>
          <w:p w:rsidR="002D16ED" w:rsidRPr="00C779A2" w:rsidRDefault="002D16ED" w:rsidP="002D16ED">
            <w:pPr>
              <w:jc w:val="right"/>
            </w:pPr>
          </w:p>
        </w:tc>
        <w:tc>
          <w:tcPr>
            <w:tcW w:w="2149" w:type="dxa"/>
            <w:tcBorders>
              <w:left w:val="single" w:sz="4" w:space="0" w:color="auto"/>
            </w:tcBorders>
            <w:vAlign w:val="center"/>
          </w:tcPr>
          <w:p w:rsidR="002D16ED" w:rsidRPr="00517F09" w:rsidRDefault="002D16ED" w:rsidP="002D16ED">
            <w:pPr>
              <w:jc w:val="right"/>
              <w:rPr>
                <w:highlight w:val="yellow"/>
              </w:rPr>
            </w:pPr>
          </w:p>
        </w:tc>
      </w:tr>
      <w:tr w:rsidR="002D16ED" w:rsidRPr="00517F09" w:rsidTr="002D16ED">
        <w:trPr>
          <w:trHeight w:val="523"/>
        </w:trPr>
        <w:tc>
          <w:tcPr>
            <w:tcW w:w="481" w:type="dxa"/>
            <w:vAlign w:val="center"/>
          </w:tcPr>
          <w:p w:rsidR="002D16ED" w:rsidRDefault="002D16ED" w:rsidP="002D16ED">
            <w:pPr>
              <w:jc w:val="center"/>
            </w:pPr>
            <w:r>
              <w:t>11</w:t>
            </w:r>
          </w:p>
        </w:tc>
        <w:tc>
          <w:tcPr>
            <w:tcW w:w="6287" w:type="dxa"/>
          </w:tcPr>
          <w:p w:rsidR="002D16ED" w:rsidRPr="00FE0096" w:rsidRDefault="002D16ED" w:rsidP="002D16ED">
            <w:pPr>
              <w:rPr>
                <w:b/>
                <w:color w:val="000000"/>
              </w:rPr>
            </w:pPr>
            <w:r w:rsidRPr="00FE0096">
              <w:rPr>
                <w:b/>
                <w:color w:val="000000"/>
              </w:rPr>
              <w:t>Средство за стерилизацију машине на бази лимунске киселине кетриџ за тип апарата ARTIS PHYSIO- CLEAN CART C</w:t>
            </w:r>
          </w:p>
        </w:tc>
        <w:tc>
          <w:tcPr>
            <w:tcW w:w="990" w:type="dxa"/>
            <w:vAlign w:val="center"/>
          </w:tcPr>
          <w:p w:rsidR="002D16ED" w:rsidRPr="00FE0096" w:rsidRDefault="002D16ED" w:rsidP="002D16ED">
            <w:pPr>
              <w:jc w:val="center"/>
              <w:rPr>
                <w:b/>
              </w:rPr>
            </w:pPr>
            <w:proofErr w:type="gramStart"/>
            <w:r w:rsidRPr="00FE0096">
              <w:rPr>
                <w:b/>
              </w:rPr>
              <w:t>ком</w:t>
            </w:r>
            <w:proofErr w:type="gramEnd"/>
            <w:r w:rsidRPr="00FE0096">
              <w:rPr>
                <w:b/>
              </w:rPr>
              <w:t>.</w:t>
            </w:r>
          </w:p>
        </w:tc>
        <w:tc>
          <w:tcPr>
            <w:tcW w:w="1080" w:type="dxa"/>
            <w:tcBorders>
              <w:right w:val="single" w:sz="4" w:space="0" w:color="auto"/>
            </w:tcBorders>
            <w:vAlign w:val="center"/>
          </w:tcPr>
          <w:p w:rsidR="002D16ED" w:rsidRPr="00FE0096" w:rsidRDefault="002D16ED" w:rsidP="002D16ED">
            <w:pPr>
              <w:jc w:val="center"/>
              <w:rPr>
                <w:b/>
                <w:color w:val="000000"/>
                <w:sz w:val="22"/>
                <w:szCs w:val="22"/>
              </w:rPr>
            </w:pPr>
            <w:r w:rsidRPr="00FE0096">
              <w:rPr>
                <w:b/>
                <w:color w:val="000000"/>
                <w:sz w:val="22"/>
                <w:szCs w:val="22"/>
              </w:rPr>
              <w:t>280</w:t>
            </w:r>
          </w:p>
        </w:tc>
        <w:tc>
          <w:tcPr>
            <w:tcW w:w="1710" w:type="dxa"/>
            <w:tcBorders>
              <w:left w:val="single" w:sz="4" w:space="0" w:color="auto"/>
            </w:tcBorders>
            <w:vAlign w:val="center"/>
          </w:tcPr>
          <w:p w:rsidR="002D16ED" w:rsidRPr="00C779A2" w:rsidRDefault="002D16ED" w:rsidP="002D16ED">
            <w:pPr>
              <w:jc w:val="right"/>
            </w:pPr>
          </w:p>
        </w:tc>
        <w:tc>
          <w:tcPr>
            <w:tcW w:w="1800" w:type="dxa"/>
            <w:tcBorders>
              <w:left w:val="single" w:sz="4" w:space="0" w:color="auto"/>
            </w:tcBorders>
            <w:vAlign w:val="center"/>
          </w:tcPr>
          <w:p w:rsidR="002D16ED" w:rsidRPr="00C779A2" w:rsidRDefault="002D16ED" w:rsidP="002D16ED">
            <w:pPr>
              <w:jc w:val="right"/>
            </w:pPr>
          </w:p>
        </w:tc>
        <w:tc>
          <w:tcPr>
            <w:tcW w:w="1980" w:type="dxa"/>
            <w:tcBorders>
              <w:left w:val="single" w:sz="4" w:space="0" w:color="auto"/>
            </w:tcBorders>
            <w:vAlign w:val="center"/>
          </w:tcPr>
          <w:p w:rsidR="002D16ED" w:rsidRPr="00C779A2" w:rsidRDefault="002D16ED" w:rsidP="002D16ED">
            <w:pPr>
              <w:jc w:val="right"/>
            </w:pPr>
          </w:p>
        </w:tc>
        <w:tc>
          <w:tcPr>
            <w:tcW w:w="2149" w:type="dxa"/>
            <w:tcBorders>
              <w:left w:val="single" w:sz="4" w:space="0" w:color="auto"/>
            </w:tcBorders>
            <w:vAlign w:val="center"/>
          </w:tcPr>
          <w:p w:rsidR="002D16ED" w:rsidRPr="00517F09" w:rsidRDefault="002D16ED" w:rsidP="002D16ED">
            <w:pPr>
              <w:jc w:val="right"/>
              <w:rPr>
                <w:highlight w:val="yellow"/>
              </w:rPr>
            </w:pPr>
          </w:p>
        </w:tc>
      </w:tr>
      <w:tr w:rsidR="002D16ED" w:rsidRPr="00E80F29" w:rsidTr="002D16ED">
        <w:trPr>
          <w:trHeight w:val="352"/>
        </w:trPr>
        <w:tc>
          <w:tcPr>
            <w:tcW w:w="12348" w:type="dxa"/>
            <w:gridSpan w:val="6"/>
            <w:vAlign w:val="center"/>
          </w:tcPr>
          <w:p w:rsidR="002D16ED" w:rsidRPr="00C779A2" w:rsidRDefault="002D16ED" w:rsidP="002D16ED">
            <w:pPr>
              <w:rPr>
                <w:b/>
                <w:sz w:val="22"/>
                <w:szCs w:val="22"/>
              </w:rPr>
            </w:pPr>
            <w:r w:rsidRPr="00C779A2">
              <w:rPr>
                <w:b/>
                <w:sz w:val="22"/>
                <w:szCs w:val="22"/>
              </w:rPr>
              <w:t>УКУПНО</w:t>
            </w:r>
          </w:p>
        </w:tc>
        <w:tc>
          <w:tcPr>
            <w:tcW w:w="1980" w:type="dxa"/>
            <w:tcBorders>
              <w:left w:val="single" w:sz="4" w:space="0" w:color="auto"/>
            </w:tcBorders>
          </w:tcPr>
          <w:p w:rsidR="002D16ED" w:rsidRPr="00C779A2" w:rsidRDefault="002D16ED" w:rsidP="002D16ED">
            <w:pPr>
              <w:rPr>
                <w:sz w:val="22"/>
                <w:szCs w:val="22"/>
              </w:rPr>
            </w:pPr>
          </w:p>
        </w:tc>
        <w:tc>
          <w:tcPr>
            <w:tcW w:w="2149" w:type="dxa"/>
            <w:tcBorders>
              <w:left w:val="single" w:sz="4" w:space="0" w:color="auto"/>
            </w:tcBorders>
          </w:tcPr>
          <w:p w:rsidR="002D16ED" w:rsidRPr="00E80F29" w:rsidRDefault="002D16ED" w:rsidP="002D16ED">
            <w:pPr>
              <w:rPr>
                <w:sz w:val="22"/>
                <w:szCs w:val="22"/>
              </w:rPr>
            </w:pPr>
          </w:p>
        </w:tc>
      </w:tr>
    </w:tbl>
    <w:p w:rsidR="00B967C0" w:rsidRPr="002D16ED" w:rsidRDefault="002D16ED" w:rsidP="002D16ED">
      <w:pPr>
        <w:spacing w:after="0" w:line="240" w:lineRule="auto"/>
        <w:rPr>
          <w:rFonts w:ascii="Times New Roman" w:hAnsi="Times New Roman" w:cs="Times New Roman"/>
          <w:sz w:val="20"/>
          <w:szCs w:val="20"/>
        </w:rPr>
      </w:pPr>
      <w:r w:rsidRPr="002D16ED">
        <w:rPr>
          <w:rFonts w:ascii="Times New Roman" w:hAnsi="Times New Roman" w:cs="Times New Roman"/>
          <w:b/>
          <w:sz w:val="20"/>
          <w:szCs w:val="20"/>
        </w:rPr>
        <w:t xml:space="preserve"> </w:t>
      </w:r>
      <w:proofErr w:type="gramStart"/>
      <w:r w:rsidR="00B967C0" w:rsidRPr="002D16ED">
        <w:rPr>
          <w:rFonts w:ascii="Times New Roman" w:hAnsi="Times New Roman" w:cs="Times New Roman"/>
          <w:b/>
          <w:sz w:val="20"/>
          <w:szCs w:val="20"/>
        </w:rPr>
        <w:t>Партија 1.</w:t>
      </w:r>
      <w:proofErr w:type="gramEnd"/>
      <w:r w:rsidR="00B967C0" w:rsidRPr="002D16ED">
        <w:rPr>
          <w:rFonts w:ascii="Times New Roman" w:hAnsi="Times New Roman" w:cs="Times New Roman"/>
          <w:b/>
          <w:sz w:val="20"/>
          <w:szCs w:val="20"/>
        </w:rPr>
        <w:t xml:space="preserve">  Потрошни материјал за дијализу за машине произвођача </w:t>
      </w:r>
      <w:r w:rsidR="00B967C0" w:rsidRPr="002D16ED">
        <w:rPr>
          <w:rFonts w:ascii="Times New Roman" w:hAnsi="Times New Roman" w:cs="Times New Roman"/>
          <w:b/>
          <w:sz w:val="20"/>
          <w:szCs w:val="20"/>
          <w:lang w:val="sr-Cyrl-CS"/>
        </w:rPr>
        <w:t>„Baxer</w:t>
      </w:r>
      <w:proofErr w:type="gramStart"/>
      <w:r w:rsidR="00B967C0" w:rsidRPr="002D16ED">
        <w:rPr>
          <w:rFonts w:ascii="Times New Roman" w:hAnsi="Times New Roman" w:cs="Times New Roman"/>
          <w:b/>
          <w:sz w:val="20"/>
          <w:szCs w:val="20"/>
          <w:lang w:val="sr-Cyrl-CS"/>
        </w:rPr>
        <w:t>“ –</w:t>
      </w:r>
      <w:proofErr w:type="gramEnd"/>
      <w:r w:rsidR="00B967C0" w:rsidRPr="002D16ED">
        <w:rPr>
          <w:rFonts w:ascii="Times New Roman" w:hAnsi="Times New Roman" w:cs="Times New Roman"/>
          <w:b/>
          <w:sz w:val="20"/>
          <w:szCs w:val="20"/>
          <w:lang w:val="sr-Cyrl-CS"/>
        </w:rPr>
        <w:t xml:space="preserve"> „Gambro</w:t>
      </w:r>
    </w:p>
    <w:p w:rsidR="002D16ED" w:rsidRPr="003570BE" w:rsidRDefault="00B20181" w:rsidP="00B20181">
      <w:pPr>
        <w:widowControl w:val="0"/>
        <w:overflowPunct w:val="0"/>
        <w:autoSpaceDE w:val="0"/>
        <w:autoSpaceDN w:val="0"/>
        <w:adjustRightInd w:val="0"/>
        <w:spacing w:after="0" w:line="261" w:lineRule="auto"/>
        <w:ind w:left="200" w:right="6820"/>
        <w:rPr>
          <w:rFonts w:ascii="Times New Roman" w:hAnsi="Times New Roman" w:cs="Times New Roman"/>
          <w:bCs/>
          <w:sz w:val="19"/>
          <w:szCs w:val="19"/>
        </w:rPr>
      </w:pPr>
      <w:r w:rsidRPr="003570BE">
        <w:rPr>
          <w:rFonts w:ascii="Times New Roman" w:hAnsi="Times New Roman" w:cs="Times New Roman"/>
          <w:bCs/>
          <w:sz w:val="19"/>
          <w:szCs w:val="19"/>
        </w:rPr>
        <w:t>Рок плаћања</w:t>
      </w:r>
      <w:proofErr w:type="gramStart"/>
      <w:r w:rsidRPr="003570BE">
        <w:rPr>
          <w:rFonts w:ascii="Times New Roman" w:hAnsi="Times New Roman" w:cs="Times New Roman"/>
          <w:bCs/>
          <w:sz w:val="19"/>
          <w:szCs w:val="19"/>
        </w:rPr>
        <w:t>:_</w:t>
      </w:r>
      <w:proofErr w:type="gramEnd"/>
      <w:r w:rsidRPr="003570BE">
        <w:rPr>
          <w:rFonts w:ascii="Times New Roman" w:hAnsi="Times New Roman" w:cs="Times New Roman"/>
          <w:bCs/>
          <w:sz w:val="19"/>
          <w:szCs w:val="19"/>
        </w:rPr>
        <w:t xml:space="preserve">_____________ ( минимум 30 ) дана од дана пријема исправне фактуре </w:t>
      </w:r>
    </w:p>
    <w:p w:rsidR="002D16ED" w:rsidRPr="003570BE" w:rsidRDefault="00B20181" w:rsidP="00B20181">
      <w:pPr>
        <w:widowControl w:val="0"/>
        <w:overflowPunct w:val="0"/>
        <w:autoSpaceDE w:val="0"/>
        <w:autoSpaceDN w:val="0"/>
        <w:adjustRightInd w:val="0"/>
        <w:spacing w:after="0" w:line="261" w:lineRule="auto"/>
        <w:ind w:left="200" w:right="6820"/>
        <w:rPr>
          <w:rFonts w:ascii="Times New Roman" w:hAnsi="Times New Roman" w:cs="Times New Roman"/>
          <w:bCs/>
          <w:sz w:val="19"/>
          <w:szCs w:val="19"/>
        </w:rPr>
      </w:pPr>
      <w:r w:rsidRPr="003570BE">
        <w:rPr>
          <w:rFonts w:ascii="Times New Roman" w:hAnsi="Times New Roman" w:cs="Times New Roman"/>
          <w:bCs/>
          <w:sz w:val="19"/>
          <w:szCs w:val="19"/>
        </w:rPr>
        <w:t>Рок испоруке</w:t>
      </w:r>
      <w:proofErr w:type="gramStart"/>
      <w:r w:rsidRPr="003570BE">
        <w:rPr>
          <w:rFonts w:ascii="Times New Roman" w:hAnsi="Times New Roman" w:cs="Times New Roman"/>
          <w:bCs/>
          <w:sz w:val="19"/>
          <w:szCs w:val="19"/>
        </w:rPr>
        <w:t>:_</w:t>
      </w:r>
      <w:proofErr w:type="gramEnd"/>
      <w:r w:rsidRPr="003570BE">
        <w:rPr>
          <w:rFonts w:ascii="Times New Roman" w:hAnsi="Times New Roman" w:cs="Times New Roman"/>
          <w:bCs/>
          <w:sz w:val="19"/>
          <w:szCs w:val="19"/>
        </w:rPr>
        <w:t xml:space="preserve">________ ( максимум 24 сата ) од пријема захтева Наручиоца за испоруком </w:t>
      </w:r>
    </w:p>
    <w:p w:rsidR="001966C1" w:rsidRPr="003570BE" w:rsidRDefault="00B20181" w:rsidP="00B20181">
      <w:pPr>
        <w:widowControl w:val="0"/>
        <w:overflowPunct w:val="0"/>
        <w:autoSpaceDE w:val="0"/>
        <w:autoSpaceDN w:val="0"/>
        <w:adjustRightInd w:val="0"/>
        <w:spacing w:after="0" w:line="261" w:lineRule="auto"/>
        <w:ind w:left="200" w:right="6820"/>
        <w:rPr>
          <w:rFonts w:ascii="Times New Roman" w:hAnsi="Times New Roman" w:cs="Times New Roman"/>
          <w:bCs/>
          <w:sz w:val="19"/>
          <w:szCs w:val="19"/>
        </w:rPr>
      </w:pPr>
      <w:r w:rsidRPr="003570BE">
        <w:rPr>
          <w:rFonts w:ascii="Times New Roman" w:hAnsi="Times New Roman" w:cs="Times New Roman"/>
          <w:bCs/>
          <w:sz w:val="19"/>
          <w:szCs w:val="19"/>
        </w:rPr>
        <w:t>Рок употребе</w:t>
      </w:r>
      <w:proofErr w:type="gramStart"/>
      <w:r w:rsidRPr="003570BE">
        <w:rPr>
          <w:rFonts w:ascii="Times New Roman" w:hAnsi="Times New Roman" w:cs="Times New Roman"/>
          <w:bCs/>
          <w:sz w:val="19"/>
          <w:szCs w:val="19"/>
        </w:rPr>
        <w:t>:_</w:t>
      </w:r>
      <w:proofErr w:type="gramEnd"/>
      <w:r w:rsidRPr="003570BE">
        <w:rPr>
          <w:rFonts w:ascii="Times New Roman" w:hAnsi="Times New Roman" w:cs="Times New Roman"/>
          <w:bCs/>
          <w:sz w:val="19"/>
          <w:szCs w:val="19"/>
        </w:rPr>
        <w:t xml:space="preserve">________ ( минимум 6 месеца) од примопредаје добара </w:t>
      </w:r>
    </w:p>
    <w:p w:rsidR="002D16ED" w:rsidRPr="003570BE" w:rsidRDefault="001966C1" w:rsidP="001966C1">
      <w:pPr>
        <w:widowControl w:val="0"/>
        <w:overflowPunct w:val="0"/>
        <w:autoSpaceDE w:val="0"/>
        <w:autoSpaceDN w:val="0"/>
        <w:adjustRightInd w:val="0"/>
        <w:spacing w:after="0" w:line="261" w:lineRule="auto"/>
        <w:ind w:left="200" w:right="4380"/>
        <w:rPr>
          <w:rFonts w:ascii="Times New Roman" w:hAnsi="Times New Roman" w:cs="Times New Roman"/>
          <w:bCs/>
          <w:sz w:val="19"/>
          <w:szCs w:val="19"/>
        </w:rPr>
      </w:pPr>
      <w:r w:rsidRPr="003570BE">
        <w:rPr>
          <w:rFonts w:ascii="Times New Roman" w:hAnsi="Times New Roman" w:cs="Times New Roman"/>
          <w:bCs/>
          <w:sz w:val="20"/>
          <w:szCs w:val="20"/>
        </w:rPr>
        <w:t>Место испоруке: Ф-цо магацин апотеке Опште болнице Петровац на Млави, ул. Моравска бр.2, 12300 Петровац на Млави</w:t>
      </w:r>
    </w:p>
    <w:tbl>
      <w:tblPr>
        <w:tblW w:w="0" w:type="auto"/>
        <w:tblInd w:w="1269" w:type="dxa"/>
        <w:tblLayout w:type="fixed"/>
        <w:tblLook w:val="04A0" w:firstRow="1" w:lastRow="0" w:firstColumn="1" w:lastColumn="0" w:noHBand="0" w:noVBand="1"/>
      </w:tblPr>
      <w:tblGrid>
        <w:gridCol w:w="4834"/>
        <w:gridCol w:w="4814"/>
        <w:gridCol w:w="4854"/>
      </w:tblGrid>
      <w:tr w:rsidR="002D16ED" w:rsidRPr="00D366B4" w:rsidTr="00FA1E0A">
        <w:trPr>
          <w:trHeight w:val="529"/>
        </w:trPr>
        <w:tc>
          <w:tcPr>
            <w:tcW w:w="4834" w:type="dxa"/>
            <w:vAlign w:val="center"/>
            <w:hideMark/>
          </w:tcPr>
          <w:p w:rsidR="002D16ED" w:rsidRPr="00D366B4" w:rsidRDefault="001966C1" w:rsidP="002D16ED">
            <w:pPr>
              <w:pStyle w:val="BodyText2"/>
              <w:spacing w:after="0" w:line="240" w:lineRule="auto"/>
            </w:pPr>
            <w:r>
              <w:t xml:space="preserve">           </w:t>
            </w:r>
            <w:r w:rsidR="00954A05">
              <w:rPr>
                <w:lang w:val="sr-Cyrl-RS"/>
              </w:rPr>
              <w:t xml:space="preserve">                       </w:t>
            </w:r>
            <w:r w:rsidRPr="00D366B4">
              <w:t>Датум:</w:t>
            </w:r>
          </w:p>
        </w:tc>
        <w:tc>
          <w:tcPr>
            <w:tcW w:w="4814" w:type="dxa"/>
            <w:vAlign w:val="center"/>
            <w:hideMark/>
          </w:tcPr>
          <w:p w:rsidR="002D16ED" w:rsidRPr="00D366B4" w:rsidRDefault="002D16ED" w:rsidP="00B52A86">
            <w:pPr>
              <w:pStyle w:val="BodyText2"/>
              <w:spacing w:after="0" w:line="240" w:lineRule="auto"/>
              <w:jc w:val="center"/>
            </w:pPr>
            <w:r w:rsidRPr="00D366B4">
              <w:t>М.П.</w:t>
            </w:r>
          </w:p>
        </w:tc>
        <w:tc>
          <w:tcPr>
            <w:tcW w:w="4854" w:type="dxa"/>
            <w:vAlign w:val="center"/>
            <w:hideMark/>
          </w:tcPr>
          <w:p w:rsidR="002D16ED" w:rsidRPr="00D366B4" w:rsidRDefault="00954A05" w:rsidP="00954A05">
            <w:pPr>
              <w:pStyle w:val="BodyText2"/>
              <w:spacing w:after="0" w:line="240" w:lineRule="auto"/>
            </w:pPr>
            <w:r>
              <w:rPr>
                <w:lang w:val="sr-Cyrl-RS"/>
              </w:rPr>
              <w:t xml:space="preserve">                   </w:t>
            </w:r>
            <w:r w:rsidR="002D16ED" w:rsidRPr="00D366B4">
              <w:t>Потпис понуђача</w:t>
            </w:r>
          </w:p>
        </w:tc>
      </w:tr>
      <w:tr w:rsidR="002D16ED" w:rsidRPr="00D366B4" w:rsidTr="001966C1">
        <w:trPr>
          <w:trHeight w:val="281"/>
        </w:trPr>
        <w:tc>
          <w:tcPr>
            <w:tcW w:w="4834" w:type="dxa"/>
            <w:tcBorders>
              <w:top w:val="nil"/>
              <w:left w:val="nil"/>
              <w:bottom w:val="single" w:sz="4" w:space="0" w:color="000000"/>
              <w:right w:val="nil"/>
            </w:tcBorders>
          </w:tcPr>
          <w:p w:rsidR="002D16ED" w:rsidRPr="00D366B4" w:rsidRDefault="002D16ED" w:rsidP="00B52A86">
            <w:pPr>
              <w:pStyle w:val="BodyText2"/>
              <w:snapToGrid w:val="0"/>
              <w:spacing w:line="100" w:lineRule="atLeast"/>
              <w:jc w:val="both"/>
            </w:pPr>
          </w:p>
        </w:tc>
        <w:tc>
          <w:tcPr>
            <w:tcW w:w="4814" w:type="dxa"/>
          </w:tcPr>
          <w:p w:rsidR="002D16ED" w:rsidRPr="00D366B4" w:rsidRDefault="002D16ED" w:rsidP="00B52A86">
            <w:pPr>
              <w:pStyle w:val="BodyText2"/>
              <w:snapToGrid w:val="0"/>
              <w:spacing w:line="100" w:lineRule="atLeast"/>
              <w:jc w:val="both"/>
            </w:pPr>
          </w:p>
        </w:tc>
        <w:tc>
          <w:tcPr>
            <w:tcW w:w="4854" w:type="dxa"/>
            <w:tcBorders>
              <w:top w:val="nil"/>
              <w:left w:val="nil"/>
              <w:bottom w:val="single" w:sz="4" w:space="0" w:color="000000"/>
              <w:right w:val="nil"/>
            </w:tcBorders>
          </w:tcPr>
          <w:p w:rsidR="002D16ED" w:rsidRPr="00D366B4" w:rsidRDefault="002D16ED" w:rsidP="00B52A86">
            <w:pPr>
              <w:pStyle w:val="BodyText2"/>
              <w:snapToGrid w:val="0"/>
              <w:spacing w:line="100" w:lineRule="atLeast"/>
              <w:jc w:val="both"/>
            </w:pPr>
          </w:p>
        </w:tc>
      </w:tr>
    </w:tbl>
    <w:tbl>
      <w:tblPr>
        <w:tblStyle w:val="TableGrid"/>
        <w:tblpPr w:leftFromText="180" w:rightFromText="180" w:vertAnchor="text" w:horzAnchor="margin" w:tblpY="389"/>
        <w:tblW w:w="16477" w:type="dxa"/>
        <w:tblLayout w:type="fixed"/>
        <w:tblLook w:val="04A0" w:firstRow="1" w:lastRow="0" w:firstColumn="1" w:lastColumn="0" w:noHBand="0" w:noVBand="1"/>
      </w:tblPr>
      <w:tblGrid>
        <w:gridCol w:w="481"/>
        <w:gridCol w:w="6107"/>
        <w:gridCol w:w="990"/>
        <w:gridCol w:w="1170"/>
        <w:gridCol w:w="1800"/>
        <w:gridCol w:w="1800"/>
        <w:gridCol w:w="1980"/>
        <w:gridCol w:w="2149"/>
      </w:tblGrid>
      <w:tr w:rsidR="002D16ED" w:rsidRPr="002D16ED" w:rsidTr="00954A05">
        <w:trPr>
          <w:cantSplit/>
          <w:trHeight w:val="899"/>
        </w:trPr>
        <w:tc>
          <w:tcPr>
            <w:tcW w:w="481" w:type="dxa"/>
            <w:vMerge w:val="restart"/>
            <w:vAlign w:val="center"/>
          </w:tcPr>
          <w:p w:rsidR="002D16ED" w:rsidRPr="002D16ED" w:rsidRDefault="002D16ED" w:rsidP="00954A05">
            <w:pPr>
              <w:jc w:val="center"/>
            </w:pPr>
            <w:r w:rsidRPr="002D16ED">
              <w:lastRenderedPageBreak/>
              <w:t>РБ</w:t>
            </w:r>
          </w:p>
        </w:tc>
        <w:tc>
          <w:tcPr>
            <w:tcW w:w="6107" w:type="dxa"/>
            <w:vAlign w:val="center"/>
          </w:tcPr>
          <w:p w:rsidR="002D16ED" w:rsidRPr="002D16ED" w:rsidRDefault="002D16ED" w:rsidP="00B52A86">
            <w:pPr>
              <w:jc w:val="center"/>
            </w:pPr>
            <w:r w:rsidRPr="002D16ED">
              <w:t>Назив партије</w:t>
            </w:r>
          </w:p>
        </w:tc>
        <w:tc>
          <w:tcPr>
            <w:tcW w:w="990" w:type="dxa"/>
            <w:vAlign w:val="center"/>
          </w:tcPr>
          <w:p w:rsidR="002D16ED" w:rsidRPr="002D16ED" w:rsidRDefault="002D16ED" w:rsidP="00B52A86">
            <w:pPr>
              <w:jc w:val="center"/>
            </w:pPr>
            <w:r w:rsidRPr="002D16ED">
              <w:t>Јед. мере</w:t>
            </w:r>
          </w:p>
        </w:tc>
        <w:tc>
          <w:tcPr>
            <w:tcW w:w="1170" w:type="dxa"/>
            <w:tcBorders>
              <w:right w:val="single" w:sz="4" w:space="0" w:color="auto"/>
            </w:tcBorders>
            <w:vAlign w:val="center"/>
          </w:tcPr>
          <w:p w:rsidR="002D16ED" w:rsidRPr="002D16ED" w:rsidRDefault="002D16ED" w:rsidP="00B52A86">
            <w:pPr>
              <w:jc w:val="center"/>
            </w:pPr>
            <w:r w:rsidRPr="002D16ED">
              <w:t>Количина</w:t>
            </w:r>
          </w:p>
        </w:tc>
        <w:tc>
          <w:tcPr>
            <w:tcW w:w="1800" w:type="dxa"/>
            <w:tcBorders>
              <w:left w:val="single" w:sz="4" w:space="0" w:color="auto"/>
              <w:right w:val="single" w:sz="4" w:space="0" w:color="auto"/>
            </w:tcBorders>
          </w:tcPr>
          <w:p w:rsidR="002D16ED" w:rsidRPr="002D16ED" w:rsidRDefault="002D16ED" w:rsidP="00B52A86">
            <w:pPr>
              <w:jc w:val="center"/>
            </w:pPr>
            <w:r w:rsidRPr="002D16ED">
              <w:rPr>
                <w:bCs/>
              </w:rPr>
              <w:t>Јединична цена без ПДВ-а</w:t>
            </w:r>
          </w:p>
        </w:tc>
        <w:tc>
          <w:tcPr>
            <w:tcW w:w="1800" w:type="dxa"/>
            <w:tcBorders>
              <w:left w:val="single" w:sz="4" w:space="0" w:color="auto"/>
              <w:right w:val="single" w:sz="4" w:space="0" w:color="auto"/>
            </w:tcBorders>
          </w:tcPr>
          <w:p w:rsidR="002D16ED" w:rsidRPr="002D16ED" w:rsidRDefault="002D16ED" w:rsidP="00B52A86">
            <w:pPr>
              <w:jc w:val="center"/>
            </w:pPr>
            <w:r w:rsidRPr="002D16ED">
              <w:t>Јединична цена са ПДВ-ом</w:t>
            </w:r>
          </w:p>
        </w:tc>
        <w:tc>
          <w:tcPr>
            <w:tcW w:w="1980" w:type="dxa"/>
            <w:tcBorders>
              <w:left w:val="single" w:sz="4" w:space="0" w:color="auto"/>
              <w:right w:val="single" w:sz="4" w:space="0" w:color="auto"/>
            </w:tcBorders>
          </w:tcPr>
          <w:p w:rsidR="002D16ED" w:rsidRPr="002D16ED" w:rsidRDefault="002D16ED" w:rsidP="00B52A86">
            <w:pPr>
              <w:jc w:val="center"/>
            </w:pPr>
            <w:r w:rsidRPr="002D16ED">
              <w:rPr>
                <w:iCs/>
              </w:rPr>
              <w:t>Укупна вредност  без ПДВ-а</w:t>
            </w:r>
          </w:p>
        </w:tc>
        <w:tc>
          <w:tcPr>
            <w:tcW w:w="2149" w:type="dxa"/>
            <w:tcBorders>
              <w:left w:val="single" w:sz="4" w:space="0" w:color="auto"/>
            </w:tcBorders>
          </w:tcPr>
          <w:p w:rsidR="002D16ED" w:rsidRPr="002D16ED" w:rsidRDefault="002D16ED" w:rsidP="00B52A86">
            <w:pPr>
              <w:jc w:val="center"/>
              <w:rPr>
                <w:iCs/>
              </w:rPr>
            </w:pPr>
            <w:r w:rsidRPr="002D16ED">
              <w:rPr>
                <w:iCs/>
              </w:rPr>
              <w:t xml:space="preserve">Укупна вредност </w:t>
            </w:r>
          </w:p>
          <w:p w:rsidR="002D16ED" w:rsidRPr="002D16ED" w:rsidRDefault="002D16ED" w:rsidP="00B52A86">
            <w:pPr>
              <w:jc w:val="center"/>
              <w:rPr>
                <w:lang w:val="sr-Cyrl-CS"/>
              </w:rPr>
            </w:pPr>
            <w:r w:rsidRPr="002D16ED">
              <w:rPr>
                <w:iCs/>
              </w:rPr>
              <w:t>са  ПДВ-ом</w:t>
            </w:r>
          </w:p>
        </w:tc>
      </w:tr>
      <w:tr w:rsidR="002D16ED" w:rsidRPr="00517F09" w:rsidTr="00B52A86">
        <w:trPr>
          <w:cantSplit/>
          <w:trHeight w:val="224"/>
        </w:trPr>
        <w:tc>
          <w:tcPr>
            <w:tcW w:w="481" w:type="dxa"/>
            <w:vMerge/>
            <w:textDirection w:val="btLr"/>
            <w:vAlign w:val="center"/>
          </w:tcPr>
          <w:p w:rsidR="002D16ED" w:rsidRPr="00C779A2" w:rsidRDefault="002D16ED" w:rsidP="00B52A86">
            <w:pPr>
              <w:ind w:left="113" w:right="113"/>
              <w:jc w:val="center"/>
              <w:rPr>
                <w:sz w:val="22"/>
                <w:szCs w:val="22"/>
              </w:rPr>
            </w:pPr>
          </w:p>
        </w:tc>
        <w:tc>
          <w:tcPr>
            <w:tcW w:w="6107" w:type="dxa"/>
            <w:vAlign w:val="center"/>
          </w:tcPr>
          <w:p w:rsidR="002D16ED" w:rsidRPr="00C779A2" w:rsidRDefault="002D16ED" w:rsidP="00B52A86">
            <w:pPr>
              <w:jc w:val="center"/>
              <w:rPr>
                <w:sz w:val="22"/>
                <w:szCs w:val="22"/>
              </w:rPr>
            </w:pPr>
            <w:r w:rsidRPr="00C779A2">
              <w:rPr>
                <w:sz w:val="22"/>
                <w:szCs w:val="22"/>
              </w:rPr>
              <w:t>1</w:t>
            </w:r>
          </w:p>
        </w:tc>
        <w:tc>
          <w:tcPr>
            <w:tcW w:w="990" w:type="dxa"/>
            <w:vAlign w:val="center"/>
          </w:tcPr>
          <w:p w:rsidR="002D16ED" w:rsidRPr="00C779A2" w:rsidRDefault="002D16ED" w:rsidP="00B52A86">
            <w:pPr>
              <w:jc w:val="center"/>
              <w:rPr>
                <w:sz w:val="22"/>
                <w:szCs w:val="22"/>
              </w:rPr>
            </w:pPr>
            <w:r w:rsidRPr="00C779A2">
              <w:rPr>
                <w:sz w:val="22"/>
                <w:szCs w:val="22"/>
              </w:rPr>
              <w:t>2</w:t>
            </w:r>
          </w:p>
        </w:tc>
        <w:tc>
          <w:tcPr>
            <w:tcW w:w="1170" w:type="dxa"/>
            <w:tcBorders>
              <w:right w:val="single" w:sz="4" w:space="0" w:color="auto"/>
            </w:tcBorders>
            <w:vAlign w:val="center"/>
          </w:tcPr>
          <w:p w:rsidR="002D16ED" w:rsidRPr="00C779A2" w:rsidRDefault="002D16ED" w:rsidP="00B52A86">
            <w:pPr>
              <w:jc w:val="center"/>
              <w:rPr>
                <w:sz w:val="22"/>
                <w:szCs w:val="22"/>
              </w:rPr>
            </w:pPr>
            <w:r w:rsidRPr="00C779A2">
              <w:rPr>
                <w:sz w:val="22"/>
                <w:szCs w:val="22"/>
              </w:rPr>
              <w:t>3</w:t>
            </w:r>
          </w:p>
        </w:tc>
        <w:tc>
          <w:tcPr>
            <w:tcW w:w="1800" w:type="dxa"/>
            <w:tcBorders>
              <w:left w:val="single" w:sz="4" w:space="0" w:color="auto"/>
              <w:right w:val="single" w:sz="4" w:space="0" w:color="auto"/>
            </w:tcBorders>
          </w:tcPr>
          <w:p w:rsidR="002D16ED" w:rsidRPr="00C779A2" w:rsidRDefault="002D16ED" w:rsidP="00B52A86">
            <w:pPr>
              <w:jc w:val="center"/>
              <w:rPr>
                <w:bCs/>
                <w:sz w:val="22"/>
                <w:szCs w:val="22"/>
              </w:rPr>
            </w:pPr>
            <w:r w:rsidRPr="00C779A2">
              <w:rPr>
                <w:bCs/>
                <w:sz w:val="22"/>
                <w:szCs w:val="22"/>
              </w:rPr>
              <w:t>4</w:t>
            </w:r>
          </w:p>
        </w:tc>
        <w:tc>
          <w:tcPr>
            <w:tcW w:w="1800" w:type="dxa"/>
            <w:tcBorders>
              <w:left w:val="single" w:sz="4" w:space="0" w:color="auto"/>
              <w:right w:val="single" w:sz="4" w:space="0" w:color="auto"/>
            </w:tcBorders>
          </w:tcPr>
          <w:p w:rsidR="002D16ED" w:rsidRPr="00C779A2" w:rsidRDefault="002D16ED" w:rsidP="00B52A86">
            <w:pPr>
              <w:jc w:val="center"/>
              <w:rPr>
                <w:iCs/>
                <w:sz w:val="22"/>
                <w:szCs w:val="22"/>
              </w:rPr>
            </w:pPr>
            <w:r w:rsidRPr="00C779A2">
              <w:rPr>
                <w:iCs/>
                <w:sz w:val="22"/>
                <w:szCs w:val="22"/>
              </w:rPr>
              <w:t>5</w:t>
            </w:r>
          </w:p>
        </w:tc>
        <w:tc>
          <w:tcPr>
            <w:tcW w:w="1980" w:type="dxa"/>
            <w:tcBorders>
              <w:left w:val="single" w:sz="4" w:space="0" w:color="auto"/>
              <w:right w:val="single" w:sz="4" w:space="0" w:color="auto"/>
            </w:tcBorders>
          </w:tcPr>
          <w:p w:rsidR="002D16ED" w:rsidRPr="00C779A2" w:rsidRDefault="002D16ED" w:rsidP="00B52A86">
            <w:pPr>
              <w:jc w:val="center"/>
              <w:rPr>
                <w:sz w:val="22"/>
                <w:szCs w:val="22"/>
              </w:rPr>
            </w:pPr>
            <w:r w:rsidRPr="00C779A2">
              <w:rPr>
                <w:sz w:val="22"/>
                <w:szCs w:val="22"/>
              </w:rPr>
              <w:t>6(3x4)</w:t>
            </w:r>
          </w:p>
        </w:tc>
        <w:tc>
          <w:tcPr>
            <w:tcW w:w="2149" w:type="dxa"/>
            <w:tcBorders>
              <w:left w:val="single" w:sz="4" w:space="0" w:color="auto"/>
            </w:tcBorders>
          </w:tcPr>
          <w:p w:rsidR="002D16ED" w:rsidRPr="00C779A2" w:rsidRDefault="002D16ED" w:rsidP="00B52A86">
            <w:pPr>
              <w:jc w:val="center"/>
              <w:rPr>
                <w:iCs/>
                <w:sz w:val="22"/>
                <w:szCs w:val="22"/>
              </w:rPr>
            </w:pPr>
            <w:r w:rsidRPr="00C779A2">
              <w:rPr>
                <w:iCs/>
                <w:sz w:val="22"/>
                <w:szCs w:val="22"/>
              </w:rPr>
              <w:t>7</w:t>
            </w:r>
            <w:r w:rsidRPr="00C779A2">
              <w:rPr>
                <w:sz w:val="22"/>
                <w:szCs w:val="22"/>
              </w:rPr>
              <w:t>(3x5)</w:t>
            </w:r>
          </w:p>
        </w:tc>
      </w:tr>
      <w:tr w:rsidR="002D16ED" w:rsidRPr="00517F09" w:rsidTr="00B52A86">
        <w:trPr>
          <w:trHeight w:val="459"/>
        </w:trPr>
        <w:tc>
          <w:tcPr>
            <w:tcW w:w="481" w:type="dxa"/>
            <w:vAlign w:val="center"/>
          </w:tcPr>
          <w:p w:rsidR="002D16ED" w:rsidRPr="006F75C9" w:rsidRDefault="002D16ED" w:rsidP="002D16ED">
            <w:pPr>
              <w:jc w:val="center"/>
              <w:rPr>
                <w:sz w:val="22"/>
                <w:szCs w:val="22"/>
              </w:rPr>
            </w:pPr>
            <w:r>
              <w:rPr>
                <w:sz w:val="22"/>
                <w:szCs w:val="22"/>
              </w:rPr>
              <w:t>1</w:t>
            </w:r>
          </w:p>
        </w:tc>
        <w:tc>
          <w:tcPr>
            <w:tcW w:w="6107" w:type="dxa"/>
          </w:tcPr>
          <w:p w:rsidR="002D16ED" w:rsidRPr="00FE0096" w:rsidRDefault="002D16ED" w:rsidP="002D16ED">
            <w:pPr>
              <w:jc w:val="both"/>
              <w:rPr>
                <w:b/>
              </w:rPr>
            </w:pPr>
            <w:r w:rsidRPr="00FE0096">
              <w:rPr>
                <w:b/>
              </w:rPr>
              <w:t>AV линија комплет за тип апарата FRESENIUS 5008S(линија за HD)-AV set ONLINE priming 5008S-R</w:t>
            </w:r>
          </w:p>
        </w:tc>
        <w:tc>
          <w:tcPr>
            <w:tcW w:w="990" w:type="dxa"/>
            <w:vAlign w:val="center"/>
          </w:tcPr>
          <w:p w:rsidR="002D16ED" w:rsidRPr="00FE0096" w:rsidRDefault="002D16ED" w:rsidP="002D16ED">
            <w:pPr>
              <w:jc w:val="center"/>
              <w:rPr>
                <w:b/>
              </w:rPr>
            </w:pPr>
            <w:proofErr w:type="gramStart"/>
            <w:r w:rsidRPr="00FE0096">
              <w:rPr>
                <w:b/>
              </w:rPr>
              <w:t>ком</w:t>
            </w:r>
            <w:proofErr w:type="gramEnd"/>
            <w:r w:rsidRPr="00FE0096">
              <w:rPr>
                <w:b/>
              </w:rPr>
              <w:t>.</w:t>
            </w:r>
          </w:p>
        </w:tc>
        <w:tc>
          <w:tcPr>
            <w:tcW w:w="1170" w:type="dxa"/>
            <w:tcBorders>
              <w:right w:val="single" w:sz="4" w:space="0" w:color="auto"/>
            </w:tcBorders>
            <w:vAlign w:val="center"/>
          </w:tcPr>
          <w:p w:rsidR="002D16ED" w:rsidRPr="00FE0096" w:rsidRDefault="002D16ED" w:rsidP="002D16ED">
            <w:pPr>
              <w:jc w:val="right"/>
              <w:rPr>
                <w:b/>
                <w:color w:val="000000"/>
              </w:rPr>
            </w:pPr>
            <w:r w:rsidRPr="00FE0096">
              <w:rPr>
                <w:b/>
                <w:color w:val="000000"/>
              </w:rPr>
              <w:t>2300</w:t>
            </w:r>
          </w:p>
        </w:tc>
        <w:tc>
          <w:tcPr>
            <w:tcW w:w="1800" w:type="dxa"/>
            <w:tcBorders>
              <w:left w:val="single" w:sz="4" w:space="0" w:color="auto"/>
            </w:tcBorders>
            <w:vAlign w:val="center"/>
          </w:tcPr>
          <w:p w:rsidR="002D16ED" w:rsidRPr="00C779A2" w:rsidRDefault="002D16ED" w:rsidP="002D16ED">
            <w:pPr>
              <w:jc w:val="right"/>
              <w:rPr>
                <w:sz w:val="22"/>
                <w:szCs w:val="22"/>
              </w:rPr>
            </w:pPr>
          </w:p>
        </w:tc>
        <w:tc>
          <w:tcPr>
            <w:tcW w:w="1800" w:type="dxa"/>
            <w:tcBorders>
              <w:left w:val="single" w:sz="4" w:space="0" w:color="auto"/>
            </w:tcBorders>
            <w:vAlign w:val="center"/>
          </w:tcPr>
          <w:p w:rsidR="002D16ED" w:rsidRPr="00C779A2" w:rsidRDefault="002D16ED" w:rsidP="002D16ED">
            <w:pPr>
              <w:jc w:val="right"/>
              <w:rPr>
                <w:sz w:val="22"/>
                <w:szCs w:val="22"/>
              </w:rPr>
            </w:pPr>
          </w:p>
        </w:tc>
        <w:tc>
          <w:tcPr>
            <w:tcW w:w="1980" w:type="dxa"/>
            <w:tcBorders>
              <w:left w:val="single" w:sz="4" w:space="0" w:color="auto"/>
            </w:tcBorders>
            <w:vAlign w:val="center"/>
          </w:tcPr>
          <w:p w:rsidR="002D16ED" w:rsidRPr="00C779A2" w:rsidRDefault="002D16ED" w:rsidP="002D16ED">
            <w:pPr>
              <w:jc w:val="right"/>
              <w:rPr>
                <w:sz w:val="22"/>
                <w:szCs w:val="22"/>
              </w:rPr>
            </w:pPr>
          </w:p>
        </w:tc>
        <w:tc>
          <w:tcPr>
            <w:tcW w:w="2149" w:type="dxa"/>
            <w:tcBorders>
              <w:left w:val="single" w:sz="4" w:space="0" w:color="auto"/>
            </w:tcBorders>
            <w:vAlign w:val="center"/>
          </w:tcPr>
          <w:p w:rsidR="002D16ED" w:rsidRPr="00517F09" w:rsidRDefault="002D16ED" w:rsidP="002D16ED">
            <w:pPr>
              <w:jc w:val="right"/>
              <w:rPr>
                <w:sz w:val="22"/>
                <w:szCs w:val="22"/>
                <w:highlight w:val="yellow"/>
              </w:rPr>
            </w:pPr>
          </w:p>
        </w:tc>
      </w:tr>
      <w:tr w:rsidR="002D16ED" w:rsidRPr="00517F09" w:rsidTr="00B52A86">
        <w:trPr>
          <w:trHeight w:val="459"/>
        </w:trPr>
        <w:tc>
          <w:tcPr>
            <w:tcW w:w="481" w:type="dxa"/>
            <w:vAlign w:val="center"/>
          </w:tcPr>
          <w:p w:rsidR="002D16ED" w:rsidRPr="00B967C0" w:rsidRDefault="002D16ED" w:rsidP="002D16ED">
            <w:pPr>
              <w:jc w:val="center"/>
            </w:pPr>
            <w:r>
              <w:t>2</w:t>
            </w:r>
          </w:p>
        </w:tc>
        <w:tc>
          <w:tcPr>
            <w:tcW w:w="6107" w:type="dxa"/>
          </w:tcPr>
          <w:p w:rsidR="002D16ED" w:rsidRPr="00FE0096" w:rsidRDefault="002D16ED" w:rsidP="002D16ED">
            <w:pPr>
              <w:rPr>
                <w:b/>
              </w:rPr>
            </w:pPr>
            <w:r w:rsidRPr="00FE0096">
              <w:rPr>
                <w:b/>
              </w:rPr>
              <w:t>AV линија комплет за  тип апарата FRESENIUS 5008S(линија за HDF)- AV set ONLINE plus 5008S-R</w:t>
            </w:r>
          </w:p>
        </w:tc>
        <w:tc>
          <w:tcPr>
            <w:tcW w:w="990" w:type="dxa"/>
            <w:vAlign w:val="center"/>
          </w:tcPr>
          <w:p w:rsidR="002D16ED" w:rsidRPr="00FE0096" w:rsidRDefault="002D16ED" w:rsidP="002D16ED">
            <w:pPr>
              <w:jc w:val="center"/>
              <w:rPr>
                <w:b/>
              </w:rPr>
            </w:pPr>
            <w:proofErr w:type="gramStart"/>
            <w:r w:rsidRPr="00FE0096">
              <w:rPr>
                <w:b/>
              </w:rPr>
              <w:t>ком</w:t>
            </w:r>
            <w:proofErr w:type="gramEnd"/>
            <w:r w:rsidRPr="00FE0096">
              <w:rPr>
                <w:b/>
              </w:rPr>
              <w:t>.</w:t>
            </w:r>
          </w:p>
        </w:tc>
        <w:tc>
          <w:tcPr>
            <w:tcW w:w="1170" w:type="dxa"/>
            <w:tcBorders>
              <w:right w:val="single" w:sz="4" w:space="0" w:color="auto"/>
            </w:tcBorders>
            <w:vAlign w:val="center"/>
          </w:tcPr>
          <w:p w:rsidR="002D16ED" w:rsidRPr="00FE0096" w:rsidRDefault="002D16ED" w:rsidP="002D16ED">
            <w:pPr>
              <w:jc w:val="right"/>
              <w:rPr>
                <w:b/>
                <w:color w:val="000000"/>
              </w:rPr>
            </w:pPr>
            <w:r w:rsidRPr="00FE0096">
              <w:rPr>
                <w:b/>
                <w:color w:val="000000"/>
              </w:rPr>
              <w:t>700</w:t>
            </w:r>
          </w:p>
        </w:tc>
        <w:tc>
          <w:tcPr>
            <w:tcW w:w="1800" w:type="dxa"/>
            <w:tcBorders>
              <w:left w:val="single" w:sz="4" w:space="0" w:color="auto"/>
            </w:tcBorders>
            <w:vAlign w:val="center"/>
          </w:tcPr>
          <w:p w:rsidR="002D16ED" w:rsidRPr="00C779A2" w:rsidRDefault="002D16ED" w:rsidP="002D16ED">
            <w:pPr>
              <w:jc w:val="right"/>
            </w:pPr>
          </w:p>
        </w:tc>
        <w:tc>
          <w:tcPr>
            <w:tcW w:w="1800" w:type="dxa"/>
            <w:tcBorders>
              <w:left w:val="single" w:sz="4" w:space="0" w:color="auto"/>
            </w:tcBorders>
            <w:vAlign w:val="center"/>
          </w:tcPr>
          <w:p w:rsidR="002D16ED" w:rsidRPr="00C779A2" w:rsidRDefault="002D16ED" w:rsidP="002D16ED">
            <w:pPr>
              <w:jc w:val="right"/>
            </w:pPr>
          </w:p>
        </w:tc>
        <w:tc>
          <w:tcPr>
            <w:tcW w:w="1980" w:type="dxa"/>
            <w:tcBorders>
              <w:left w:val="single" w:sz="4" w:space="0" w:color="auto"/>
            </w:tcBorders>
            <w:vAlign w:val="center"/>
          </w:tcPr>
          <w:p w:rsidR="002D16ED" w:rsidRPr="00C779A2" w:rsidRDefault="002D16ED" w:rsidP="002D16ED">
            <w:pPr>
              <w:jc w:val="right"/>
            </w:pPr>
          </w:p>
        </w:tc>
        <w:tc>
          <w:tcPr>
            <w:tcW w:w="2149" w:type="dxa"/>
            <w:tcBorders>
              <w:left w:val="single" w:sz="4" w:space="0" w:color="auto"/>
            </w:tcBorders>
            <w:vAlign w:val="center"/>
          </w:tcPr>
          <w:p w:rsidR="002D16ED" w:rsidRPr="00517F09" w:rsidRDefault="002D16ED" w:rsidP="002D16ED">
            <w:pPr>
              <w:jc w:val="right"/>
              <w:rPr>
                <w:highlight w:val="yellow"/>
              </w:rPr>
            </w:pPr>
          </w:p>
        </w:tc>
      </w:tr>
      <w:tr w:rsidR="002D16ED" w:rsidRPr="00517F09" w:rsidTr="00B52A86">
        <w:trPr>
          <w:trHeight w:val="459"/>
        </w:trPr>
        <w:tc>
          <w:tcPr>
            <w:tcW w:w="481" w:type="dxa"/>
            <w:vAlign w:val="center"/>
          </w:tcPr>
          <w:p w:rsidR="002D16ED" w:rsidRPr="00B967C0" w:rsidRDefault="002D16ED" w:rsidP="002D16ED">
            <w:pPr>
              <w:jc w:val="center"/>
              <w:rPr>
                <w:sz w:val="22"/>
                <w:szCs w:val="22"/>
              </w:rPr>
            </w:pPr>
            <w:r>
              <w:rPr>
                <w:sz w:val="22"/>
                <w:szCs w:val="22"/>
              </w:rPr>
              <w:t>3</w:t>
            </w:r>
          </w:p>
        </w:tc>
        <w:tc>
          <w:tcPr>
            <w:tcW w:w="6107" w:type="dxa"/>
          </w:tcPr>
          <w:p w:rsidR="002D16ED" w:rsidRPr="00FE0096" w:rsidRDefault="002D16ED" w:rsidP="002D16ED">
            <w:pPr>
              <w:rPr>
                <w:b/>
                <w:color w:val="000000"/>
              </w:rPr>
            </w:pPr>
            <w:r w:rsidRPr="00FE0096">
              <w:rPr>
                <w:b/>
                <w:color w:val="000000"/>
              </w:rPr>
              <w:t>Филтер за високо пречишћену воду-за тип апарата FRESENIUS 5008S- DIASAFE PLUS</w:t>
            </w:r>
          </w:p>
        </w:tc>
        <w:tc>
          <w:tcPr>
            <w:tcW w:w="990" w:type="dxa"/>
            <w:vAlign w:val="center"/>
          </w:tcPr>
          <w:p w:rsidR="002D16ED" w:rsidRPr="00FE0096" w:rsidRDefault="002D16ED" w:rsidP="002D16ED">
            <w:pPr>
              <w:jc w:val="center"/>
              <w:rPr>
                <w:b/>
              </w:rPr>
            </w:pPr>
            <w:proofErr w:type="gramStart"/>
            <w:r w:rsidRPr="00FE0096">
              <w:rPr>
                <w:b/>
              </w:rPr>
              <w:t>ком</w:t>
            </w:r>
            <w:proofErr w:type="gramEnd"/>
            <w:r w:rsidRPr="00FE0096">
              <w:rPr>
                <w:b/>
              </w:rPr>
              <w:t>.</w:t>
            </w:r>
            <w:r>
              <w:rPr>
                <w:b/>
              </w:rPr>
              <w:t xml:space="preserve"> </w:t>
            </w:r>
          </w:p>
        </w:tc>
        <w:tc>
          <w:tcPr>
            <w:tcW w:w="1170" w:type="dxa"/>
            <w:tcBorders>
              <w:right w:val="single" w:sz="4" w:space="0" w:color="auto"/>
            </w:tcBorders>
            <w:vAlign w:val="center"/>
          </w:tcPr>
          <w:p w:rsidR="002D16ED" w:rsidRPr="00FE0096" w:rsidRDefault="002D16ED" w:rsidP="002D16ED">
            <w:pPr>
              <w:jc w:val="right"/>
              <w:rPr>
                <w:b/>
                <w:color w:val="000000"/>
                <w:sz w:val="22"/>
                <w:szCs w:val="22"/>
              </w:rPr>
            </w:pPr>
            <w:r w:rsidRPr="00FE0096">
              <w:rPr>
                <w:b/>
                <w:color w:val="000000"/>
                <w:sz w:val="22"/>
                <w:szCs w:val="22"/>
              </w:rPr>
              <w:t>74</w:t>
            </w:r>
          </w:p>
        </w:tc>
        <w:tc>
          <w:tcPr>
            <w:tcW w:w="1800" w:type="dxa"/>
            <w:tcBorders>
              <w:left w:val="single" w:sz="4" w:space="0" w:color="auto"/>
            </w:tcBorders>
            <w:vAlign w:val="center"/>
          </w:tcPr>
          <w:p w:rsidR="002D16ED" w:rsidRPr="00C779A2" w:rsidRDefault="002D16ED" w:rsidP="002D16ED">
            <w:pPr>
              <w:jc w:val="right"/>
              <w:rPr>
                <w:sz w:val="22"/>
                <w:szCs w:val="22"/>
              </w:rPr>
            </w:pPr>
          </w:p>
        </w:tc>
        <w:tc>
          <w:tcPr>
            <w:tcW w:w="1800" w:type="dxa"/>
            <w:tcBorders>
              <w:left w:val="single" w:sz="4" w:space="0" w:color="auto"/>
            </w:tcBorders>
            <w:vAlign w:val="center"/>
          </w:tcPr>
          <w:p w:rsidR="002D16ED" w:rsidRPr="00C779A2" w:rsidRDefault="002D16ED" w:rsidP="002D16ED">
            <w:pPr>
              <w:jc w:val="right"/>
              <w:rPr>
                <w:sz w:val="22"/>
                <w:szCs w:val="22"/>
              </w:rPr>
            </w:pPr>
          </w:p>
        </w:tc>
        <w:tc>
          <w:tcPr>
            <w:tcW w:w="1980" w:type="dxa"/>
            <w:tcBorders>
              <w:left w:val="single" w:sz="4" w:space="0" w:color="auto"/>
            </w:tcBorders>
            <w:vAlign w:val="center"/>
          </w:tcPr>
          <w:p w:rsidR="002D16ED" w:rsidRPr="00C779A2" w:rsidRDefault="002D16ED" w:rsidP="002D16ED">
            <w:pPr>
              <w:jc w:val="right"/>
              <w:rPr>
                <w:sz w:val="22"/>
                <w:szCs w:val="22"/>
              </w:rPr>
            </w:pPr>
          </w:p>
        </w:tc>
        <w:tc>
          <w:tcPr>
            <w:tcW w:w="2149" w:type="dxa"/>
            <w:tcBorders>
              <w:left w:val="single" w:sz="4" w:space="0" w:color="auto"/>
            </w:tcBorders>
            <w:vAlign w:val="center"/>
          </w:tcPr>
          <w:p w:rsidR="002D16ED" w:rsidRPr="00517F09" w:rsidRDefault="002D16ED" w:rsidP="002D16ED">
            <w:pPr>
              <w:jc w:val="right"/>
              <w:rPr>
                <w:sz w:val="22"/>
                <w:szCs w:val="22"/>
                <w:highlight w:val="yellow"/>
              </w:rPr>
            </w:pPr>
          </w:p>
        </w:tc>
      </w:tr>
      <w:tr w:rsidR="002D16ED" w:rsidRPr="00517F09" w:rsidTr="00B52A86">
        <w:trPr>
          <w:trHeight w:val="460"/>
        </w:trPr>
        <w:tc>
          <w:tcPr>
            <w:tcW w:w="481" w:type="dxa"/>
            <w:vAlign w:val="center"/>
          </w:tcPr>
          <w:p w:rsidR="002D16ED" w:rsidRPr="00B967C0" w:rsidRDefault="002D16ED" w:rsidP="002D16ED">
            <w:pPr>
              <w:jc w:val="center"/>
            </w:pPr>
            <w:r>
              <w:t>4</w:t>
            </w:r>
          </w:p>
        </w:tc>
        <w:tc>
          <w:tcPr>
            <w:tcW w:w="6107" w:type="dxa"/>
          </w:tcPr>
          <w:p w:rsidR="002D16ED" w:rsidRPr="00FE0096" w:rsidRDefault="002D16ED" w:rsidP="002D16ED">
            <w:pPr>
              <w:rPr>
                <w:b/>
                <w:color w:val="000000"/>
              </w:rPr>
            </w:pPr>
            <w:r w:rsidRPr="00FE0096">
              <w:rPr>
                <w:b/>
                <w:color w:val="000000"/>
              </w:rPr>
              <w:t>Средство за хладну стерилизацију машине - за тип апарата FRESENIUS 5008S- PURISTERIL 340</w:t>
            </w:r>
          </w:p>
        </w:tc>
        <w:tc>
          <w:tcPr>
            <w:tcW w:w="990" w:type="dxa"/>
            <w:vAlign w:val="center"/>
          </w:tcPr>
          <w:p w:rsidR="002D16ED" w:rsidRPr="00FE0096" w:rsidRDefault="002D16ED" w:rsidP="002D16ED">
            <w:pPr>
              <w:jc w:val="center"/>
              <w:rPr>
                <w:b/>
              </w:rPr>
            </w:pPr>
            <w:r w:rsidRPr="00FE0096">
              <w:rPr>
                <w:b/>
              </w:rPr>
              <w:t>литар</w:t>
            </w:r>
          </w:p>
        </w:tc>
        <w:tc>
          <w:tcPr>
            <w:tcW w:w="1170" w:type="dxa"/>
            <w:tcBorders>
              <w:right w:val="single" w:sz="4" w:space="0" w:color="auto"/>
            </w:tcBorders>
            <w:vAlign w:val="center"/>
          </w:tcPr>
          <w:p w:rsidR="002D16ED" w:rsidRPr="00FE0096" w:rsidRDefault="002D16ED" w:rsidP="002D16ED">
            <w:pPr>
              <w:jc w:val="right"/>
              <w:rPr>
                <w:b/>
                <w:color w:val="000000"/>
                <w:sz w:val="22"/>
                <w:szCs w:val="22"/>
              </w:rPr>
            </w:pPr>
            <w:r w:rsidRPr="00FE0096">
              <w:rPr>
                <w:b/>
                <w:color w:val="000000"/>
                <w:sz w:val="22"/>
                <w:szCs w:val="22"/>
              </w:rPr>
              <w:t>350</w:t>
            </w:r>
          </w:p>
        </w:tc>
        <w:tc>
          <w:tcPr>
            <w:tcW w:w="1800" w:type="dxa"/>
            <w:tcBorders>
              <w:left w:val="single" w:sz="4" w:space="0" w:color="auto"/>
            </w:tcBorders>
            <w:vAlign w:val="center"/>
          </w:tcPr>
          <w:p w:rsidR="002D16ED" w:rsidRPr="00C779A2" w:rsidRDefault="002D16ED" w:rsidP="002D16ED">
            <w:pPr>
              <w:jc w:val="right"/>
            </w:pPr>
          </w:p>
        </w:tc>
        <w:tc>
          <w:tcPr>
            <w:tcW w:w="1800" w:type="dxa"/>
            <w:tcBorders>
              <w:left w:val="single" w:sz="4" w:space="0" w:color="auto"/>
            </w:tcBorders>
            <w:vAlign w:val="center"/>
          </w:tcPr>
          <w:p w:rsidR="002D16ED" w:rsidRPr="00C779A2" w:rsidRDefault="002D16ED" w:rsidP="002D16ED">
            <w:pPr>
              <w:jc w:val="right"/>
            </w:pPr>
          </w:p>
        </w:tc>
        <w:tc>
          <w:tcPr>
            <w:tcW w:w="1980" w:type="dxa"/>
            <w:tcBorders>
              <w:left w:val="single" w:sz="4" w:space="0" w:color="auto"/>
            </w:tcBorders>
            <w:vAlign w:val="center"/>
          </w:tcPr>
          <w:p w:rsidR="002D16ED" w:rsidRPr="00C779A2" w:rsidRDefault="002D16ED" w:rsidP="002D16ED">
            <w:pPr>
              <w:jc w:val="right"/>
            </w:pPr>
          </w:p>
        </w:tc>
        <w:tc>
          <w:tcPr>
            <w:tcW w:w="2149" w:type="dxa"/>
            <w:tcBorders>
              <w:left w:val="single" w:sz="4" w:space="0" w:color="auto"/>
            </w:tcBorders>
            <w:vAlign w:val="center"/>
          </w:tcPr>
          <w:p w:rsidR="002D16ED" w:rsidRPr="00517F09" w:rsidRDefault="002D16ED" w:rsidP="002D16ED">
            <w:pPr>
              <w:jc w:val="right"/>
              <w:rPr>
                <w:highlight w:val="yellow"/>
              </w:rPr>
            </w:pPr>
          </w:p>
        </w:tc>
      </w:tr>
      <w:tr w:rsidR="002D16ED" w:rsidRPr="00517F09" w:rsidTr="00B52A86">
        <w:trPr>
          <w:trHeight w:val="505"/>
        </w:trPr>
        <w:tc>
          <w:tcPr>
            <w:tcW w:w="481" w:type="dxa"/>
            <w:vAlign w:val="center"/>
          </w:tcPr>
          <w:p w:rsidR="002D16ED" w:rsidRDefault="002D16ED" w:rsidP="002D16ED">
            <w:pPr>
              <w:jc w:val="center"/>
            </w:pPr>
            <w:r>
              <w:t>5</w:t>
            </w:r>
          </w:p>
        </w:tc>
        <w:tc>
          <w:tcPr>
            <w:tcW w:w="6107" w:type="dxa"/>
          </w:tcPr>
          <w:p w:rsidR="002D16ED" w:rsidRPr="00FE0096" w:rsidRDefault="002D16ED" w:rsidP="002D16ED">
            <w:pPr>
              <w:rPr>
                <w:b/>
                <w:color w:val="000000"/>
              </w:rPr>
            </w:pPr>
            <w:r w:rsidRPr="00FE0096">
              <w:rPr>
                <w:b/>
                <w:color w:val="000000"/>
              </w:rPr>
              <w:t>Суви бикарбонат у одговарајућем паковању, 900г  за тип апарата FRESENIUS 5008S-BIBAG 900 G</w:t>
            </w:r>
          </w:p>
        </w:tc>
        <w:tc>
          <w:tcPr>
            <w:tcW w:w="990" w:type="dxa"/>
            <w:vAlign w:val="center"/>
          </w:tcPr>
          <w:p w:rsidR="002D16ED" w:rsidRPr="00FE0096" w:rsidRDefault="002D16ED" w:rsidP="002D16ED">
            <w:pPr>
              <w:jc w:val="center"/>
              <w:rPr>
                <w:b/>
              </w:rPr>
            </w:pPr>
            <w:proofErr w:type="gramStart"/>
            <w:r w:rsidRPr="00FE0096">
              <w:rPr>
                <w:b/>
              </w:rPr>
              <w:t>ком</w:t>
            </w:r>
            <w:proofErr w:type="gramEnd"/>
            <w:r w:rsidRPr="00FE0096">
              <w:rPr>
                <w:b/>
              </w:rPr>
              <w:t>.</w:t>
            </w:r>
          </w:p>
        </w:tc>
        <w:tc>
          <w:tcPr>
            <w:tcW w:w="1170" w:type="dxa"/>
            <w:tcBorders>
              <w:right w:val="single" w:sz="4" w:space="0" w:color="auto"/>
            </w:tcBorders>
            <w:vAlign w:val="center"/>
          </w:tcPr>
          <w:p w:rsidR="002D16ED" w:rsidRPr="00FE0096" w:rsidRDefault="002D16ED" w:rsidP="002D16ED">
            <w:pPr>
              <w:jc w:val="right"/>
              <w:rPr>
                <w:b/>
                <w:color w:val="000000"/>
                <w:sz w:val="22"/>
                <w:szCs w:val="22"/>
              </w:rPr>
            </w:pPr>
            <w:r w:rsidRPr="00FE0096">
              <w:rPr>
                <w:b/>
                <w:color w:val="000000"/>
                <w:sz w:val="22"/>
                <w:szCs w:val="22"/>
              </w:rPr>
              <w:t>3000</w:t>
            </w:r>
          </w:p>
        </w:tc>
        <w:tc>
          <w:tcPr>
            <w:tcW w:w="1800" w:type="dxa"/>
            <w:tcBorders>
              <w:left w:val="single" w:sz="4" w:space="0" w:color="auto"/>
            </w:tcBorders>
            <w:vAlign w:val="center"/>
          </w:tcPr>
          <w:p w:rsidR="002D16ED" w:rsidRPr="00C779A2" w:rsidRDefault="002D16ED" w:rsidP="002D16ED">
            <w:pPr>
              <w:jc w:val="right"/>
            </w:pPr>
          </w:p>
        </w:tc>
        <w:tc>
          <w:tcPr>
            <w:tcW w:w="1800" w:type="dxa"/>
            <w:tcBorders>
              <w:left w:val="single" w:sz="4" w:space="0" w:color="auto"/>
            </w:tcBorders>
            <w:vAlign w:val="center"/>
          </w:tcPr>
          <w:p w:rsidR="002D16ED" w:rsidRPr="00C779A2" w:rsidRDefault="002D16ED" w:rsidP="002D16ED">
            <w:pPr>
              <w:jc w:val="right"/>
            </w:pPr>
          </w:p>
        </w:tc>
        <w:tc>
          <w:tcPr>
            <w:tcW w:w="1980" w:type="dxa"/>
            <w:tcBorders>
              <w:left w:val="single" w:sz="4" w:space="0" w:color="auto"/>
            </w:tcBorders>
            <w:vAlign w:val="center"/>
          </w:tcPr>
          <w:p w:rsidR="002D16ED" w:rsidRPr="00C779A2" w:rsidRDefault="002D16ED" w:rsidP="002D16ED">
            <w:pPr>
              <w:jc w:val="right"/>
            </w:pPr>
          </w:p>
        </w:tc>
        <w:tc>
          <w:tcPr>
            <w:tcW w:w="2149" w:type="dxa"/>
            <w:tcBorders>
              <w:left w:val="single" w:sz="4" w:space="0" w:color="auto"/>
            </w:tcBorders>
            <w:vAlign w:val="center"/>
          </w:tcPr>
          <w:p w:rsidR="002D16ED" w:rsidRPr="00517F09" w:rsidRDefault="002D16ED" w:rsidP="002D16ED">
            <w:pPr>
              <w:jc w:val="right"/>
              <w:rPr>
                <w:highlight w:val="yellow"/>
              </w:rPr>
            </w:pPr>
          </w:p>
        </w:tc>
      </w:tr>
      <w:tr w:rsidR="002D16ED" w:rsidRPr="00E80F29" w:rsidTr="00B52A86">
        <w:trPr>
          <w:trHeight w:val="506"/>
        </w:trPr>
        <w:tc>
          <w:tcPr>
            <w:tcW w:w="12348" w:type="dxa"/>
            <w:gridSpan w:val="6"/>
            <w:vAlign w:val="center"/>
          </w:tcPr>
          <w:p w:rsidR="002D16ED" w:rsidRPr="00C779A2" w:rsidRDefault="002D16ED" w:rsidP="00B52A86">
            <w:pPr>
              <w:rPr>
                <w:b/>
                <w:sz w:val="22"/>
                <w:szCs w:val="22"/>
              </w:rPr>
            </w:pPr>
            <w:r w:rsidRPr="00C779A2">
              <w:rPr>
                <w:b/>
                <w:sz w:val="22"/>
                <w:szCs w:val="22"/>
              </w:rPr>
              <w:t>УКУПНО</w:t>
            </w:r>
          </w:p>
        </w:tc>
        <w:tc>
          <w:tcPr>
            <w:tcW w:w="1980" w:type="dxa"/>
            <w:tcBorders>
              <w:left w:val="single" w:sz="4" w:space="0" w:color="auto"/>
            </w:tcBorders>
          </w:tcPr>
          <w:p w:rsidR="002D16ED" w:rsidRPr="00C779A2" w:rsidRDefault="002D16ED" w:rsidP="00B52A86">
            <w:pPr>
              <w:rPr>
                <w:sz w:val="22"/>
                <w:szCs w:val="22"/>
              </w:rPr>
            </w:pPr>
          </w:p>
        </w:tc>
        <w:tc>
          <w:tcPr>
            <w:tcW w:w="2149" w:type="dxa"/>
            <w:tcBorders>
              <w:left w:val="single" w:sz="4" w:space="0" w:color="auto"/>
            </w:tcBorders>
          </w:tcPr>
          <w:p w:rsidR="002D16ED" w:rsidRPr="00E80F29" w:rsidRDefault="002D16ED" w:rsidP="00B52A86">
            <w:pPr>
              <w:rPr>
                <w:sz w:val="22"/>
                <w:szCs w:val="22"/>
              </w:rPr>
            </w:pPr>
          </w:p>
        </w:tc>
      </w:tr>
    </w:tbl>
    <w:tbl>
      <w:tblPr>
        <w:tblpPr w:leftFromText="180" w:rightFromText="180" w:vertAnchor="text" w:horzAnchor="page" w:tblpX="2353" w:tblpY="6498"/>
        <w:tblW w:w="0" w:type="auto"/>
        <w:tblLayout w:type="fixed"/>
        <w:tblLook w:val="04A0" w:firstRow="1" w:lastRow="0" w:firstColumn="1" w:lastColumn="0" w:noHBand="0" w:noVBand="1"/>
      </w:tblPr>
      <w:tblGrid>
        <w:gridCol w:w="4121"/>
        <w:gridCol w:w="4105"/>
        <w:gridCol w:w="4140"/>
      </w:tblGrid>
      <w:tr w:rsidR="002D16ED" w:rsidRPr="00D366B4" w:rsidTr="001966C1">
        <w:trPr>
          <w:trHeight w:val="869"/>
        </w:trPr>
        <w:tc>
          <w:tcPr>
            <w:tcW w:w="4121" w:type="dxa"/>
            <w:vAlign w:val="center"/>
            <w:hideMark/>
          </w:tcPr>
          <w:p w:rsidR="002D16ED" w:rsidRPr="00653490" w:rsidRDefault="002D16ED" w:rsidP="002D16ED">
            <w:pPr>
              <w:pStyle w:val="BodyText2"/>
              <w:spacing w:after="0" w:line="240" w:lineRule="auto"/>
            </w:pPr>
          </w:p>
          <w:p w:rsidR="002D16ED" w:rsidRDefault="002D16ED" w:rsidP="002D16ED">
            <w:pPr>
              <w:pStyle w:val="BodyText2"/>
              <w:spacing w:after="0" w:line="240" w:lineRule="auto"/>
              <w:jc w:val="center"/>
            </w:pPr>
          </w:p>
          <w:p w:rsidR="002D16ED" w:rsidRPr="00D366B4" w:rsidRDefault="001966C1" w:rsidP="002D16ED">
            <w:pPr>
              <w:pStyle w:val="BodyText2"/>
              <w:spacing w:after="0" w:line="240" w:lineRule="auto"/>
            </w:pPr>
            <w:r>
              <w:t xml:space="preserve">                             </w:t>
            </w:r>
            <w:r w:rsidR="002D16ED" w:rsidRPr="00D366B4">
              <w:t>Датум:</w:t>
            </w:r>
          </w:p>
        </w:tc>
        <w:tc>
          <w:tcPr>
            <w:tcW w:w="4105" w:type="dxa"/>
            <w:vAlign w:val="center"/>
            <w:hideMark/>
          </w:tcPr>
          <w:p w:rsidR="002D16ED" w:rsidRDefault="002D16ED" w:rsidP="002D16ED">
            <w:pPr>
              <w:pStyle w:val="BodyText2"/>
              <w:spacing w:after="0" w:line="240" w:lineRule="auto"/>
              <w:jc w:val="center"/>
            </w:pPr>
          </w:p>
          <w:p w:rsidR="002D16ED" w:rsidRPr="002D16ED" w:rsidRDefault="002D16ED" w:rsidP="002D16ED">
            <w:pPr>
              <w:pStyle w:val="BodyText2"/>
              <w:spacing w:after="0" w:line="240" w:lineRule="auto"/>
              <w:jc w:val="center"/>
            </w:pPr>
          </w:p>
          <w:p w:rsidR="002D16ED" w:rsidRPr="00D366B4" w:rsidRDefault="002D16ED" w:rsidP="002D16ED">
            <w:pPr>
              <w:pStyle w:val="BodyText2"/>
              <w:spacing w:after="0" w:line="240" w:lineRule="auto"/>
              <w:jc w:val="center"/>
            </w:pPr>
            <w:r w:rsidRPr="00D366B4">
              <w:t>М.П.</w:t>
            </w:r>
          </w:p>
        </w:tc>
        <w:tc>
          <w:tcPr>
            <w:tcW w:w="4140" w:type="dxa"/>
            <w:vAlign w:val="center"/>
            <w:hideMark/>
          </w:tcPr>
          <w:p w:rsidR="002D16ED" w:rsidRDefault="002D16ED" w:rsidP="002D16ED">
            <w:pPr>
              <w:pStyle w:val="BodyText2"/>
              <w:spacing w:after="0" w:line="240" w:lineRule="auto"/>
              <w:jc w:val="center"/>
            </w:pPr>
          </w:p>
          <w:p w:rsidR="002D16ED" w:rsidRPr="00D366B4" w:rsidRDefault="002D16ED" w:rsidP="002D16ED">
            <w:pPr>
              <w:pStyle w:val="BodyText2"/>
              <w:spacing w:after="0" w:line="240" w:lineRule="auto"/>
              <w:jc w:val="center"/>
            </w:pPr>
            <w:r w:rsidRPr="00D366B4">
              <w:t>Потпис понуђача</w:t>
            </w:r>
          </w:p>
        </w:tc>
      </w:tr>
      <w:tr w:rsidR="002D16ED" w:rsidRPr="00D366B4" w:rsidTr="001966C1">
        <w:trPr>
          <w:trHeight w:val="444"/>
        </w:trPr>
        <w:tc>
          <w:tcPr>
            <w:tcW w:w="4121" w:type="dxa"/>
            <w:tcBorders>
              <w:top w:val="nil"/>
              <w:left w:val="nil"/>
              <w:bottom w:val="single" w:sz="4" w:space="0" w:color="000000"/>
              <w:right w:val="nil"/>
            </w:tcBorders>
          </w:tcPr>
          <w:p w:rsidR="002D16ED" w:rsidRPr="00D366B4" w:rsidRDefault="002D16ED" w:rsidP="002D16ED">
            <w:pPr>
              <w:pStyle w:val="BodyText2"/>
              <w:snapToGrid w:val="0"/>
              <w:spacing w:line="100" w:lineRule="atLeast"/>
              <w:jc w:val="both"/>
            </w:pPr>
          </w:p>
        </w:tc>
        <w:tc>
          <w:tcPr>
            <w:tcW w:w="4105" w:type="dxa"/>
          </w:tcPr>
          <w:p w:rsidR="002D16ED" w:rsidRPr="00D366B4" w:rsidRDefault="002D16ED" w:rsidP="002D16ED">
            <w:pPr>
              <w:pStyle w:val="BodyText2"/>
              <w:snapToGrid w:val="0"/>
              <w:spacing w:line="100" w:lineRule="atLeast"/>
              <w:jc w:val="both"/>
            </w:pPr>
          </w:p>
        </w:tc>
        <w:tc>
          <w:tcPr>
            <w:tcW w:w="4140" w:type="dxa"/>
            <w:tcBorders>
              <w:top w:val="nil"/>
              <w:left w:val="nil"/>
              <w:bottom w:val="single" w:sz="4" w:space="0" w:color="000000"/>
              <w:right w:val="nil"/>
            </w:tcBorders>
          </w:tcPr>
          <w:p w:rsidR="002D16ED" w:rsidRPr="00D366B4" w:rsidRDefault="002D16ED" w:rsidP="002D16ED">
            <w:pPr>
              <w:pStyle w:val="BodyText2"/>
              <w:snapToGrid w:val="0"/>
              <w:spacing w:line="100" w:lineRule="atLeast"/>
              <w:jc w:val="both"/>
            </w:pPr>
          </w:p>
        </w:tc>
      </w:tr>
    </w:tbl>
    <w:p w:rsidR="001966C1" w:rsidRDefault="002D16ED" w:rsidP="001966C1">
      <w:pPr>
        <w:widowControl w:val="0"/>
        <w:overflowPunct w:val="0"/>
        <w:autoSpaceDE w:val="0"/>
        <w:autoSpaceDN w:val="0"/>
        <w:adjustRightInd w:val="0"/>
        <w:spacing w:after="0"/>
        <w:ind w:left="200" w:right="5640"/>
        <w:rPr>
          <w:rFonts w:ascii="Times New Roman" w:hAnsi="Times New Roman" w:cs="Times New Roman"/>
          <w:b/>
          <w:bCs/>
          <w:sz w:val="19"/>
          <w:szCs w:val="19"/>
          <w:lang w:val="sr-Cyrl-RS"/>
        </w:rPr>
      </w:pPr>
      <w:r>
        <w:rPr>
          <w:rFonts w:ascii="Times New Roman" w:hAnsi="Times New Roman" w:cs="Times New Roman"/>
          <w:b/>
          <w:sz w:val="24"/>
          <w:szCs w:val="24"/>
        </w:rPr>
        <w:t>Партија 2.</w:t>
      </w:r>
      <w:r w:rsidRPr="00EC53A8">
        <w:rPr>
          <w:rFonts w:ascii="Times New Roman" w:hAnsi="Times New Roman" w:cs="Times New Roman"/>
          <w:b/>
          <w:sz w:val="24"/>
          <w:szCs w:val="24"/>
        </w:rPr>
        <w:t xml:space="preserve">Потрошни материјал за дијализу за машине произвођача Fresenius </w:t>
      </w:r>
      <w:r w:rsidR="001966C1" w:rsidRPr="00EC53A8">
        <w:rPr>
          <w:rFonts w:ascii="Times New Roman" w:hAnsi="Times New Roman" w:cs="Times New Roman"/>
          <w:b/>
          <w:sz w:val="24"/>
          <w:szCs w:val="24"/>
        </w:rPr>
        <w:t>medical car</w:t>
      </w:r>
      <w:r w:rsidR="001966C1">
        <w:rPr>
          <w:rFonts w:ascii="Times New Roman" w:hAnsi="Times New Roman" w:cs="Times New Roman"/>
          <w:b/>
          <w:sz w:val="24"/>
          <w:szCs w:val="24"/>
        </w:rPr>
        <w:t>е</w:t>
      </w:r>
      <w:r w:rsidR="001966C1" w:rsidRPr="00960A81">
        <w:rPr>
          <w:rFonts w:ascii="Times New Roman" w:hAnsi="Times New Roman" w:cs="Times New Roman"/>
          <w:b/>
          <w:bCs/>
          <w:sz w:val="19"/>
          <w:szCs w:val="19"/>
        </w:rPr>
        <w:t xml:space="preserve"> </w:t>
      </w:r>
    </w:p>
    <w:p w:rsidR="00FA1E0A" w:rsidRDefault="00FA1E0A" w:rsidP="001966C1">
      <w:pPr>
        <w:widowControl w:val="0"/>
        <w:overflowPunct w:val="0"/>
        <w:autoSpaceDE w:val="0"/>
        <w:autoSpaceDN w:val="0"/>
        <w:adjustRightInd w:val="0"/>
        <w:spacing w:after="0"/>
        <w:ind w:left="200" w:right="5640"/>
        <w:rPr>
          <w:rFonts w:ascii="Times New Roman" w:hAnsi="Times New Roman" w:cs="Times New Roman"/>
          <w:b/>
          <w:bCs/>
          <w:sz w:val="19"/>
          <w:szCs w:val="19"/>
          <w:lang w:val="sr-Cyrl-RS"/>
        </w:rPr>
      </w:pPr>
    </w:p>
    <w:p w:rsidR="00FA1E0A" w:rsidRPr="00FA1E0A" w:rsidRDefault="00FA1E0A" w:rsidP="001966C1">
      <w:pPr>
        <w:widowControl w:val="0"/>
        <w:overflowPunct w:val="0"/>
        <w:autoSpaceDE w:val="0"/>
        <w:autoSpaceDN w:val="0"/>
        <w:adjustRightInd w:val="0"/>
        <w:spacing w:after="0"/>
        <w:ind w:left="200" w:right="5640"/>
        <w:rPr>
          <w:rFonts w:ascii="Times New Roman" w:hAnsi="Times New Roman" w:cs="Times New Roman"/>
          <w:b/>
          <w:bCs/>
          <w:sz w:val="19"/>
          <w:szCs w:val="19"/>
          <w:lang w:val="sr-Cyrl-RS"/>
        </w:rPr>
      </w:pPr>
    </w:p>
    <w:p w:rsidR="001966C1" w:rsidRDefault="001966C1" w:rsidP="001966C1">
      <w:pPr>
        <w:widowControl w:val="0"/>
        <w:overflowPunct w:val="0"/>
        <w:autoSpaceDE w:val="0"/>
        <w:autoSpaceDN w:val="0"/>
        <w:adjustRightInd w:val="0"/>
        <w:spacing w:after="0"/>
        <w:ind w:left="200" w:right="5640"/>
        <w:rPr>
          <w:rFonts w:ascii="Times New Roman" w:hAnsi="Times New Roman" w:cs="Times New Roman"/>
          <w:b/>
          <w:bCs/>
          <w:sz w:val="19"/>
          <w:szCs w:val="19"/>
        </w:rPr>
      </w:pPr>
    </w:p>
    <w:p w:rsidR="001966C1" w:rsidRPr="00FA1E0A" w:rsidRDefault="001966C1" w:rsidP="00FA1E0A">
      <w:pPr>
        <w:widowControl w:val="0"/>
        <w:overflowPunct w:val="0"/>
        <w:autoSpaceDE w:val="0"/>
        <w:autoSpaceDN w:val="0"/>
        <w:adjustRightInd w:val="0"/>
        <w:spacing w:after="0" w:line="261" w:lineRule="auto"/>
        <w:ind w:left="630" w:right="6820"/>
        <w:rPr>
          <w:rFonts w:ascii="Times New Roman" w:hAnsi="Times New Roman" w:cs="Times New Roman"/>
          <w:bCs/>
          <w:sz w:val="19"/>
          <w:szCs w:val="19"/>
        </w:rPr>
      </w:pPr>
      <w:r w:rsidRPr="00FA1E0A">
        <w:rPr>
          <w:rFonts w:ascii="Times New Roman" w:hAnsi="Times New Roman" w:cs="Times New Roman"/>
          <w:bCs/>
          <w:sz w:val="19"/>
          <w:szCs w:val="19"/>
        </w:rPr>
        <w:t>Рок плаћања</w:t>
      </w:r>
      <w:proofErr w:type="gramStart"/>
      <w:r w:rsidRPr="00FA1E0A">
        <w:rPr>
          <w:rFonts w:ascii="Times New Roman" w:hAnsi="Times New Roman" w:cs="Times New Roman"/>
          <w:bCs/>
          <w:sz w:val="19"/>
          <w:szCs w:val="19"/>
        </w:rPr>
        <w:t>:_</w:t>
      </w:r>
      <w:proofErr w:type="gramEnd"/>
      <w:r w:rsidRPr="00FA1E0A">
        <w:rPr>
          <w:rFonts w:ascii="Times New Roman" w:hAnsi="Times New Roman" w:cs="Times New Roman"/>
          <w:bCs/>
          <w:sz w:val="19"/>
          <w:szCs w:val="19"/>
        </w:rPr>
        <w:t xml:space="preserve">_____________ ( минимум 30 а максимум 90) дана од дана пријема исправне фактуре </w:t>
      </w:r>
    </w:p>
    <w:p w:rsidR="001966C1" w:rsidRPr="00FA1E0A" w:rsidRDefault="001966C1" w:rsidP="00FA1E0A">
      <w:pPr>
        <w:widowControl w:val="0"/>
        <w:overflowPunct w:val="0"/>
        <w:autoSpaceDE w:val="0"/>
        <w:autoSpaceDN w:val="0"/>
        <w:adjustRightInd w:val="0"/>
        <w:spacing w:after="0" w:line="261" w:lineRule="auto"/>
        <w:ind w:left="630" w:right="6820"/>
        <w:rPr>
          <w:rFonts w:ascii="Times New Roman" w:hAnsi="Times New Roman" w:cs="Times New Roman"/>
          <w:bCs/>
          <w:sz w:val="19"/>
          <w:szCs w:val="19"/>
        </w:rPr>
      </w:pPr>
      <w:r w:rsidRPr="00FA1E0A">
        <w:rPr>
          <w:rFonts w:ascii="Times New Roman" w:hAnsi="Times New Roman" w:cs="Times New Roman"/>
          <w:bCs/>
          <w:sz w:val="19"/>
          <w:szCs w:val="19"/>
        </w:rPr>
        <w:t>Рок испоруке</w:t>
      </w:r>
      <w:proofErr w:type="gramStart"/>
      <w:r w:rsidRPr="00FA1E0A">
        <w:rPr>
          <w:rFonts w:ascii="Times New Roman" w:hAnsi="Times New Roman" w:cs="Times New Roman"/>
          <w:bCs/>
          <w:sz w:val="19"/>
          <w:szCs w:val="19"/>
        </w:rPr>
        <w:t>:_</w:t>
      </w:r>
      <w:proofErr w:type="gramEnd"/>
      <w:r w:rsidRPr="00FA1E0A">
        <w:rPr>
          <w:rFonts w:ascii="Times New Roman" w:hAnsi="Times New Roman" w:cs="Times New Roman"/>
          <w:bCs/>
          <w:sz w:val="19"/>
          <w:szCs w:val="19"/>
        </w:rPr>
        <w:t xml:space="preserve">________ ( максимум 24 сата ) од пријема захтева Наручиоца за испоруком </w:t>
      </w:r>
    </w:p>
    <w:p w:rsidR="001966C1" w:rsidRPr="00FA1E0A" w:rsidRDefault="001966C1" w:rsidP="00FA1E0A">
      <w:pPr>
        <w:widowControl w:val="0"/>
        <w:overflowPunct w:val="0"/>
        <w:autoSpaceDE w:val="0"/>
        <w:autoSpaceDN w:val="0"/>
        <w:adjustRightInd w:val="0"/>
        <w:spacing w:after="0" w:line="261" w:lineRule="auto"/>
        <w:ind w:left="630" w:right="6820"/>
        <w:rPr>
          <w:rFonts w:ascii="Times New Roman" w:hAnsi="Times New Roman" w:cs="Times New Roman"/>
          <w:bCs/>
          <w:sz w:val="19"/>
          <w:szCs w:val="19"/>
        </w:rPr>
      </w:pPr>
      <w:r w:rsidRPr="00FA1E0A">
        <w:rPr>
          <w:rFonts w:ascii="Times New Roman" w:hAnsi="Times New Roman" w:cs="Times New Roman"/>
          <w:bCs/>
          <w:sz w:val="19"/>
          <w:szCs w:val="19"/>
        </w:rPr>
        <w:t>Рок употребе</w:t>
      </w:r>
      <w:proofErr w:type="gramStart"/>
      <w:r w:rsidRPr="00FA1E0A">
        <w:rPr>
          <w:rFonts w:ascii="Times New Roman" w:hAnsi="Times New Roman" w:cs="Times New Roman"/>
          <w:bCs/>
          <w:sz w:val="19"/>
          <w:szCs w:val="19"/>
        </w:rPr>
        <w:t>:_</w:t>
      </w:r>
      <w:proofErr w:type="gramEnd"/>
      <w:r w:rsidRPr="00FA1E0A">
        <w:rPr>
          <w:rFonts w:ascii="Times New Roman" w:hAnsi="Times New Roman" w:cs="Times New Roman"/>
          <w:bCs/>
          <w:sz w:val="19"/>
          <w:szCs w:val="19"/>
        </w:rPr>
        <w:t xml:space="preserve">________ ( минимум 6 месеца) од примопредаје добара </w:t>
      </w:r>
    </w:p>
    <w:p w:rsidR="00B20181" w:rsidRPr="00FA1E0A" w:rsidRDefault="001966C1" w:rsidP="00BC637C">
      <w:pPr>
        <w:framePr w:w="15927" w:wrap="auto" w:hAnchor="text" w:x="450"/>
        <w:spacing w:after="0"/>
        <w:rPr>
          <w:rFonts w:ascii="Times New Roman" w:hAnsi="Times New Roman" w:cs="Times New Roman"/>
          <w:sz w:val="24"/>
          <w:szCs w:val="24"/>
        </w:rPr>
        <w:sectPr w:rsidR="00B20181" w:rsidRPr="00FA1E0A" w:rsidSect="00954A05">
          <w:pgSz w:w="16840" w:h="11906" w:orient="landscape"/>
          <w:pgMar w:top="407" w:right="500" w:bottom="450" w:left="260" w:header="720" w:footer="720" w:gutter="0"/>
          <w:cols w:space="720"/>
        </w:sectPr>
      </w:pPr>
      <w:r w:rsidRPr="00FA1E0A">
        <w:rPr>
          <w:rFonts w:ascii="Times New Roman" w:hAnsi="Times New Roman" w:cs="Times New Roman"/>
          <w:bCs/>
          <w:sz w:val="20"/>
          <w:szCs w:val="20"/>
        </w:rPr>
        <w:t xml:space="preserve">    Место испоруке: Ф-цо магацин апотеке Опште болнице Петровац на Млави, ул. Моравска бр.2, 12300 Петровац на Млави</w:t>
      </w:r>
    </w:p>
    <w:p w:rsidR="00B20181" w:rsidRPr="002D16ED" w:rsidRDefault="00B20181" w:rsidP="00B20181">
      <w:pPr>
        <w:widowControl w:val="0"/>
        <w:autoSpaceDE w:val="0"/>
        <w:autoSpaceDN w:val="0"/>
        <w:adjustRightInd w:val="0"/>
        <w:spacing w:after="0" w:line="379" w:lineRule="exact"/>
        <w:rPr>
          <w:rFonts w:ascii="Times New Roman" w:hAnsi="Times New Roman" w:cs="Times New Roman"/>
          <w:sz w:val="24"/>
          <w:szCs w:val="24"/>
        </w:rPr>
      </w:pPr>
    </w:p>
    <w:p w:rsidR="00B20181" w:rsidRPr="001966C1" w:rsidRDefault="00B20181" w:rsidP="00B20181">
      <w:pPr>
        <w:widowControl w:val="0"/>
        <w:autoSpaceDE w:val="0"/>
        <w:autoSpaceDN w:val="0"/>
        <w:adjustRightInd w:val="0"/>
        <w:spacing w:after="0" w:line="162" w:lineRule="exact"/>
        <w:rPr>
          <w:rFonts w:ascii="Times New Roman" w:hAnsi="Times New Roman" w:cs="Times New Roman"/>
          <w:sz w:val="24"/>
          <w:szCs w:val="24"/>
        </w:rPr>
      </w:pPr>
    </w:p>
    <w:p w:rsidR="001966C1" w:rsidRPr="001966C1" w:rsidRDefault="001966C1" w:rsidP="001966C1">
      <w:pPr>
        <w:pStyle w:val="Title"/>
        <w:rPr>
          <w:rFonts w:ascii="Times New Roman" w:hAnsi="Times New Roman"/>
          <w:sz w:val="24"/>
          <w:szCs w:val="24"/>
        </w:rPr>
      </w:pPr>
      <w:r w:rsidRPr="001966C1">
        <w:rPr>
          <w:rFonts w:ascii="Times New Roman" w:hAnsi="Times New Roman"/>
          <w:sz w:val="24"/>
          <w:szCs w:val="24"/>
        </w:rPr>
        <w:t>Упутство за попуњавање обрасца структуре цене</w:t>
      </w:r>
    </w:p>
    <w:p w:rsidR="001966C1" w:rsidRPr="001966C1" w:rsidRDefault="001966C1" w:rsidP="001966C1">
      <w:pPr>
        <w:rPr>
          <w:rFonts w:ascii="Times New Roman" w:hAnsi="Times New Roman" w:cs="Times New Roman"/>
          <w:sz w:val="24"/>
          <w:szCs w:val="24"/>
        </w:rPr>
      </w:pPr>
      <w:r w:rsidRPr="001966C1">
        <w:rPr>
          <w:rFonts w:ascii="Times New Roman" w:hAnsi="Times New Roman" w:cs="Times New Roman"/>
          <w:sz w:val="24"/>
          <w:szCs w:val="24"/>
          <w:lang w:val="sr-Cyrl-CS"/>
        </w:rPr>
        <w:t>Понуђач за сваку партију попуњава образац структуре цене на следећи начин:</w:t>
      </w:r>
    </w:p>
    <w:p w:rsidR="001966C1" w:rsidRPr="001966C1" w:rsidRDefault="001966C1" w:rsidP="001966C1">
      <w:pPr>
        <w:widowControl w:val="0"/>
        <w:overflowPunct w:val="0"/>
        <w:autoSpaceDE w:val="0"/>
        <w:autoSpaceDN w:val="0"/>
        <w:adjustRightInd w:val="0"/>
        <w:spacing w:after="0" w:line="240" w:lineRule="auto"/>
        <w:rPr>
          <w:rFonts w:ascii="Times New Roman" w:hAnsi="Times New Roman" w:cs="Times New Roman"/>
          <w:sz w:val="24"/>
          <w:szCs w:val="24"/>
        </w:rPr>
      </w:pPr>
      <w:r w:rsidRPr="001966C1">
        <w:rPr>
          <w:rFonts w:ascii="Times New Roman" w:hAnsi="Times New Roman" w:cs="Times New Roman"/>
          <w:b/>
          <w:sz w:val="24"/>
          <w:szCs w:val="24"/>
        </w:rPr>
        <w:t>У колони 4.</w:t>
      </w:r>
      <w:r w:rsidRPr="001966C1">
        <w:rPr>
          <w:rFonts w:ascii="Times New Roman" w:hAnsi="Times New Roman" w:cs="Times New Roman"/>
          <w:sz w:val="24"/>
          <w:szCs w:val="24"/>
        </w:rPr>
        <w:t>уписати колико износи јединична цена без ПДВ-а, за сваки тражени (</w:t>
      </w:r>
      <w:r w:rsidRPr="001966C1">
        <w:rPr>
          <w:rFonts w:ascii="Times New Roman" w:hAnsi="Times New Roman" w:cs="Times New Roman"/>
          <w:sz w:val="24"/>
          <w:szCs w:val="24"/>
          <w:lang w:val="sr-Cyrl-CS"/>
        </w:rPr>
        <w:t>наведени</w:t>
      </w:r>
      <w:r w:rsidRPr="001966C1">
        <w:rPr>
          <w:rFonts w:ascii="Times New Roman" w:hAnsi="Times New Roman" w:cs="Times New Roman"/>
          <w:sz w:val="24"/>
          <w:szCs w:val="24"/>
        </w:rPr>
        <w:t>)</w:t>
      </w:r>
      <w:r w:rsidRPr="001966C1">
        <w:rPr>
          <w:rFonts w:ascii="Times New Roman" w:hAnsi="Times New Roman" w:cs="Times New Roman"/>
          <w:sz w:val="24"/>
          <w:szCs w:val="24"/>
          <w:lang w:val="sr-Cyrl-CS"/>
        </w:rPr>
        <w:t xml:space="preserve"> артикал</w:t>
      </w:r>
      <w:r w:rsidRPr="001966C1">
        <w:rPr>
          <w:rFonts w:ascii="Times New Roman" w:hAnsi="Times New Roman" w:cs="Times New Roman"/>
          <w:sz w:val="24"/>
          <w:szCs w:val="24"/>
        </w:rPr>
        <w:t xml:space="preserve">; </w:t>
      </w:r>
    </w:p>
    <w:p w:rsidR="001966C1" w:rsidRPr="001966C1" w:rsidRDefault="001966C1" w:rsidP="001966C1">
      <w:pPr>
        <w:widowControl w:val="0"/>
        <w:overflowPunct w:val="0"/>
        <w:autoSpaceDE w:val="0"/>
        <w:autoSpaceDN w:val="0"/>
        <w:adjustRightInd w:val="0"/>
        <w:spacing w:after="0" w:line="240" w:lineRule="auto"/>
        <w:rPr>
          <w:rFonts w:ascii="Times New Roman" w:hAnsi="Times New Roman" w:cs="Times New Roman"/>
          <w:sz w:val="24"/>
          <w:szCs w:val="24"/>
        </w:rPr>
      </w:pPr>
      <w:r w:rsidRPr="001966C1">
        <w:rPr>
          <w:rFonts w:ascii="Times New Roman" w:hAnsi="Times New Roman" w:cs="Times New Roman"/>
          <w:b/>
          <w:sz w:val="24"/>
          <w:szCs w:val="24"/>
        </w:rPr>
        <w:t xml:space="preserve">У колони </w:t>
      </w:r>
      <w:r w:rsidRPr="001966C1">
        <w:rPr>
          <w:rFonts w:ascii="Times New Roman" w:hAnsi="Times New Roman" w:cs="Times New Roman"/>
          <w:b/>
          <w:bCs/>
          <w:sz w:val="24"/>
          <w:szCs w:val="24"/>
        </w:rPr>
        <w:t>5.</w:t>
      </w:r>
      <w:r w:rsidRPr="001966C1">
        <w:rPr>
          <w:rFonts w:ascii="Times New Roman" w:hAnsi="Times New Roman" w:cs="Times New Roman"/>
          <w:sz w:val="24"/>
          <w:szCs w:val="24"/>
        </w:rPr>
        <w:t>уписати колико износи јединична цена са ПДВ-ом, за сваки тражени (</w:t>
      </w:r>
      <w:r w:rsidRPr="001966C1">
        <w:rPr>
          <w:rFonts w:ascii="Times New Roman" w:hAnsi="Times New Roman" w:cs="Times New Roman"/>
          <w:sz w:val="24"/>
          <w:szCs w:val="24"/>
          <w:lang w:val="sr-Cyrl-CS"/>
        </w:rPr>
        <w:t>наведени</w:t>
      </w:r>
      <w:r w:rsidRPr="001966C1">
        <w:rPr>
          <w:rFonts w:ascii="Times New Roman" w:hAnsi="Times New Roman" w:cs="Times New Roman"/>
          <w:sz w:val="24"/>
          <w:szCs w:val="24"/>
        </w:rPr>
        <w:t>)</w:t>
      </w:r>
      <w:r w:rsidRPr="001966C1">
        <w:rPr>
          <w:rFonts w:ascii="Times New Roman" w:hAnsi="Times New Roman" w:cs="Times New Roman"/>
          <w:sz w:val="24"/>
          <w:szCs w:val="24"/>
          <w:lang w:val="sr-Cyrl-CS"/>
        </w:rPr>
        <w:t xml:space="preserve"> артикал</w:t>
      </w:r>
      <w:r w:rsidRPr="001966C1">
        <w:rPr>
          <w:rFonts w:ascii="Times New Roman" w:hAnsi="Times New Roman" w:cs="Times New Roman"/>
          <w:sz w:val="24"/>
          <w:szCs w:val="24"/>
        </w:rPr>
        <w:t xml:space="preserve">; </w:t>
      </w:r>
    </w:p>
    <w:p w:rsidR="001966C1" w:rsidRPr="001966C1" w:rsidRDefault="001966C1" w:rsidP="001966C1">
      <w:pPr>
        <w:widowControl w:val="0"/>
        <w:autoSpaceDE w:val="0"/>
        <w:autoSpaceDN w:val="0"/>
        <w:adjustRightInd w:val="0"/>
        <w:spacing w:after="0" w:line="43" w:lineRule="exact"/>
        <w:rPr>
          <w:rFonts w:ascii="Times New Roman" w:hAnsi="Times New Roman" w:cs="Times New Roman"/>
          <w:sz w:val="24"/>
          <w:szCs w:val="24"/>
        </w:rPr>
      </w:pPr>
    </w:p>
    <w:p w:rsidR="001966C1" w:rsidRPr="001966C1" w:rsidRDefault="001966C1" w:rsidP="001966C1">
      <w:pPr>
        <w:widowControl w:val="0"/>
        <w:overflowPunct w:val="0"/>
        <w:autoSpaceDE w:val="0"/>
        <w:autoSpaceDN w:val="0"/>
        <w:adjustRightInd w:val="0"/>
        <w:spacing w:after="0" w:line="240" w:lineRule="auto"/>
        <w:rPr>
          <w:rFonts w:ascii="Times New Roman" w:hAnsi="Times New Roman" w:cs="Times New Roman"/>
          <w:sz w:val="24"/>
          <w:szCs w:val="24"/>
        </w:rPr>
      </w:pPr>
      <w:r w:rsidRPr="001966C1">
        <w:rPr>
          <w:rFonts w:ascii="Times New Roman" w:hAnsi="Times New Roman" w:cs="Times New Roman"/>
          <w:b/>
          <w:sz w:val="24"/>
          <w:szCs w:val="24"/>
        </w:rPr>
        <w:t>У колони 6.</w:t>
      </w:r>
      <w:r w:rsidRPr="001966C1">
        <w:rPr>
          <w:rFonts w:ascii="Times New Roman" w:hAnsi="Times New Roman" w:cs="Times New Roman"/>
          <w:sz w:val="24"/>
          <w:szCs w:val="24"/>
        </w:rPr>
        <w:t>уписати колико износи укупна цена без ПДВ-а за сваки тражени (</w:t>
      </w:r>
      <w:r w:rsidRPr="001966C1">
        <w:rPr>
          <w:rFonts w:ascii="Times New Roman" w:hAnsi="Times New Roman" w:cs="Times New Roman"/>
          <w:sz w:val="24"/>
          <w:szCs w:val="24"/>
          <w:lang w:val="sr-Cyrl-CS"/>
        </w:rPr>
        <w:t>наведени</w:t>
      </w:r>
      <w:r w:rsidRPr="001966C1">
        <w:rPr>
          <w:rFonts w:ascii="Times New Roman" w:hAnsi="Times New Roman" w:cs="Times New Roman"/>
          <w:sz w:val="24"/>
          <w:szCs w:val="24"/>
        </w:rPr>
        <w:t>)</w:t>
      </w:r>
      <w:r w:rsidRPr="001966C1">
        <w:rPr>
          <w:rFonts w:ascii="Times New Roman" w:hAnsi="Times New Roman" w:cs="Times New Roman"/>
          <w:sz w:val="24"/>
          <w:szCs w:val="24"/>
          <w:lang w:val="sr-Cyrl-CS"/>
        </w:rPr>
        <w:t xml:space="preserve"> артикал</w:t>
      </w:r>
      <w:r w:rsidRPr="001966C1">
        <w:rPr>
          <w:rFonts w:ascii="Times New Roman" w:hAnsi="Times New Roman" w:cs="Times New Roman"/>
          <w:sz w:val="24"/>
          <w:szCs w:val="24"/>
        </w:rPr>
        <w:t xml:space="preserve"> и то тако што ће помножити јединичну цену без ПДВ-а (наведену у колони </w:t>
      </w:r>
      <w:r w:rsidRPr="001966C1">
        <w:rPr>
          <w:rFonts w:ascii="Times New Roman" w:hAnsi="Times New Roman" w:cs="Times New Roman"/>
          <w:b/>
          <w:sz w:val="24"/>
          <w:szCs w:val="24"/>
        </w:rPr>
        <w:t>4</w:t>
      </w:r>
      <w:r w:rsidRPr="001966C1">
        <w:rPr>
          <w:rFonts w:ascii="Times New Roman" w:hAnsi="Times New Roman" w:cs="Times New Roman"/>
          <w:sz w:val="24"/>
          <w:szCs w:val="24"/>
        </w:rPr>
        <w:t>.) са траженим количинама (које су наведене у колони</w:t>
      </w:r>
      <w:r w:rsidRPr="001966C1">
        <w:rPr>
          <w:rFonts w:ascii="Times New Roman" w:hAnsi="Times New Roman" w:cs="Times New Roman"/>
          <w:b/>
          <w:sz w:val="24"/>
          <w:szCs w:val="24"/>
        </w:rPr>
        <w:t xml:space="preserve"> 3</w:t>
      </w:r>
      <w:r w:rsidRPr="001966C1">
        <w:rPr>
          <w:rFonts w:ascii="Times New Roman" w:hAnsi="Times New Roman" w:cs="Times New Roman"/>
          <w:sz w:val="24"/>
          <w:szCs w:val="24"/>
        </w:rPr>
        <w:t xml:space="preserve">.); </w:t>
      </w:r>
    </w:p>
    <w:p w:rsidR="001966C1" w:rsidRPr="001966C1" w:rsidRDefault="001966C1" w:rsidP="001966C1">
      <w:pPr>
        <w:widowControl w:val="0"/>
        <w:overflowPunct w:val="0"/>
        <w:autoSpaceDE w:val="0"/>
        <w:autoSpaceDN w:val="0"/>
        <w:adjustRightInd w:val="0"/>
        <w:spacing w:after="0" w:line="240" w:lineRule="auto"/>
        <w:rPr>
          <w:rFonts w:ascii="Times New Roman" w:hAnsi="Times New Roman" w:cs="Times New Roman"/>
          <w:sz w:val="24"/>
          <w:szCs w:val="24"/>
        </w:rPr>
      </w:pPr>
      <w:proofErr w:type="gramStart"/>
      <w:r w:rsidRPr="001966C1">
        <w:rPr>
          <w:rFonts w:ascii="Times New Roman" w:hAnsi="Times New Roman" w:cs="Times New Roman"/>
          <w:b/>
          <w:sz w:val="24"/>
          <w:szCs w:val="24"/>
        </w:rPr>
        <w:t>У колони   7.</w:t>
      </w:r>
      <w:r w:rsidRPr="001966C1">
        <w:rPr>
          <w:rFonts w:ascii="Times New Roman" w:hAnsi="Times New Roman" w:cs="Times New Roman"/>
          <w:sz w:val="24"/>
          <w:szCs w:val="24"/>
        </w:rPr>
        <w:t>уписати колико износи укупна цена са ПДВ-ом за сваки тражени (</w:t>
      </w:r>
      <w:r w:rsidRPr="001966C1">
        <w:rPr>
          <w:rFonts w:ascii="Times New Roman" w:hAnsi="Times New Roman" w:cs="Times New Roman"/>
          <w:sz w:val="24"/>
          <w:szCs w:val="24"/>
          <w:lang w:val="sr-Cyrl-CS"/>
        </w:rPr>
        <w:t>наведени</w:t>
      </w:r>
      <w:r w:rsidRPr="001966C1">
        <w:rPr>
          <w:rFonts w:ascii="Times New Roman" w:hAnsi="Times New Roman" w:cs="Times New Roman"/>
          <w:sz w:val="24"/>
          <w:szCs w:val="24"/>
        </w:rPr>
        <w:t>)</w:t>
      </w:r>
      <w:r w:rsidRPr="001966C1">
        <w:rPr>
          <w:rFonts w:ascii="Times New Roman" w:hAnsi="Times New Roman" w:cs="Times New Roman"/>
          <w:sz w:val="24"/>
          <w:szCs w:val="24"/>
          <w:lang w:val="sr-Cyrl-CS"/>
        </w:rPr>
        <w:t xml:space="preserve"> артикал</w:t>
      </w:r>
      <w:r w:rsidRPr="001966C1">
        <w:rPr>
          <w:rFonts w:ascii="Times New Roman" w:hAnsi="Times New Roman" w:cs="Times New Roman"/>
          <w:sz w:val="24"/>
          <w:szCs w:val="24"/>
        </w:rPr>
        <w:t xml:space="preserve"> и то тако што ће помножити јединичну цену са ПДВ-ом (наведену у колони </w:t>
      </w:r>
      <w:r w:rsidRPr="001966C1">
        <w:rPr>
          <w:rFonts w:ascii="Times New Roman" w:hAnsi="Times New Roman" w:cs="Times New Roman"/>
          <w:b/>
          <w:bCs/>
          <w:sz w:val="24"/>
          <w:szCs w:val="24"/>
        </w:rPr>
        <w:t>5.)</w:t>
      </w:r>
      <w:r w:rsidRPr="001966C1">
        <w:rPr>
          <w:rFonts w:ascii="Times New Roman" w:hAnsi="Times New Roman" w:cs="Times New Roman"/>
          <w:sz w:val="24"/>
          <w:szCs w:val="24"/>
        </w:rPr>
        <w:t>сатраженим</w:t>
      </w:r>
      <w:proofErr w:type="gramEnd"/>
      <w:r w:rsidRPr="001966C1">
        <w:rPr>
          <w:rFonts w:ascii="Times New Roman" w:hAnsi="Times New Roman" w:cs="Times New Roman"/>
          <w:sz w:val="24"/>
          <w:szCs w:val="24"/>
        </w:rPr>
        <w:t xml:space="preserve"> количинама(које су наведене у колони </w:t>
      </w:r>
      <w:r w:rsidRPr="001966C1">
        <w:rPr>
          <w:rFonts w:ascii="Times New Roman" w:hAnsi="Times New Roman" w:cs="Times New Roman"/>
          <w:b/>
          <w:sz w:val="24"/>
          <w:szCs w:val="24"/>
        </w:rPr>
        <w:t>3</w:t>
      </w:r>
      <w:r w:rsidRPr="001966C1">
        <w:rPr>
          <w:rFonts w:ascii="Times New Roman" w:hAnsi="Times New Roman" w:cs="Times New Roman"/>
          <w:sz w:val="24"/>
          <w:szCs w:val="24"/>
        </w:rPr>
        <w:t xml:space="preserve">); </w:t>
      </w:r>
    </w:p>
    <w:p w:rsidR="001966C1" w:rsidRDefault="001966C1" w:rsidP="001966C1">
      <w:pPr>
        <w:widowControl w:val="0"/>
        <w:overflowPunct w:val="0"/>
        <w:autoSpaceDE w:val="0"/>
        <w:autoSpaceDN w:val="0"/>
        <w:adjustRightInd w:val="0"/>
        <w:spacing w:after="0" w:line="240" w:lineRule="auto"/>
        <w:rPr>
          <w:rFonts w:ascii="Times New Roman" w:hAnsi="Times New Roman" w:cs="Times New Roman"/>
          <w:sz w:val="24"/>
          <w:szCs w:val="24"/>
        </w:rPr>
      </w:pPr>
      <w:proofErr w:type="gramStart"/>
      <w:r w:rsidRPr="001966C1">
        <w:rPr>
          <w:rFonts w:ascii="Times New Roman" w:hAnsi="Times New Roman" w:cs="Times New Roman"/>
          <w:b/>
          <w:sz w:val="24"/>
          <w:szCs w:val="24"/>
        </w:rPr>
        <w:t xml:space="preserve">У колони УКУПНО </w:t>
      </w:r>
      <w:r w:rsidRPr="001966C1">
        <w:rPr>
          <w:rFonts w:ascii="Times New Roman" w:hAnsi="Times New Roman" w:cs="Times New Roman"/>
          <w:sz w:val="24"/>
          <w:szCs w:val="24"/>
        </w:rPr>
        <w:t>уписати укупну цену предмета набавке без ПДВ-а и са ПДВ-ом.</w:t>
      </w:r>
      <w:proofErr w:type="gramEnd"/>
    </w:p>
    <w:p w:rsidR="001966C1" w:rsidRDefault="001966C1" w:rsidP="001966C1">
      <w:pPr>
        <w:widowControl w:val="0"/>
        <w:overflowPunct w:val="0"/>
        <w:autoSpaceDE w:val="0"/>
        <w:autoSpaceDN w:val="0"/>
        <w:adjustRightInd w:val="0"/>
        <w:spacing w:after="0" w:line="240" w:lineRule="auto"/>
        <w:rPr>
          <w:rFonts w:ascii="Times New Roman" w:hAnsi="Times New Roman" w:cs="Times New Roman"/>
          <w:sz w:val="24"/>
          <w:szCs w:val="24"/>
        </w:rPr>
      </w:pPr>
    </w:p>
    <w:p w:rsidR="001966C1" w:rsidRPr="001966C1" w:rsidRDefault="001966C1" w:rsidP="001966C1">
      <w:pPr>
        <w:widowControl w:val="0"/>
        <w:overflowPunct w:val="0"/>
        <w:autoSpaceDE w:val="0"/>
        <w:autoSpaceDN w:val="0"/>
        <w:adjustRightInd w:val="0"/>
        <w:spacing w:after="0" w:line="240" w:lineRule="auto"/>
        <w:rPr>
          <w:rFonts w:ascii="Times New Roman" w:hAnsi="Times New Roman" w:cs="Times New Roman"/>
          <w:sz w:val="24"/>
          <w:szCs w:val="24"/>
        </w:rPr>
      </w:pPr>
    </w:p>
    <w:p w:rsidR="001966C1" w:rsidRPr="001966C1" w:rsidRDefault="001966C1" w:rsidP="001966C1">
      <w:pPr>
        <w:shd w:val="clear" w:color="auto" w:fill="FFFFFF"/>
        <w:spacing w:after="0"/>
        <w:rPr>
          <w:rFonts w:ascii="Times New Roman" w:eastAsia="TimesNewRomanPSMT" w:hAnsi="Times New Roman" w:cs="Times New Roman"/>
          <w:b/>
          <w:bCs/>
          <w:sz w:val="24"/>
          <w:szCs w:val="24"/>
        </w:rPr>
      </w:pPr>
      <w:proofErr w:type="gramStart"/>
      <w:r w:rsidRPr="001966C1">
        <w:rPr>
          <w:rFonts w:ascii="Times New Roman" w:eastAsia="TimesNewRomanPSMT" w:hAnsi="Times New Roman" w:cs="Times New Roman"/>
          <w:b/>
          <w:bCs/>
          <w:sz w:val="24"/>
          <w:szCs w:val="24"/>
        </w:rPr>
        <w:t>Понуђач попуњава тражене податке за оне партије за које подноси понуду.</w:t>
      </w:r>
      <w:proofErr w:type="gramEnd"/>
    </w:p>
    <w:p w:rsidR="001966C1" w:rsidRPr="001966C1" w:rsidRDefault="001966C1" w:rsidP="001966C1">
      <w:pPr>
        <w:shd w:val="clear" w:color="auto" w:fill="FFFFFF"/>
        <w:spacing w:after="0"/>
        <w:rPr>
          <w:rFonts w:ascii="Times New Roman" w:hAnsi="Times New Roman" w:cs="Times New Roman"/>
          <w:b/>
          <w:iCs/>
          <w:sz w:val="24"/>
          <w:szCs w:val="24"/>
        </w:rPr>
      </w:pPr>
      <w:proofErr w:type="gramStart"/>
      <w:r w:rsidRPr="001966C1">
        <w:rPr>
          <w:rFonts w:ascii="Times New Roman" w:eastAsia="TimesNewRomanPSMT" w:hAnsi="Times New Roman" w:cs="Times New Roman"/>
          <w:b/>
          <w:bCs/>
          <w:sz w:val="24"/>
          <w:szCs w:val="24"/>
        </w:rPr>
        <w:t>За оне партије за које понуђач не учествује, оставља непопуњење.</w:t>
      </w:r>
      <w:proofErr w:type="gramEnd"/>
    </w:p>
    <w:p w:rsidR="001966C1" w:rsidRPr="00362B3D" w:rsidRDefault="001966C1" w:rsidP="001966C1">
      <w:pPr>
        <w:spacing w:after="0"/>
        <w:rPr>
          <w:b/>
          <w:lang w:val="sr-Cyrl-CS"/>
        </w:rPr>
        <w:sectPr w:rsidR="001966C1" w:rsidRPr="00362B3D" w:rsidSect="001966C1">
          <w:pgSz w:w="16838" w:h="11906" w:orient="landscape" w:code="9"/>
          <w:pgMar w:top="965" w:right="1440" w:bottom="1440" w:left="1440" w:header="720" w:footer="720" w:gutter="0"/>
          <w:cols w:space="720"/>
        </w:sectPr>
      </w:pPr>
      <w:r w:rsidRPr="001966C1">
        <w:rPr>
          <w:rFonts w:ascii="Times New Roman" w:hAnsi="Times New Roman" w:cs="Times New Roman"/>
          <w:b/>
          <w:sz w:val="24"/>
          <w:szCs w:val="24"/>
          <w:lang w:val="sr-Cyrl-CS"/>
        </w:rPr>
        <w:t>Понуђач је дужан да потпише Образац структуре цене и овери га печатом.</w:t>
      </w:r>
      <w:r w:rsidRPr="007C6A4F">
        <w:rPr>
          <w:b/>
          <w:lang w:val="sr-Cyrl-CS"/>
        </w:rPr>
        <w:t xml:space="preserve"> </w:t>
      </w:r>
    </w:p>
    <w:p w:rsidR="0064649A" w:rsidRPr="0012730B" w:rsidRDefault="0064649A" w:rsidP="0064649A">
      <w:pPr>
        <w:keepLines/>
        <w:tabs>
          <w:tab w:val="left" w:pos="-2977"/>
          <w:tab w:val="right" w:pos="4820"/>
        </w:tabs>
        <w:spacing w:before="60"/>
        <w:jc w:val="right"/>
        <w:rPr>
          <w:b/>
          <w:bCs/>
          <w:noProof/>
        </w:rPr>
      </w:pPr>
      <w:r w:rsidRPr="0012730B">
        <w:rPr>
          <w:b/>
          <w:bCs/>
          <w:noProof/>
        </w:rPr>
        <w:lastRenderedPageBreak/>
        <w:t>(ОБРАЗАЦ</w:t>
      </w:r>
      <w:r w:rsidR="009E26C2">
        <w:rPr>
          <w:b/>
          <w:bCs/>
          <w:noProof/>
          <w:lang w:val="sr-Cyrl-RS"/>
        </w:rPr>
        <w:t xml:space="preserve"> </w:t>
      </w:r>
      <w:r w:rsidRPr="0012730B">
        <w:rPr>
          <w:b/>
          <w:bCs/>
          <w:noProof/>
        </w:rPr>
        <w:t xml:space="preserve"> 3)</w:t>
      </w:r>
    </w:p>
    <w:p w:rsidR="00B20181" w:rsidRPr="00960A81" w:rsidRDefault="00B20181" w:rsidP="0064649A">
      <w:pPr>
        <w:widowControl w:val="0"/>
        <w:autoSpaceDE w:val="0"/>
        <w:autoSpaceDN w:val="0"/>
        <w:adjustRightInd w:val="0"/>
        <w:spacing w:after="0" w:line="259" w:lineRule="exact"/>
        <w:jc w:val="right"/>
        <w:rPr>
          <w:rFonts w:ascii="Times New Roman" w:hAnsi="Times New Roman" w:cs="Times New Roman"/>
          <w:sz w:val="24"/>
          <w:szCs w:val="24"/>
        </w:rPr>
      </w:pPr>
    </w:p>
    <w:p w:rsidR="008B4B97" w:rsidRPr="008B4B97" w:rsidRDefault="008B4B97" w:rsidP="00B52A86">
      <w:pPr>
        <w:widowControl w:val="0"/>
        <w:overflowPunct w:val="0"/>
        <w:autoSpaceDE w:val="0"/>
        <w:autoSpaceDN w:val="0"/>
        <w:adjustRightInd w:val="0"/>
        <w:spacing w:after="0" w:line="240" w:lineRule="auto"/>
        <w:jc w:val="right"/>
        <w:rPr>
          <w:rFonts w:ascii="Times New Roman" w:hAnsi="Times New Roman" w:cs="Times New Roman"/>
          <w:b/>
          <w:bCs/>
          <w:i/>
          <w:iCs/>
          <w:sz w:val="24"/>
          <w:szCs w:val="24"/>
          <w:lang w:val="sr-Cyrl-CS"/>
        </w:rPr>
      </w:pPr>
      <w:r w:rsidRPr="008B4B97">
        <w:rPr>
          <w:rFonts w:ascii="Times New Roman" w:hAnsi="Times New Roman" w:cs="Times New Roman"/>
          <w:b/>
          <w:bCs/>
          <w:i/>
          <w:iCs/>
          <w:sz w:val="24"/>
          <w:szCs w:val="24"/>
          <w:lang w:val="sr-Cyrl-CS"/>
        </w:rPr>
        <w:t xml:space="preserve"> </w:t>
      </w:r>
    </w:p>
    <w:p w:rsidR="008B4B97" w:rsidRPr="008B4B97" w:rsidRDefault="008B4B97" w:rsidP="008B4B97">
      <w:pPr>
        <w:shd w:val="clear" w:color="auto" w:fill="C6D9F1"/>
        <w:jc w:val="center"/>
        <w:rPr>
          <w:rFonts w:ascii="Times New Roman" w:hAnsi="Times New Roman" w:cs="Times New Roman"/>
          <w:b/>
          <w:bCs/>
          <w:i/>
          <w:iCs/>
          <w:sz w:val="24"/>
          <w:szCs w:val="24"/>
          <w:lang w:val="sr-Cyrl-CS"/>
        </w:rPr>
      </w:pPr>
      <w:r w:rsidRPr="008B4B97">
        <w:rPr>
          <w:rFonts w:ascii="Times New Roman" w:hAnsi="Times New Roman" w:cs="Times New Roman"/>
          <w:b/>
          <w:bCs/>
          <w:i/>
          <w:iCs/>
          <w:sz w:val="24"/>
          <w:szCs w:val="24"/>
        </w:rPr>
        <w:t xml:space="preserve">  ОБРАЗАЦ ТРОШКОВА ПРИПРЕМЕ ПОНУДЕ</w:t>
      </w:r>
    </w:p>
    <w:p w:rsidR="00B20181" w:rsidRPr="00960A81" w:rsidRDefault="00B20181" w:rsidP="008B4B97">
      <w:pPr>
        <w:widowControl w:val="0"/>
        <w:autoSpaceDE w:val="0"/>
        <w:autoSpaceDN w:val="0"/>
        <w:adjustRightInd w:val="0"/>
        <w:spacing w:after="0" w:line="200" w:lineRule="exact"/>
        <w:rPr>
          <w:rFonts w:ascii="Times New Roman" w:hAnsi="Times New Roman" w:cs="Times New Roman"/>
          <w:sz w:val="24"/>
          <w:szCs w:val="24"/>
        </w:rPr>
      </w:pPr>
    </w:p>
    <w:p w:rsidR="00B20181" w:rsidRPr="00960A81" w:rsidRDefault="00B20181" w:rsidP="00B20181">
      <w:pPr>
        <w:widowControl w:val="0"/>
        <w:autoSpaceDE w:val="0"/>
        <w:autoSpaceDN w:val="0"/>
        <w:adjustRightInd w:val="0"/>
        <w:spacing w:after="0" w:line="258" w:lineRule="exact"/>
        <w:rPr>
          <w:rFonts w:ascii="Times New Roman" w:hAnsi="Times New Roman" w:cs="Times New Roman"/>
          <w:sz w:val="24"/>
          <w:szCs w:val="24"/>
        </w:rPr>
      </w:pPr>
    </w:p>
    <w:p w:rsidR="00B20181" w:rsidRPr="006A2BDB" w:rsidRDefault="00B20181" w:rsidP="00B20181">
      <w:pPr>
        <w:widowControl w:val="0"/>
        <w:overflowPunct w:val="0"/>
        <w:autoSpaceDE w:val="0"/>
        <w:autoSpaceDN w:val="0"/>
        <w:adjustRightInd w:val="0"/>
        <w:spacing w:after="0" w:line="271" w:lineRule="auto"/>
        <w:ind w:left="100" w:right="20"/>
        <w:jc w:val="both"/>
        <w:rPr>
          <w:rFonts w:ascii="Times New Roman" w:hAnsi="Times New Roman" w:cs="Times New Roman"/>
          <w:sz w:val="32"/>
          <w:szCs w:val="24"/>
        </w:rPr>
      </w:pPr>
      <w:proofErr w:type="gramStart"/>
      <w:r w:rsidRPr="006A2BDB">
        <w:rPr>
          <w:rFonts w:ascii="Times New Roman" w:hAnsi="Times New Roman" w:cs="Times New Roman"/>
          <w:sz w:val="24"/>
          <w:szCs w:val="20"/>
        </w:rPr>
        <w:t>У складу са чланом 88.</w:t>
      </w:r>
      <w:proofErr w:type="gramEnd"/>
      <w:r w:rsidRPr="006A2BDB">
        <w:rPr>
          <w:rFonts w:ascii="Times New Roman" w:hAnsi="Times New Roman" w:cs="Times New Roman"/>
          <w:sz w:val="24"/>
          <w:szCs w:val="20"/>
        </w:rPr>
        <w:t xml:space="preserve"> </w:t>
      </w:r>
      <w:proofErr w:type="gramStart"/>
      <w:r w:rsidRPr="006A2BDB">
        <w:rPr>
          <w:rFonts w:ascii="Times New Roman" w:hAnsi="Times New Roman" w:cs="Times New Roman"/>
          <w:sz w:val="24"/>
          <w:szCs w:val="20"/>
        </w:rPr>
        <w:t>став</w:t>
      </w:r>
      <w:proofErr w:type="gramEnd"/>
      <w:r w:rsidRPr="006A2BDB">
        <w:rPr>
          <w:rFonts w:ascii="Times New Roman" w:hAnsi="Times New Roman" w:cs="Times New Roman"/>
          <w:sz w:val="24"/>
          <w:szCs w:val="20"/>
        </w:rPr>
        <w:t xml:space="preserve"> 1. Закона, понуђач __________________________ (навести назив понуђача), доставља укупан износ и структуру припремања понуде, како следи у табели</w:t>
      </w:r>
    </w:p>
    <w:p w:rsidR="00B20181" w:rsidRPr="006A2BDB" w:rsidRDefault="00751104" w:rsidP="00B20181">
      <w:pPr>
        <w:widowControl w:val="0"/>
        <w:autoSpaceDE w:val="0"/>
        <w:autoSpaceDN w:val="0"/>
        <w:adjustRightInd w:val="0"/>
        <w:spacing w:after="0" w:line="214" w:lineRule="exact"/>
        <w:rPr>
          <w:rFonts w:ascii="Times New Roman" w:hAnsi="Times New Roman" w:cs="Times New Roman"/>
          <w:sz w:val="32"/>
          <w:szCs w:val="24"/>
        </w:rPr>
      </w:pPr>
      <w:r>
        <w:rPr>
          <w:rFonts w:ascii="Times New Roman" w:hAnsi="Times New Roman" w:cs="Times New Roman"/>
          <w:sz w:val="28"/>
        </w:rPr>
        <w:pict>
          <v:line id="_x0000_s1177" style="position:absolute;z-index:-251588096" from="-.15pt,10.1pt" to="-.15pt,218.9pt" o:allowincell="f" strokeweight=".16931mm"/>
        </w:pict>
      </w:r>
    </w:p>
    <w:p w:rsidR="0064649A" w:rsidRDefault="0064649A" w:rsidP="00B20181">
      <w:pPr>
        <w:widowControl w:val="0"/>
        <w:overflowPunct w:val="0"/>
        <w:autoSpaceDE w:val="0"/>
        <w:autoSpaceDN w:val="0"/>
        <w:adjustRightInd w:val="0"/>
        <w:spacing w:after="0" w:line="240" w:lineRule="auto"/>
        <w:ind w:left="100"/>
        <w:jc w:val="both"/>
        <w:rPr>
          <w:rFonts w:ascii="Times New Roman" w:hAnsi="Times New Roman" w:cs="Times New Roman"/>
          <w:sz w:val="24"/>
          <w:szCs w:val="20"/>
          <w:lang w:val="sr-Cyrl-RS"/>
        </w:rPr>
      </w:pPr>
    </w:p>
    <w:tbl>
      <w:tblPr>
        <w:tblW w:w="0" w:type="auto"/>
        <w:tblInd w:w="153" w:type="dxa"/>
        <w:tblLayout w:type="fixed"/>
        <w:tblLook w:val="0000" w:firstRow="0" w:lastRow="0" w:firstColumn="0" w:lastColumn="0" w:noHBand="0" w:noVBand="0"/>
      </w:tblPr>
      <w:tblGrid>
        <w:gridCol w:w="5565"/>
        <w:gridCol w:w="3300"/>
      </w:tblGrid>
      <w:tr w:rsidR="0064649A" w:rsidRPr="0064649A" w:rsidTr="00E26777">
        <w:tc>
          <w:tcPr>
            <w:tcW w:w="5565" w:type="dxa"/>
            <w:tcBorders>
              <w:top w:val="single" w:sz="4" w:space="0" w:color="000000"/>
              <w:left w:val="single" w:sz="4" w:space="0" w:color="000000"/>
              <w:bottom w:val="single" w:sz="4" w:space="0" w:color="000000"/>
            </w:tcBorders>
            <w:shd w:val="clear" w:color="auto" w:fill="auto"/>
          </w:tcPr>
          <w:p w:rsidR="0064649A" w:rsidRPr="0064649A" w:rsidRDefault="0064649A" w:rsidP="0064649A">
            <w:pPr>
              <w:suppressAutoHyphens/>
              <w:spacing w:after="0" w:line="100" w:lineRule="atLeast"/>
              <w:jc w:val="center"/>
              <w:rPr>
                <w:rFonts w:ascii="Times New Roman" w:eastAsia="Arial Unicode MS" w:hAnsi="Times New Roman" w:cs="Times New Roman"/>
                <w:b/>
                <w:i/>
                <w:color w:val="000000"/>
                <w:kern w:val="1"/>
                <w:sz w:val="24"/>
                <w:szCs w:val="24"/>
                <w:lang w:eastAsia="ar-SA"/>
              </w:rPr>
            </w:pPr>
            <w:r w:rsidRPr="0064649A">
              <w:rPr>
                <w:rFonts w:ascii="Times New Roman" w:eastAsia="Arial Unicode MS" w:hAnsi="Times New Roman" w:cs="Times New Roman"/>
                <w:b/>
                <w:i/>
                <w:color w:val="000000"/>
                <w:kern w:val="1"/>
                <w:sz w:val="24"/>
                <w:szCs w:val="24"/>
                <w:lang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4649A" w:rsidRPr="0064649A" w:rsidRDefault="0064649A" w:rsidP="0064649A">
            <w:pPr>
              <w:suppressAutoHyphens/>
              <w:spacing w:after="0" w:line="100" w:lineRule="atLeast"/>
              <w:jc w:val="center"/>
              <w:rPr>
                <w:rFonts w:ascii="Times New Roman" w:eastAsia="Arial Unicode MS" w:hAnsi="Times New Roman" w:cs="Times New Roman"/>
                <w:color w:val="000000"/>
                <w:kern w:val="1"/>
                <w:sz w:val="24"/>
                <w:szCs w:val="24"/>
                <w:lang w:eastAsia="ar-SA"/>
              </w:rPr>
            </w:pPr>
            <w:r w:rsidRPr="0064649A">
              <w:rPr>
                <w:rFonts w:ascii="Times New Roman" w:eastAsia="Arial Unicode MS" w:hAnsi="Times New Roman" w:cs="Times New Roman"/>
                <w:b/>
                <w:i/>
                <w:color w:val="000000"/>
                <w:kern w:val="1"/>
                <w:sz w:val="24"/>
                <w:szCs w:val="24"/>
                <w:lang w:eastAsia="ar-SA"/>
              </w:rPr>
              <w:t>ИЗНОС ТРОШКА У РСД</w:t>
            </w:r>
          </w:p>
        </w:tc>
      </w:tr>
      <w:tr w:rsidR="0064649A" w:rsidRPr="0064649A" w:rsidTr="00E26777">
        <w:tc>
          <w:tcPr>
            <w:tcW w:w="5565" w:type="dxa"/>
            <w:tcBorders>
              <w:top w:val="single" w:sz="4" w:space="0" w:color="000000"/>
              <w:left w:val="single" w:sz="4" w:space="0" w:color="000000"/>
              <w:bottom w:val="single" w:sz="4" w:space="0" w:color="000000"/>
            </w:tcBorders>
            <w:shd w:val="clear" w:color="auto" w:fill="auto"/>
          </w:tcPr>
          <w:p w:rsidR="0064649A" w:rsidRPr="0064649A" w:rsidRDefault="0064649A" w:rsidP="0064649A">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4649A" w:rsidRPr="0064649A" w:rsidRDefault="0064649A" w:rsidP="0064649A">
            <w:pPr>
              <w:suppressAutoHyphens/>
              <w:snapToGrid w:val="0"/>
              <w:spacing w:after="0" w:line="100" w:lineRule="atLeast"/>
              <w:jc w:val="right"/>
              <w:rPr>
                <w:rFonts w:ascii="Times New Roman" w:eastAsia="Arial Unicode MS" w:hAnsi="Times New Roman" w:cs="Times New Roman"/>
                <w:color w:val="000000"/>
                <w:kern w:val="1"/>
                <w:sz w:val="24"/>
                <w:szCs w:val="24"/>
                <w:lang w:eastAsia="ar-SA"/>
              </w:rPr>
            </w:pPr>
          </w:p>
        </w:tc>
      </w:tr>
      <w:tr w:rsidR="0064649A" w:rsidRPr="0064649A" w:rsidTr="00E26777">
        <w:tc>
          <w:tcPr>
            <w:tcW w:w="5565" w:type="dxa"/>
            <w:tcBorders>
              <w:top w:val="single" w:sz="4" w:space="0" w:color="000000"/>
              <w:left w:val="single" w:sz="4" w:space="0" w:color="000000"/>
              <w:bottom w:val="single" w:sz="4" w:space="0" w:color="000000"/>
            </w:tcBorders>
            <w:shd w:val="clear" w:color="auto" w:fill="auto"/>
          </w:tcPr>
          <w:p w:rsidR="0064649A" w:rsidRPr="0064649A" w:rsidRDefault="0064649A" w:rsidP="0064649A">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4649A" w:rsidRPr="0064649A" w:rsidRDefault="0064649A" w:rsidP="0064649A">
            <w:pPr>
              <w:suppressAutoHyphens/>
              <w:snapToGrid w:val="0"/>
              <w:spacing w:after="0" w:line="100" w:lineRule="atLeast"/>
              <w:jc w:val="right"/>
              <w:rPr>
                <w:rFonts w:ascii="Times New Roman" w:eastAsia="Arial Unicode MS" w:hAnsi="Times New Roman" w:cs="Times New Roman"/>
                <w:color w:val="000000"/>
                <w:kern w:val="1"/>
                <w:sz w:val="24"/>
                <w:szCs w:val="24"/>
                <w:lang w:eastAsia="ar-SA"/>
              </w:rPr>
            </w:pPr>
          </w:p>
        </w:tc>
      </w:tr>
      <w:tr w:rsidR="0064649A" w:rsidRPr="0064649A" w:rsidTr="00E26777">
        <w:tc>
          <w:tcPr>
            <w:tcW w:w="5565" w:type="dxa"/>
            <w:tcBorders>
              <w:top w:val="single" w:sz="4" w:space="0" w:color="000000"/>
              <w:left w:val="single" w:sz="4" w:space="0" w:color="000000"/>
              <w:bottom w:val="single" w:sz="4" w:space="0" w:color="000000"/>
            </w:tcBorders>
            <w:shd w:val="clear" w:color="auto" w:fill="auto"/>
          </w:tcPr>
          <w:p w:rsidR="0064649A" w:rsidRPr="0064649A" w:rsidRDefault="0064649A" w:rsidP="0064649A">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4649A" w:rsidRPr="0064649A" w:rsidRDefault="0064649A" w:rsidP="0064649A">
            <w:pPr>
              <w:suppressAutoHyphens/>
              <w:snapToGrid w:val="0"/>
              <w:spacing w:after="0" w:line="100" w:lineRule="atLeast"/>
              <w:rPr>
                <w:rFonts w:ascii="Times New Roman" w:eastAsia="Arial Unicode MS" w:hAnsi="Times New Roman" w:cs="Times New Roman"/>
                <w:color w:val="000000"/>
                <w:kern w:val="1"/>
                <w:sz w:val="24"/>
                <w:szCs w:val="24"/>
                <w:lang w:eastAsia="ar-SA"/>
              </w:rPr>
            </w:pPr>
          </w:p>
        </w:tc>
      </w:tr>
      <w:tr w:rsidR="0064649A" w:rsidRPr="0064649A" w:rsidTr="00E26777">
        <w:tc>
          <w:tcPr>
            <w:tcW w:w="5565" w:type="dxa"/>
            <w:tcBorders>
              <w:top w:val="single" w:sz="4" w:space="0" w:color="000000"/>
              <w:left w:val="single" w:sz="4" w:space="0" w:color="000000"/>
              <w:bottom w:val="single" w:sz="4" w:space="0" w:color="000000"/>
            </w:tcBorders>
            <w:shd w:val="clear" w:color="auto" w:fill="auto"/>
          </w:tcPr>
          <w:p w:rsidR="0064649A" w:rsidRPr="0064649A" w:rsidRDefault="0064649A" w:rsidP="0064649A">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4649A" w:rsidRPr="0064649A" w:rsidRDefault="0064649A" w:rsidP="0064649A">
            <w:pPr>
              <w:suppressAutoHyphens/>
              <w:snapToGrid w:val="0"/>
              <w:spacing w:after="0" w:line="100" w:lineRule="atLeast"/>
              <w:rPr>
                <w:rFonts w:ascii="Times New Roman" w:eastAsia="Arial Unicode MS" w:hAnsi="Times New Roman" w:cs="Times New Roman"/>
                <w:color w:val="000000"/>
                <w:kern w:val="1"/>
                <w:sz w:val="24"/>
                <w:szCs w:val="24"/>
                <w:lang w:eastAsia="ar-SA"/>
              </w:rPr>
            </w:pPr>
          </w:p>
        </w:tc>
      </w:tr>
      <w:tr w:rsidR="0064649A" w:rsidRPr="0064649A" w:rsidTr="00E26777">
        <w:tc>
          <w:tcPr>
            <w:tcW w:w="5565" w:type="dxa"/>
            <w:tcBorders>
              <w:top w:val="single" w:sz="4" w:space="0" w:color="000000"/>
              <w:left w:val="single" w:sz="4" w:space="0" w:color="000000"/>
              <w:bottom w:val="single" w:sz="4" w:space="0" w:color="000000"/>
            </w:tcBorders>
            <w:shd w:val="clear" w:color="auto" w:fill="auto"/>
          </w:tcPr>
          <w:p w:rsidR="0064649A" w:rsidRPr="0064649A" w:rsidRDefault="0064649A" w:rsidP="0064649A">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4649A" w:rsidRPr="0064649A" w:rsidRDefault="0064649A" w:rsidP="0064649A">
            <w:pPr>
              <w:suppressAutoHyphens/>
              <w:snapToGrid w:val="0"/>
              <w:spacing w:after="0" w:line="100" w:lineRule="atLeast"/>
              <w:rPr>
                <w:rFonts w:ascii="Times New Roman" w:eastAsia="Arial Unicode MS" w:hAnsi="Times New Roman" w:cs="Times New Roman"/>
                <w:color w:val="000000"/>
                <w:kern w:val="1"/>
                <w:sz w:val="24"/>
                <w:szCs w:val="24"/>
                <w:lang w:eastAsia="ar-SA"/>
              </w:rPr>
            </w:pPr>
          </w:p>
        </w:tc>
      </w:tr>
      <w:tr w:rsidR="0064649A" w:rsidRPr="0064649A" w:rsidTr="00E26777">
        <w:tc>
          <w:tcPr>
            <w:tcW w:w="5565" w:type="dxa"/>
            <w:tcBorders>
              <w:top w:val="single" w:sz="4" w:space="0" w:color="000000"/>
              <w:left w:val="single" w:sz="4" w:space="0" w:color="000000"/>
              <w:bottom w:val="single" w:sz="4" w:space="0" w:color="000000"/>
            </w:tcBorders>
            <w:shd w:val="clear" w:color="auto" w:fill="auto"/>
          </w:tcPr>
          <w:p w:rsidR="0064649A" w:rsidRPr="0064649A" w:rsidRDefault="0064649A" w:rsidP="0064649A">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4649A" w:rsidRPr="0064649A" w:rsidRDefault="0064649A" w:rsidP="0064649A">
            <w:pPr>
              <w:suppressAutoHyphens/>
              <w:snapToGrid w:val="0"/>
              <w:spacing w:after="0" w:line="100" w:lineRule="atLeast"/>
              <w:rPr>
                <w:rFonts w:ascii="Times New Roman" w:eastAsia="Arial Unicode MS" w:hAnsi="Times New Roman" w:cs="Times New Roman"/>
                <w:color w:val="000000"/>
                <w:kern w:val="1"/>
                <w:sz w:val="24"/>
                <w:szCs w:val="24"/>
                <w:lang w:eastAsia="ar-SA"/>
              </w:rPr>
            </w:pPr>
          </w:p>
        </w:tc>
      </w:tr>
      <w:tr w:rsidR="0064649A" w:rsidRPr="0064649A" w:rsidTr="00E26777">
        <w:tc>
          <w:tcPr>
            <w:tcW w:w="5565" w:type="dxa"/>
            <w:tcBorders>
              <w:top w:val="single" w:sz="4" w:space="0" w:color="000000"/>
              <w:left w:val="single" w:sz="4" w:space="0" w:color="000000"/>
              <w:bottom w:val="single" w:sz="4" w:space="0" w:color="000000"/>
            </w:tcBorders>
            <w:shd w:val="clear" w:color="auto" w:fill="auto"/>
          </w:tcPr>
          <w:p w:rsidR="0064649A" w:rsidRPr="0064649A" w:rsidRDefault="0064649A" w:rsidP="0064649A">
            <w:pPr>
              <w:suppressAutoHyphens/>
              <w:snapToGrid w:val="0"/>
              <w:spacing w:after="0" w:line="100" w:lineRule="atLeast"/>
              <w:jc w:val="both"/>
              <w:rPr>
                <w:rFonts w:ascii="Times New Roman" w:eastAsia="Arial Unicode MS" w:hAnsi="Times New Roman" w:cs="Times New Roman"/>
                <w:i/>
                <w:color w:val="000000"/>
                <w:kern w:val="1"/>
                <w:sz w:val="24"/>
                <w:szCs w:val="24"/>
                <w:lang w:eastAsia="ar-SA"/>
              </w:rPr>
            </w:pPr>
          </w:p>
          <w:p w:rsidR="0064649A" w:rsidRPr="0064649A" w:rsidRDefault="0064649A" w:rsidP="0064649A">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64649A">
              <w:rPr>
                <w:rFonts w:ascii="Times New Roman" w:eastAsia="Arial Unicode MS" w:hAnsi="Times New Roman" w:cs="Times New Roman"/>
                <w:b/>
                <w:i/>
                <w:color w:val="000000"/>
                <w:kern w:val="1"/>
                <w:sz w:val="24"/>
                <w:szCs w:val="24"/>
                <w:lang w:eastAsia="ar-SA"/>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4649A" w:rsidRPr="0064649A" w:rsidRDefault="0064649A" w:rsidP="0064649A">
            <w:pPr>
              <w:suppressAutoHyphens/>
              <w:snapToGrid w:val="0"/>
              <w:spacing w:after="0" w:line="100" w:lineRule="atLeast"/>
              <w:rPr>
                <w:rFonts w:ascii="Times New Roman" w:eastAsia="Arial Unicode MS" w:hAnsi="Times New Roman" w:cs="Times New Roman"/>
                <w:color w:val="000000"/>
                <w:kern w:val="1"/>
                <w:sz w:val="24"/>
                <w:szCs w:val="24"/>
                <w:lang w:val="ru-RU" w:eastAsia="ar-SA"/>
              </w:rPr>
            </w:pPr>
          </w:p>
        </w:tc>
      </w:tr>
    </w:tbl>
    <w:p w:rsidR="0064649A" w:rsidRDefault="0064649A" w:rsidP="00B20181">
      <w:pPr>
        <w:widowControl w:val="0"/>
        <w:overflowPunct w:val="0"/>
        <w:autoSpaceDE w:val="0"/>
        <w:autoSpaceDN w:val="0"/>
        <w:adjustRightInd w:val="0"/>
        <w:spacing w:after="0" w:line="240" w:lineRule="auto"/>
        <w:ind w:left="100"/>
        <w:jc w:val="both"/>
        <w:rPr>
          <w:rFonts w:ascii="Times New Roman" w:hAnsi="Times New Roman" w:cs="Times New Roman"/>
          <w:sz w:val="24"/>
          <w:szCs w:val="20"/>
          <w:lang w:val="sr-Cyrl-RS"/>
        </w:rPr>
      </w:pPr>
    </w:p>
    <w:p w:rsidR="0064649A" w:rsidRDefault="0064649A" w:rsidP="0064649A">
      <w:pPr>
        <w:widowControl w:val="0"/>
        <w:overflowPunct w:val="0"/>
        <w:autoSpaceDE w:val="0"/>
        <w:autoSpaceDN w:val="0"/>
        <w:adjustRightInd w:val="0"/>
        <w:spacing w:after="0" w:line="240" w:lineRule="auto"/>
        <w:jc w:val="both"/>
        <w:rPr>
          <w:rFonts w:ascii="Times New Roman" w:hAnsi="Times New Roman" w:cs="Times New Roman"/>
          <w:sz w:val="24"/>
          <w:szCs w:val="20"/>
          <w:lang w:val="sr-Cyrl-RS"/>
        </w:rPr>
      </w:pPr>
    </w:p>
    <w:p w:rsidR="0064649A" w:rsidRDefault="0064649A" w:rsidP="00B20181">
      <w:pPr>
        <w:widowControl w:val="0"/>
        <w:overflowPunct w:val="0"/>
        <w:autoSpaceDE w:val="0"/>
        <w:autoSpaceDN w:val="0"/>
        <w:adjustRightInd w:val="0"/>
        <w:spacing w:after="0" w:line="240" w:lineRule="auto"/>
        <w:ind w:left="100"/>
        <w:jc w:val="both"/>
        <w:rPr>
          <w:rFonts w:ascii="Times New Roman" w:hAnsi="Times New Roman" w:cs="Times New Roman"/>
          <w:sz w:val="24"/>
          <w:szCs w:val="20"/>
          <w:lang w:val="sr-Cyrl-RS"/>
        </w:rPr>
      </w:pPr>
    </w:p>
    <w:p w:rsidR="00B20181" w:rsidRPr="006A2BDB" w:rsidRDefault="00B20181" w:rsidP="00B20181">
      <w:pPr>
        <w:widowControl w:val="0"/>
        <w:overflowPunct w:val="0"/>
        <w:autoSpaceDE w:val="0"/>
        <w:autoSpaceDN w:val="0"/>
        <w:adjustRightInd w:val="0"/>
        <w:spacing w:after="0" w:line="240" w:lineRule="auto"/>
        <w:ind w:left="100"/>
        <w:jc w:val="both"/>
        <w:rPr>
          <w:rFonts w:ascii="Times New Roman" w:hAnsi="Times New Roman" w:cs="Times New Roman"/>
          <w:sz w:val="32"/>
          <w:szCs w:val="24"/>
        </w:rPr>
      </w:pPr>
      <w:proofErr w:type="gramStart"/>
      <w:r w:rsidRPr="006A2BDB">
        <w:rPr>
          <w:rFonts w:ascii="Times New Roman" w:hAnsi="Times New Roman" w:cs="Times New Roman"/>
          <w:sz w:val="24"/>
          <w:szCs w:val="20"/>
        </w:rPr>
        <w:t>Трошкове припреме и подношења понуде сноси искључиво понуђач и не може тражити од наручиоца накнаду трошкова.</w:t>
      </w:r>
      <w:proofErr w:type="gramEnd"/>
    </w:p>
    <w:p w:rsidR="00B20181" w:rsidRPr="006A2BDB" w:rsidRDefault="00B20181" w:rsidP="00B20181">
      <w:pPr>
        <w:widowControl w:val="0"/>
        <w:autoSpaceDE w:val="0"/>
        <w:autoSpaceDN w:val="0"/>
        <w:adjustRightInd w:val="0"/>
        <w:spacing w:after="0" w:line="1" w:lineRule="exact"/>
        <w:rPr>
          <w:rFonts w:ascii="Times New Roman" w:hAnsi="Times New Roman" w:cs="Times New Roman"/>
          <w:sz w:val="32"/>
          <w:szCs w:val="24"/>
        </w:rPr>
      </w:pPr>
    </w:p>
    <w:p w:rsidR="00B20181" w:rsidRPr="006A2BDB" w:rsidRDefault="00B20181" w:rsidP="00B20181">
      <w:pPr>
        <w:widowControl w:val="0"/>
        <w:overflowPunct w:val="0"/>
        <w:autoSpaceDE w:val="0"/>
        <w:autoSpaceDN w:val="0"/>
        <w:adjustRightInd w:val="0"/>
        <w:spacing w:after="0" w:line="237" w:lineRule="auto"/>
        <w:ind w:left="100"/>
        <w:jc w:val="both"/>
        <w:rPr>
          <w:rFonts w:ascii="Times New Roman" w:hAnsi="Times New Roman" w:cs="Times New Roman"/>
          <w:sz w:val="32"/>
          <w:szCs w:val="24"/>
        </w:rPr>
      </w:pPr>
      <w:r w:rsidRPr="006A2BDB">
        <w:rPr>
          <w:rFonts w:ascii="Times New Roman" w:hAnsi="Times New Roman" w:cs="Times New Roman"/>
          <w:sz w:val="24"/>
          <w:szCs w:val="2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B20181" w:rsidRPr="006A2BDB" w:rsidRDefault="00B20181" w:rsidP="00B20181">
      <w:pPr>
        <w:widowControl w:val="0"/>
        <w:autoSpaceDE w:val="0"/>
        <w:autoSpaceDN w:val="0"/>
        <w:adjustRightInd w:val="0"/>
        <w:spacing w:after="0" w:line="3" w:lineRule="exact"/>
        <w:rPr>
          <w:rFonts w:ascii="Times New Roman" w:hAnsi="Times New Roman" w:cs="Times New Roman"/>
          <w:sz w:val="32"/>
          <w:szCs w:val="24"/>
        </w:rPr>
      </w:pPr>
    </w:p>
    <w:p w:rsidR="00B20181" w:rsidRPr="006A2BDB" w:rsidRDefault="00B20181" w:rsidP="00B20181">
      <w:pPr>
        <w:widowControl w:val="0"/>
        <w:overflowPunct w:val="0"/>
        <w:autoSpaceDE w:val="0"/>
        <w:autoSpaceDN w:val="0"/>
        <w:adjustRightInd w:val="0"/>
        <w:spacing w:after="0" w:line="254" w:lineRule="auto"/>
        <w:ind w:left="100"/>
        <w:jc w:val="both"/>
        <w:rPr>
          <w:rFonts w:ascii="Times New Roman" w:hAnsi="Times New Roman" w:cs="Times New Roman"/>
          <w:sz w:val="32"/>
          <w:szCs w:val="24"/>
        </w:rPr>
      </w:pPr>
      <w:proofErr w:type="gramStart"/>
      <w:r w:rsidRPr="006A2BDB">
        <w:rPr>
          <w:rFonts w:ascii="Times New Roman" w:hAnsi="Times New Roman" w:cs="Times New Roman"/>
          <w:sz w:val="24"/>
          <w:szCs w:val="20"/>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roofErr w:type="gramEnd"/>
    </w:p>
    <w:p w:rsidR="00B20181" w:rsidRPr="006A2BDB" w:rsidRDefault="00B20181" w:rsidP="00B20181">
      <w:pPr>
        <w:widowControl w:val="0"/>
        <w:autoSpaceDE w:val="0"/>
        <w:autoSpaceDN w:val="0"/>
        <w:adjustRightInd w:val="0"/>
        <w:spacing w:after="0" w:line="180" w:lineRule="exact"/>
        <w:rPr>
          <w:rFonts w:ascii="Times New Roman" w:hAnsi="Times New Roman" w:cs="Times New Roman"/>
          <w:sz w:val="32"/>
          <w:szCs w:val="24"/>
        </w:rPr>
      </w:pPr>
    </w:p>
    <w:p w:rsidR="00B20181" w:rsidRPr="006A2BDB" w:rsidRDefault="00B20181" w:rsidP="00B20181">
      <w:pPr>
        <w:widowControl w:val="0"/>
        <w:autoSpaceDE w:val="0"/>
        <w:autoSpaceDN w:val="0"/>
        <w:adjustRightInd w:val="0"/>
        <w:spacing w:after="0" w:line="240" w:lineRule="auto"/>
        <w:ind w:left="100"/>
        <w:rPr>
          <w:rFonts w:ascii="Times New Roman" w:hAnsi="Times New Roman" w:cs="Times New Roman"/>
          <w:sz w:val="32"/>
          <w:szCs w:val="24"/>
        </w:rPr>
      </w:pPr>
      <w:r w:rsidRPr="006A2BDB">
        <w:rPr>
          <w:rFonts w:ascii="Times New Roman" w:hAnsi="Times New Roman" w:cs="Times New Roman"/>
          <w:b/>
          <w:bCs/>
          <w:sz w:val="24"/>
          <w:szCs w:val="20"/>
        </w:rPr>
        <w:t xml:space="preserve">Напомена: </w:t>
      </w:r>
      <w:r w:rsidRPr="006A2BDB">
        <w:rPr>
          <w:rFonts w:ascii="Times New Roman" w:hAnsi="Times New Roman" w:cs="Times New Roman"/>
          <w:sz w:val="24"/>
          <w:szCs w:val="20"/>
        </w:rPr>
        <w:t>достављање овог обрасца није обавезно.</w:t>
      </w:r>
    </w:p>
    <w:p w:rsidR="00B20181" w:rsidRPr="006A2BDB" w:rsidRDefault="00B20181" w:rsidP="00B20181">
      <w:pPr>
        <w:widowControl w:val="0"/>
        <w:autoSpaceDE w:val="0"/>
        <w:autoSpaceDN w:val="0"/>
        <w:adjustRightInd w:val="0"/>
        <w:spacing w:after="0" w:line="200" w:lineRule="exact"/>
        <w:rPr>
          <w:rFonts w:ascii="Times New Roman" w:hAnsi="Times New Roman" w:cs="Times New Roman"/>
          <w:sz w:val="32"/>
          <w:szCs w:val="24"/>
        </w:rPr>
      </w:pPr>
    </w:p>
    <w:p w:rsidR="00B20181" w:rsidRPr="006A2BDB" w:rsidRDefault="00B20181" w:rsidP="00B20181">
      <w:pPr>
        <w:widowControl w:val="0"/>
        <w:autoSpaceDE w:val="0"/>
        <w:autoSpaceDN w:val="0"/>
        <w:adjustRightInd w:val="0"/>
        <w:spacing w:after="0" w:line="200" w:lineRule="exact"/>
        <w:rPr>
          <w:rFonts w:ascii="Times New Roman" w:hAnsi="Times New Roman" w:cs="Times New Roman"/>
          <w:sz w:val="32"/>
          <w:szCs w:val="24"/>
        </w:rPr>
      </w:pPr>
    </w:p>
    <w:p w:rsidR="00B20181" w:rsidRPr="006A2BDB" w:rsidRDefault="00B20181" w:rsidP="00B20181">
      <w:pPr>
        <w:widowControl w:val="0"/>
        <w:autoSpaceDE w:val="0"/>
        <w:autoSpaceDN w:val="0"/>
        <w:adjustRightInd w:val="0"/>
        <w:spacing w:after="0" w:line="296" w:lineRule="exact"/>
        <w:rPr>
          <w:rFonts w:ascii="Times New Roman" w:hAnsi="Times New Roman" w:cs="Times New Roman"/>
          <w:sz w:val="32"/>
          <w:szCs w:val="24"/>
        </w:rPr>
      </w:pPr>
    </w:p>
    <w:tbl>
      <w:tblPr>
        <w:tblW w:w="0" w:type="auto"/>
        <w:tblInd w:w="680" w:type="dxa"/>
        <w:tblLayout w:type="fixed"/>
        <w:tblCellMar>
          <w:left w:w="0" w:type="dxa"/>
          <w:right w:w="0" w:type="dxa"/>
        </w:tblCellMar>
        <w:tblLook w:val="04A0" w:firstRow="1" w:lastRow="0" w:firstColumn="1" w:lastColumn="0" w:noHBand="0" w:noVBand="1"/>
      </w:tblPr>
      <w:tblGrid>
        <w:gridCol w:w="3200"/>
        <w:gridCol w:w="1720"/>
        <w:gridCol w:w="3280"/>
      </w:tblGrid>
      <w:tr w:rsidR="00B20181" w:rsidRPr="006A2BDB" w:rsidTr="00B20181">
        <w:trPr>
          <w:trHeight w:val="261"/>
        </w:trPr>
        <w:tc>
          <w:tcPr>
            <w:tcW w:w="3200" w:type="dxa"/>
            <w:vAlign w:val="bottom"/>
            <w:hideMark/>
          </w:tcPr>
          <w:p w:rsidR="00B20181" w:rsidRPr="006A2BDB" w:rsidRDefault="00B20181">
            <w:pPr>
              <w:widowControl w:val="0"/>
              <w:autoSpaceDE w:val="0"/>
              <w:autoSpaceDN w:val="0"/>
              <w:adjustRightInd w:val="0"/>
              <w:spacing w:after="0" w:line="240" w:lineRule="auto"/>
              <w:ind w:right="1520"/>
              <w:jc w:val="right"/>
              <w:rPr>
                <w:rFonts w:ascii="Times New Roman" w:hAnsi="Times New Roman" w:cs="Times New Roman"/>
                <w:sz w:val="32"/>
                <w:szCs w:val="24"/>
              </w:rPr>
            </w:pPr>
            <w:r w:rsidRPr="006A2BDB">
              <w:rPr>
                <w:rFonts w:ascii="Times New Roman" w:hAnsi="Times New Roman" w:cs="Times New Roman"/>
                <w:sz w:val="24"/>
                <w:szCs w:val="20"/>
              </w:rPr>
              <w:t>Датум:</w:t>
            </w:r>
          </w:p>
        </w:tc>
        <w:tc>
          <w:tcPr>
            <w:tcW w:w="1720" w:type="dxa"/>
            <w:vAlign w:val="bottom"/>
            <w:hideMark/>
          </w:tcPr>
          <w:p w:rsidR="00B20181" w:rsidRPr="006A2BDB" w:rsidRDefault="00B20181">
            <w:pPr>
              <w:widowControl w:val="0"/>
              <w:autoSpaceDE w:val="0"/>
              <w:autoSpaceDN w:val="0"/>
              <w:adjustRightInd w:val="0"/>
              <w:spacing w:after="0" w:line="240" w:lineRule="auto"/>
              <w:ind w:left="720"/>
              <w:rPr>
                <w:rFonts w:ascii="Times New Roman" w:hAnsi="Times New Roman" w:cs="Times New Roman"/>
                <w:sz w:val="32"/>
                <w:szCs w:val="24"/>
              </w:rPr>
            </w:pPr>
            <w:r w:rsidRPr="006A2BDB">
              <w:rPr>
                <w:rFonts w:ascii="Times New Roman" w:hAnsi="Times New Roman" w:cs="Times New Roman"/>
                <w:sz w:val="24"/>
                <w:szCs w:val="20"/>
              </w:rPr>
              <w:t>М.П.</w:t>
            </w:r>
          </w:p>
        </w:tc>
        <w:tc>
          <w:tcPr>
            <w:tcW w:w="3280" w:type="dxa"/>
            <w:vAlign w:val="bottom"/>
            <w:hideMark/>
          </w:tcPr>
          <w:p w:rsidR="00B20181" w:rsidRPr="006A2BDB" w:rsidRDefault="00B20181">
            <w:pPr>
              <w:widowControl w:val="0"/>
              <w:autoSpaceDE w:val="0"/>
              <w:autoSpaceDN w:val="0"/>
              <w:adjustRightInd w:val="0"/>
              <w:spacing w:after="0" w:line="240" w:lineRule="auto"/>
              <w:jc w:val="right"/>
              <w:rPr>
                <w:rFonts w:ascii="Times New Roman" w:hAnsi="Times New Roman" w:cs="Times New Roman"/>
                <w:sz w:val="32"/>
                <w:szCs w:val="24"/>
              </w:rPr>
            </w:pPr>
            <w:r w:rsidRPr="006A2BDB">
              <w:rPr>
                <w:rFonts w:ascii="Times New Roman" w:hAnsi="Times New Roman" w:cs="Times New Roman"/>
                <w:sz w:val="24"/>
                <w:szCs w:val="20"/>
              </w:rPr>
              <w:t>Потпис понуђача:</w:t>
            </w:r>
          </w:p>
        </w:tc>
      </w:tr>
      <w:tr w:rsidR="00B20181" w:rsidRPr="006A2BDB" w:rsidTr="00B20181">
        <w:trPr>
          <w:trHeight w:val="727"/>
        </w:trPr>
        <w:tc>
          <w:tcPr>
            <w:tcW w:w="3200" w:type="dxa"/>
            <w:vAlign w:val="bottom"/>
            <w:hideMark/>
          </w:tcPr>
          <w:p w:rsidR="00B20181" w:rsidRPr="006A2BDB" w:rsidRDefault="007C2F3D" w:rsidP="007C2F3D">
            <w:pPr>
              <w:widowControl w:val="0"/>
              <w:tabs>
                <w:tab w:val="left" w:pos="3200"/>
              </w:tabs>
              <w:autoSpaceDE w:val="0"/>
              <w:autoSpaceDN w:val="0"/>
              <w:adjustRightInd w:val="0"/>
              <w:spacing w:after="0" w:line="240" w:lineRule="auto"/>
              <w:ind w:right="-89"/>
              <w:rPr>
                <w:rFonts w:ascii="Times New Roman" w:hAnsi="Times New Roman" w:cs="Times New Roman"/>
                <w:sz w:val="32"/>
                <w:szCs w:val="24"/>
              </w:rPr>
            </w:pPr>
            <w:r>
              <w:rPr>
                <w:rFonts w:ascii="Times New Roman" w:hAnsi="Times New Roman" w:cs="Times New Roman"/>
                <w:w w:val="98"/>
                <w:sz w:val="24"/>
                <w:szCs w:val="20"/>
                <w:lang w:val="sr-Cyrl-RS"/>
              </w:rPr>
              <w:t>____________________</w:t>
            </w:r>
            <w:r w:rsidR="00B20181" w:rsidRPr="006A2BDB">
              <w:rPr>
                <w:rFonts w:ascii="Times New Roman" w:hAnsi="Times New Roman" w:cs="Times New Roman"/>
                <w:w w:val="98"/>
                <w:sz w:val="24"/>
                <w:szCs w:val="20"/>
              </w:rPr>
              <w:t>____</w:t>
            </w:r>
          </w:p>
        </w:tc>
        <w:tc>
          <w:tcPr>
            <w:tcW w:w="1720" w:type="dxa"/>
            <w:vAlign w:val="bottom"/>
          </w:tcPr>
          <w:p w:rsidR="00B20181" w:rsidRPr="006A2BDB" w:rsidRDefault="00B20181">
            <w:pPr>
              <w:widowControl w:val="0"/>
              <w:autoSpaceDE w:val="0"/>
              <w:autoSpaceDN w:val="0"/>
              <w:adjustRightInd w:val="0"/>
              <w:spacing w:after="0" w:line="240" w:lineRule="auto"/>
              <w:rPr>
                <w:rFonts w:ascii="Times New Roman" w:hAnsi="Times New Roman" w:cs="Times New Roman"/>
                <w:sz w:val="32"/>
                <w:szCs w:val="24"/>
              </w:rPr>
            </w:pPr>
          </w:p>
        </w:tc>
        <w:tc>
          <w:tcPr>
            <w:tcW w:w="3280" w:type="dxa"/>
            <w:vAlign w:val="bottom"/>
            <w:hideMark/>
          </w:tcPr>
          <w:p w:rsidR="00B20181" w:rsidRPr="006A2BDB" w:rsidRDefault="00B20181">
            <w:pPr>
              <w:widowControl w:val="0"/>
              <w:autoSpaceDE w:val="0"/>
              <w:autoSpaceDN w:val="0"/>
              <w:adjustRightInd w:val="0"/>
              <w:spacing w:after="0" w:line="240" w:lineRule="auto"/>
              <w:jc w:val="right"/>
              <w:rPr>
                <w:rFonts w:ascii="Times New Roman" w:hAnsi="Times New Roman" w:cs="Times New Roman"/>
                <w:sz w:val="32"/>
                <w:szCs w:val="24"/>
              </w:rPr>
            </w:pPr>
            <w:r w:rsidRPr="006A2BDB">
              <w:rPr>
                <w:rFonts w:ascii="Times New Roman" w:hAnsi="Times New Roman" w:cs="Times New Roman"/>
                <w:sz w:val="24"/>
                <w:szCs w:val="20"/>
              </w:rPr>
              <w:t>___________________________</w:t>
            </w:r>
          </w:p>
        </w:tc>
      </w:tr>
    </w:tbl>
    <w:p w:rsidR="00B20181" w:rsidRPr="006A2BDB" w:rsidRDefault="00B20181" w:rsidP="00B20181">
      <w:pPr>
        <w:widowControl w:val="0"/>
        <w:autoSpaceDE w:val="0"/>
        <w:autoSpaceDN w:val="0"/>
        <w:adjustRightInd w:val="0"/>
        <w:spacing w:after="0" w:line="200" w:lineRule="exact"/>
        <w:rPr>
          <w:rFonts w:ascii="Times New Roman" w:hAnsi="Times New Roman" w:cs="Times New Roman"/>
          <w:sz w:val="32"/>
          <w:szCs w:val="24"/>
        </w:rPr>
      </w:pPr>
    </w:p>
    <w:p w:rsidR="00B20181" w:rsidRPr="006A2BDB" w:rsidRDefault="00B20181" w:rsidP="00B20181">
      <w:pPr>
        <w:widowControl w:val="0"/>
        <w:autoSpaceDE w:val="0"/>
        <w:autoSpaceDN w:val="0"/>
        <w:adjustRightInd w:val="0"/>
        <w:spacing w:after="0" w:line="200" w:lineRule="exact"/>
        <w:rPr>
          <w:rFonts w:ascii="Times New Roman" w:hAnsi="Times New Roman" w:cs="Times New Roman"/>
          <w:sz w:val="32"/>
          <w:szCs w:val="24"/>
        </w:rPr>
      </w:pPr>
    </w:p>
    <w:p w:rsidR="00B20181" w:rsidRPr="006A2BDB" w:rsidRDefault="00B20181" w:rsidP="00B20181">
      <w:pPr>
        <w:widowControl w:val="0"/>
        <w:autoSpaceDE w:val="0"/>
        <w:autoSpaceDN w:val="0"/>
        <w:adjustRightInd w:val="0"/>
        <w:spacing w:after="0" w:line="200" w:lineRule="exact"/>
        <w:rPr>
          <w:rFonts w:ascii="Times New Roman" w:hAnsi="Times New Roman" w:cs="Times New Roman"/>
          <w:sz w:val="32"/>
          <w:szCs w:val="24"/>
        </w:rPr>
      </w:pPr>
    </w:p>
    <w:p w:rsidR="00B20181" w:rsidRPr="006A2BDB" w:rsidRDefault="00B20181" w:rsidP="00B20181">
      <w:pPr>
        <w:widowControl w:val="0"/>
        <w:autoSpaceDE w:val="0"/>
        <w:autoSpaceDN w:val="0"/>
        <w:adjustRightInd w:val="0"/>
        <w:spacing w:after="0" w:line="200" w:lineRule="exact"/>
        <w:rPr>
          <w:rFonts w:ascii="Times New Roman" w:hAnsi="Times New Roman" w:cs="Times New Roman"/>
          <w:sz w:val="32"/>
          <w:szCs w:val="24"/>
        </w:rPr>
      </w:pPr>
    </w:p>
    <w:p w:rsidR="00B20181" w:rsidRPr="006A2BDB" w:rsidRDefault="00B20181" w:rsidP="00B20181">
      <w:pPr>
        <w:widowControl w:val="0"/>
        <w:autoSpaceDE w:val="0"/>
        <w:autoSpaceDN w:val="0"/>
        <w:adjustRightInd w:val="0"/>
        <w:spacing w:after="0" w:line="200" w:lineRule="exact"/>
        <w:rPr>
          <w:rFonts w:ascii="Times New Roman" w:hAnsi="Times New Roman" w:cs="Times New Roman"/>
          <w:sz w:val="32"/>
          <w:szCs w:val="24"/>
        </w:rPr>
      </w:pPr>
    </w:p>
    <w:p w:rsidR="00B20181" w:rsidRPr="006A2BDB" w:rsidRDefault="00B20181" w:rsidP="00B20181">
      <w:pPr>
        <w:widowControl w:val="0"/>
        <w:autoSpaceDE w:val="0"/>
        <w:autoSpaceDN w:val="0"/>
        <w:adjustRightInd w:val="0"/>
        <w:spacing w:after="0" w:line="200" w:lineRule="exact"/>
        <w:rPr>
          <w:rFonts w:ascii="Times New Roman" w:hAnsi="Times New Roman" w:cs="Times New Roman"/>
          <w:sz w:val="32"/>
          <w:szCs w:val="24"/>
        </w:rPr>
      </w:pPr>
    </w:p>
    <w:p w:rsidR="00B20181" w:rsidRPr="006A2BDB" w:rsidRDefault="00B20181" w:rsidP="00B20181">
      <w:pPr>
        <w:widowControl w:val="0"/>
        <w:autoSpaceDE w:val="0"/>
        <w:autoSpaceDN w:val="0"/>
        <w:adjustRightInd w:val="0"/>
        <w:spacing w:after="0" w:line="200" w:lineRule="exact"/>
        <w:rPr>
          <w:rFonts w:ascii="Times New Roman" w:hAnsi="Times New Roman" w:cs="Times New Roman"/>
          <w:sz w:val="32"/>
          <w:szCs w:val="24"/>
        </w:rPr>
      </w:pPr>
    </w:p>
    <w:p w:rsidR="00B20181" w:rsidRPr="006A2BDB" w:rsidRDefault="00B20181" w:rsidP="00B20181">
      <w:pPr>
        <w:widowControl w:val="0"/>
        <w:autoSpaceDE w:val="0"/>
        <w:autoSpaceDN w:val="0"/>
        <w:adjustRightInd w:val="0"/>
        <w:spacing w:after="0" w:line="200" w:lineRule="exact"/>
        <w:rPr>
          <w:rFonts w:ascii="Times New Roman" w:hAnsi="Times New Roman" w:cs="Times New Roman"/>
          <w:sz w:val="32"/>
          <w:szCs w:val="24"/>
        </w:rPr>
      </w:pPr>
    </w:p>
    <w:p w:rsidR="00B20181" w:rsidRPr="006A2BDB" w:rsidRDefault="00B20181" w:rsidP="00B20181">
      <w:pPr>
        <w:widowControl w:val="0"/>
        <w:autoSpaceDE w:val="0"/>
        <w:autoSpaceDN w:val="0"/>
        <w:adjustRightInd w:val="0"/>
        <w:spacing w:after="0" w:line="200" w:lineRule="exact"/>
        <w:rPr>
          <w:rFonts w:ascii="Times New Roman" w:hAnsi="Times New Roman" w:cs="Times New Roman"/>
          <w:sz w:val="32"/>
          <w:szCs w:val="24"/>
        </w:rPr>
      </w:pPr>
    </w:p>
    <w:p w:rsidR="00B20181" w:rsidRPr="006A2BDB" w:rsidRDefault="00B20181" w:rsidP="00B20181">
      <w:pPr>
        <w:widowControl w:val="0"/>
        <w:autoSpaceDE w:val="0"/>
        <w:autoSpaceDN w:val="0"/>
        <w:adjustRightInd w:val="0"/>
        <w:spacing w:after="0" w:line="200" w:lineRule="exact"/>
        <w:rPr>
          <w:rFonts w:ascii="Times New Roman" w:hAnsi="Times New Roman" w:cs="Times New Roman"/>
          <w:sz w:val="32"/>
          <w:szCs w:val="24"/>
        </w:rPr>
      </w:pPr>
    </w:p>
    <w:p w:rsidR="00B20181" w:rsidRPr="00960A81" w:rsidRDefault="00B20181" w:rsidP="00B20181">
      <w:pPr>
        <w:widowControl w:val="0"/>
        <w:autoSpaceDE w:val="0"/>
        <w:autoSpaceDN w:val="0"/>
        <w:adjustRightInd w:val="0"/>
        <w:spacing w:after="0" w:line="200" w:lineRule="exact"/>
        <w:rPr>
          <w:rFonts w:ascii="Times New Roman" w:hAnsi="Times New Roman" w:cs="Times New Roman"/>
          <w:sz w:val="24"/>
          <w:szCs w:val="24"/>
        </w:rPr>
      </w:pPr>
    </w:p>
    <w:p w:rsidR="00B20181" w:rsidRPr="00960A81" w:rsidRDefault="00B20181" w:rsidP="00B20181">
      <w:pPr>
        <w:widowControl w:val="0"/>
        <w:autoSpaceDE w:val="0"/>
        <w:autoSpaceDN w:val="0"/>
        <w:adjustRightInd w:val="0"/>
        <w:spacing w:after="0" w:line="200" w:lineRule="exact"/>
        <w:rPr>
          <w:rFonts w:ascii="Times New Roman" w:hAnsi="Times New Roman" w:cs="Times New Roman"/>
          <w:sz w:val="24"/>
          <w:szCs w:val="24"/>
        </w:rPr>
      </w:pPr>
    </w:p>
    <w:p w:rsidR="00B20181" w:rsidRPr="00960A81" w:rsidRDefault="00B20181" w:rsidP="00B20181">
      <w:pPr>
        <w:widowControl w:val="0"/>
        <w:autoSpaceDE w:val="0"/>
        <w:autoSpaceDN w:val="0"/>
        <w:adjustRightInd w:val="0"/>
        <w:spacing w:after="0" w:line="200" w:lineRule="exact"/>
        <w:rPr>
          <w:rFonts w:ascii="Times New Roman" w:hAnsi="Times New Roman" w:cs="Times New Roman"/>
          <w:sz w:val="24"/>
          <w:szCs w:val="24"/>
        </w:rPr>
      </w:pPr>
    </w:p>
    <w:p w:rsidR="00B20181" w:rsidRPr="00960A81" w:rsidRDefault="00B20181" w:rsidP="00B20181">
      <w:pPr>
        <w:widowControl w:val="0"/>
        <w:autoSpaceDE w:val="0"/>
        <w:autoSpaceDN w:val="0"/>
        <w:adjustRightInd w:val="0"/>
        <w:spacing w:after="0" w:line="200" w:lineRule="exact"/>
        <w:rPr>
          <w:rFonts w:ascii="Times New Roman" w:hAnsi="Times New Roman" w:cs="Times New Roman"/>
          <w:sz w:val="24"/>
          <w:szCs w:val="24"/>
        </w:rPr>
      </w:pPr>
    </w:p>
    <w:p w:rsidR="00B20181" w:rsidRPr="00960A81" w:rsidRDefault="00B20181" w:rsidP="00B20181">
      <w:pPr>
        <w:widowControl w:val="0"/>
        <w:autoSpaceDE w:val="0"/>
        <w:autoSpaceDN w:val="0"/>
        <w:adjustRightInd w:val="0"/>
        <w:spacing w:after="0" w:line="200" w:lineRule="exact"/>
        <w:rPr>
          <w:rFonts w:ascii="Times New Roman" w:hAnsi="Times New Roman" w:cs="Times New Roman"/>
          <w:sz w:val="24"/>
          <w:szCs w:val="24"/>
        </w:rPr>
      </w:pPr>
    </w:p>
    <w:p w:rsidR="00B20181" w:rsidRPr="00960A81" w:rsidRDefault="00B20181" w:rsidP="00B20181">
      <w:pPr>
        <w:widowControl w:val="0"/>
        <w:autoSpaceDE w:val="0"/>
        <w:autoSpaceDN w:val="0"/>
        <w:adjustRightInd w:val="0"/>
        <w:spacing w:after="0" w:line="315" w:lineRule="exact"/>
        <w:rPr>
          <w:rFonts w:ascii="Times New Roman" w:hAnsi="Times New Roman" w:cs="Times New Roman"/>
          <w:sz w:val="24"/>
          <w:szCs w:val="24"/>
        </w:rPr>
      </w:pPr>
    </w:p>
    <w:p w:rsidR="00B20181" w:rsidRDefault="00B20181" w:rsidP="00B20181">
      <w:pPr>
        <w:widowControl w:val="0"/>
        <w:autoSpaceDE w:val="0"/>
        <w:autoSpaceDN w:val="0"/>
        <w:adjustRightInd w:val="0"/>
        <w:spacing w:after="0" w:line="200" w:lineRule="exact"/>
        <w:rPr>
          <w:rFonts w:ascii="Times New Roman" w:hAnsi="Times New Roman" w:cs="Times New Roman"/>
          <w:sz w:val="24"/>
          <w:szCs w:val="24"/>
        </w:rPr>
      </w:pPr>
    </w:p>
    <w:p w:rsidR="002E2A2D" w:rsidRDefault="002E2A2D" w:rsidP="00B20181">
      <w:pPr>
        <w:widowControl w:val="0"/>
        <w:autoSpaceDE w:val="0"/>
        <w:autoSpaceDN w:val="0"/>
        <w:adjustRightInd w:val="0"/>
        <w:spacing w:after="0" w:line="200" w:lineRule="exact"/>
        <w:rPr>
          <w:rFonts w:ascii="Times New Roman" w:hAnsi="Times New Roman" w:cs="Times New Roman"/>
          <w:sz w:val="24"/>
          <w:szCs w:val="24"/>
        </w:rPr>
      </w:pPr>
    </w:p>
    <w:p w:rsidR="009E26C2" w:rsidRPr="0012730B" w:rsidRDefault="009E26C2" w:rsidP="009E26C2">
      <w:pPr>
        <w:keepLines/>
        <w:tabs>
          <w:tab w:val="left" w:pos="-2977"/>
          <w:tab w:val="right" w:pos="4820"/>
        </w:tabs>
        <w:spacing w:before="60"/>
        <w:jc w:val="right"/>
        <w:rPr>
          <w:b/>
          <w:bCs/>
          <w:noProof/>
        </w:rPr>
      </w:pPr>
      <w:r w:rsidRPr="0012730B">
        <w:rPr>
          <w:b/>
          <w:bCs/>
          <w:noProof/>
        </w:rPr>
        <w:t xml:space="preserve">(ОБРАЗАЦ </w:t>
      </w:r>
      <w:r>
        <w:rPr>
          <w:b/>
          <w:bCs/>
          <w:noProof/>
          <w:lang w:val="sr-Cyrl-RS"/>
        </w:rPr>
        <w:t xml:space="preserve"> 4</w:t>
      </w:r>
      <w:r w:rsidRPr="0012730B">
        <w:rPr>
          <w:b/>
          <w:bCs/>
          <w:noProof/>
        </w:rPr>
        <w:t>)</w:t>
      </w:r>
    </w:p>
    <w:p w:rsidR="008B4B97" w:rsidRPr="00A838C0" w:rsidRDefault="008B4B97" w:rsidP="00A838C0">
      <w:pPr>
        <w:shd w:val="clear" w:color="auto" w:fill="C6D9F1"/>
        <w:jc w:val="center"/>
        <w:rPr>
          <w:rFonts w:ascii="Times New Roman" w:hAnsi="Times New Roman" w:cs="Times New Roman"/>
          <w:bCs/>
          <w:sz w:val="24"/>
          <w:szCs w:val="24"/>
          <w:lang w:val="sr-Cyrl-RS"/>
        </w:rPr>
      </w:pPr>
      <w:r w:rsidRPr="008B4B97">
        <w:rPr>
          <w:rFonts w:ascii="Times New Roman" w:hAnsi="Times New Roman" w:cs="Times New Roman"/>
          <w:b/>
          <w:bCs/>
          <w:i/>
          <w:iCs/>
          <w:sz w:val="24"/>
          <w:szCs w:val="24"/>
        </w:rPr>
        <w:t>ОБРАЗАЦ ИЗЈАВЕ О НЕЗАВИСНОЈ ПОНУДИ</w:t>
      </w:r>
    </w:p>
    <w:p w:rsidR="00B20181" w:rsidRPr="00960A81" w:rsidRDefault="00B20181" w:rsidP="00B20181">
      <w:pPr>
        <w:widowControl w:val="0"/>
        <w:autoSpaceDE w:val="0"/>
        <w:autoSpaceDN w:val="0"/>
        <w:adjustRightInd w:val="0"/>
        <w:spacing w:after="0" w:line="200" w:lineRule="exact"/>
        <w:rPr>
          <w:rFonts w:ascii="Times New Roman" w:hAnsi="Times New Roman" w:cs="Times New Roman"/>
          <w:sz w:val="24"/>
          <w:szCs w:val="24"/>
        </w:rPr>
      </w:pPr>
    </w:p>
    <w:p w:rsidR="00B20181" w:rsidRPr="00960A81" w:rsidRDefault="00B20181" w:rsidP="00B20181">
      <w:pPr>
        <w:widowControl w:val="0"/>
        <w:autoSpaceDE w:val="0"/>
        <w:autoSpaceDN w:val="0"/>
        <w:adjustRightInd w:val="0"/>
        <w:spacing w:after="0" w:line="200" w:lineRule="exact"/>
        <w:rPr>
          <w:rFonts w:ascii="Times New Roman" w:hAnsi="Times New Roman" w:cs="Times New Roman"/>
          <w:sz w:val="24"/>
          <w:szCs w:val="24"/>
        </w:rPr>
      </w:pPr>
    </w:p>
    <w:p w:rsidR="00B20181" w:rsidRPr="00960A81" w:rsidRDefault="00B20181" w:rsidP="001966C1">
      <w:pPr>
        <w:widowControl w:val="0"/>
        <w:autoSpaceDE w:val="0"/>
        <w:autoSpaceDN w:val="0"/>
        <w:adjustRightInd w:val="0"/>
        <w:spacing w:after="0" w:line="349" w:lineRule="exact"/>
        <w:jc w:val="both"/>
        <w:rPr>
          <w:rFonts w:ascii="Times New Roman" w:hAnsi="Times New Roman" w:cs="Times New Roman"/>
          <w:sz w:val="24"/>
          <w:szCs w:val="24"/>
        </w:rPr>
      </w:pPr>
    </w:p>
    <w:p w:rsidR="00B20181" w:rsidRPr="006A2BDB" w:rsidRDefault="00B20181" w:rsidP="001966C1">
      <w:pPr>
        <w:widowControl w:val="0"/>
        <w:autoSpaceDE w:val="0"/>
        <w:autoSpaceDN w:val="0"/>
        <w:adjustRightInd w:val="0"/>
        <w:spacing w:after="0" w:line="240" w:lineRule="auto"/>
        <w:ind w:firstLine="180"/>
        <w:jc w:val="both"/>
        <w:rPr>
          <w:rFonts w:ascii="Times New Roman" w:hAnsi="Times New Roman" w:cs="Times New Roman"/>
          <w:sz w:val="32"/>
          <w:szCs w:val="24"/>
        </w:rPr>
      </w:pPr>
      <w:proofErr w:type="gramStart"/>
      <w:r w:rsidRPr="006A2BDB">
        <w:rPr>
          <w:rFonts w:ascii="Times New Roman" w:hAnsi="Times New Roman" w:cs="Times New Roman"/>
          <w:sz w:val="24"/>
          <w:szCs w:val="20"/>
        </w:rPr>
        <w:t>У складу са чланом 26.</w:t>
      </w:r>
      <w:proofErr w:type="gramEnd"/>
      <w:r w:rsidRPr="006A2BDB">
        <w:rPr>
          <w:rFonts w:ascii="Times New Roman" w:hAnsi="Times New Roman" w:cs="Times New Roman"/>
          <w:sz w:val="24"/>
          <w:szCs w:val="20"/>
        </w:rPr>
        <w:t xml:space="preserve"> Закона, ________________________________ (назив понуђача), даје</w:t>
      </w:r>
    </w:p>
    <w:p w:rsidR="00B20181" w:rsidRPr="006A2BDB" w:rsidRDefault="00B20181" w:rsidP="001966C1">
      <w:pPr>
        <w:widowControl w:val="0"/>
        <w:autoSpaceDE w:val="0"/>
        <w:autoSpaceDN w:val="0"/>
        <w:adjustRightInd w:val="0"/>
        <w:spacing w:after="0" w:line="200" w:lineRule="exact"/>
        <w:jc w:val="both"/>
        <w:rPr>
          <w:rFonts w:ascii="Times New Roman" w:hAnsi="Times New Roman" w:cs="Times New Roman"/>
          <w:sz w:val="32"/>
          <w:szCs w:val="24"/>
        </w:rPr>
      </w:pPr>
    </w:p>
    <w:p w:rsidR="00B20181" w:rsidRPr="006A2BDB" w:rsidRDefault="00B20181" w:rsidP="001966C1">
      <w:pPr>
        <w:widowControl w:val="0"/>
        <w:autoSpaceDE w:val="0"/>
        <w:autoSpaceDN w:val="0"/>
        <w:adjustRightInd w:val="0"/>
        <w:spacing w:after="0" w:line="200" w:lineRule="exact"/>
        <w:jc w:val="both"/>
        <w:rPr>
          <w:rFonts w:ascii="Times New Roman" w:hAnsi="Times New Roman" w:cs="Times New Roman"/>
          <w:sz w:val="32"/>
          <w:szCs w:val="24"/>
        </w:rPr>
      </w:pPr>
    </w:p>
    <w:p w:rsidR="00B20181" w:rsidRPr="006A2BDB" w:rsidRDefault="00B20181" w:rsidP="001966C1">
      <w:pPr>
        <w:widowControl w:val="0"/>
        <w:autoSpaceDE w:val="0"/>
        <w:autoSpaceDN w:val="0"/>
        <w:adjustRightInd w:val="0"/>
        <w:spacing w:after="0" w:line="291" w:lineRule="exact"/>
        <w:jc w:val="both"/>
        <w:rPr>
          <w:rFonts w:ascii="Times New Roman" w:hAnsi="Times New Roman" w:cs="Times New Roman"/>
          <w:sz w:val="32"/>
          <w:szCs w:val="24"/>
        </w:rPr>
      </w:pPr>
    </w:p>
    <w:p w:rsidR="00B20181" w:rsidRPr="006A2BDB" w:rsidRDefault="00B20181" w:rsidP="001966C1">
      <w:pPr>
        <w:widowControl w:val="0"/>
        <w:autoSpaceDE w:val="0"/>
        <w:autoSpaceDN w:val="0"/>
        <w:adjustRightInd w:val="0"/>
        <w:spacing w:after="0" w:line="240" w:lineRule="auto"/>
        <w:ind w:left="4680"/>
        <w:jc w:val="both"/>
        <w:rPr>
          <w:rFonts w:ascii="Times New Roman" w:hAnsi="Times New Roman" w:cs="Times New Roman"/>
          <w:sz w:val="32"/>
          <w:szCs w:val="24"/>
        </w:rPr>
      </w:pPr>
      <w:r w:rsidRPr="006A2BDB">
        <w:rPr>
          <w:rFonts w:ascii="Times New Roman" w:hAnsi="Times New Roman" w:cs="Times New Roman"/>
          <w:b/>
          <w:bCs/>
          <w:sz w:val="24"/>
          <w:szCs w:val="20"/>
        </w:rPr>
        <w:t>ИЗЈАВУ</w:t>
      </w:r>
    </w:p>
    <w:p w:rsidR="00B20181" w:rsidRPr="006A2BDB" w:rsidRDefault="00B20181" w:rsidP="001966C1">
      <w:pPr>
        <w:widowControl w:val="0"/>
        <w:autoSpaceDE w:val="0"/>
        <w:autoSpaceDN w:val="0"/>
        <w:adjustRightInd w:val="0"/>
        <w:spacing w:after="0" w:line="231" w:lineRule="exact"/>
        <w:jc w:val="both"/>
        <w:rPr>
          <w:rFonts w:ascii="Times New Roman" w:hAnsi="Times New Roman" w:cs="Times New Roman"/>
          <w:sz w:val="32"/>
          <w:szCs w:val="24"/>
        </w:rPr>
      </w:pPr>
    </w:p>
    <w:p w:rsidR="00B20181" w:rsidRPr="006A2BDB" w:rsidRDefault="00B20181" w:rsidP="001966C1">
      <w:pPr>
        <w:widowControl w:val="0"/>
        <w:autoSpaceDE w:val="0"/>
        <w:autoSpaceDN w:val="0"/>
        <w:adjustRightInd w:val="0"/>
        <w:spacing w:after="0" w:line="240" w:lineRule="auto"/>
        <w:ind w:left="3800"/>
        <w:jc w:val="both"/>
        <w:rPr>
          <w:rFonts w:ascii="Times New Roman" w:hAnsi="Times New Roman" w:cs="Times New Roman"/>
          <w:sz w:val="32"/>
          <w:szCs w:val="24"/>
        </w:rPr>
      </w:pPr>
      <w:r w:rsidRPr="006A2BDB">
        <w:rPr>
          <w:rFonts w:ascii="Times New Roman" w:hAnsi="Times New Roman" w:cs="Times New Roman"/>
          <w:b/>
          <w:bCs/>
          <w:sz w:val="24"/>
          <w:szCs w:val="20"/>
        </w:rPr>
        <w:t>О НЕЗАВИСНОЈ ПОНУДИ</w:t>
      </w:r>
    </w:p>
    <w:p w:rsidR="00B20181" w:rsidRPr="006A2BDB" w:rsidRDefault="00B20181" w:rsidP="001966C1">
      <w:pPr>
        <w:widowControl w:val="0"/>
        <w:autoSpaceDE w:val="0"/>
        <w:autoSpaceDN w:val="0"/>
        <w:adjustRightInd w:val="0"/>
        <w:spacing w:after="0" w:line="200" w:lineRule="exact"/>
        <w:jc w:val="both"/>
        <w:rPr>
          <w:rFonts w:ascii="Times New Roman" w:hAnsi="Times New Roman" w:cs="Times New Roman"/>
          <w:sz w:val="32"/>
          <w:szCs w:val="24"/>
        </w:rPr>
      </w:pPr>
    </w:p>
    <w:p w:rsidR="00B20181" w:rsidRPr="006A2BDB" w:rsidRDefault="00B20181" w:rsidP="001966C1">
      <w:pPr>
        <w:widowControl w:val="0"/>
        <w:autoSpaceDE w:val="0"/>
        <w:autoSpaceDN w:val="0"/>
        <w:adjustRightInd w:val="0"/>
        <w:spacing w:after="0" w:line="254" w:lineRule="exact"/>
        <w:jc w:val="both"/>
        <w:rPr>
          <w:rFonts w:ascii="Times New Roman" w:hAnsi="Times New Roman" w:cs="Times New Roman"/>
          <w:sz w:val="32"/>
          <w:szCs w:val="24"/>
        </w:rPr>
      </w:pPr>
    </w:p>
    <w:p w:rsidR="00B20181" w:rsidRPr="006A2BDB" w:rsidRDefault="00B20181" w:rsidP="009B4339">
      <w:pPr>
        <w:widowControl w:val="0"/>
        <w:autoSpaceDE w:val="0"/>
        <w:autoSpaceDN w:val="0"/>
        <w:adjustRightInd w:val="0"/>
        <w:spacing w:after="0" w:line="240" w:lineRule="auto"/>
        <w:jc w:val="both"/>
        <w:rPr>
          <w:rFonts w:ascii="Times New Roman" w:hAnsi="Times New Roman" w:cs="Times New Roman"/>
          <w:sz w:val="32"/>
          <w:szCs w:val="24"/>
        </w:rPr>
      </w:pPr>
      <w:r w:rsidRPr="006A2BDB">
        <w:rPr>
          <w:rFonts w:ascii="Times New Roman" w:hAnsi="Times New Roman" w:cs="Times New Roman"/>
          <w:szCs w:val="19"/>
        </w:rPr>
        <w:t xml:space="preserve">Под пуном материјалном и кривичном одговорношћу потврђујем да сам понуду у поступку јавне набавке ЈНПП </w:t>
      </w:r>
      <w:r w:rsidRPr="006A2BDB">
        <w:rPr>
          <w:rFonts w:ascii="Times New Roman" w:hAnsi="Times New Roman" w:cs="Times New Roman"/>
          <w:b/>
          <w:bCs/>
          <w:szCs w:val="19"/>
        </w:rPr>
        <w:t>–</w:t>
      </w:r>
      <w:r w:rsidR="009B4339" w:rsidRPr="006A2BDB">
        <w:rPr>
          <w:rFonts w:ascii="Times New Roman" w:hAnsi="Times New Roman" w:cs="Times New Roman"/>
          <w:b/>
          <w:sz w:val="24"/>
          <w:szCs w:val="20"/>
          <w:u w:val="single"/>
        </w:rPr>
        <w:t xml:space="preserve">Потрошни материјал за дијализу који зависи од типа </w:t>
      </w:r>
      <w:proofErr w:type="gramStart"/>
      <w:r w:rsidR="009B4339" w:rsidRPr="006A2BDB">
        <w:rPr>
          <w:rFonts w:ascii="Times New Roman" w:hAnsi="Times New Roman" w:cs="Times New Roman"/>
          <w:b/>
          <w:sz w:val="24"/>
          <w:szCs w:val="20"/>
          <w:u w:val="single"/>
        </w:rPr>
        <w:t>машине  ЈН</w:t>
      </w:r>
      <w:proofErr w:type="gramEnd"/>
      <w:r w:rsidR="009B4339" w:rsidRPr="006A2BDB">
        <w:rPr>
          <w:rFonts w:ascii="Times New Roman" w:hAnsi="Times New Roman" w:cs="Times New Roman"/>
          <w:b/>
          <w:sz w:val="24"/>
          <w:szCs w:val="20"/>
          <w:u w:val="single"/>
        </w:rPr>
        <w:t xml:space="preserve"> </w:t>
      </w:r>
      <w:r w:rsidR="009B4339" w:rsidRPr="006A2BDB">
        <w:rPr>
          <w:rFonts w:ascii="Times New Roman" w:hAnsi="Times New Roman" w:cs="Times New Roman"/>
          <w:b/>
          <w:bCs/>
          <w:sz w:val="24"/>
          <w:szCs w:val="20"/>
          <w:u w:val="single"/>
        </w:rPr>
        <w:t>бр.БП1/01-2018</w:t>
      </w:r>
      <w:r w:rsidRPr="006A2BDB">
        <w:rPr>
          <w:rFonts w:ascii="Times New Roman" w:hAnsi="Times New Roman" w:cs="Times New Roman"/>
          <w:sz w:val="24"/>
          <w:szCs w:val="20"/>
        </w:rPr>
        <w:t>,</w:t>
      </w:r>
      <w:r w:rsidRPr="006A2BDB">
        <w:rPr>
          <w:rFonts w:ascii="Times New Roman" w:hAnsi="Times New Roman" w:cs="Times New Roman"/>
          <w:b/>
          <w:bCs/>
          <w:sz w:val="24"/>
          <w:szCs w:val="20"/>
        </w:rPr>
        <w:t xml:space="preserve"> </w:t>
      </w:r>
      <w:r w:rsidRPr="006A2BDB">
        <w:rPr>
          <w:rFonts w:ascii="Times New Roman" w:hAnsi="Times New Roman" w:cs="Times New Roman"/>
          <w:sz w:val="24"/>
          <w:szCs w:val="20"/>
        </w:rPr>
        <w:t>поднео независно,</w:t>
      </w:r>
      <w:r w:rsidRPr="006A2BDB">
        <w:rPr>
          <w:rFonts w:ascii="Times New Roman" w:hAnsi="Times New Roman" w:cs="Times New Roman"/>
          <w:b/>
          <w:bCs/>
          <w:sz w:val="24"/>
          <w:szCs w:val="20"/>
        </w:rPr>
        <w:t xml:space="preserve"> </w:t>
      </w:r>
      <w:r w:rsidRPr="006A2BDB">
        <w:rPr>
          <w:rFonts w:ascii="Times New Roman" w:hAnsi="Times New Roman" w:cs="Times New Roman"/>
          <w:sz w:val="24"/>
          <w:szCs w:val="20"/>
        </w:rPr>
        <w:t>без договора са</w:t>
      </w:r>
      <w:r w:rsidRPr="006A2BDB">
        <w:rPr>
          <w:rFonts w:ascii="Times New Roman" w:hAnsi="Times New Roman" w:cs="Times New Roman"/>
          <w:b/>
          <w:bCs/>
          <w:sz w:val="24"/>
          <w:szCs w:val="20"/>
        </w:rPr>
        <w:t xml:space="preserve"> </w:t>
      </w:r>
      <w:r w:rsidRPr="006A2BDB">
        <w:rPr>
          <w:rFonts w:ascii="Times New Roman" w:hAnsi="Times New Roman" w:cs="Times New Roman"/>
          <w:sz w:val="24"/>
          <w:szCs w:val="20"/>
        </w:rPr>
        <w:t>другим понуђачима или заинтересованим лицима.</w:t>
      </w:r>
    </w:p>
    <w:p w:rsidR="00B20181" w:rsidRPr="006A2BDB" w:rsidRDefault="00B20181" w:rsidP="001966C1">
      <w:pPr>
        <w:widowControl w:val="0"/>
        <w:autoSpaceDE w:val="0"/>
        <w:autoSpaceDN w:val="0"/>
        <w:adjustRightInd w:val="0"/>
        <w:spacing w:after="0" w:line="200" w:lineRule="exact"/>
        <w:jc w:val="both"/>
        <w:rPr>
          <w:rFonts w:ascii="Times New Roman" w:hAnsi="Times New Roman" w:cs="Times New Roman"/>
          <w:sz w:val="32"/>
          <w:szCs w:val="24"/>
        </w:rPr>
      </w:pPr>
    </w:p>
    <w:p w:rsidR="00B20181" w:rsidRPr="006A2BDB" w:rsidRDefault="00B20181" w:rsidP="001966C1">
      <w:pPr>
        <w:widowControl w:val="0"/>
        <w:autoSpaceDE w:val="0"/>
        <w:autoSpaceDN w:val="0"/>
        <w:adjustRightInd w:val="0"/>
        <w:spacing w:after="0" w:line="200" w:lineRule="exact"/>
        <w:jc w:val="both"/>
        <w:rPr>
          <w:rFonts w:ascii="Times New Roman" w:hAnsi="Times New Roman" w:cs="Times New Roman"/>
          <w:sz w:val="32"/>
          <w:szCs w:val="24"/>
        </w:rPr>
      </w:pPr>
    </w:p>
    <w:p w:rsidR="00B20181" w:rsidRPr="006A2BDB" w:rsidRDefault="00B20181" w:rsidP="001966C1">
      <w:pPr>
        <w:widowControl w:val="0"/>
        <w:autoSpaceDE w:val="0"/>
        <w:autoSpaceDN w:val="0"/>
        <w:adjustRightInd w:val="0"/>
        <w:spacing w:after="0" w:line="226" w:lineRule="exact"/>
        <w:jc w:val="both"/>
        <w:rPr>
          <w:rFonts w:ascii="Times New Roman" w:hAnsi="Times New Roman" w:cs="Times New Roman"/>
          <w:sz w:val="32"/>
          <w:szCs w:val="24"/>
        </w:rPr>
      </w:pPr>
    </w:p>
    <w:tbl>
      <w:tblPr>
        <w:tblW w:w="0" w:type="auto"/>
        <w:tblInd w:w="580" w:type="dxa"/>
        <w:tblLayout w:type="fixed"/>
        <w:tblCellMar>
          <w:left w:w="0" w:type="dxa"/>
          <w:right w:w="0" w:type="dxa"/>
        </w:tblCellMar>
        <w:tblLook w:val="04A0" w:firstRow="1" w:lastRow="0" w:firstColumn="1" w:lastColumn="0" w:noHBand="0" w:noVBand="1"/>
      </w:tblPr>
      <w:tblGrid>
        <w:gridCol w:w="3200"/>
        <w:gridCol w:w="1720"/>
        <w:gridCol w:w="3280"/>
      </w:tblGrid>
      <w:tr w:rsidR="00B20181" w:rsidRPr="006A2BDB" w:rsidTr="00B20181">
        <w:trPr>
          <w:trHeight w:val="261"/>
        </w:trPr>
        <w:tc>
          <w:tcPr>
            <w:tcW w:w="3200" w:type="dxa"/>
            <w:vAlign w:val="bottom"/>
            <w:hideMark/>
          </w:tcPr>
          <w:p w:rsidR="00B20181" w:rsidRPr="006A2BDB" w:rsidRDefault="00B20181" w:rsidP="001966C1">
            <w:pPr>
              <w:widowControl w:val="0"/>
              <w:autoSpaceDE w:val="0"/>
              <w:autoSpaceDN w:val="0"/>
              <w:adjustRightInd w:val="0"/>
              <w:spacing w:after="0" w:line="240" w:lineRule="auto"/>
              <w:ind w:right="1520"/>
              <w:jc w:val="both"/>
              <w:rPr>
                <w:rFonts w:ascii="Times New Roman" w:hAnsi="Times New Roman" w:cs="Times New Roman"/>
                <w:sz w:val="32"/>
                <w:szCs w:val="24"/>
              </w:rPr>
            </w:pPr>
            <w:r w:rsidRPr="006A2BDB">
              <w:rPr>
                <w:rFonts w:ascii="Times New Roman" w:hAnsi="Times New Roman" w:cs="Times New Roman"/>
                <w:sz w:val="24"/>
                <w:szCs w:val="20"/>
              </w:rPr>
              <w:t>Датум:</w:t>
            </w:r>
          </w:p>
        </w:tc>
        <w:tc>
          <w:tcPr>
            <w:tcW w:w="1720" w:type="dxa"/>
            <w:vAlign w:val="bottom"/>
            <w:hideMark/>
          </w:tcPr>
          <w:p w:rsidR="00B20181" w:rsidRPr="006A2BDB" w:rsidRDefault="00B20181" w:rsidP="001966C1">
            <w:pPr>
              <w:widowControl w:val="0"/>
              <w:autoSpaceDE w:val="0"/>
              <w:autoSpaceDN w:val="0"/>
              <w:adjustRightInd w:val="0"/>
              <w:spacing w:after="0" w:line="240" w:lineRule="auto"/>
              <w:ind w:left="720"/>
              <w:jc w:val="both"/>
              <w:rPr>
                <w:rFonts w:ascii="Times New Roman" w:hAnsi="Times New Roman" w:cs="Times New Roman"/>
                <w:sz w:val="32"/>
                <w:szCs w:val="24"/>
              </w:rPr>
            </w:pPr>
            <w:r w:rsidRPr="006A2BDB">
              <w:rPr>
                <w:rFonts w:ascii="Times New Roman" w:hAnsi="Times New Roman" w:cs="Times New Roman"/>
                <w:sz w:val="24"/>
                <w:szCs w:val="20"/>
              </w:rPr>
              <w:t>М.П.</w:t>
            </w:r>
          </w:p>
        </w:tc>
        <w:tc>
          <w:tcPr>
            <w:tcW w:w="3280" w:type="dxa"/>
            <w:vAlign w:val="bottom"/>
            <w:hideMark/>
          </w:tcPr>
          <w:p w:rsidR="00B20181" w:rsidRPr="006A2BDB" w:rsidRDefault="00B20181" w:rsidP="001966C1">
            <w:pPr>
              <w:widowControl w:val="0"/>
              <w:autoSpaceDE w:val="0"/>
              <w:autoSpaceDN w:val="0"/>
              <w:adjustRightInd w:val="0"/>
              <w:spacing w:after="0" w:line="240" w:lineRule="auto"/>
              <w:jc w:val="both"/>
              <w:rPr>
                <w:rFonts w:ascii="Times New Roman" w:hAnsi="Times New Roman" w:cs="Times New Roman"/>
                <w:sz w:val="32"/>
                <w:szCs w:val="24"/>
              </w:rPr>
            </w:pPr>
            <w:r w:rsidRPr="006A2BDB">
              <w:rPr>
                <w:rFonts w:ascii="Times New Roman" w:hAnsi="Times New Roman" w:cs="Times New Roman"/>
                <w:sz w:val="24"/>
                <w:szCs w:val="20"/>
              </w:rPr>
              <w:t>Потпис понуђача:</w:t>
            </w:r>
          </w:p>
        </w:tc>
      </w:tr>
      <w:tr w:rsidR="00B20181" w:rsidRPr="006A2BDB" w:rsidTr="00B20181">
        <w:trPr>
          <w:trHeight w:val="727"/>
        </w:trPr>
        <w:tc>
          <w:tcPr>
            <w:tcW w:w="3200" w:type="dxa"/>
            <w:vAlign w:val="bottom"/>
            <w:hideMark/>
          </w:tcPr>
          <w:p w:rsidR="00B20181" w:rsidRPr="006A2BDB" w:rsidRDefault="00B20181" w:rsidP="007C2F3D">
            <w:pPr>
              <w:widowControl w:val="0"/>
              <w:autoSpaceDE w:val="0"/>
              <w:autoSpaceDN w:val="0"/>
              <w:adjustRightInd w:val="0"/>
              <w:spacing w:after="0" w:line="240" w:lineRule="auto"/>
              <w:ind w:right="-48"/>
              <w:jc w:val="both"/>
              <w:rPr>
                <w:rFonts w:ascii="Times New Roman" w:hAnsi="Times New Roman" w:cs="Times New Roman"/>
                <w:sz w:val="32"/>
                <w:szCs w:val="24"/>
              </w:rPr>
            </w:pPr>
            <w:r w:rsidRPr="006A2BDB">
              <w:rPr>
                <w:rFonts w:ascii="Times New Roman" w:hAnsi="Times New Roman" w:cs="Times New Roman"/>
                <w:w w:val="98"/>
                <w:sz w:val="24"/>
                <w:szCs w:val="20"/>
              </w:rPr>
              <w:t>_________________________</w:t>
            </w:r>
          </w:p>
        </w:tc>
        <w:tc>
          <w:tcPr>
            <w:tcW w:w="1720" w:type="dxa"/>
            <w:vAlign w:val="bottom"/>
          </w:tcPr>
          <w:p w:rsidR="00B20181" w:rsidRPr="006A2BDB" w:rsidRDefault="00B20181" w:rsidP="001966C1">
            <w:pPr>
              <w:widowControl w:val="0"/>
              <w:autoSpaceDE w:val="0"/>
              <w:autoSpaceDN w:val="0"/>
              <w:adjustRightInd w:val="0"/>
              <w:spacing w:after="0" w:line="240" w:lineRule="auto"/>
              <w:jc w:val="both"/>
              <w:rPr>
                <w:rFonts w:ascii="Times New Roman" w:hAnsi="Times New Roman" w:cs="Times New Roman"/>
                <w:sz w:val="32"/>
                <w:szCs w:val="24"/>
              </w:rPr>
            </w:pPr>
          </w:p>
        </w:tc>
        <w:tc>
          <w:tcPr>
            <w:tcW w:w="3280" w:type="dxa"/>
            <w:vAlign w:val="bottom"/>
            <w:hideMark/>
          </w:tcPr>
          <w:p w:rsidR="00B20181" w:rsidRPr="006A2BDB" w:rsidRDefault="00B20181" w:rsidP="001966C1">
            <w:pPr>
              <w:widowControl w:val="0"/>
              <w:autoSpaceDE w:val="0"/>
              <w:autoSpaceDN w:val="0"/>
              <w:adjustRightInd w:val="0"/>
              <w:spacing w:after="0" w:line="240" w:lineRule="auto"/>
              <w:jc w:val="both"/>
              <w:rPr>
                <w:rFonts w:ascii="Times New Roman" w:hAnsi="Times New Roman" w:cs="Times New Roman"/>
                <w:sz w:val="32"/>
                <w:szCs w:val="24"/>
              </w:rPr>
            </w:pPr>
            <w:r w:rsidRPr="006A2BDB">
              <w:rPr>
                <w:rFonts w:ascii="Times New Roman" w:hAnsi="Times New Roman" w:cs="Times New Roman"/>
                <w:sz w:val="24"/>
                <w:szCs w:val="20"/>
              </w:rPr>
              <w:t>___________________________</w:t>
            </w:r>
          </w:p>
        </w:tc>
      </w:tr>
    </w:tbl>
    <w:p w:rsidR="00B20181" w:rsidRPr="006A2BDB" w:rsidRDefault="00B20181" w:rsidP="00B20181">
      <w:pPr>
        <w:widowControl w:val="0"/>
        <w:autoSpaceDE w:val="0"/>
        <w:autoSpaceDN w:val="0"/>
        <w:adjustRightInd w:val="0"/>
        <w:spacing w:after="0" w:line="200" w:lineRule="exact"/>
        <w:rPr>
          <w:rFonts w:ascii="Times New Roman" w:hAnsi="Times New Roman" w:cs="Times New Roman"/>
          <w:sz w:val="32"/>
          <w:szCs w:val="24"/>
        </w:rPr>
      </w:pPr>
    </w:p>
    <w:p w:rsidR="00B20181" w:rsidRPr="006A2BDB" w:rsidRDefault="00B20181" w:rsidP="00B20181">
      <w:pPr>
        <w:widowControl w:val="0"/>
        <w:autoSpaceDE w:val="0"/>
        <w:autoSpaceDN w:val="0"/>
        <w:adjustRightInd w:val="0"/>
        <w:spacing w:after="0" w:line="200" w:lineRule="exact"/>
        <w:rPr>
          <w:rFonts w:ascii="Times New Roman" w:hAnsi="Times New Roman" w:cs="Times New Roman"/>
          <w:sz w:val="32"/>
          <w:szCs w:val="24"/>
        </w:rPr>
      </w:pPr>
    </w:p>
    <w:p w:rsidR="00B20181" w:rsidRPr="006A2BDB" w:rsidRDefault="00B20181" w:rsidP="00B20181">
      <w:pPr>
        <w:widowControl w:val="0"/>
        <w:autoSpaceDE w:val="0"/>
        <w:autoSpaceDN w:val="0"/>
        <w:adjustRightInd w:val="0"/>
        <w:spacing w:after="0" w:line="200" w:lineRule="exact"/>
        <w:rPr>
          <w:rFonts w:ascii="Times New Roman" w:hAnsi="Times New Roman" w:cs="Times New Roman"/>
          <w:sz w:val="32"/>
          <w:szCs w:val="24"/>
        </w:rPr>
      </w:pPr>
    </w:p>
    <w:p w:rsidR="00B20181" w:rsidRPr="006A2BDB" w:rsidRDefault="00B20181" w:rsidP="00B20181">
      <w:pPr>
        <w:widowControl w:val="0"/>
        <w:autoSpaceDE w:val="0"/>
        <w:autoSpaceDN w:val="0"/>
        <w:adjustRightInd w:val="0"/>
        <w:spacing w:after="0" w:line="290" w:lineRule="exact"/>
        <w:rPr>
          <w:rFonts w:ascii="Times New Roman" w:hAnsi="Times New Roman" w:cs="Times New Roman"/>
          <w:sz w:val="32"/>
          <w:szCs w:val="24"/>
        </w:rPr>
      </w:pPr>
    </w:p>
    <w:p w:rsidR="00B20181" w:rsidRPr="006A2BDB" w:rsidRDefault="00B20181" w:rsidP="00B20181">
      <w:pPr>
        <w:widowControl w:val="0"/>
        <w:overflowPunct w:val="0"/>
        <w:autoSpaceDE w:val="0"/>
        <w:autoSpaceDN w:val="0"/>
        <w:adjustRightInd w:val="0"/>
        <w:spacing w:after="0" w:line="252" w:lineRule="auto"/>
        <w:jc w:val="both"/>
        <w:rPr>
          <w:rFonts w:ascii="Times New Roman" w:hAnsi="Times New Roman" w:cs="Times New Roman"/>
          <w:sz w:val="32"/>
          <w:szCs w:val="24"/>
        </w:rPr>
      </w:pPr>
      <w:r w:rsidRPr="006A2BDB">
        <w:rPr>
          <w:rFonts w:ascii="Times New Roman" w:hAnsi="Times New Roman" w:cs="Times New Roman"/>
          <w:b/>
          <w:bCs/>
          <w:szCs w:val="19"/>
        </w:rPr>
        <w:t xml:space="preserve">Напомена: </w:t>
      </w:r>
      <w:r w:rsidRPr="006A2BDB">
        <w:rPr>
          <w:rFonts w:ascii="Times New Roman" w:hAnsi="Times New Roman" w:cs="Times New Roman"/>
          <w:szCs w:val="19"/>
        </w:rPr>
        <w:t>У случају постојања основане сумње у истинитост изјаве о независној понуди,</w:t>
      </w:r>
      <w:r w:rsidRPr="006A2BDB">
        <w:rPr>
          <w:rFonts w:ascii="Times New Roman" w:hAnsi="Times New Roman" w:cs="Times New Roman"/>
          <w:b/>
          <w:bCs/>
          <w:szCs w:val="19"/>
        </w:rPr>
        <w:t xml:space="preserve"> </w:t>
      </w:r>
      <w:r w:rsidRPr="006A2BDB">
        <w:rPr>
          <w:rFonts w:ascii="Times New Roman" w:hAnsi="Times New Roman" w:cs="Times New Roman"/>
          <w:szCs w:val="19"/>
        </w:rPr>
        <w:t>наручилац ће одмах</w:t>
      </w:r>
      <w:r w:rsidRPr="006A2BDB">
        <w:rPr>
          <w:rFonts w:ascii="Times New Roman" w:hAnsi="Times New Roman" w:cs="Times New Roman"/>
          <w:b/>
          <w:bCs/>
          <w:szCs w:val="19"/>
        </w:rPr>
        <w:t xml:space="preserve"> </w:t>
      </w:r>
      <w:r w:rsidRPr="006A2BDB">
        <w:rPr>
          <w:rFonts w:ascii="Times New Roman" w:hAnsi="Times New Roman" w:cs="Times New Roman"/>
          <w:szCs w:val="19"/>
        </w:rPr>
        <w:t xml:space="preserve">обавестити организацију надлежну за заштиту конкуренције. </w:t>
      </w:r>
      <w:proofErr w:type="gramStart"/>
      <w:r w:rsidRPr="006A2BDB">
        <w:rPr>
          <w:rFonts w:ascii="Times New Roman" w:hAnsi="Times New Roman" w:cs="Times New Roman"/>
          <w:szCs w:val="19"/>
        </w:rPr>
        <w:t>Оранизација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слмислу закона којим се уређује заштита конкуренције.</w:t>
      </w:r>
      <w:proofErr w:type="gramEnd"/>
      <w:r w:rsidRPr="006A2BDB">
        <w:rPr>
          <w:rFonts w:ascii="Times New Roman" w:hAnsi="Times New Roman" w:cs="Times New Roman"/>
          <w:szCs w:val="19"/>
        </w:rPr>
        <w:t xml:space="preserve"> </w:t>
      </w:r>
      <w:proofErr w:type="gramStart"/>
      <w:r w:rsidRPr="006A2BDB">
        <w:rPr>
          <w:rFonts w:ascii="Times New Roman" w:hAnsi="Times New Roman" w:cs="Times New Roman"/>
          <w:szCs w:val="19"/>
        </w:rPr>
        <w:t>Мера забране учешћа у поступку јавне набавке може трајати до две године.</w:t>
      </w:r>
      <w:proofErr w:type="gramEnd"/>
      <w:r w:rsidRPr="006A2BDB">
        <w:rPr>
          <w:rFonts w:ascii="Times New Roman" w:hAnsi="Times New Roman" w:cs="Times New Roman"/>
          <w:szCs w:val="19"/>
        </w:rPr>
        <w:t xml:space="preserve"> </w:t>
      </w:r>
      <w:proofErr w:type="gramStart"/>
      <w:r w:rsidRPr="006A2BDB">
        <w:rPr>
          <w:rFonts w:ascii="Times New Roman" w:hAnsi="Times New Roman" w:cs="Times New Roman"/>
          <w:szCs w:val="19"/>
        </w:rPr>
        <w:t>Повреда конкуренције представља негативну референцу, у смислу члана 82.</w:t>
      </w:r>
      <w:proofErr w:type="gramEnd"/>
      <w:r w:rsidRPr="006A2BDB">
        <w:rPr>
          <w:rFonts w:ascii="Times New Roman" w:hAnsi="Times New Roman" w:cs="Times New Roman"/>
          <w:szCs w:val="19"/>
        </w:rPr>
        <w:t xml:space="preserve"> </w:t>
      </w:r>
      <w:proofErr w:type="gramStart"/>
      <w:r w:rsidRPr="006A2BDB">
        <w:rPr>
          <w:rFonts w:ascii="Times New Roman" w:hAnsi="Times New Roman" w:cs="Times New Roman"/>
          <w:szCs w:val="19"/>
        </w:rPr>
        <w:t>став</w:t>
      </w:r>
      <w:proofErr w:type="gramEnd"/>
      <w:r w:rsidRPr="006A2BDB">
        <w:rPr>
          <w:rFonts w:ascii="Times New Roman" w:hAnsi="Times New Roman" w:cs="Times New Roman"/>
          <w:szCs w:val="19"/>
        </w:rPr>
        <w:t xml:space="preserve"> 1. </w:t>
      </w:r>
      <w:proofErr w:type="gramStart"/>
      <w:r w:rsidRPr="006A2BDB">
        <w:rPr>
          <w:rFonts w:ascii="Times New Roman" w:hAnsi="Times New Roman" w:cs="Times New Roman"/>
          <w:szCs w:val="19"/>
        </w:rPr>
        <w:t>тачка</w:t>
      </w:r>
      <w:proofErr w:type="gramEnd"/>
      <w:r w:rsidRPr="006A2BDB">
        <w:rPr>
          <w:rFonts w:ascii="Times New Roman" w:hAnsi="Times New Roman" w:cs="Times New Roman"/>
          <w:szCs w:val="19"/>
        </w:rPr>
        <w:t xml:space="preserve"> 2. </w:t>
      </w:r>
      <w:proofErr w:type="gramStart"/>
      <w:r w:rsidRPr="006A2BDB">
        <w:rPr>
          <w:rFonts w:ascii="Times New Roman" w:hAnsi="Times New Roman" w:cs="Times New Roman"/>
          <w:szCs w:val="19"/>
        </w:rPr>
        <w:t>Закона.</w:t>
      </w:r>
      <w:proofErr w:type="gramEnd"/>
    </w:p>
    <w:p w:rsidR="00B20181" w:rsidRPr="006A2BDB" w:rsidRDefault="00B20181" w:rsidP="00B20181">
      <w:pPr>
        <w:widowControl w:val="0"/>
        <w:autoSpaceDE w:val="0"/>
        <w:autoSpaceDN w:val="0"/>
        <w:adjustRightInd w:val="0"/>
        <w:spacing w:after="0" w:line="3" w:lineRule="exact"/>
        <w:rPr>
          <w:rFonts w:ascii="Times New Roman" w:hAnsi="Times New Roman" w:cs="Times New Roman"/>
          <w:sz w:val="32"/>
          <w:szCs w:val="24"/>
        </w:rPr>
      </w:pPr>
    </w:p>
    <w:p w:rsidR="00B20181" w:rsidRPr="006A2BDB" w:rsidRDefault="00B20181" w:rsidP="00B20181">
      <w:pPr>
        <w:widowControl w:val="0"/>
        <w:overflowPunct w:val="0"/>
        <w:autoSpaceDE w:val="0"/>
        <w:autoSpaceDN w:val="0"/>
        <w:adjustRightInd w:val="0"/>
        <w:spacing w:after="0"/>
        <w:jc w:val="both"/>
        <w:rPr>
          <w:rFonts w:ascii="Times New Roman" w:hAnsi="Times New Roman" w:cs="Times New Roman"/>
          <w:sz w:val="32"/>
          <w:szCs w:val="24"/>
        </w:rPr>
      </w:pPr>
      <w:proofErr w:type="gramStart"/>
      <w:r w:rsidRPr="006A2BDB">
        <w:rPr>
          <w:rFonts w:ascii="Times New Roman" w:hAnsi="Times New Roman" w:cs="Times New Roman"/>
          <w:b/>
          <w:bCs/>
          <w:sz w:val="24"/>
          <w:szCs w:val="20"/>
        </w:rPr>
        <w:t xml:space="preserve">Уколико понуду подноси група понуђача, </w:t>
      </w:r>
      <w:r w:rsidRPr="006A2BDB">
        <w:rPr>
          <w:rFonts w:ascii="Times New Roman" w:hAnsi="Times New Roman" w:cs="Times New Roman"/>
          <w:sz w:val="24"/>
          <w:szCs w:val="20"/>
        </w:rPr>
        <w:t>Изјава мора бити потписана од стране овлашћеног лица сваког понуђача</w:t>
      </w:r>
      <w:r w:rsidRPr="006A2BDB">
        <w:rPr>
          <w:rFonts w:ascii="Times New Roman" w:hAnsi="Times New Roman" w:cs="Times New Roman"/>
          <w:b/>
          <w:bCs/>
          <w:sz w:val="24"/>
          <w:szCs w:val="20"/>
        </w:rPr>
        <w:t xml:space="preserve"> </w:t>
      </w:r>
      <w:r w:rsidRPr="006A2BDB">
        <w:rPr>
          <w:rFonts w:ascii="Times New Roman" w:hAnsi="Times New Roman" w:cs="Times New Roman"/>
          <w:sz w:val="24"/>
          <w:szCs w:val="20"/>
        </w:rPr>
        <w:t>из групе понуђача и оверена печатом.</w:t>
      </w:r>
      <w:proofErr w:type="gramEnd"/>
    </w:p>
    <w:p w:rsidR="00B20181" w:rsidRPr="006A2BDB" w:rsidRDefault="00751104" w:rsidP="00B20181">
      <w:pPr>
        <w:widowControl w:val="0"/>
        <w:autoSpaceDE w:val="0"/>
        <w:autoSpaceDN w:val="0"/>
        <w:adjustRightInd w:val="0"/>
        <w:spacing w:after="0" w:line="200" w:lineRule="exact"/>
        <w:rPr>
          <w:rFonts w:ascii="Times New Roman" w:hAnsi="Times New Roman" w:cs="Times New Roman"/>
          <w:sz w:val="32"/>
          <w:szCs w:val="24"/>
        </w:rPr>
      </w:pPr>
      <w:r>
        <w:rPr>
          <w:rFonts w:ascii="Times New Roman" w:hAnsi="Times New Roman" w:cs="Times New Roman"/>
          <w:sz w:val="28"/>
        </w:rPr>
        <w:pict>
          <v:line id="_x0000_s1186" style="position:absolute;z-index:-251579904" from=".2pt,-14.65pt" to="190.75pt,-14.65pt" o:allowincell="f" strokeweight=".33864mm"/>
        </w:pict>
      </w:r>
    </w:p>
    <w:p w:rsidR="00B20181" w:rsidRPr="006A2BDB" w:rsidRDefault="00B20181" w:rsidP="00B20181">
      <w:pPr>
        <w:widowControl w:val="0"/>
        <w:autoSpaceDE w:val="0"/>
        <w:autoSpaceDN w:val="0"/>
        <w:adjustRightInd w:val="0"/>
        <w:spacing w:after="0" w:line="200" w:lineRule="exact"/>
        <w:rPr>
          <w:rFonts w:ascii="Times New Roman" w:hAnsi="Times New Roman" w:cs="Times New Roman"/>
          <w:sz w:val="32"/>
          <w:szCs w:val="24"/>
        </w:rPr>
      </w:pPr>
    </w:p>
    <w:p w:rsidR="00B20181" w:rsidRPr="006A2BDB" w:rsidRDefault="00B20181" w:rsidP="00B20181">
      <w:pPr>
        <w:widowControl w:val="0"/>
        <w:autoSpaceDE w:val="0"/>
        <w:autoSpaceDN w:val="0"/>
        <w:adjustRightInd w:val="0"/>
        <w:spacing w:after="0" w:line="200" w:lineRule="exact"/>
        <w:rPr>
          <w:rFonts w:ascii="Times New Roman" w:hAnsi="Times New Roman" w:cs="Times New Roman"/>
          <w:sz w:val="32"/>
          <w:szCs w:val="24"/>
        </w:rPr>
      </w:pPr>
    </w:p>
    <w:p w:rsidR="00B20181" w:rsidRPr="006A2BDB" w:rsidRDefault="00B20181" w:rsidP="00B20181">
      <w:pPr>
        <w:widowControl w:val="0"/>
        <w:autoSpaceDE w:val="0"/>
        <w:autoSpaceDN w:val="0"/>
        <w:adjustRightInd w:val="0"/>
        <w:spacing w:after="0" w:line="200" w:lineRule="exact"/>
        <w:rPr>
          <w:rFonts w:ascii="Times New Roman" w:hAnsi="Times New Roman" w:cs="Times New Roman"/>
          <w:sz w:val="32"/>
          <w:szCs w:val="24"/>
        </w:rPr>
      </w:pPr>
    </w:p>
    <w:p w:rsidR="00B20181" w:rsidRPr="006A2BDB" w:rsidRDefault="00B20181" w:rsidP="00B20181">
      <w:pPr>
        <w:widowControl w:val="0"/>
        <w:autoSpaceDE w:val="0"/>
        <w:autoSpaceDN w:val="0"/>
        <w:adjustRightInd w:val="0"/>
        <w:spacing w:after="0" w:line="200" w:lineRule="exact"/>
        <w:rPr>
          <w:rFonts w:ascii="Times New Roman" w:hAnsi="Times New Roman" w:cs="Times New Roman"/>
          <w:sz w:val="32"/>
          <w:szCs w:val="24"/>
        </w:rPr>
      </w:pPr>
    </w:p>
    <w:p w:rsidR="00B20181" w:rsidRPr="006A2BDB" w:rsidRDefault="00B20181" w:rsidP="00B20181">
      <w:pPr>
        <w:widowControl w:val="0"/>
        <w:autoSpaceDE w:val="0"/>
        <w:autoSpaceDN w:val="0"/>
        <w:adjustRightInd w:val="0"/>
        <w:spacing w:after="0" w:line="200" w:lineRule="exact"/>
        <w:rPr>
          <w:rFonts w:ascii="Times New Roman" w:hAnsi="Times New Roman" w:cs="Times New Roman"/>
          <w:sz w:val="32"/>
          <w:szCs w:val="24"/>
        </w:rPr>
      </w:pPr>
    </w:p>
    <w:p w:rsidR="00B20181" w:rsidRPr="006A2BDB" w:rsidRDefault="00B20181" w:rsidP="00B20181">
      <w:pPr>
        <w:widowControl w:val="0"/>
        <w:autoSpaceDE w:val="0"/>
        <w:autoSpaceDN w:val="0"/>
        <w:adjustRightInd w:val="0"/>
        <w:spacing w:after="0" w:line="200" w:lineRule="exact"/>
        <w:rPr>
          <w:rFonts w:ascii="Times New Roman" w:hAnsi="Times New Roman" w:cs="Times New Roman"/>
          <w:sz w:val="32"/>
          <w:szCs w:val="24"/>
        </w:rPr>
      </w:pPr>
    </w:p>
    <w:p w:rsidR="00B20181" w:rsidRPr="006A2BDB" w:rsidRDefault="00B20181" w:rsidP="00B20181">
      <w:pPr>
        <w:widowControl w:val="0"/>
        <w:autoSpaceDE w:val="0"/>
        <w:autoSpaceDN w:val="0"/>
        <w:adjustRightInd w:val="0"/>
        <w:spacing w:after="0" w:line="200" w:lineRule="exact"/>
        <w:rPr>
          <w:rFonts w:ascii="Times New Roman" w:hAnsi="Times New Roman" w:cs="Times New Roman"/>
          <w:sz w:val="32"/>
          <w:szCs w:val="24"/>
        </w:rPr>
      </w:pPr>
    </w:p>
    <w:p w:rsidR="00B20181" w:rsidRPr="006A2BDB" w:rsidRDefault="00B20181" w:rsidP="00B20181">
      <w:pPr>
        <w:widowControl w:val="0"/>
        <w:autoSpaceDE w:val="0"/>
        <w:autoSpaceDN w:val="0"/>
        <w:adjustRightInd w:val="0"/>
        <w:spacing w:after="0" w:line="200" w:lineRule="exact"/>
        <w:rPr>
          <w:rFonts w:ascii="Times New Roman" w:hAnsi="Times New Roman" w:cs="Times New Roman"/>
          <w:sz w:val="32"/>
          <w:szCs w:val="24"/>
        </w:rPr>
      </w:pPr>
    </w:p>
    <w:p w:rsidR="00B20181" w:rsidRPr="006A2BDB" w:rsidRDefault="00B20181" w:rsidP="00B20181">
      <w:pPr>
        <w:widowControl w:val="0"/>
        <w:autoSpaceDE w:val="0"/>
        <w:autoSpaceDN w:val="0"/>
        <w:adjustRightInd w:val="0"/>
        <w:spacing w:after="0" w:line="200" w:lineRule="exact"/>
        <w:rPr>
          <w:rFonts w:ascii="Times New Roman" w:hAnsi="Times New Roman" w:cs="Times New Roman"/>
          <w:sz w:val="32"/>
          <w:szCs w:val="24"/>
        </w:rPr>
      </w:pPr>
    </w:p>
    <w:p w:rsidR="00B20181" w:rsidRPr="006A2BDB" w:rsidRDefault="00B20181" w:rsidP="00B20181">
      <w:pPr>
        <w:widowControl w:val="0"/>
        <w:autoSpaceDE w:val="0"/>
        <w:autoSpaceDN w:val="0"/>
        <w:adjustRightInd w:val="0"/>
        <w:spacing w:after="0" w:line="200" w:lineRule="exact"/>
        <w:rPr>
          <w:rFonts w:ascii="Times New Roman" w:hAnsi="Times New Roman" w:cs="Times New Roman"/>
          <w:sz w:val="32"/>
          <w:szCs w:val="24"/>
        </w:rPr>
      </w:pPr>
    </w:p>
    <w:p w:rsidR="00B20181" w:rsidRPr="006A2BDB" w:rsidRDefault="00B20181" w:rsidP="00B20181">
      <w:pPr>
        <w:widowControl w:val="0"/>
        <w:autoSpaceDE w:val="0"/>
        <w:autoSpaceDN w:val="0"/>
        <w:adjustRightInd w:val="0"/>
        <w:spacing w:after="0" w:line="200" w:lineRule="exact"/>
        <w:rPr>
          <w:rFonts w:ascii="Times New Roman" w:hAnsi="Times New Roman" w:cs="Times New Roman"/>
          <w:sz w:val="32"/>
          <w:szCs w:val="24"/>
        </w:rPr>
      </w:pPr>
    </w:p>
    <w:p w:rsidR="00B20181" w:rsidRPr="006A2BDB" w:rsidRDefault="00B20181" w:rsidP="00B20181">
      <w:pPr>
        <w:widowControl w:val="0"/>
        <w:autoSpaceDE w:val="0"/>
        <w:autoSpaceDN w:val="0"/>
        <w:adjustRightInd w:val="0"/>
        <w:spacing w:after="0" w:line="200" w:lineRule="exact"/>
        <w:rPr>
          <w:rFonts w:ascii="Times New Roman" w:hAnsi="Times New Roman" w:cs="Times New Roman"/>
          <w:sz w:val="32"/>
          <w:szCs w:val="24"/>
        </w:rPr>
      </w:pPr>
    </w:p>
    <w:p w:rsidR="00B20181" w:rsidRPr="006A2BDB" w:rsidRDefault="00B20181" w:rsidP="00B20181">
      <w:pPr>
        <w:widowControl w:val="0"/>
        <w:autoSpaceDE w:val="0"/>
        <w:autoSpaceDN w:val="0"/>
        <w:adjustRightInd w:val="0"/>
        <w:spacing w:after="0" w:line="200" w:lineRule="exact"/>
        <w:rPr>
          <w:rFonts w:ascii="Times New Roman" w:hAnsi="Times New Roman" w:cs="Times New Roman"/>
          <w:sz w:val="32"/>
          <w:szCs w:val="24"/>
        </w:rPr>
      </w:pPr>
    </w:p>
    <w:p w:rsidR="00B20181" w:rsidRPr="006A2BDB" w:rsidRDefault="00B20181" w:rsidP="00B20181">
      <w:pPr>
        <w:widowControl w:val="0"/>
        <w:autoSpaceDE w:val="0"/>
        <w:autoSpaceDN w:val="0"/>
        <w:adjustRightInd w:val="0"/>
        <w:spacing w:after="0" w:line="200" w:lineRule="exact"/>
        <w:rPr>
          <w:rFonts w:ascii="Times New Roman" w:hAnsi="Times New Roman" w:cs="Times New Roman"/>
          <w:sz w:val="32"/>
          <w:szCs w:val="24"/>
        </w:rPr>
      </w:pPr>
    </w:p>
    <w:p w:rsidR="00B20181" w:rsidRPr="006A2BDB" w:rsidRDefault="00B20181" w:rsidP="00B20181">
      <w:pPr>
        <w:widowControl w:val="0"/>
        <w:autoSpaceDE w:val="0"/>
        <w:autoSpaceDN w:val="0"/>
        <w:adjustRightInd w:val="0"/>
        <w:spacing w:after="0" w:line="200" w:lineRule="exact"/>
        <w:rPr>
          <w:rFonts w:ascii="Times New Roman" w:hAnsi="Times New Roman" w:cs="Times New Roman"/>
          <w:sz w:val="32"/>
          <w:szCs w:val="24"/>
        </w:rPr>
      </w:pPr>
    </w:p>
    <w:p w:rsidR="00B20181" w:rsidRPr="006A2BDB" w:rsidRDefault="00B20181" w:rsidP="00B20181">
      <w:pPr>
        <w:widowControl w:val="0"/>
        <w:autoSpaceDE w:val="0"/>
        <w:autoSpaceDN w:val="0"/>
        <w:adjustRightInd w:val="0"/>
        <w:spacing w:after="0" w:line="200" w:lineRule="exact"/>
        <w:rPr>
          <w:rFonts w:ascii="Times New Roman" w:hAnsi="Times New Roman" w:cs="Times New Roman"/>
          <w:sz w:val="32"/>
          <w:szCs w:val="24"/>
        </w:rPr>
      </w:pPr>
    </w:p>
    <w:p w:rsidR="00B20181" w:rsidRPr="00960A81" w:rsidRDefault="00B20181" w:rsidP="00B20181">
      <w:pPr>
        <w:widowControl w:val="0"/>
        <w:autoSpaceDE w:val="0"/>
        <w:autoSpaceDN w:val="0"/>
        <w:adjustRightInd w:val="0"/>
        <w:spacing w:after="0" w:line="200" w:lineRule="exact"/>
        <w:rPr>
          <w:rFonts w:ascii="Times New Roman" w:hAnsi="Times New Roman" w:cs="Times New Roman"/>
          <w:sz w:val="24"/>
          <w:szCs w:val="24"/>
        </w:rPr>
      </w:pPr>
    </w:p>
    <w:p w:rsidR="00B20181" w:rsidRPr="00960A81" w:rsidRDefault="00B20181" w:rsidP="00B20181">
      <w:pPr>
        <w:widowControl w:val="0"/>
        <w:autoSpaceDE w:val="0"/>
        <w:autoSpaceDN w:val="0"/>
        <w:adjustRightInd w:val="0"/>
        <w:spacing w:after="0" w:line="200" w:lineRule="exact"/>
        <w:rPr>
          <w:rFonts w:ascii="Times New Roman" w:hAnsi="Times New Roman" w:cs="Times New Roman"/>
          <w:sz w:val="24"/>
          <w:szCs w:val="24"/>
        </w:rPr>
      </w:pPr>
    </w:p>
    <w:p w:rsidR="00B20181" w:rsidRPr="00960A81" w:rsidRDefault="00B20181" w:rsidP="00B20181">
      <w:pPr>
        <w:widowControl w:val="0"/>
        <w:autoSpaceDE w:val="0"/>
        <w:autoSpaceDN w:val="0"/>
        <w:adjustRightInd w:val="0"/>
        <w:spacing w:after="0" w:line="200" w:lineRule="exact"/>
        <w:rPr>
          <w:rFonts w:ascii="Times New Roman" w:hAnsi="Times New Roman" w:cs="Times New Roman"/>
          <w:sz w:val="24"/>
          <w:szCs w:val="24"/>
        </w:rPr>
      </w:pPr>
    </w:p>
    <w:p w:rsidR="00B20181" w:rsidRPr="00960A81" w:rsidRDefault="00B20181" w:rsidP="00B20181">
      <w:pPr>
        <w:widowControl w:val="0"/>
        <w:autoSpaceDE w:val="0"/>
        <w:autoSpaceDN w:val="0"/>
        <w:adjustRightInd w:val="0"/>
        <w:spacing w:after="0" w:line="200" w:lineRule="exact"/>
        <w:rPr>
          <w:rFonts w:ascii="Times New Roman" w:hAnsi="Times New Roman" w:cs="Times New Roman"/>
          <w:sz w:val="24"/>
          <w:szCs w:val="24"/>
        </w:rPr>
      </w:pPr>
    </w:p>
    <w:p w:rsidR="00B20181" w:rsidRPr="009E26C2" w:rsidRDefault="00B20181" w:rsidP="00B20181">
      <w:pPr>
        <w:widowControl w:val="0"/>
        <w:autoSpaceDE w:val="0"/>
        <w:autoSpaceDN w:val="0"/>
        <w:adjustRightInd w:val="0"/>
        <w:spacing w:after="0" w:line="200" w:lineRule="exact"/>
        <w:rPr>
          <w:rFonts w:ascii="Times New Roman" w:hAnsi="Times New Roman" w:cs="Times New Roman"/>
          <w:sz w:val="24"/>
          <w:szCs w:val="24"/>
          <w:lang w:val="sr-Cyrl-RS"/>
        </w:rPr>
      </w:pPr>
    </w:p>
    <w:p w:rsidR="00B20181" w:rsidRPr="00960A81" w:rsidRDefault="00B20181" w:rsidP="00B20181">
      <w:pPr>
        <w:widowControl w:val="0"/>
        <w:autoSpaceDE w:val="0"/>
        <w:autoSpaceDN w:val="0"/>
        <w:adjustRightInd w:val="0"/>
        <w:spacing w:after="0" w:line="200" w:lineRule="exact"/>
        <w:rPr>
          <w:rFonts w:ascii="Times New Roman" w:hAnsi="Times New Roman" w:cs="Times New Roman"/>
          <w:sz w:val="24"/>
          <w:szCs w:val="24"/>
        </w:rPr>
      </w:pPr>
    </w:p>
    <w:p w:rsidR="00B20181" w:rsidRPr="00960A81" w:rsidRDefault="00B20181" w:rsidP="00B20181">
      <w:pPr>
        <w:widowControl w:val="0"/>
        <w:autoSpaceDE w:val="0"/>
        <w:autoSpaceDN w:val="0"/>
        <w:adjustRightInd w:val="0"/>
        <w:spacing w:after="0" w:line="200" w:lineRule="exact"/>
        <w:rPr>
          <w:rFonts w:ascii="Times New Roman" w:hAnsi="Times New Roman" w:cs="Times New Roman"/>
          <w:sz w:val="24"/>
          <w:szCs w:val="24"/>
        </w:rPr>
      </w:pPr>
    </w:p>
    <w:p w:rsidR="00B20181" w:rsidRPr="00960A81" w:rsidRDefault="00B20181" w:rsidP="00B20181">
      <w:pPr>
        <w:widowControl w:val="0"/>
        <w:autoSpaceDE w:val="0"/>
        <w:autoSpaceDN w:val="0"/>
        <w:adjustRightInd w:val="0"/>
        <w:spacing w:after="0" w:line="398" w:lineRule="exact"/>
        <w:rPr>
          <w:rFonts w:ascii="Times New Roman" w:hAnsi="Times New Roman" w:cs="Times New Roman"/>
          <w:sz w:val="24"/>
          <w:szCs w:val="24"/>
        </w:rPr>
      </w:pPr>
    </w:p>
    <w:p w:rsidR="00B20181" w:rsidRPr="009E26C2" w:rsidRDefault="009E26C2" w:rsidP="009E26C2">
      <w:pPr>
        <w:keepLines/>
        <w:tabs>
          <w:tab w:val="left" w:pos="-2977"/>
          <w:tab w:val="right" w:pos="4820"/>
        </w:tabs>
        <w:spacing w:before="60"/>
        <w:jc w:val="right"/>
        <w:rPr>
          <w:b/>
          <w:bCs/>
          <w:noProof/>
          <w:lang w:val="sr-Cyrl-RS"/>
        </w:rPr>
      </w:pPr>
      <w:r w:rsidRPr="0012730B">
        <w:rPr>
          <w:b/>
          <w:bCs/>
          <w:noProof/>
        </w:rPr>
        <w:t>(ОБРАЗАЦ</w:t>
      </w:r>
      <w:r>
        <w:rPr>
          <w:b/>
          <w:bCs/>
          <w:noProof/>
          <w:lang w:val="sr-Cyrl-RS"/>
        </w:rPr>
        <w:t xml:space="preserve"> </w:t>
      </w:r>
      <w:r w:rsidRPr="0012730B">
        <w:rPr>
          <w:b/>
          <w:bCs/>
          <w:noProof/>
        </w:rPr>
        <w:t xml:space="preserve"> </w:t>
      </w:r>
      <w:r>
        <w:rPr>
          <w:b/>
          <w:bCs/>
          <w:noProof/>
          <w:lang w:val="sr-Cyrl-RS"/>
        </w:rPr>
        <w:t>5</w:t>
      </w:r>
      <w:r w:rsidRPr="0012730B">
        <w:rPr>
          <w:b/>
          <w:bCs/>
          <w:noProof/>
        </w:rPr>
        <w:t>)</w:t>
      </w:r>
    </w:p>
    <w:p w:rsidR="007727EE" w:rsidRPr="00D366B4" w:rsidRDefault="007727EE" w:rsidP="007727EE">
      <w:pPr>
        <w:pStyle w:val="ListParagraph"/>
        <w:shd w:val="clear" w:color="auto" w:fill="C6D9F1"/>
        <w:ind w:left="360"/>
        <w:jc w:val="center"/>
        <w:rPr>
          <w:b/>
          <w:bCs/>
          <w:i/>
          <w:iCs/>
          <w:lang w:val="sr-Cyrl-CS"/>
        </w:rPr>
      </w:pPr>
    </w:p>
    <w:p w:rsidR="00F35E57" w:rsidRDefault="007727EE" w:rsidP="007727EE">
      <w:pPr>
        <w:pStyle w:val="ListParagraph"/>
        <w:shd w:val="clear" w:color="auto" w:fill="C6D9F1"/>
        <w:ind w:left="360"/>
        <w:jc w:val="center"/>
        <w:rPr>
          <w:rFonts w:ascii="Times New Roman" w:hAnsi="Times New Roman" w:cs="Times New Roman"/>
          <w:b/>
          <w:bCs/>
          <w:i/>
          <w:iCs/>
          <w:sz w:val="24"/>
          <w:szCs w:val="24"/>
          <w:lang w:val="sr-Cyrl-RS"/>
        </w:rPr>
      </w:pPr>
      <w:proofErr w:type="gramStart"/>
      <w:r w:rsidRPr="007727EE">
        <w:rPr>
          <w:rFonts w:ascii="Times New Roman" w:hAnsi="Times New Roman" w:cs="Times New Roman"/>
          <w:b/>
          <w:bCs/>
          <w:i/>
          <w:iCs/>
          <w:sz w:val="24"/>
          <w:szCs w:val="24"/>
        </w:rPr>
        <w:t>ОБРАЗАЦ  ИЗЈАВЕ</w:t>
      </w:r>
      <w:proofErr w:type="gramEnd"/>
      <w:r w:rsidRPr="007727EE">
        <w:rPr>
          <w:rFonts w:ascii="Times New Roman" w:hAnsi="Times New Roman" w:cs="Times New Roman"/>
          <w:b/>
          <w:bCs/>
          <w:i/>
          <w:iCs/>
          <w:sz w:val="24"/>
          <w:szCs w:val="24"/>
        </w:rPr>
        <w:t xml:space="preserve"> </w:t>
      </w:r>
      <w:r w:rsidR="00F35E57">
        <w:rPr>
          <w:rFonts w:ascii="Times New Roman" w:hAnsi="Times New Roman" w:cs="Times New Roman"/>
          <w:b/>
          <w:bCs/>
          <w:iCs/>
          <w:sz w:val="24"/>
          <w:szCs w:val="24"/>
          <w:lang w:val="sr-Cyrl-RS"/>
        </w:rPr>
        <w:t xml:space="preserve">ПОНУЂАЧА </w:t>
      </w:r>
      <w:r w:rsidRPr="007727EE">
        <w:rPr>
          <w:rFonts w:ascii="Times New Roman" w:hAnsi="Times New Roman" w:cs="Times New Roman"/>
          <w:b/>
          <w:bCs/>
          <w:i/>
          <w:iCs/>
          <w:sz w:val="24"/>
          <w:szCs w:val="24"/>
        </w:rPr>
        <w:t xml:space="preserve">О ПОШТОВАЊУ ОБАВЕЗА  </w:t>
      </w:r>
    </w:p>
    <w:p w:rsidR="007727EE" w:rsidRPr="007727EE" w:rsidRDefault="007727EE" w:rsidP="007727EE">
      <w:pPr>
        <w:pStyle w:val="ListParagraph"/>
        <w:shd w:val="clear" w:color="auto" w:fill="C6D9F1"/>
        <w:ind w:left="360"/>
        <w:jc w:val="center"/>
        <w:rPr>
          <w:rFonts w:ascii="Times New Roman" w:hAnsi="Times New Roman" w:cs="Times New Roman"/>
          <w:b/>
          <w:bCs/>
          <w:i/>
          <w:iCs/>
          <w:sz w:val="24"/>
          <w:szCs w:val="24"/>
          <w:lang w:val="sr-Cyrl-CS"/>
        </w:rPr>
      </w:pPr>
      <w:proofErr w:type="gramStart"/>
      <w:r w:rsidRPr="007727EE">
        <w:rPr>
          <w:rFonts w:ascii="Times New Roman" w:hAnsi="Times New Roman" w:cs="Times New Roman"/>
          <w:b/>
          <w:bCs/>
          <w:i/>
          <w:iCs/>
          <w:sz w:val="24"/>
          <w:szCs w:val="24"/>
        </w:rPr>
        <w:t>ИЗ ЧЛ.</w:t>
      </w:r>
      <w:proofErr w:type="gramEnd"/>
      <w:r w:rsidRPr="007727EE">
        <w:rPr>
          <w:rFonts w:ascii="Times New Roman" w:hAnsi="Times New Roman" w:cs="Times New Roman"/>
          <w:b/>
          <w:bCs/>
          <w:i/>
          <w:iCs/>
          <w:sz w:val="24"/>
          <w:szCs w:val="24"/>
        </w:rPr>
        <w:t xml:space="preserve"> 75. СТ. 2. ЗАКОНА</w:t>
      </w:r>
    </w:p>
    <w:p w:rsidR="007727EE" w:rsidRPr="00D366B4" w:rsidRDefault="007727EE" w:rsidP="007727EE">
      <w:pPr>
        <w:pStyle w:val="ListParagraph"/>
        <w:shd w:val="clear" w:color="auto" w:fill="C6D9F1"/>
        <w:ind w:left="360"/>
        <w:jc w:val="center"/>
        <w:rPr>
          <w:lang w:val="sr-Cyrl-CS"/>
        </w:rPr>
      </w:pPr>
    </w:p>
    <w:p w:rsidR="00B94C6D" w:rsidRDefault="00B94C6D" w:rsidP="00B20181">
      <w:pPr>
        <w:widowControl w:val="0"/>
        <w:autoSpaceDE w:val="0"/>
        <w:autoSpaceDN w:val="0"/>
        <w:adjustRightInd w:val="0"/>
        <w:spacing w:after="0" w:line="240" w:lineRule="auto"/>
        <w:rPr>
          <w:rFonts w:ascii="Times New Roman" w:hAnsi="Times New Roman" w:cs="Times New Roman"/>
          <w:sz w:val="24"/>
          <w:szCs w:val="20"/>
          <w:lang w:val="sr-Cyrl-RS"/>
        </w:rPr>
      </w:pPr>
    </w:p>
    <w:p w:rsidR="00B94C6D" w:rsidRDefault="00B94C6D" w:rsidP="00B20181">
      <w:pPr>
        <w:widowControl w:val="0"/>
        <w:autoSpaceDE w:val="0"/>
        <w:autoSpaceDN w:val="0"/>
        <w:adjustRightInd w:val="0"/>
        <w:spacing w:after="0" w:line="240" w:lineRule="auto"/>
        <w:rPr>
          <w:rFonts w:ascii="Times New Roman" w:hAnsi="Times New Roman" w:cs="Times New Roman"/>
          <w:sz w:val="24"/>
          <w:szCs w:val="20"/>
          <w:lang w:val="sr-Cyrl-RS"/>
        </w:rPr>
      </w:pPr>
    </w:p>
    <w:p w:rsidR="00B94C6D" w:rsidRDefault="00B94C6D" w:rsidP="00B20181">
      <w:pPr>
        <w:widowControl w:val="0"/>
        <w:autoSpaceDE w:val="0"/>
        <w:autoSpaceDN w:val="0"/>
        <w:adjustRightInd w:val="0"/>
        <w:spacing w:after="0" w:line="240" w:lineRule="auto"/>
        <w:rPr>
          <w:rFonts w:ascii="Times New Roman" w:hAnsi="Times New Roman" w:cs="Times New Roman"/>
          <w:sz w:val="24"/>
          <w:szCs w:val="20"/>
          <w:lang w:val="sr-Cyrl-RS"/>
        </w:rPr>
      </w:pPr>
    </w:p>
    <w:p w:rsidR="00B94C6D" w:rsidRDefault="00B94C6D" w:rsidP="00B20181">
      <w:pPr>
        <w:widowControl w:val="0"/>
        <w:autoSpaceDE w:val="0"/>
        <w:autoSpaceDN w:val="0"/>
        <w:adjustRightInd w:val="0"/>
        <w:spacing w:after="0" w:line="240" w:lineRule="auto"/>
        <w:rPr>
          <w:rFonts w:ascii="Times New Roman" w:hAnsi="Times New Roman" w:cs="Times New Roman"/>
          <w:sz w:val="24"/>
          <w:szCs w:val="20"/>
          <w:lang w:val="sr-Cyrl-RS"/>
        </w:rPr>
      </w:pPr>
    </w:p>
    <w:p w:rsidR="00B94C6D" w:rsidRDefault="00B94C6D" w:rsidP="00B20181">
      <w:pPr>
        <w:widowControl w:val="0"/>
        <w:autoSpaceDE w:val="0"/>
        <w:autoSpaceDN w:val="0"/>
        <w:adjustRightInd w:val="0"/>
        <w:spacing w:after="0" w:line="240" w:lineRule="auto"/>
        <w:rPr>
          <w:rFonts w:ascii="Times New Roman" w:hAnsi="Times New Roman" w:cs="Times New Roman"/>
          <w:sz w:val="24"/>
          <w:szCs w:val="20"/>
          <w:lang w:val="sr-Cyrl-RS"/>
        </w:rPr>
      </w:pPr>
    </w:p>
    <w:p w:rsidR="00B94C6D" w:rsidRDefault="00B94C6D" w:rsidP="00B20181">
      <w:pPr>
        <w:widowControl w:val="0"/>
        <w:autoSpaceDE w:val="0"/>
        <w:autoSpaceDN w:val="0"/>
        <w:adjustRightInd w:val="0"/>
        <w:spacing w:after="0" w:line="240" w:lineRule="auto"/>
        <w:rPr>
          <w:rFonts w:ascii="Times New Roman" w:hAnsi="Times New Roman" w:cs="Times New Roman"/>
          <w:sz w:val="24"/>
          <w:szCs w:val="20"/>
          <w:lang w:val="sr-Cyrl-RS"/>
        </w:rPr>
      </w:pPr>
    </w:p>
    <w:p w:rsidR="00B20181" w:rsidRPr="006A2BDB" w:rsidRDefault="00B20181" w:rsidP="00B20181">
      <w:pPr>
        <w:widowControl w:val="0"/>
        <w:autoSpaceDE w:val="0"/>
        <w:autoSpaceDN w:val="0"/>
        <w:adjustRightInd w:val="0"/>
        <w:spacing w:after="0" w:line="240" w:lineRule="auto"/>
        <w:rPr>
          <w:rFonts w:ascii="Times New Roman" w:hAnsi="Times New Roman" w:cs="Times New Roman"/>
          <w:sz w:val="32"/>
          <w:szCs w:val="24"/>
        </w:rPr>
      </w:pPr>
      <w:proofErr w:type="gramStart"/>
      <w:r w:rsidRPr="006A2BDB">
        <w:rPr>
          <w:rFonts w:ascii="Times New Roman" w:hAnsi="Times New Roman" w:cs="Times New Roman"/>
          <w:sz w:val="24"/>
          <w:szCs w:val="20"/>
        </w:rPr>
        <w:t>У вези члана 75.</w:t>
      </w:r>
      <w:proofErr w:type="gramEnd"/>
      <w:r w:rsidRPr="006A2BDB">
        <w:rPr>
          <w:rFonts w:ascii="Times New Roman" w:hAnsi="Times New Roman" w:cs="Times New Roman"/>
          <w:sz w:val="24"/>
          <w:szCs w:val="20"/>
        </w:rPr>
        <w:t xml:space="preserve"> </w:t>
      </w:r>
      <w:proofErr w:type="gramStart"/>
      <w:r w:rsidRPr="006A2BDB">
        <w:rPr>
          <w:rFonts w:ascii="Times New Roman" w:hAnsi="Times New Roman" w:cs="Times New Roman"/>
          <w:sz w:val="24"/>
          <w:szCs w:val="20"/>
        </w:rPr>
        <w:t>став</w:t>
      </w:r>
      <w:proofErr w:type="gramEnd"/>
      <w:r w:rsidRPr="006A2BDB">
        <w:rPr>
          <w:rFonts w:ascii="Times New Roman" w:hAnsi="Times New Roman" w:cs="Times New Roman"/>
          <w:sz w:val="24"/>
          <w:szCs w:val="20"/>
        </w:rPr>
        <w:t xml:space="preserve"> 2. Закона о јавним набавкама, као заступник понуђача дајем следећу</w:t>
      </w:r>
    </w:p>
    <w:p w:rsidR="00B20181" w:rsidRPr="006A2BDB" w:rsidRDefault="00B20181" w:rsidP="00B20181">
      <w:pPr>
        <w:widowControl w:val="0"/>
        <w:autoSpaceDE w:val="0"/>
        <w:autoSpaceDN w:val="0"/>
        <w:adjustRightInd w:val="0"/>
        <w:spacing w:after="0" w:line="200" w:lineRule="exact"/>
        <w:rPr>
          <w:rFonts w:ascii="Times New Roman" w:hAnsi="Times New Roman" w:cs="Times New Roman"/>
          <w:sz w:val="32"/>
          <w:szCs w:val="24"/>
        </w:rPr>
      </w:pPr>
    </w:p>
    <w:p w:rsidR="00B20181" w:rsidRDefault="00B20181" w:rsidP="00B20181">
      <w:pPr>
        <w:widowControl w:val="0"/>
        <w:autoSpaceDE w:val="0"/>
        <w:autoSpaceDN w:val="0"/>
        <w:adjustRightInd w:val="0"/>
        <w:spacing w:after="0" w:line="260" w:lineRule="exact"/>
        <w:rPr>
          <w:rFonts w:ascii="Times New Roman" w:hAnsi="Times New Roman" w:cs="Times New Roman"/>
          <w:sz w:val="32"/>
          <w:szCs w:val="24"/>
          <w:lang w:val="sr-Cyrl-RS"/>
        </w:rPr>
      </w:pPr>
    </w:p>
    <w:p w:rsidR="00B94C6D" w:rsidRPr="00B94C6D" w:rsidRDefault="00B94C6D" w:rsidP="00B20181">
      <w:pPr>
        <w:widowControl w:val="0"/>
        <w:autoSpaceDE w:val="0"/>
        <w:autoSpaceDN w:val="0"/>
        <w:adjustRightInd w:val="0"/>
        <w:spacing w:after="0" w:line="260" w:lineRule="exact"/>
        <w:rPr>
          <w:rFonts w:ascii="Times New Roman" w:hAnsi="Times New Roman" w:cs="Times New Roman"/>
          <w:sz w:val="32"/>
          <w:szCs w:val="24"/>
          <w:lang w:val="sr-Cyrl-RS"/>
        </w:rPr>
      </w:pPr>
    </w:p>
    <w:p w:rsidR="00B20181" w:rsidRPr="006A2BDB" w:rsidRDefault="00B20181" w:rsidP="00B20181">
      <w:pPr>
        <w:widowControl w:val="0"/>
        <w:autoSpaceDE w:val="0"/>
        <w:autoSpaceDN w:val="0"/>
        <w:adjustRightInd w:val="0"/>
        <w:spacing w:after="0" w:line="240" w:lineRule="auto"/>
        <w:ind w:left="4680"/>
        <w:rPr>
          <w:rFonts w:ascii="Times New Roman" w:hAnsi="Times New Roman" w:cs="Times New Roman"/>
          <w:sz w:val="32"/>
          <w:szCs w:val="24"/>
        </w:rPr>
      </w:pPr>
      <w:r w:rsidRPr="006A2BDB">
        <w:rPr>
          <w:rFonts w:ascii="Times New Roman" w:hAnsi="Times New Roman" w:cs="Times New Roman"/>
          <w:b/>
          <w:bCs/>
          <w:sz w:val="24"/>
          <w:szCs w:val="20"/>
        </w:rPr>
        <w:t>ИЗЈАВУ</w:t>
      </w:r>
    </w:p>
    <w:p w:rsidR="00B20181" w:rsidRPr="006A2BDB" w:rsidRDefault="00B20181" w:rsidP="00B20181">
      <w:pPr>
        <w:widowControl w:val="0"/>
        <w:autoSpaceDE w:val="0"/>
        <w:autoSpaceDN w:val="0"/>
        <w:adjustRightInd w:val="0"/>
        <w:spacing w:after="0" w:line="200" w:lineRule="exact"/>
        <w:rPr>
          <w:rFonts w:ascii="Times New Roman" w:hAnsi="Times New Roman" w:cs="Times New Roman"/>
          <w:sz w:val="32"/>
          <w:szCs w:val="24"/>
        </w:rPr>
      </w:pPr>
    </w:p>
    <w:p w:rsidR="00B20181" w:rsidRDefault="00B20181" w:rsidP="00B20181">
      <w:pPr>
        <w:widowControl w:val="0"/>
        <w:autoSpaceDE w:val="0"/>
        <w:autoSpaceDN w:val="0"/>
        <w:adjustRightInd w:val="0"/>
        <w:spacing w:after="0" w:line="255" w:lineRule="exact"/>
        <w:rPr>
          <w:rFonts w:ascii="Times New Roman" w:hAnsi="Times New Roman" w:cs="Times New Roman"/>
          <w:sz w:val="32"/>
          <w:szCs w:val="24"/>
          <w:lang w:val="sr-Cyrl-RS"/>
        </w:rPr>
      </w:pPr>
    </w:p>
    <w:p w:rsidR="00B94C6D" w:rsidRDefault="00B94C6D" w:rsidP="00B20181">
      <w:pPr>
        <w:widowControl w:val="0"/>
        <w:autoSpaceDE w:val="0"/>
        <w:autoSpaceDN w:val="0"/>
        <w:adjustRightInd w:val="0"/>
        <w:spacing w:after="0" w:line="255" w:lineRule="exact"/>
        <w:rPr>
          <w:rFonts w:ascii="Times New Roman" w:hAnsi="Times New Roman" w:cs="Times New Roman"/>
          <w:sz w:val="32"/>
          <w:szCs w:val="24"/>
          <w:lang w:val="sr-Cyrl-RS"/>
        </w:rPr>
      </w:pPr>
    </w:p>
    <w:p w:rsidR="00B94C6D" w:rsidRPr="00B94C6D" w:rsidRDefault="00B94C6D" w:rsidP="00B20181">
      <w:pPr>
        <w:widowControl w:val="0"/>
        <w:autoSpaceDE w:val="0"/>
        <w:autoSpaceDN w:val="0"/>
        <w:adjustRightInd w:val="0"/>
        <w:spacing w:after="0" w:line="255" w:lineRule="exact"/>
        <w:rPr>
          <w:rFonts w:ascii="Times New Roman" w:hAnsi="Times New Roman" w:cs="Times New Roman"/>
          <w:sz w:val="32"/>
          <w:szCs w:val="24"/>
          <w:lang w:val="sr-Cyrl-RS"/>
        </w:rPr>
      </w:pPr>
    </w:p>
    <w:p w:rsidR="00B20181" w:rsidRPr="006A2BDB" w:rsidRDefault="00B20181" w:rsidP="009B4339">
      <w:pPr>
        <w:widowControl w:val="0"/>
        <w:autoSpaceDE w:val="0"/>
        <w:autoSpaceDN w:val="0"/>
        <w:adjustRightInd w:val="0"/>
        <w:spacing w:after="0" w:line="240" w:lineRule="auto"/>
        <w:jc w:val="both"/>
        <w:rPr>
          <w:rFonts w:ascii="Times New Roman" w:hAnsi="Times New Roman" w:cs="Times New Roman"/>
          <w:sz w:val="32"/>
          <w:szCs w:val="24"/>
        </w:rPr>
      </w:pPr>
      <w:r w:rsidRPr="006A2BDB">
        <w:rPr>
          <w:rFonts w:ascii="Times New Roman" w:hAnsi="Times New Roman" w:cs="Times New Roman"/>
          <w:sz w:val="24"/>
          <w:szCs w:val="20"/>
        </w:rPr>
        <w:t xml:space="preserve">Понуђач _________________________________ (навести назив понуђача) у постпку јавне набавке ЈНПП  </w:t>
      </w:r>
      <w:r w:rsidR="009B4339" w:rsidRPr="006A2BDB">
        <w:rPr>
          <w:rFonts w:ascii="Times New Roman" w:hAnsi="Times New Roman" w:cs="Times New Roman"/>
          <w:b/>
          <w:sz w:val="24"/>
          <w:szCs w:val="20"/>
          <w:u w:val="single"/>
        </w:rPr>
        <w:t xml:space="preserve">Потрошни материјал за дијализу који зависи од типа машине  ЈН </w:t>
      </w:r>
      <w:r w:rsidR="009B4339" w:rsidRPr="006A2BDB">
        <w:rPr>
          <w:rFonts w:ascii="Times New Roman" w:hAnsi="Times New Roman" w:cs="Times New Roman"/>
          <w:b/>
          <w:bCs/>
          <w:sz w:val="24"/>
          <w:szCs w:val="20"/>
          <w:u w:val="single"/>
        </w:rPr>
        <w:t>бр.БП1/01-2018</w:t>
      </w:r>
      <w:r w:rsidRPr="006A2BDB">
        <w:rPr>
          <w:rFonts w:ascii="Times New Roman" w:hAnsi="Times New Roman" w:cs="Times New Roman"/>
          <w:sz w:val="24"/>
          <w:szCs w:val="20"/>
        </w:rPr>
        <w:t>,</w:t>
      </w:r>
      <w:r w:rsidRPr="006A2BDB">
        <w:rPr>
          <w:rFonts w:ascii="Times New Roman" w:hAnsi="Times New Roman" w:cs="Times New Roman"/>
          <w:b/>
          <w:bCs/>
          <w:sz w:val="24"/>
          <w:szCs w:val="20"/>
        </w:rPr>
        <w:t xml:space="preserve"> </w:t>
      </w:r>
      <w:r w:rsidRPr="006A2BDB">
        <w:rPr>
          <w:rFonts w:ascii="Times New Roman" w:hAnsi="Times New Roman" w:cs="Times New Roman"/>
          <w:sz w:val="24"/>
          <w:szCs w:val="20"/>
        </w:rPr>
        <w:t>поштовао је обавезе које поизлазе</w:t>
      </w:r>
      <w:r w:rsidRPr="006A2BDB">
        <w:rPr>
          <w:rFonts w:ascii="Times New Roman" w:hAnsi="Times New Roman" w:cs="Times New Roman"/>
          <w:b/>
          <w:bCs/>
          <w:sz w:val="24"/>
          <w:szCs w:val="20"/>
        </w:rPr>
        <w:t xml:space="preserve"> </w:t>
      </w:r>
      <w:r w:rsidRPr="006A2BDB">
        <w:rPr>
          <w:rFonts w:ascii="Times New Roman" w:hAnsi="Times New Roman" w:cs="Times New Roman"/>
          <w:sz w:val="24"/>
          <w:szCs w:val="20"/>
        </w:rPr>
        <w:t>из важећих прописа о заштити на раду, запошљавању и условима рада , заштити животне средине и гарантујем да немам забрану обављања делатности која је на снази у време подношења понуде.</w:t>
      </w:r>
    </w:p>
    <w:p w:rsidR="00B20181" w:rsidRDefault="00B20181" w:rsidP="00B20181">
      <w:pPr>
        <w:widowControl w:val="0"/>
        <w:autoSpaceDE w:val="0"/>
        <w:autoSpaceDN w:val="0"/>
        <w:adjustRightInd w:val="0"/>
        <w:spacing w:after="0" w:line="200" w:lineRule="exact"/>
        <w:rPr>
          <w:rFonts w:ascii="Times New Roman" w:hAnsi="Times New Roman" w:cs="Times New Roman"/>
          <w:sz w:val="32"/>
          <w:szCs w:val="24"/>
          <w:lang w:val="sr-Cyrl-RS"/>
        </w:rPr>
      </w:pPr>
    </w:p>
    <w:p w:rsidR="00B94C6D" w:rsidRDefault="00B94C6D" w:rsidP="00B20181">
      <w:pPr>
        <w:widowControl w:val="0"/>
        <w:autoSpaceDE w:val="0"/>
        <w:autoSpaceDN w:val="0"/>
        <w:adjustRightInd w:val="0"/>
        <w:spacing w:after="0" w:line="200" w:lineRule="exact"/>
        <w:rPr>
          <w:rFonts w:ascii="Times New Roman" w:hAnsi="Times New Roman" w:cs="Times New Roman"/>
          <w:sz w:val="32"/>
          <w:szCs w:val="24"/>
          <w:lang w:val="sr-Cyrl-RS"/>
        </w:rPr>
      </w:pPr>
    </w:p>
    <w:p w:rsidR="00B94C6D" w:rsidRDefault="00B94C6D" w:rsidP="00B20181">
      <w:pPr>
        <w:widowControl w:val="0"/>
        <w:autoSpaceDE w:val="0"/>
        <w:autoSpaceDN w:val="0"/>
        <w:adjustRightInd w:val="0"/>
        <w:spacing w:after="0" w:line="200" w:lineRule="exact"/>
        <w:rPr>
          <w:rFonts w:ascii="Times New Roman" w:hAnsi="Times New Roman" w:cs="Times New Roman"/>
          <w:sz w:val="32"/>
          <w:szCs w:val="24"/>
          <w:lang w:val="sr-Cyrl-RS"/>
        </w:rPr>
      </w:pPr>
    </w:p>
    <w:p w:rsidR="00B94C6D" w:rsidRDefault="00B94C6D" w:rsidP="00B20181">
      <w:pPr>
        <w:widowControl w:val="0"/>
        <w:autoSpaceDE w:val="0"/>
        <w:autoSpaceDN w:val="0"/>
        <w:adjustRightInd w:val="0"/>
        <w:spacing w:after="0" w:line="200" w:lineRule="exact"/>
        <w:rPr>
          <w:rFonts w:ascii="Times New Roman" w:hAnsi="Times New Roman" w:cs="Times New Roman"/>
          <w:sz w:val="32"/>
          <w:szCs w:val="24"/>
          <w:lang w:val="sr-Cyrl-RS"/>
        </w:rPr>
      </w:pPr>
    </w:p>
    <w:p w:rsidR="00B94C6D" w:rsidRPr="00B94C6D" w:rsidRDefault="00B94C6D" w:rsidP="00B20181">
      <w:pPr>
        <w:widowControl w:val="0"/>
        <w:autoSpaceDE w:val="0"/>
        <w:autoSpaceDN w:val="0"/>
        <w:adjustRightInd w:val="0"/>
        <w:spacing w:after="0" w:line="200" w:lineRule="exact"/>
        <w:rPr>
          <w:rFonts w:ascii="Times New Roman" w:hAnsi="Times New Roman" w:cs="Times New Roman"/>
          <w:sz w:val="32"/>
          <w:szCs w:val="24"/>
          <w:lang w:val="sr-Cyrl-RS"/>
        </w:rPr>
      </w:pPr>
    </w:p>
    <w:p w:rsidR="00B20181" w:rsidRPr="006A2BDB" w:rsidRDefault="00B20181" w:rsidP="00B20181">
      <w:pPr>
        <w:widowControl w:val="0"/>
        <w:autoSpaceDE w:val="0"/>
        <w:autoSpaceDN w:val="0"/>
        <w:adjustRightInd w:val="0"/>
        <w:spacing w:after="0" w:line="200" w:lineRule="exact"/>
        <w:rPr>
          <w:rFonts w:ascii="Times New Roman" w:hAnsi="Times New Roman" w:cs="Times New Roman"/>
          <w:sz w:val="32"/>
          <w:szCs w:val="24"/>
        </w:rPr>
      </w:pPr>
    </w:p>
    <w:p w:rsidR="00B20181" w:rsidRPr="006A2BDB" w:rsidRDefault="00B20181" w:rsidP="00B20181">
      <w:pPr>
        <w:widowControl w:val="0"/>
        <w:autoSpaceDE w:val="0"/>
        <w:autoSpaceDN w:val="0"/>
        <w:adjustRightInd w:val="0"/>
        <w:spacing w:after="0" w:line="200" w:lineRule="exact"/>
        <w:rPr>
          <w:rFonts w:ascii="Times New Roman" w:hAnsi="Times New Roman" w:cs="Times New Roman"/>
          <w:sz w:val="32"/>
          <w:szCs w:val="24"/>
        </w:rPr>
      </w:pPr>
    </w:p>
    <w:p w:rsidR="00B20181" w:rsidRPr="006A2BDB" w:rsidRDefault="00B20181" w:rsidP="00B20181">
      <w:pPr>
        <w:widowControl w:val="0"/>
        <w:autoSpaceDE w:val="0"/>
        <w:autoSpaceDN w:val="0"/>
        <w:adjustRightInd w:val="0"/>
        <w:spacing w:after="0" w:line="275" w:lineRule="exact"/>
        <w:rPr>
          <w:rFonts w:ascii="Times New Roman" w:hAnsi="Times New Roman" w:cs="Times New Roman"/>
          <w:sz w:val="32"/>
          <w:szCs w:val="24"/>
        </w:rPr>
      </w:pPr>
    </w:p>
    <w:tbl>
      <w:tblPr>
        <w:tblW w:w="0" w:type="auto"/>
        <w:tblInd w:w="580" w:type="dxa"/>
        <w:tblLayout w:type="fixed"/>
        <w:tblCellMar>
          <w:left w:w="0" w:type="dxa"/>
          <w:right w:w="0" w:type="dxa"/>
        </w:tblCellMar>
        <w:tblLook w:val="04A0" w:firstRow="1" w:lastRow="0" w:firstColumn="1" w:lastColumn="0" w:noHBand="0" w:noVBand="1"/>
      </w:tblPr>
      <w:tblGrid>
        <w:gridCol w:w="3200"/>
        <w:gridCol w:w="1720"/>
        <w:gridCol w:w="3280"/>
      </w:tblGrid>
      <w:tr w:rsidR="00B20181" w:rsidRPr="006A2BDB" w:rsidTr="00B20181">
        <w:trPr>
          <w:trHeight w:val="261"/>
        </w:trPr>
        <w:tc>
          <w:tcPr>
            <w:tcW w:w="3200" w:type="dxa"/>
            <w:vAlign w:val="bottom"/>
            <w:hideMark/>
          </w:tcPr>
          <w:p w:rsidR="00B20181" w:rsidRPr="006A2BDB" w:rsidRDefault="00B20181">
            <w:pPr>
              <w:widowControl w:val="0"/>
              <w:autoSpaceDE w:val="0"/>
              <w:autoSpaceDN w:val="0"/>
              <w:adjustRightInd w:val="0"/>
              <w:spacing w:after="0" w:line="240" w:lineRule="auto"/>
              <w:ind w:right="1520"/>
              <w:jc w:val="right"/>
              <w:rPr>
                <w:rFonts w:ascii="Times New Roman" w:hAnsi="Times New Roman" w:cs="Times New Roman"/>
                <w:sz w:val="32"/>
                <w:szCs w:val="24"/>
              </w:rPr>
            </w:pPr>
            <w:r w:rsidRPr="006A2BDB">
              <w:rPr>
                <w:rFonts w:ascii="Times New Roman" w:hAnsi="Times New Roman" w:cs="Times New Roman"/>
                <w:sz w:val="24"/>
                <w:szCs w:val="20"/>
              </w:rPr>
              <w:t>Датум:</w:t>
            </w:r>
          </w:p>
        </w:tc>
        <w:tc>
          <w:tcPr>
            <w:tcW w:w="1720" w:type="dxa"/>
            <w:vAlign w:val="bottom"/>
            <w:hideMark/>
          </w:tcPr>
          <w:p w:rsidR="00B20181" w:rsidRPr="006A2BDB" w:rsidRDefault="00B20181">
            <w:pPr>
              <w:widowControl w:val="0"/>
              <w:autoSpaceDE w:val="0"/>
              <w:autoSpaceDN w:val="0"/>
              <w:adjustRightInd w:val="0"/>
              <w:spacing w:after="0" w:line="240" w:lineRule="auto"/>
              <w:ind w:left="720"/>
              <w:rPr>
                <w:rFonts w:ascii="Times New Roman" w:hAnsi="Times New Roman" w:cs="Times New Roman"/>
                <w:sz w:val="32"/>
                <w:szCs w:val="24"/>
              </w:rPr>
            </w:pPr>
            <w:r w:rsidRPr="006A2BDB">
              <w:rPr>
                <w:rFonts w:ascii="Times New Roman" w:hAnsi="Times New Roman" w:cs="Times New Roman"/>
                <w:sz w:val="24"/>
                <w:szCs w:val="20"/>
              </w:rPr>
              <w:t>М.П.</w:t>
            </w:r>
          </w:p>
        </w:tc>
        <w:tc>
          <w:tcPr>
            <w:tcW w:w="3280" w:type="dxa"/>
            <w:vAlign w:val="bottom"/>
            <w:hideMark/>
          </w:tcPr>
          <w:p w:rsidR="00B20181" w:rsidRPr="006A2BDB" w:rsidRDefault="00B20181">
            <w:pPr>
              <w:widowControl w:val="0"/>
              <w:autoSpaceDE w:val="0"/>
              <w:autoSpaceDN w:val="0"/>
              <w:adjustRightInd w:val="0"/>
              <w:spacing w:after="0" w:line="240" w:lineRule="auto"/>
              <w:jc w:val="right"/>
              <w:rPr>
                <w:rFonts w:ascii="Times New Roman" w:hAnsi="Times New Roman" w:cs="Times New Roman"/>
                <w:sz w:val="32"/>
                <w:szCs w:val="24"/>
              </w:rPr>
            </w:pPr>
            <w:r w:rsidRPr="006A2BDB">
              <w:rPr>
                <w:rFonts w:ascii="Times New Roman" w:hAnsi="Times New Roman" w:cs="Times New Roman"/>
                <w:sz w:val="24"/>
                <w:szCs w:val="20"/>
              </w:rPr>
              <w:t>Потпис понуђача:</w:t>
            </w:r>
          </w:p>
        </w:tc>
      </w:tr>
      <w:tr w:rsidR="00B20181" w:rsidRPr="006A2BDB" w:rsidTr="00B20181">
        <w:trPr>
          <w:trHeight w:val="730"/>
        </w:trPr>
        <w:tc>
          <w:tcPr>
            <w:tcW w:w="3200" w:type="dxa"/>
            <w:vAlign w:val="bottom"/>
            <w:hideMark/>
          </w:tcPr>
          <w:p w:rsidR="00B20181" w:rsidRPr="006A2BDB" w:rsidRDefault="00B20181" w:rsidP="007C2F3D">
            <w:pPr>
              <w:widowControl w:val="0"/>
              <w:tabs>
                <w:tab w:val="left" w:pos="3106"/>
              </w:tabs>
              <w:autoSpaceDE w:val="0"/>
              <w:autoSpaceDN w:val="0"/>
              <w:adjustRightInd w:val="0"/>
              <w:spacing w:after="0" w:line="240" w:lineRule="auto"/>
              <w:ind w:right="236"/>
              <w:jc w:val="right"/>
              <w:rPr>
                <w:rFonts w:ascii="Times New Roman" w:hAnsi="Times New Roman" w:cs="Times New Roman"/>
                <w:sz w:val="32"/>
                <w:szCs w:val="24"/>
              </w:rPr>
            </w:pPr>
            <w:r w:rsidRPr="006A2BDB">
              <w:rPr>
                <w:rFonts w:ascii="Times New Roman" w:hAnsi="Times New Roman" w:cs="Times New Roman"/>
                <w:w w:val="98"/>
                <w:sz w:val="24"/>
                <w:szCs w:val="20"/>
              </w:rPr>
              <w:t>_________________________</w:t>
            </w:r>
          </w:p>
        </w:tc>
        <w:tc>
          <w:tcPr>
            <w:tcW w:w="1720" w:type="dxa"/>
            <w:vAlign w:val="bottom"/>
          </w:tcPr>
          <w:p w:rsidR="00B20181" w:rsidRPr="006A2BDB" w:rsidRDefault="00B20181">
            <w:pPr>
              <w:widowControl w:val="0"/>
              <w:autoSpaceDE w:val="0"/>
              <w:autoSpaceDN w:val="0"/>
              <w:adjustRightInd w:val="0"/>
              <w:spacing w:after="0" w:line="240" w:lineRule="auto"/>
              <w:rPr>
                <w:rFonts w:ascii="Times New Roman" w:hAnsi="Times New Roman" w:cs="Times New Roman"/>
                <w:sz w:val="32"/>
                <w:szCs w:val="24"/>
              </w:rPr>
            </w:pPr>
          </w:p>
        </w:tc>
        <w:tc>
          <w:tcPr>
            <w:tcW w:w="3280" w:type="dxa"/>
            <w:vAlign w:val="bottom"/>
            <w:hideMark/>
          </w:tcPr>
          <w:p w:rsidR="00B20181" w:rsidRPr="006A2BDB" w:rsidRDefault="00B20181">
            <w:pPr>
              <w:widowControl w:val="0"/>
              <w:autoSpaceDE w:val="0"/>
              <w:autoSpaceDN w:val="0"/>
              <w:adjustRightInd w:val="0"/>
              <w:spacing w:after="0" w:line="240" w:lineRule="auto"/>
              <w:jc w:val="right"/>
              <w:rPr>
                <w:rFonts w:ascii="Times New Roman" w:hAnsi="Times New Roman" w:cs="Times New Roman"/>
                <w:sz w:val="32"/>
                <w:szCs w:val="24"/>
              </w:rPr>
            </w:pPr>
            <w:r w:rsidRPr="006A2BDB">
              <w:rPr>
                <w:rFonts w:ascii="Times New Roman" w:hAnsi="Times New Roman" w:cs="Times New Roman"/>
                <w:sz w:val="24"/>
                <w:szCs w:val="20"/>
              </w:rPr>
              <w:t>___________________________</w:t>
            </w:r>
          </w:p>
        </w:tc>
      </w:tr>
    </w:tbl>
    <w:p w:rsidR="00B20181" w:rsidRPr="006A2BDB" w:rsidRDefault="00B20181" w:rsidP="00B20181">
      <w:pPr>
        <w:widowControl w:val="0"/>
        <w:autoSpaceDE w:val="0"/>
        <w:autoSpaceDN w:val="0"/>
        <w:adjustRightInd w:val="0"/>
        <w:spacing w:after="0" w:line="200" w:lineRule="exact"/>
        <w:rPr>
          <w:rFonts w:ascii="Times New Roman" w:hAnsi="Times New Roman" w:cs="Times New Roman"/>
          <w:sz w:val="32"/>
          <w:szCs w:val="24"/>
        </w:rPr>
      </w:pPr>
    </w:p>
    <w:p w:rsidR="00B20181" w:rsidRPr="006A2BDB" w:rsidRDefault="00B20181" w:rsidP="00B20181">
      <w:pPr>
        <w:widowControl w:val="0"/>
        <w:autoSpaceDE w:val="0"/>
        <w:autoSpaceDN w:val="0"/>
        <w:adjustRightInd w:val="0"/>
        <w:spacing w:after="0" w:line="200" w:lineRule="exact"/>
        <w:rPr>
          <w:rFonts w:ascii="Times New Roman" w:hAnsi="Times New Roman" w:cs="Times New Roman"/>
          <w:sz w:val="32"/>
          <w:szCs w:val="24"/>
        </w:rPr>
      </w:pPr>
    </w:p>
    <w:p w:rsidR="00B20181" w:rsidRPr="006A2BDB" w:rsidRDefault="00B20181" w:rsidP="00B20181">
      <w:pPr>
        <w:widowControl w:val="0"/>
        <w:autoSpaceDE w:val="0"/>
        <w:autoSpaceDN w:val="0"/>
        <w:adjustRightInd w:val="0"/>
        <w:spacing w:after="0" w:line="200" w:lineRule="exact"/>
        <w:rPr>
          <w:rFonts w:ascii="Times New Roman" w:hAnsi="Times New Roman" w:cs="Times New Roman"/>
          <w:sz w:val="32"/>
          <w:szCs w:val="24"/>
        </w:rPr>
      </w:pPr>
    </w:p>
    <w:p w:rsidR="00B20181" w:rsidRPr="006A2BDB" w:rsidRDefault="00B20181" w:rsidP="00B20181">
      <w:pPr>
        <w:widowControl w:val="0"/>
        <w:autoSpaceDE w:val="0"/>
        <w:autoSpaceDN w:val="0"/>
        <w:adjustRightInd w:val="0"/>
        <w:spacing w:after="0" w:line="330" w:lineRule="exact"/>
        <w:rPr>
          <w:rFonts w:ascii="Times New Roman" w:hAnsi="Times New Roman" w:cs="Times New Roman"/>
          <w:sz w:val="32"/>
          <w:szCs w:val="24"/>
        </w:rPr>
      </w:pPr>
    </w:p>
    <w:p w:rsidR="00B20181" w:rsidRPr="006A2BDB" w:rsidRDefault="00B20181" w:rsidP="00B20181">
      <w:pPr>
        <w:widowControl w:val="0"/>
        <w:overflowPunct w:val="0"/>
        <w:autoSpaceDE w:val="0"/>
        <w:autoSpaceDN w:val="0"/>
        <w:adjustRightInd w:val="0"/>
        <w:spacing w:after="0"/>
        <w:rPr>
          <w:rFonts w:ascii="Times New Roman" w:hAnsi="Times New Roman" w:cs="Times New Roman"/>
          <w:sz w:val="32"/>
          <w:szCs w:val="24"/>
        </w:rPr>
      </w:pPr>
      <w:r w:rsidRPr="006A2BDB">
        <w:rPr>
          <w:rFonts w:ascii="Times New Roman" w:hAnsi="Times New Roman" w:cs="Times New Roman"/>
          <w:b/>
          <w:bCs/>
          <w:sz w:val="24"/>
          <w:szCs w:val="20"/>
        </w:rPr>
        <w:t xml:space="preserve">Напомена: Уколико понуду подноси група понуђача, </w:t>
      </w:r>
      <w:r w:rsidRPr="006A2BDB">
        <w:rPr>
          <w:rFonts w:ascii="Times New Roman" w:hAnsi="Times New Roman" w:cs="Times New Roman"/>
          <w:sz w:val="24"/>
          <w:szCs w:val="20"/>
        </w:rPr>
        <w:t>изјав мора бити потписана од стране овлашћеног лица сваког</w:t>
      </w:r>
      <w:r w:rsidRPr="006A2BDB">
        <w:rPr>
          <w:rFonts w:ascii="Times New Roman" w:hAnsi="Times New Roman" w:cs="Times New Roman"/>
          <w:b/>
          <w:bCs/>
          <w:sz w:val="24"/>
          <w:szCs w:val="20"/>
        </w:rPr>
        <w:t xml:space="preserve"> </w:t>
      </w:r>
      <w:r w:rsidRPr="006A2BDB">
        <w:rPr>
          <w:rFonts w:ascii="Times New Roman" w:hAnsi="Times New Roman" w:cs="Times New Roman"/>
          <w:sz w:val="24"/>
          <w:szCs w:val="20"/>
        </w:rPr>
        <w:t>понуђача из групе понуђача и оверена печатом.</w:t>
      </w:r>
    </w:p>
    <w:p w:rsidR="00B20181" w:rsidRPr="006A2BDB" w:rsidRDefault="00751104" w:rsidP="00B20181">
      <w:pPr>
        <w:widowControl w:val="0"/>
        <w:autoSpaceDE w:val="0"/>
        <w:autoSpaceDN w:val="0"/>
        <w:adjustRightInd w:val="0"/>
        <w:spacing w:after="0" w:line="200" w:lineRule="exact"/>
        <w:rPr>
          <w:rFonts w:ascii="Times New Roman" w:hAnsi="Times New Roman" w:cs="Times New Roman"/>
          <w:sz w:val="32"/>
          <w:szCs w:val="24"/>
        </w:rPr>
      </w:pPr>
      <w:r>
        <w:rPr>
          <w:rFonts w:ascii="Times New Roman" w:hAnsi="Times New Roman" w:cs="Times New Roman"/>
          <w:sz w:val="28"/>
        </w:rPr>
        <w:pict>
          <v:line id="_x0000_s1189" style="position:absolute;z-index:-251577856" from="51.55pt,-14.65pt" to="241.15pt,-14.65pt" o:allowincell="f" strokeweight=".33864mm"/>
        </w:pict>
      </w:r>
    </w:p>
    <w:p w:rsidR="00B20181" w:rsidRPr="006A2BDB" w:rsidRDefault="00B20181" w:rsidP="00B20181">
      <w:pPr>
        <w:widowControl w:val="0"/>
        <w:autoSpaceDE w:val="0"/>
        <w:autoSpaceDN w:val="0"/>
        <w:adjustRightInd w:val="0"/>
        <w:spacing w:after="0" w:line="200" w:lineRule="exact"/>
        <w:rPr>
          <w:rFonts w:ascii="Times New Roman" w:hAnsi="Times New Roman" w:cs="Times New Roman"/>
          <w:sz w:val="32"/>
          <w:szCs w:val="24"/>
        </w:rPr>
      </w:pPr>
    </w:p>
    <w:p w:rsidR="00B20181" w:rsidRPr="006A2BDB" w:rsidRDefault="00B20181" w:rsidP="00B20181">
      <w:pPr>
        <w:widowControl w:val="0"/>
        <w:autoSpaceDE w:val="0"/>
        <w:autoSpaceDN w:val="0"/>
        <w:adjustRightInd w:val="0"/>
        <w:spacing w:after="0" w:line="200" w:lineRule="exact"/>
        <w:rPr>
          <w:rFonts w:ascii="Times New Roman" w:hAnsi="Times New Roman" w:cs="Times New Roman"/>
          <w:sz w:val="32"/>
          <w:szCs w:val="24"/>
        </w:rPr>
      </w:pPr>
    </w:p>
    <w:p w:rsidR="00B20181" w:rsidRPr="006A2BDB" w:rsidRDefault="00B20181" w:rsidP="00B20181">
      <w:pPr>
        <w:widowControl w:val="0"/>
        <w:autoSpaceDE w:val="0"/>
        <w:autoSpaceDN w:val="0"/>
        <w:adjustRightInd w:val="0"/>
        <w:spacing w:after="0" w:line="200" w:lineRule="exact"/>
        <w:rPr>
          <w:rFonts w:ascii="Times New Roman" w:hAnsi="Times New Roman" w:cs="Times New Roman"/>
          <w:sz w:val="32"/>
          <w:szCs w:val="24"/>
        </w:rPr>
      </w:pPr>
    </w:p>
    <w:p w:rsidR="00B20181" w:rsidRPr="006A2BDB" w:rsidRDefault="00B20181" w:rsidP="00B20181">
      <w:pPr>
        <w:widowControl w:val="0"/>
        <w:autoSpaceDE w:val="0"/>
        <w:autoSpaceDN w:val="0"/>
        <w:adjustRightInd w:val="0"/>
        <w:spacing w:after="0" w:line="200" w:lineRule="exact"/>
        <w:rPr>
          <w:rFonts w:ascii="Times New Roman" w:hAnsi="Times New Roman" w:cs="Times New Roman"/>
          <w:sz w:val="32"/>
          <w:szCs w:val="24"/>
        </w:rPr>
      </w:pPr>
    </w:p>
    <w:p w:rsidR="00B20181" w:rsidRPr="006A2BDB" w:rsidRDefault="00B20181" w:rsidP="00B20181">
      <w:pPr>
        <w:widowControl w:val="0"/>
        <w:autoSpaceDE w:val="0"/>
        <w:autoSpaceDN w:val="0"/>
        <w:adjustRightInd w:val="0"/>
        <w:spacing w:after="0" w:line="200" w:lineRule="exact"/>
        <w:rPr>
          <w:rFonts w:ascii="Times New Roman" w:hAnsi="Times New Roman" w:cs="Times New Roman"/>
          <w:sz w:val="32"/>
          <w:szCs w:val="24"/>
        </w:rPr>
      </w:pPr>
    </w:p>
    <w:p w:rsidR="00B20181" w:rsidRDefault="00B20181" w:rsidP="00B20181">
      <w:pPr>
        <w:widowControl w:val="0"/>
        <w:autoSpaceDE w:val="0"/>
        <w:autoSpaceDN w:val="0"/>
        <w:adjustRightInd w:val="0"/>
        <w:spacing w:after="0" w:line="200" w:lineRule="exact"/>
        <w:rPr>
          <w:rFonts w:ascii="Times New Roman" w:hAnsi="Times New Roman" w:cs="Times New Roman"/>
          <w:sz w:val="32"/>
          <w:szCs w:val="24"/>
          <w:lang w:val="sr-Cyrl-RS"/>
        </w:rPr>
      </w:pPr>
    </w:p>
    <w:p w:rsidR="00082A83" w:rsidRDefault="00082A83" w:rsidP="00B20181">
      <w:pPr>
        <w:widowControl w:val="0"/>
        <w:autoSpaceDE w:val="0"/>
        <w:autoSpaceDN w:val="0"/>
        <w:adjustRightInd w:val="0"/>
        <w:spacing w:after="0" w:line="200" w:lineRule="exact"/>
        <w:rPr>
          <w:rFonts w:ascii="Times New Roman" w:hAnsi="Times New Roman" w:cs="Times New Roman"/>
          <w:sz w:val="32"/>
          <w:szCs w:val="24"/>
          <w:lang w:val="sr-Cyrl-RS"/>
        </w:rPr>
      </w:pPr>
    </w:p>
    <w:p w:rsidR="00082A83" w:rsidRDefault="00082A83" w:rsidP="00B20181">
      <w:pPr>
        <w:widowControl w:val="0"/>
        <w:autoSpaceDE w:val="0"/>
        <w:autoSpaceDN w:val="0"/>
        <w:adjustRightInd w:val="0"/>
        <w:spacing w:after="0" w:line="200" w:lineRule="exact"/>
        <w:rPr>
          <w:rFonts w:ascii="Times New Roman" w:hAnsi="Times New Roman" w:cs="Times New Roman"/>
          <w:sz w:val="32"/>
          <w:szCs w:val="24"/>
          <w:lang w:val="sr-Cyrl-RS"/>
        </w:rPr>
      </w:pPr>
    </w:p>
    <w:p w:rsidR="00082A83" w:rsidRDefault="00082A83" w:rsidP="00B20181">
      <w:pPr>
        <w:widowControl w:val="0"/>
        <w:autoSpaceDE w:val="0"/>
        <w:autoSpaceDN w:val="0"/>
        <w:adjustRightInd w:val="0"/>
        <w:spacing w:after="0" w:line="200" w:lineRule="exact"/>
        <w:rPr>
          <w:rFonts w:ascii="Times New Roman" w:hAnsi="Times New Roman" w:cs="Times New Roman"/>
          <w:sz w:val="32"/>
          <w:szCs w:val="24"/>
          <w:lang w:val="sr-Cyrl-RS"/>
        </w:rPr>
      </w:pPr>
    </w:p>
    <w:p w:rsidR="00082A83" w:rsidRDefault="00082A83" w:rsidP="00B20181">
      <w:pPr>
        <w:widowControl w:val="0"/>
        <w:autoSpaceDE w:val="0"/>
        <w:autoSpaceDN w:val="0"/>
        <w:adjustRightInd w:val="0"/>
        <w:spacing w:after="0" w:line="200" w:lineRule="exact"/>
        <w:rPr>
          <w:rFonts w:ascii="Times New Roman" w:hAnsi="Times New Roman" w:cs="Times New Roman"/>
          <w:sz w:val="32"/>
          <w:szCs w:val="24"/>
          <w:lang w:val="sr-Cyrl-RS"/>
        </w:rPr>
      </w:pPr>
    </w:p>
    <w:p w:rsidR="00082A83" w:rsidRDefault="00082A83" w:rsidP="00B20181">
      <w:pPr>
        <w:widowControl w:val="0"/>
        <w:autoSpaceDE w:val="0"/>
        <w:autoSpaceDN w:val="0"/>
        <w:adjustRightInd w:val="0"/>
        <w:spacing w:after="0" w:line="200" w:lineRule="exact"/>
        <w:rPr>
          <w:rFonts w:ascii="Times New Roman" w:hAnsi="Times New Roman" w:cs="Times New Roman"/>
          <w:sz w:val="32"/>
          <w:szCs w:val="24"/>
          <w:lang w:val="sr-Cyrl-RS"/>
        </w:rPr>
      </w:pPr>
    </w:p>
    <w:p w:rsidR="00082A83" w:rsidRDefault="00082A83" w:rsidP="00B20181">
      <w:pPr>
        <w:widowControl w:val="0"/>
        <w:autoSpaceDE w:val="0"/>
        <w:autoSpaceDN w:val="0"/>
        <w:adjustRightInd w:val="0"/>
        <w:spacing w:after="0" w:line="200" w:lineRule="exact"/>
        <w:rPr>
          <w:rFonts w:ascii="Times New Roman" w:hAnsi="Times New Roman" w:cs="Times New Roman"/>
          <w:sz w:val="32"/>
          <w:szCs w:val="24"/>
          <w:lang w:val="sr-Cyrl-RS"/>
        </w:rPr>
      </w:pPr>
    </w:p>
    <w:p w:rsidR="00082A83" w:rsidRDefault="00082A83" w:rsidP="00B20181">
      <w:pPr>
        <w:widowControl w:val="0"/>
        <w:autoSpaceDE w:val="0"/>
        <w:autoSpaceDN w:val="0"/>
        <w:adjustRightInd w:val="0"/>
        <w:spacing w:after="0" w:line="200" w:lineRule="exact"/>
        <w:rPr>
          <w:rFonts w:ascii="Times New Roman" w:hAnsi="Times New Roman" w:cs="Times New Roman"/>
          <w:sz w:val="32"/>
          <w:szCs w:val="24"/>
          <w:lang w:val="sr-Cyrl-RS"/>
        </w:rPr>
      </w:pPr>
    </w:p>
    <w:p w:rsidR="00082A83" w:rsidRDefault="00082A83" w:rsidP="00B20181">
      <w:pPr>
        <w:widowControl w:val="0"/>
        <w:autoSpaceDE w:val="0"/>
        <w:autoSpaceDN w:val="0"/>
        <w:adjustRightInd w:val="0"/>
        <w:spacing w:after="0" w:line="200" w:lineRule="exact"/>
        <w:rPr>
          <w:rFonts w:ascii="Times New Roman" w:hAnsi="Times New Roman" w:cs="Times New Roman"/>
          <w:sz w:val="32"/>
          <w:szCs w:val="24"/>
          <w:lang w:val="sr-Cyrl-RS"/>
        </w:rPr>
      </w:pPr>
    </w:p>
    <w:p w:rsidR="00082A83" w:rsidRDefault="00082A83" w:rsidP="00B20181">
      <w:pPr>
        <w:widowControl w:val="0"/>
        <w:autoSpaceDE w:val="0"/>
        <w:autoSpaceDN w:val="0"/>
        <w:adjustRightInd w:val="0"/>
        <w:spacing w:after="0" w:line="200" w:lineRule="exact"/>
        <w:rPr>
          <w:rFonts w:ascii="Times New Roman" w:hAnsi="Times New Roman" w:cs="Times New Roman"/>
          <w:sz w:val="32"/>
          <w:szCs w:val="24"/>
          <w:lang w:val="sr-Cyrl-RS"/>
        </w:rPr>
      </w:pPr>
    </w:p>
    <w:p w:rsidR="00082A83" w:rsidRDefault="00082A83" w:rsidP="00082A83">
      <w:pPr>
        <w:jc w:val="right"/>
        <w:rPr>
          <w:rFonts w:ascii="Times New Roman" w:hAnsi="Times New Roman" w:cs="Times New Roman"/>
          <w:b/>
          <w:sz w:val="24"/>
          <w:szCs w:val="24"/>
        </w:rPr>
      </w:pPr>
      <w:r>
        <w:rPr>
          <w:rFonts w:ascii="Times New Roman" w:hAnsi="Times New Roman" w:cs="Times New Roman"/>
          <w:b/>
          <w:sz w:val="24"/>
          <w:szCs w:val="24"/>
        </w:rPr>
        <w:t xml:space="preserve">(OBRAZAC </w:t>
      </w:r>
      <w:r>
        <w:rPr>
          <w:rFonts w:ascii="Times New Roman" w:hAnsi="Times New Roman" w:cs="Times New Roman"/>
          <w:b/>
          <w:sz w:val="24"/>
          <w:szCs w:val="24"/>
          <w:lang w:val="sr-Cyrl-RS"/>
        </w:rPr>
        <w:t>6</w:t>
      </w:r>
      <w:r>
        <w:rPr>
          <w:rFonts w:ascii="Times New Roman" w:hAnsi="Times New Roman" w:cs="Times New Roman"/>
          <w:b/>
          <w:sz w:val="24"/>
          <w:szCs w:val="24"/>
        </w:rPr>
        <w:t xml:space="preserve">)                                                                                                                      </w:t>
      </w:r>
    </w:p>
    <w:p w:rsidR="00082A83" w:rsidRDefault="00082A83" w:rsidP="00082A83">
      <w:pPr>
        <w:jc w:val="center"/>
        <w:rPr>
          <w:rFonts w:ascii="Times New Roman" w:hAnsi="Times New Roman" w:cs="Times New Roman"/>
          <w:sz w:val="24"/>
          <w:szCs w:val="24"/>
        </w:rPr>
      </w:pPr>
    </w:p>
    <w:p w:rsidR="00082A83" w:rsidRDefault="00082A83" w:rsidP="00082A83">
      <w:pPr>
        <w:jc w:val="center"/>
        <w:rPr>
          <w:rFonts w:ascii="Times New Roman" w:hAnsi="Times New Roman" w:cs="Times New Roman"/>
          <w:sz w:val="24"/>
          <w:szCs w:val="24"/>
        </w:rPr>
      </w:pPr>
    </w:p>
    <w:p w:rsidR="00082A83" w:rsidRPr="00082A83" w:rsidRDefault="00082A83" w:rsidP="00082A83">
      <w:pPr>
        <w:shd w:val="clear" w:color="auto" w:fill="C6D9F1" w:themeFill="text2" w:themeFillTint="33"/>
        <w:rPr>
          <w:rFonts w:ascii="Times New Roman" w:hAnsi="Times New Roman" w:cs="Times New Roman"/>
          <w:b/>
          <w:sz w:val="24"/>
          <w:szCs w:val="24"/>
          <w:lang w:val="sr-Cyrl-RS"/>
        </w:rPr>
      </w:pPr>
    </w:p>
    <w:p w:rsidR="00082A83" w:rsidRDefault="00082A83" w:rsidP="00082A83">
      <w:pPr>
        <w:shd w:val="clear" w:color="auto" w:fill="C6D9F1" w:themeFill="text2" w:themeFillTint="33"/>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ИЗЈАВА О ВРСТИ ФИНАНСИЈСКЕ ГАРАНЦИЈЕ</w:t>
      </w:r>
    </w:p>
    <w:p w:rsidR="00082A83" w:rsidRPr="00082A83" w:rsidRDefault="00082A83" w:rsidP="00082A83">
      <w:pPr>
        <w:shd w:val="clear" w:color="auto" w:fill="C6D9F1" w:themeFill="text2" w:themeFillTint="33"/>
        <w:jc w:val="center"/>
        <w:rPr>
          <w:rFonts w:ascii="Times New Roman" w:hAnsi="Times New Roman" w:cs="Times New Roman"/>
          <w:b/>
          <w:sz w:val="18"/>
          <w:szCs w:val="24"/>
          <w:lang w:val="sr-Cyrl-RS"/>
        </w:rPr>
      </w:pPr>
    </w:p>
    <w:p w:rsidR="00082A83" w:rsidRPr="00A668C9" w:rsidRDefault="00082A83" w:rsidP="00082A83">
      <w:pPr>
        <w:jc w:val="both"/>
        <w:rPr>
          <w:rFonts w:ascii="Times New Roman" w:hAnsi="Times New Roman" w:cs="Times New Roman"/>
          <w:sz w:val="24"/>
          <w:szCs w:val="24"/>
        </w:rPr>
      </w:pPr>
    </w:p>
    <w:p w:rsidR="00082A83" w:rsidRPr="00A668C9" w:rsidRDefault="00082A83" w:rsidP="00082A83">
      <w:pPr>
        <w:jc w:val="both"/>
        <w:rPr>
          <w:rFonts w:ascii="Times New Roman" w:hAnsi="Times New Roman" w:cs="Times New Roman"/>
          <w:sz w:val="24"/>
          <w:szCs w:val="24"/>
          <w:lang w:val="sr-Cyrl-BA"/>
        </w:rPr>
      </w:pPr>
    </w:p>
    <w:p w:rsidR="00082A83" w:rsidRPr="00A668C9" w:rsidRDefault="00082A83" w:rsidP="00082A83">
      <w:pPr>
        <w:jc w:val="both"/>
        <w:rPr>
          <w:rFonts w:ascii="Times New Roman" w:hAnsi="Times New Roman" w:cs="Times New Roman"/>
          <w:sz w:val="24"/>
          <w:szCs w:val="24"/>
          <w:lang w:val="sr-Cyrl-BA"/>
        </w:rPr>
      </w:pPr>
    </w:p>
    <w:p w:rsidR="00082A83" w:rsidRPr="00A668C9" w:rsidRDefault="00082A83" w:rsidP="00082A83">
      <w:pPr>
        <w:jc w:val="both"/>
        <w:rPr>
          <w:rFonts w:ascii="Times New Roman" w:eastAsia="Times New Roman" w:hAnsi="Times New Roman" w:cs="Times New Roman"/>
          <w:sz w:val="24"/>
          <w:szCs w:val="24"/>
          <w:lang w:val="sr-Latn-CS" w:eastAsia="sr-Latn-CS"/>
        </w:rPr>
      </w:pPr>
      <w:r>
        <w:rPr>
          <w:rFonts w:ascii="Times New Roman" w:hAnsi="Times New Roman" w:cs="Times New Roman"/>
          <w:sz w:val="24"/>
          <w:szCs w:val="24"/>
          <w:lang w:val="sr-Cyrl-RS"/>
        </w:rPr>
        <w:t xml:space="preserve">На основу Закона и јавним набавкама </w:t>
      </w:r>
      <w:r w:rsidRPr="00A668C9">
        <w:rPr>
          <w:rFonts w:ascii="Times New Roman" w:hAnsi="Times New Roman" w:cs="Times New Roman"/>
          <w:sz w:val="24"/>
          <w:szCs w:val="24"/>
        </w:rPr>
        <w:t>(„</w:t>
      </w:r>
      <w:r>
        <w:rPr>
          <w:rFonts w:ascii="Times New Roman" w:hAnsi="Times New Roman" w:cs="Times New Roman"/>
          <w:sz w:val="24"/>
          <w:szCs w:val="24"/>
          <w:lang w:val="sr-Cyrl-RS"/>
        </w:rPr>
        <w:t>Службени глсник Републике Србије</w:t>
      </w:r>
      <w:r w:rsidRPr="00A668C9">
        <w:rPr>
          <w:rFonts w:ascii="Times New Roman" w:hAnsi="Times New Roman" w:cs="Times New Roman"/>
          <w:sz w:val="24"/>
          <w:szCs w:val="24"/>
        </w:rPr>
        <w:t xml:space="preserve">“, </w:t>
      </w:r>
      <w:r>
        <w:rPr>
          <w:rFonts w:ascii="Times New Roman" w:hAnsi="Times New Roman" w:cs="Times New Roman"/>
          <w:sz w:val="24"/>
          <w:szCs w:val="24"/>
          <w:lang w:val="sr-Cyrl-RS"/>
        </w:rPr>
        <w:t>бр.</w:t>
      </w:r>
      <w:r w:rsidRPr="00A668C9">
        <w:rPr>
          <w:rFonts w:ascii="Times New Roman" w:hAnsi="Times New Roman" w:cs="Times New Roman"/>
          <w:sz w:val="24"/>
          <w:szCs w:val="24"/>
        </w:rPr>
        <w:t xml:space="preserve">. 124/12, 14/15 </w:t>
      </w:r>
      <w:r>
        <w:rPr>
          <w:rFonts w:ascii="Times New Roman" w:hAnsi="Times New Roman" w:cs="Times New Roman"/>
          <w:sz w:val="24"/>
          <w:szCs w:val="24"/>
        </w:rPr>
        <w:t>i</w:t>
      </w:r>
      <w:r w:rsidRPr="00A668C9">
        <w:rPr>
          <w:rFonts w:ascii="Times New Roman" w:hAnsi="Times New Roman" w:cs="Times New Roman"/>
          <w:sz w:val="24"/>
          <w:szCs w:val="24"/>
        </w:rPr>
        <w:t xml:space="preserve"> 68/15)</w:t>
      </w:r>
      <w:proofErr w:type="gramStart"/>
      <w:r w:rsidRPr="00A668C9">
        <w:rPr>
          <w:rFonts w:ascii="Times New Roman" w:hAnsi="Times New Roman" w:cs="Times New Roman"/>
          <w:sz w:val="24"/>
          <w:szCs w:val="24"/>
        </w:rPr>
        <w:t xml:space="preserve">, </w:t>
      </w:r>
      <w:r w:rsidRPr="00A668C9">
        <w:rPr>
          <w:rFonts w:ascii="Times New Roman" w:eastAsia="Times New Roman" w:hAnsi="Times New Roman" w:cs="Times New Roman"/>
          <w:sz w:val="24"/>
          <w:szCs w:val="24"/>
          <w:lang w:val="sr-Cyrl-BA" w:eastAsia="sr-Latn-CS"/>
        </w:rPr>
        <w:t xml:space="preserve"> </w:t>
      </w:r>
      <w:r>
        <w:rPr>
          <w:rFonts w:ascii="Times New Roman" w:eastAsia="Times New Roman" w:hAnsi="Times New Roman" w:cs="Times New Roman"/>
          <w:sz w:val="24"/>
          <w:szCs w:val="24"/>
          <w:lang w:val="sr-Cyrl-BA" w:eastAsia="sr-Latn-CS"/>
        </w:rPr>
        <w:t>доставићемо</w:t>
      </w:r>
      <w:proofErr w:type="gramEnd"/>
      <w:r>
        <w:rPr>
          <w:rFonts w:ascii="Times New Roman" w:eastAsia="Times New Roman" w:hAnsi="Times New Roman" w:cs="Times New Roman"/>
          <w:sz w:val="24"/>
          <w:szCs w:val="24"/>
          <w:lang w:val="sr-Cyrl-BA" w:eastAsia="sr-Latn-CS"/>
        </w:rPr>
        <w:t xml:space="preserve"> НАРУЧИОЦУ</w:t>
      </w:r>
      <w:r w:rsidRPr="00A668C9">
        <w:rPr>
          <w:rFonts w:ascii="Times New Roman" w:eastAsia="Times New Roman" w:hAnsi="Times New Roman" w:cs="Times New Roman"/>
          <w:sz w:val="24"/>
          <w:szCs w:val="24"/>
          <w:lang w:val="sr-Latn-CS" w:eastAsia="sr-Latn-CS"/>
        </w:rPr>
        <w:t xml:space="preserve">, </w:t>
      </w:r>
      <w:r>
        <w:rPr>
          <w:rFonts w:ascii="Times New Roman" w:eastAsia="Times New Roman" w:hAnsi="Times New Roman" w:cs="Times New Roman"/>
          <w:sz w:val="24"/>
          <w:szCs w:val="24"/>
          <w:lang w:val="sr-Cyrl-RS" w:eastAsia="sr-Latn-CS"/>
        </w:rPr>
        <w:t>Општој болници Петровац на Млави</w:t>
      </w:r>
      <w:r w:rsidRPr="00A668C9">
        <w:rPr>
          <w:rFonts w:ascii="Times New Roman" w:eastAsia="Times New Roman" w:hAnsi="Times New Roman" w:cs="Times New Roman"/>
          <w:sz w:val="24"/>
          <w:szCs w:val="24"/>
          <w:lang w:val="sr-Latn-CS" w:eastAsia="sr-Latn-CS"/>
        </w:rPr>
        <w:t xml:space="preserve">, </w:t>
      </w:r>
      <w:r w:rsidRPr="00082A83">
        <w:rPr>
          <w:rFonts w:ascii="Times New Roman" w:eastAsia="Times New Roman" w:hAnsi="Times New Roman" w:cs="Times New Roman"/>
          <w:b/>
          <w:sz w:val="24"/>
          <w:szCs w:val="24"/>
          <w:u w:val="single"/>
          <w:lang w:val="sr-Cyrl-RS" w:eastAsia="sr-Latn-CS"/>
        </w:rPr>
        <w:t>приликом</w:t>
      </w:r>
      <w:r>
        <w:rPr>
          <w:rFonts w:ascii="Times New Roman" w:eastAsia="Times New Roman" w:hAnsi="Times New Roman" w:cs="Times New Roman"/>
          <w:b/>
          <w:sz w:val="24"/>
          <w:szCs w:val="24"/>
          <w:u w:val="single"/>
          <w:lang w:val="sr-Cyrl-RS" w:eastAsia="sr-Latn-CS"/>
        </w:rPr>
        <w:t xml:space="preserve"> закључења оквирног споразума</w:t>
      </w:r>
      <w:r w:rsidRPr="00A668C9">
        <w:rPr>
          <w:rFonts w:ascii="Times New Roman" w:eastAsia="Times New Roman" w:hAnsi="Times New Roman" w:cs="Times New Roman"/>
          <w:sz w:val="24"/>
          <w:szCs w:val="24"/>
          <w:lang w:val="sr-Latn-CS" w:eastAsia="sr-Latn-CS"/>
        </w:rPr>
        <w:t xml:space="preserve"> , </w:t>
      </w:r>
    </w:p>
    <w:p w:rsidR="00082A83" w:rsidRPr="00A668C9" w:rsidRDefault="00082A83" w:rsidP="00082A83">
      <w:pPr>
        <w:spacing w:line="240" w:lineRule="auto"/>
        <w:jc w:val="both"/>
        <w:rPr>
          <w:rFonts w:ascii="Times New Roman" w:eastAsia="Times New Roman" w:hAnsi="Times New Roman" w:cs="Times New Roman"/>
          <w:sz w:val="24"/>
          <w:szCs w:val="24"/>
          <w:lang w:val="sr-Latn-CS" w:eastAsia="sr-Latn-CS"/>
        </w:rPr>
      </w:pPr>
    </w:p>
    <w:p w:rsidR="00082A83" w:rsidRPr="00A668C9" w:rsidRDefault="00082A83" w:rsidP="00082A83">
      <w:pPr>
        <w:spacing w:line="240" w:lineRule="auto"/>
        <w:ind w:left="720" w:hanging="720"/>
        <w:jc w:val="both"/>
        <w:rPr>
          <w:rFonts w:ascii="Times New Roman" w:eastAsia="Times New Roman" w:hAnsi="Times New Roman" w:cs="Times New Roman"/>
          <w:sz w:val="24"/>
          <w:szCs w:val="24"/>
          <w:lang w:val="sr-Latn-CS" w:eastAsia="sr-Latn-CS"/>
        </w:rPr>
      </w:pPr>
      <w:r w:rsidRPr="00A668C9">
        <w:rPr>
          <w:rFonts w:ascii="Times New Roman" w:eastAsia="Times New Roman" w:hAnsi="Times New Roman" w:cs="Times New Roman"/>
          <w:sz w:val="24"/>
          <w:szCs w:val="24"/>
          <w:lang w:val="sr-Latn-CS" w:eastAsia="sr-Latn-CS"/>
        </w:rPr>
        <w:t>1.</w:t>
      </w:r>
      <w:r w:rsidRPr="00A668C9">
        <w:rPr>
          <w:rFonts w:ascii="Times New Roman" w:eastAsia="Times New Roman" w:hAnsi="Times New Roman" w:cs="Times New Roman"/>
          <w:sz w:val="24"/>
          <w:szCs w:val="24"/>
          <w:lang w:val="sr-Latn-CS" w:eastAsia="sr-Latn-CS"/>
        </w:rPr>
        <w:tab/>
      </w:r>
      <w:r>
        <w:rPr>
          <w:rFonts w:ascii="Times New Roman" w:eastAsia="Times New Roman" w:hAnsi="Times New Roman" w:cs="Times New Roman"/>
          <w:b/>
          <w:sz w:val="24"/>
          <w:szCs w:val="24"/>
          <w:lang w:val="sr-Cyrl-RS" w:eastAsia="sr-Latn-CS"/>
        </w:rPr>
        <w:t>МЕНИЦУ</w:t>
      </w:r>
      <w:r w:rsidRPr="00A668C9">
        <w:rPr>
          <w:rFonts w:ascii="Times New Roman" w:eastAsia="Times New Roman" w:hAnsi="Times New Roman" w:cs="Times New Roman"/>
          <w:b/>
          <w:sz w:val="24"/>
          <w:szCs w:val="24"/>
          <w:lang w:val="sr-Latn-CS" w:eastAsia="sr-Latn-CS"/>
        </w:rPr>
        <w:t xml:space="preserve"> </w:t>
      </w:r>
      <w:r>
        <w:rPr>
          <w:rFonts w:ascii="Times New Roman" w:eastAsia="Times New Roman" w:hAnsi="Times New Roman" w:cs="Times New Roman"/>
          <w:sz w:val="24"/>
          <w:szCs w:val="24"/>
          <w:lang w:val="sr-Cyrl-RS" w:eastAsia="sr-Latn-CS"/>
        </w:rPr>
        <w:t xml:space="preserve">на износ од </w:t>
      </w:r>
      <w:r w:rsidR="001904F4">
        <w:rPr>
          <w:rFonts w:ascii="Times New Roman" w:eastAsia="Times New Roman" w:hAnsi="Times New Roman" w:cs="Times New Roman"/>
          <w:sz w:val="24"/>
          <w:szCs w:val="24"/>
          <w:lang w:val="sr-Cyrl-RS" w:eastAsia="sr-Latn-CS"/>
        </w:rPr>
        <w:t>5</w:t>
      </w:r>
      <w:r>
        <w:rPr>
          <w:rFonts w:ascii="Times New Roman" w:eastAsia="Times New Roman" w:hAnsi="Times New Roman" w:cs="Times New Roman"/>
          <w:sz w:val="24"/>
          <w:szCs w:val="24"/>
          <w:lang w:val="sr-Cyrl-RS" w:eastAsia="sr-Latn-CS"/>
        </w:rPr>
        <w:t>% од уговорене врерности</w:t>
      </w:r>
      <w:r w:rsidRPr="00A668C9">
        <w:rPr>
          <w:rFonts w:ascii="Times New Roman" w:eastAsia="Times New Roman" w:hAnsi="Times New Roman" w:cs="Times New Roman"/>
          <w:sz w:val="24"/>
          <w:szCs w:val="24"/>
          <w:lang w:val="sr-Latn-CS" w:eastAsia="sr-Latn-CS"/>
        </w:rPr>
        <w:t xml:space="preserve"> </w:t>
      </w:r>
      <w:r>
        <w:rPr>
          <w:rFonts w:ascii="Times New Roman" w:eastAsia="Times New Roman" w:hAnsi="Times New Roman" w:cs="Times New Roman"/>
          <w:sz w:val="24"/>
          <w:szCs w:val="24"/>
          <w:lang w:val="sr-Cyrl-RS" w:eastAsia="sr-Latn-CS"/>
        </w:rPr>
        <w:t>којом се обезнбеђује испуњење уговорених обавеза.</w:t>
      </w:r>
    </w:p>
    <w:p w:rsidR="00082A83" w:rsidRPr="00A668C9" w:rsidRDefault="00082A83" w:rsidP="00082A83">
      <w:pPr>
        <w:spacing w:line="240" w:lineRule="auto"/>
        <w:ind w:left="720" w:hanging="720"/>
        <w:jc w:val="both"/>
        <w:rPr>
          <w:rFonts w:ascii="Times New Roman" w:eastAsia="Times New Roman" w:hAnsi="Times New Roman" w:cs="Times New Roman"/>
          <w:sz w:val="24"/>
          <w:szCs w:val="24"/>
          <w:lang w:val="sr-Latn-CS" w:eastAsia="sr-Latn-CS"/>
        </w:rPr>
      </w:pPr>
      <w:r w:rsidRPr="00A668C9">
        <w:rPr>
          <w:rFonts w:ascii="Times New Roman" w:eastAsia="Times New Roman" w:hAnsi="Times New Roman" w:cs="Times New Roman"/>
          <w:sz w:val="24"/>
          <w:szCs w:val="24"/>
          <w:lang w:val="sr-Latn-CS" w:eastAsia="sr-Latn-CS"/>
        </w:rPr>
        <w:t>2.</w:t>
      </w:r>
      <w:r w:rsidRPr="00A668C9">
        <w:rPr>
          <w:rFonts w:ascii="Times New Roman" w:eastAsia="Times New Roman" w:hAnsi="Times New Roman" w:cs="Times New Roman"/>
          <w:sz w:val="24"/>
          <w:szCs w:val="24"/>
          <w:lang w:val="sr-Latn-CS" w:eastAsia="sr-Latn-CS"/>
        </w:rPr>
        <w:tab/>
      </w:r>
      <w:r>
        <w:rPr>
          <w:rFonts w:ascii="Times New Roman" w:eastAsia="Times New Roman" w:hAnsi="Times New Roman" w:cs="Times New Roman"/>
          <w:sz w:val="24"/>
          <w:szCs w:val="24"/>
          <w:lang w:val="sr-Cyrl-RS" w:eastAsia="sr-Latn-CS"/>
        </w:rPr>
        <w:t>Менично овлашћење којим овлашћујемо наручиоца да, у случају неизвршења или неуредног извршења уговорених обавеза</w:t>
      </w:r>
      <w:r w:rsidRPr="00A668C9">
        <w:rPr>
          <w:rFonts w:ascii="Times New Roman" w:eastAsia="Times New Roman" w:hAnsi="Times New Roman" w:cs="Times New Roman"/>
          <w:sz w:val="24"/>
          <w:szCs w:val="24"/>
          <w:lang w:val="sr-Latn-CS" w:eastAsia="sr-Latn-CS"/>
        </w:rPr>
        <w:t xml:space="preserve">, </w:t>
      </w:r>
      <w:r>
        <w:rPr>
          <w:rFonts w:ascii="Times New Roman" w:eastAsia="Times New Roman" w:hAnsi="Times New Roman" w:cs="Times New Roman"/>
          <w:sz w:val="24"/>
          <w:szCs w:val="24"/>
          <w:lang w:val="sr-Cyrl-RS" w:eastAsia="sr-Latn-CS"/>
        </w:rPr>
        <w:t>попуни менични бланкет и исти проследи надлежној Банци на наплату.</w:t>
      </w:r>
    </w:p>
    <w:p w:rsidR="00082A83" w:rsidRPr="00A668C9" w:rsidRDefault="00082A83" w:rsidP="00082A83">
      <w:pPr>
        <w:spacing w:line="240" w:lineRule="auto"/>
        <w:jc w:val="both"/>
        <w:rPr>
          <w:rFonts w:ascii="Times New Roman" w:eastAsia="Times New Roman" w:hAnsi="Times New Roman" w:cs="Times New Roman"/>
          <w:sz w:val="24"/>
          <w:szCs w:val="24"/>
          <w:lang w:val="sr-Latn-CS" w:eastAsia="sr-Latn-CS"/>
        </w:rPr>
      </w:pPr>
    </w:p>
    <w:p w:rsidR="00082A83" w:rsidRPr="00A668C9" w:rsidRDefault="00082A83" w:rsidP="00082A83">
      <w:pPr>
        <w:spacing w:line="240" w:lineRule="auto"/>
        <w:jc w:val="both"/>
        <w:rPr>
          <w:rFonts w:ascii="Times New Roman" w:eastAsia="Times New Roman" w:hAnsi="Times New Roman" w:cs="Times New Roman"/>
          <w:sz w:val="24"/>
          <w:szCs w:val="24"/>
          <w:lang w:val="sr-Latn-CS" w:eastAsia="sr-Latn-CS"/>
        </w:rPr>
      </w:pPr>
    </w:p>
    <w:p w:rsidR="00082A83" w:rsidRPr="00A668C9" w:rsidRDefault="00082A83" w:rsidP="00082A83">
      <w:pPr>
        <w:spacing w:line="240" w:lineRule="auto"/>
        <w:jc w:val="both"/>
        <w:rPr>
          <w:rFonts w:ascii="Times New Roman" w:eastAsia="Times New Roman" w:hAnsi="Times New Roman" w:cs="Times New Roman"/>
          <w:sz w:val="24"/>
          <w:szCs w:val="24"/>
          <w:lang w:val="sr-Latn-CS" w:eastAsia="sr-Latn-CS"/>
        </w:rPr>
      </w:pPr>
    </w:p>
    <w:p w:rsidR="00082A83" w:rsidRPr="00A668C9" w:rsidRDefault="00082A83" w:rsidP="00082A83">
      <w:pPr>
        <w:spacing w:line="240" w:lineRule="auto"/>
        <w:jc w:val="both"/>
        <w:rPr>
          <w:rFonts w:ascii="Times New Roman" w:eastAsia="Times New Roman" w:hAnsi="Times New Roman" w:cs="Times New Roman"/>
          <w:sz w:val="24"/>
          <w:szCs w:val="24"/>
          <w:lang w:val="sr-Latn-CS" w:eastAsia="sr-Latn-CS"/>
        </w:rPr>
      </w:pPr>
    </w:p>
    <w:p w:rsidR="00082A83" w:rsidRPr="00A668C9" w:rsidRDefault="00082A83" w:rsidP="00082A83">
      <w:pPr>
        <w:spacing w:line="240" w:lineRule="auto"/>
        <w:jc w:val="both"/>
        <w:rPr>
          <w:rFonts w:ascii="Times New Roman" w:eastAsia="Times New Roman" w:hAnsi="Times New Roman" w:cs="Times New Roman"/>
          <w:sz w:val="24"/>
          <w:szCs w:val="24"/>
          <w:lang w:val="sr-Latn-CS" w:eastAsia="sr-Latn-CS"/>
        </w:rPr>
      </w:pPr>
    </w:p>
    <w:p w:rsidR="00082A83" w:rsidRPr="00A668C9" w:rsidRDefault="00082A83" w:rsidP="00082A83">
      <w:pPr>
        <w:spacing w:line="240" w:lineRule="auto"/>
        <w:jc w:val="both"/>
        <w:rPr>
          <w:rFonts w:ascii="Times New Roman" w:eastAsia="Times New Roman" w:hAnsi="Times New Roman" w:cs="Times New Roman"/>
          <w:sz w:val="24"/>
          <w:szCs w:val="24"/>
          <w:lang w:val="sr-Latn-CS" w:eastAsia="sr-Latn-CS"/>
        </w:rPr>
      </w:pPr>
    </w:p>
    <w:tbl>
      <w:tblPr>
        <w:tblW w:w="0" w:type="auto"/>
        <w:tblLayout w:type="fixed"/>
        <w:tblLook w:val="0000" w:firstRow="0" w:lastRow="0" w:firstColumn="0" w:lastColumn="0" w:noHBand="0" w:noVBand="0"/>
      </w:tblPr>
      <w:tblGrid>
        <w:gridCol w:w="3080"/>
        <w:gridCol w:w="3068"/>
        <w:gridCol w:w="3094"/>
      </w:tblGrid>
      <w:tr w:rsidR="00082A83" w:rsidRPr="00A668C9" w:rsidTr="00E26777">
        <w:tc>
          <w:tcPr>
            <w:tcW w:w="3080" w:type="dxa"/>
            <w:shd w:val="clear" w:color="auto" w:fill="auto"/>
            <w:vAlign w:val="center"/>
          </w:tcPr>
          <w:p w:rsidR="00082A83" w:rsidRPr="00A668C9" w:rsidRDefault="00082A83" w:rsidP="00E26777">
            <w:pPr>
              <w:pStyle w:val="BodyText2"/>
              <w:spacing w:line="100" w:lineRule="atLeast"/>
              <w:jc w:val="center"/>
            </w:pPr>
            <w:r>
              <w:rPr>
                <w:lang w:val="sr-Cyrl-RS"/>
              </w:rPr>
              <w:t>Датум</w:t>
            </w:r>
            <w:r w:rsidRPr="00A668C9">
              <w:t>:</w:t>
            </w:r>
          </w:p>
        </w:tc>
        <w:tc>
          <w:tcPr>
            <w:tcW w:w="3068" w:type="dxa"/>
            <w:shd w:val="clear" w:color="auto" w:fill="auto"/>
            <w:vAlign w:val="center"/>
          </w:tcPr>
          <w:p w:rsidR="00082A83" w:rsidRPr="00082A83" w:rsidRDefault="00082A83" w:rsidP="00E26777">
            <w:pPr>
              <w:pStyle w:val="BodyText2"/>
              <w:spacing w:line="100" w:lineRule="atLeast"/>
              <w:jc w:val="center"/>
              <w:rPr>
                <w:lang w:val="sr-Cyrl-RS"/>
              </w:rPr>
            </w:pPr>
            <w:r>
              <w:rPr>
                <w:lang w:val="sr-Cyrl-RS"/>
              </w:rPr>
              <w:t>М.П.</w:t>
            </w:r>
          </w:p>
        </w:tc>
        <w:tc>
          <w:tcPr>
            <w:tcW w:w="3094" w:type="dxa"/>
            <w:shd w:val="clear" w:color="auto" w:fill="auto"/>
            <w:vAlign w:val="center"/>
          </w:tcPr>
          <w:p w:rsidR="00082A83" w:rsidRPr="00082A83" w:rsidRDefault="00082A83" w:rsidP="00E26777">
            <w:pPr>
              <w:pStyle w:val="BodyText2"/>
              <w:spacing w:line="100" w:lineRule="atLeast"/>
              <w:jc w:val="center"/>
              <w:rPr>
                <w:lang w:val="sr-Cyrl-RS"/>
              </w:rPr>
            </w:pPr>
            <w:r>
              <w:rPr>
                <w:lang w:val="sr-Cyrl-RS"/>
              </w:rPr>
              <w:t>Потпис понуђача</w:t>
            </w:r>
          </w:p>
        </w:tc>
      </w:tr>
      <w:tr w:rsidR="00082A83" w:rsidRPr="00A668C9" w:rsidTr="00E26777">
        <w:tc>
          <w:tcPr>
            <w:tcW w:w="3080" w:type="dxa"/>
            <w:tcBorders>
              <w:bottom w:val="single" w:sz="4" w:space="0" w:color="000000"/>
            </w:tcBorders>
            <w:shd w:val="clear" w:color="auto" w:fill="auto"/>
          </w:tcPr>
          <w:p w:rsidR="00082A83" w:rsidRPr="00A668C9" w:rsidRDefault="00082A83" w:rsidP="00E26777">
            <w:pPr>
              <w:pStyle w:val="BodyText2"/>
              <w:snapToGrid w:val="0"/>
              <w:spacing w:line="100" w:lineRule="atLeast"/>
              <w:jc w:val="both"/>
            </w:pPr>
          </w:p>
        </w:tc>
        <w:tc>
          <w:tcPr>
            <w:tcW w:w="3068" w:type="dxa"/>
            <w:shd w:val="clear" w:color="auto" w:fill="auto"/>
          </w:tcPr>
          <w:p w:rsidR="00082A83" w:rsidRPr="00A668C9" w:rsidRDefault="00082A83" w:rsidP="00E26777">
            <w:pPr>
              <w:pStyle w:val="BodyText2"/>
              <w:snapToGrid w:val="0"/>
              <w:spacing w:line="100" w:lineRule="atLeast"/>
              <w:jc w:val="both"/>
            </w:pPr>
          </w:p>
        </w:tc>
        <w:tc>
          <w:tcPr>
            <w:tcW w:w="3094" w:type="dxa"/>
            <w:tcBorders>
              <w:bottom w:val="single" w:sz="4" w:space="0" w:color="000000"/>
            </w:tcBorders>
            <w:shd w:val="clear" w:color="auto" w:fill="auto"/>
          </w:tcPr>
          <w:p w:rsidR="00082A83" w:rsidRPr="00A668C9" w:rsidRDefault="00082A83" w:rsidP="00E26777">
            <w:pPr>
              <w:pStyle w:val="BodyText2"/>
              <w:snapToGrid w:val="0"/>
              <w:spacing w:line="100" w:lineRule="atLeast"/>
              <w:jc w:val="both"/>
            </w:pPr>
          </w:p>
        </w:tc>
      </w:tr>
    </w:tbl>
    <w:p w:rsidR="00082A83" w:rsidRDefault="00082A83" w:rsidP="00082A83">
      <w:pPr>
        <w:autoSpaceDE w:val="0"/>
        <w:autoSpaceDN w:val="0"/>
        <w:adjustRightInd w:val="0"/>
        <w:spacing w:line="240" w:lineRule="auto"/>
        <w:rPr>
          <w:rFonts w:ascii="Times New Roman" w:hAnsi="Times New Roman" w:cs="Times New Roman"/>
          <w:i/>
          <w:iCs/>
          <w:color w:val="000000"/>
          <w:sz w:val="24"/>
          <w:szCs w:val="24"/>
        </w:rPr>
      </w:pPr>
    </w:p>
    <w:p w:rsidR="00082A83" w:rsidRDefault="00082A83" w:rsidP="00082A83">
      <w:pPr>
        <w:autoSpaceDE w:val="0"/>
        <w:autoSpaceDN w:val="0"/>
        <w:adjustRightInd w:val="0"/>
        <w:spacing w:line="240" w:lineRule="auto"/>
        <w:rPr>
          <w:rFonts w:ascii="Times New Roman" w:hAnsi="Times New Roman" w:cs="Times New Roman"/>
          <w:i/>
          <w:iCs/>
          <w:color w:val="000000"/>
          <w:sz w:val="24"/>
          <w:szCs w:val="24"/>
        </w:rPr>
      </w:pPr>
    </w:p>
    <w:p w:rsidR="00082A83" w:rsidRDefault="00082A83" w:rsidP="00082A83">
      <w:pPr>
        <w:autoSpaceDE w:val="0"/>
        <w:autoSpaceDN w:val="0"/>
        <w:adjustRightInd w:val="0"/>
        <w:spacing w:line="240" w:lineRule="auto"/>
        <w:rPr>
          <w:rFonts w:ascii="Times New Roman" w:hAnsi="Times New Roman" w:cs="Times New Roman"/>
          <w:i/>
          <w:iCs/>
          <w:color w:val="000000"/>
          <w:sz w:val="24"/>
          <w:szCs w:val="24"/>
        </w:rPr>
      </w:pPr>
    </w:p>
    <w:p w:rsidR="00082A83" w:rsidRDefault="00082A83" w:rsidP="00082A83">
      <w:pPr>
        <w:autoSpaceDE w:val="0"/>
        <w:autoSpaceDN w:val="0"/>
        <w:adjustRightInd w:val="0"/>
        <w:spacing w:line="240" w:lineRule="auto"/>
        <w:rPr>
          <w:rFonts w:ascii="Times New Roman" w:hAnsi="Times New Roman" w:cs="Times New Roman"/>
          <w:i/>
          <w:iCs/>
          <w:color w:val="000000"/>
          <w:sz w:val="24"/>
          <w:szCs w:val="24"/>
        </w:rPr>
      </w:pPr>
    </w:p>
    <w:p w:rsidR="00082A83" w:rsidRDefault="00082A83" w:rsidP="00082A83">
      <w:pPr>
        <w:autoSpaceDE w:val="0"/>
        <w:autoSpaceDN w:val="0"/>
        <w:adjustRightInd w:val="0"/>
        <w:spacing w:line="240" w:lineRule="auto"/>
        <w:rPr>
          <w:rFonts w:ascii="Times New Roman" w:hAnsi="Times New Roman" w:cs="Times New Roman"/>
          <w:i/>
          <w:iCs/>
          <w:color w:val="000000"/>
          <w:sz w:val="24"/>
          <w:szCs w:val="24"/>
        </w:rPr>
      </w:pPr>
    </w:p>
    <w:p w:rsidR="00082A83" w:rsidRPr="00082A83" w:rsidRDefault="00082A83" w:rsidP="00B20181">
      <w:pPr>
        <w:widowControl w:val="0"/>
        <w:autoSpaceDE w:val="0"/>
        <w:autoSpaceDN w:val="0"/>
        <w:adjustRightInd w:val="0"/>
        <w:spacing w:after="0" w:line="200" w:lineRule="exact"/>
        <w:rPr>
          <w:rFonts w:ascii="Times New Roman" w:hAnsi="Times New Roman" w:cs="Times New Roman"/>
          <w:sz w:val="32"/>
          <w:szCs w:val="24"/>
          <w:lang w:val="sr-Cyrl-RS"/>
        </w:rPr>
      </w:pPr>
    </w:p>
    <w:p w:rsidR="00B20181" w:rsidRPr="006A2BDB" w:rsidRDefault="00B20181" w:rsidP="00B20181">
      <w:pPr>
        <w:widowControl w:val="0"/>
        <w:autoSpaceDE w:val="0"/>
        <w:autoSpaceDN w:val="0"/>
        <w:adjustRightInd w:val="0"/>
        <w:spacing w:after="0" w:line="200" w:lineRule="exact"/>
        <w:rPr>
          <w:rFonts w:ascii="Times New Roman" w:hAnsi="Times New Roman" w:cs="Times New Roman"/>
          <w:sz w:val="32"/>
          <w:szCs w:val="24"/>
        </w:rPr>
      </w:pPr>
    </w:p>
    <w:p w:rsidR="00B20181" w:rsidRPr="00082A83" w:rsidRDefault="00B20181" w:rsidP="00B20181">
      <w:pPr>
        <w:spacing w:after="0" w:line="240" w:lineRule="auto"/>
        <w:rPr>
          <w:rFonts w:ascii="Times New Roman" w:hAnsi="Times New Roman" w:cs="Times New Roman"/>
          <w:sz w:val="24"/>
          <w:szCs w:val="24"/>
          <w:lang w:val="sr-Cyrl-RS"/>
        </w:rPr>
        <w:sectPr w:rsidR="00B20181" w:rsidRPr="00082A83" w:rsidSect="009B4339">
          <w:pgSz w:w="11900" w:h="16841"/>
          <w:pgMar w:top="407" w:right="1100" w:bottom="300" w:left="920" w:header="720" w:footer="720" w:gutter="0"/>
          <w:cols w:space="720"/>
        </w:sectPr>
      </w:pPr>
    </w:p>
    <w:p w:rsidR="009B4339" w:rsidRPr="009E26C2" w:rsidRDefault="009B4339" w:rsidP="00B20181">
      <w:pPr>
        <w:widowControl w:val="0"/>
        <w:autoSpaceDE w:val="0"/>
        <w:autoSpaceDN w:val="0"/>
        <w:adjustRightInd w:val="0"/>
        <w:spacing w:after="0" w:line="200" w:lineRule="exact"/>
        <w:rPr>
          <w:rFonts w:ascii="Times New Roman" w:hAnsi="Times New Roman" w:cs="Times New Roman"/>
          <w:sz w:val="24"/>
          <w:szCs w:val="24"/>
          <w:lang w:val="sr-Cyrl-RS"/>
        </w:rPr>
      </w:pPr>
      <w:bookmarkStart w:id="11" w:name="page30"/>
      <w:bookmarkEnd w:id="11"/>
    </w:p>
    <w:p w:rsidR="009B4339" w:rsidRDefault="009B4339" w:rsidP="00B20181">
      <w:pPr>
        <w:widowControl w:val="0"/>
        <w:autoSpaceDE w:val="0"/>
        <w:autoSpaceDN w:val="0"/>
        <w:adjustRightInd w:val="0"/>
        <w:spacing w:after="0" w:line="200" w:lineRule="exact"/>
        <w:rPr>
          <w:rFonts w:ascii="Times New Roman" w:hAnsi="Times New Roman" w:cs="Times New Roman"/>
          <w:sz w:val="24"/>
          <w:szCs w:val="24"/>
        </w:rPr>
      </w:pPr>
    </w:p>
    <w:p w:rsidR="009B4339" w:rsidRPr="009A675E" w:rsidRDefault="009B4339" w:rsidP="00B20181">
      <w:pPr>
        <w:widowControl w:val="0"/>
        <w:autoSpaceDE w:val="0"/>
        <w:autoSpaceDN w:val="0"/>
        <w:adjustRightInd w:val="0"/>
        <w:spacing w:after="0" w:line="200" w:lineRule="exact"/>
        <w:rPr>
          <w:rFonts w:ascii="Times New Roman" w:hAnsi="Times New Roman" w:cs="Times New Roman"/>
          <w:sz w:val="24"/>
          <w:szCs w:val="24"/>
          <w:lang w:val="sr-Cyrl-RS"/>
        </w:rPr>
      </w:pPr>
    </w:p>
    <w:p w:rsidR="009E26C2" w:rsidRPr="009E26C2" w:rsidRDefault="009E26C2" w:rsidP="009E26C2">
      <w:pPr>
        <w:keepLines/>
        <w:tabs>
          <w:tab w:val="left" w:pos="-2977"/>
          <w:tab w:val="right" w:pos="4820"/>
        </w:tabs>
        <w:spacing w:before="60"/>
        <w:jc w:val="right"/>
        <w:rPr>
          <w:b/>
          <w:bCs/>
          <w:noProof/>
          <w:lang w:val="sr-Cyrl-RS"/>
        </w:rPr>
      </w:pPr>
      <w:r w:rsidRPr="0012730B">
        <w:rPr>
          <w:b/>
          <w:bCs/>
          <w:noProof/>
        </w:rPr>
        <w:t>(ОБРАЗАЦ</w:t>
      </w:r>
      <w:r>
        <w:rPr>
          <w:b/>
          <w:bCs/>
          <w:noProof/>
          <w:lang w:val="sr-Cyrl-RS"/>
        </w:rPr>
        <w:t xml:space="preserve"> </w:t>
      </w:r>
      <w:r w:rsidRPr="0012730B">
        <w:rPr>
          <w:b/>
          <w:bCs/>
          <w:noProof/>
        </w:rPr>
        <w:t xml:space="preserve"> </w:t>
      </w:r>
      <w:r w:rsidR="00082A83">
        <w:rPr>
          <w:b/>
          <w:bCs/>
          <w:noProof/>
          <w:lang w:val="sr-Cyrl-RS"/>
        </w:rPr>
        <w:t>7</w:t>
      </w:r>
      <w:r w:rsidRPr="0012730B">
        <w:rPr>
          <w:b/>
          <w:bCs/>
          <w:noProof/>
        </w:rPr>
        <w:t>)</w:t>
      </w:r>
    </w:p>
    <w:p w:rsidR="009B4339" w:rsidRDefault="009B4339" w:rsidP="009E26C2">
      <w:pPr>
        <w:widowControl w:val="0"/>
        <w:autoSpaceDE w:val="0"/>
        <w:autoSpaceDN w:val="0"/>
        <w:adjustRightInd w:val="0"/>
        <w:spacing w:after="0" w:line="200" w:lineRule="exact"/>
        <w:jc w:val="right"/>
        <w:rPr>
          <w:rFonts w:ascii="Times New Roman" w:hAnsi="Times New Roman" w:cs="Times New Roman"/>
          <w:sz w:val="24"/>
          <w:szCs w:val="24"/>
        </w:rPr>
      </w:pPr>
    </w:p>
    <w:p w:rsidR="007727EE" w:rsidRPr="007727EE" w:rsidRDefault="007727EE" w:rsidP="007727EE">
      <w:pPr>
        <w:pStyle w:val="ListParagraph"/>
        <w:shd w:val="clear" w:color="auto" w:fill="C6D9F1"/>
        <w:ind w:left="360"/>
        <w:jc w:val="center"/>
        <w:rPr>
          <w:rFonts w:ascii="Times New Roman" w:hAnsi="Times New Roman" w:cs="Times New Roman"/>
          <w:b/>
          <w:bCs/>
          <w:i/>
          <w:iCs/>
          <w:lang w:val="sr-Cyrl-CS"/>
        </w:rPr>
      </w:pPr>
      <w:r w:rsidRPr="007727EE">
        <w:rPr>
          <w:rFonts w:ascii="Times New Roman" w:hAnsi="Times New Roman" w:cs="Times New Roman"/>
          <w:b/>
          <w:bCs/>
          <w:i/>
          <w:iCs/>
        </w:rPr>
        <w:t>ОБРАЗАЦ ИЗЈАВЕ О ДОВОЉНОМ ТЕХНИЧКОМ КАПАЦИТЕТУ</w:t>
      </w:r>
    </w:p>
    <w:p w:rsidR="007727EE" w:rsidRPr="007727EE" w:rsidRDefault="007727EE" w:rsidP="007727EE">
      <w:pPr>
        <w:pStyle w:val="ListParagraph"/>
        <w:shd w:val="clear" w:color="auto" w:fill="C6D9F1"/>
        <w:ind w:left="360"/>
        <w:jc w:val="center"/>
        <w:rPr>
          <w:rFonts w:ascii="Times New Roman" w:hAnsi="Times New Roman" w:cs="Times New Roman"/>
          <w:lang w:val="sr-Cyrl-CS"/>
        </w:rPr>
      </w:pPr>
    </w:p>
    <w:p w:rsidR="00B20181" w:rsidRPr="007727EE" w:rsidRDefault="00B20181" w:rsidP="00B20181">
      <w:pPr>
        <w:widowControl w:val="0"/>
        <w:autoSpaceDE w:val="0"/>
        <w:autoSpaceDN w:val="0"/>
        <w:adjustRightInd w:val="0"/>
        <w:spacing w:after="0" w:line="200" w:lineRule="exact"/>
        <w:rPr>
          <w:rFonts w:ascii="Times New Roman" w:hAnsi="Times New Roman" w:cs="Times New Roman"/>
          <w:sz w:val="24"/>
          <w:szCs w:val="24"/>
        </w:rPr>
      </w:pPr>
    </w:p>
    <w:p w:rsidR="007727EE" w:rsidRPr="007727EE" w:rsidRDefault="007727EE" w:rsidP="007727EE">
      <w:pPr>
        <w:spacing w:line="240" w:lineRule="auto"/>
        <w:jc w:val="center"/>
        <w:rPr>
          <w:rFonts w:ascii="Times New Roman" w:eastAsia="Times New Roman" w:hAnsi="Times New Roman" w:cs="Times New Roman"/>
          <w:b/>
          <w:i/>
          <w:lang w:val="sr-Latn-CS"/>
        </w:rPr>
      </w:pPr>
      <w:r w:rsidRPr="007727EE">
        <w:rPr>
          <w:rFonts w:ascii="Times New Roman" w:eastAsia="Times New Roman" w:hAnsi="Times New Roman" w:cs="Times New Roman"/>
          <w:b/>
          <w:i/>
          <w:lang w:val="sr-Latn-CS"/>
        </w:rPr>
        <w:t>ИЗЈАВА</w:t>
      </w:r>
    </w:p>
    <w:p w:rsidR="007727EE" w:rsidRPr="007727EE" w:rsidRDefault="007727EE" w:rsidP="007727EE">
      <w:pPr>
        <w:spacing w:line="240" w:lineRule="auto"/>
        <w:rPr>
          <w:rFonts w:ascii="Times New Roman" w:eastAsia="Times New Roman" w:hAnsi="Times New Roman" w:cs="Times New Roman"/>
          <w:lang w:val="sr-Cyrl-CS"/>
        </w:rPr>
      </w:pPr>
    </w:p>
    <w:p w:rsidR="007727EE" w:rsidRPr="007727EE" w:rsidRDefault="007727EE" w:rsidP="007727EE">
      <w:pPr>
        <w:jc w:val="both"/>
        <w:rPr>
          <w:rFonts w:ascii="Times New Roman" w:hAnsi="Times New Roman" w:cs="Times New Roman"/>
          <w:bCs/>
          <w:lang w:val="sl-SI"/>
        </w:rPr>
      </w:pPr>
      <w:r w:rsidRPr="007727EE">
        <w:rPr>
          <w:rFonts w:ascii="Times New Roman" w:eastAsia="Times New Roman" w:hAnsi="Times New Roman" w:cs="Times New Roman"/>
          <w:lang w:val="sl-SI"/>
        </w:rPr>
        <w:tab/>
        <w:t xml:space="preserve">Изјављујемо да за учешће у </w:t>
      </w:r>
      <w:r w:rsidRPr="007727EE">
        <w:rPr>
          <w:rFonts w:ascii="Times New Roman" w:eastAsia="Times New Roman" w:hAnsi="Times New Roman" w:cs="Times New Roman"/>
        </w:rPr>
        <w:t xml:space="preserve">отвореном поступку </w:t>
      </w:r>
      <w:r w:rsidRPr="007727EE">
        <w:rPr>
          <w:rFonts w:ascii="Times New Roman" w:eastAsia="Times New Roman" w:hAnsi="Times New Roman" w:cs="Times New Roman"/>
          <w:lang w:val="sl-SI"/>
        </w:rPr>
        <w:t>јавне набав</w:t>
      </w:r>
      <w:r w:rsidRPr="007727EE">
        <w:rPr>
          <w:rFonts w:ascii="Times New Roman" w:eastAsia="Times New Roman" w:hAnsi="Times New Roman" w:cs="Times New Roman"/>
        </w:rPr>
        <w:t>ке</w:t>
      </w:r>
      <w:r w:rsidR="00B52A86">
        <w:rPr>
          <w:rFonts w:ascii="Times New Roman" w:eastAsia="Times New Roman" w:hAnsi="Times New Roman" w:cs="Times New Roman"/>
        </w:rPr>
        <w:t xml:space="preserve"> </w:t>
      </w:r>
      <w:r w:rsidRPr="007727EE">
        <w:rPr>
          <w:rFonts w:ascii="Times New Roman" w:eastAsia="Times New Roman" w:hAnsi="Times New Roman" w:cs="Times New Roman"/>
        </w:rPr>
        <w:t>добара</w:t>
      </w:r>
      <w:r w:rsidR="00B52A86" w:rsidRPr="00B52A86">
        <w:rPr>
          <w:rFonts w:ascii="Times New Roman" w:hAnsi="Times New Roman" w:cs="Times New Roman"/>
          <w:sz w:val="19"/>
          <w:szCs w:val="19"/>
        </w:rPr>
        <w:t xml:space="preserve"> </w:t>
      </w:r>
      <w:r w:rsidR="00B52A86" w:rsidRPr="00960A81">
        <w:rPr>
          <w:rFonts w:ascii="Times New Roman" w:hAnsi="Times New Roman" w:cs="Times New Roman"/>
          <w:sz w:val="19"/>
          <w:szCs w:val="19"/>
        </w:rPr>
        <w:t xml:space="preserve">ЈНПП </w:t>
      </w:r>
      <w:r w:rsidR="00B52A86" w:rsidRPr="00960A81">
        <w:rPr>
          <w:rFonts w:ascii="Times New Roman" w:hAnsi="Times New Roman" w:cs="Times New Roman"/>
          <w:b/>
          <w:bCs/>
          <w:sz w:val="19"/>
          <w:szCs w:val="19"/>
        </w:rPr>
        <w:t>–</w:t>
      </w:r>
      <w:r w:rsidR="00B52A86" w:rsidRPr="00B52A86">
        <w:rPr>
          <w:rFonts w:ascii="Times New Roman" w:hAnsi="Times New Roman" w:cs="Times New Roman"/>
          <w:b/>
          <w:u w:val="single"/>
        </w:rPr>
        <w:t xml:space="preserve">Потрошни материјал за дијализу који зависи од типа машине  ЈН </w:t>
      </w:r>
      <w:r w:rsidR="00B52A86" w:rsidRPr="00B52A86">
        <w:rPr>
          <w:rFonts w:ascii="Times New Roman" w:hAnsi="Times New Roman" w:cs="Times New Roman"/>
          <w:b/>
          <w:bCs/>
          <w:u w:val="single"/>
        </w:rPr>
        <w:t>бр.БП1/01-2018</w:t>
      </w:r>
      <w:r w:rsidRPr="00B52A86">
        <w:rPr>
          <w:rFonts w:ascii="Times New Roman" w:eastAsia="Times New Roman" w:hAnsi="Times New Roman" w:cs="Times New Roman"/>
          <w:b/>
        </w:rPr>
        <w:t xml:space="preserve">, </w:t>
      </w:r>
      <w:r w:rsidRPr="00B52A86">
        <w:rPr>
          <w:rFonts w:ascii="Times New Roman" w:eastAsia="Times New Roman" w:hAnsi="Times New Roman" w:cs="Times New Roman"/>
          <w:lang w:val="sl-SI"/>
        </w:rPr>
        <w:t>располажемо довољним техничким капацитетом, што подразумева да имамо _______ (најмање 1) транспортно/а</w:t>
      </w:r>
      <w:r w:rsidRPr="007727EE">
        <w:rPr>
          <w:rFonts w:ascii="Times New Roman" w:eastAsia="Times New Roman" w:hAnsi="Times New Roman" w:cs="Times New Roman"/>
          <w:lang w:val="sl-SI"/>
        </w:rPr>
        <w:t xml:space="preserve"> (доставно/а) возило/а за превоз добара која су предмет набавке и испуњавамо услове квалификационе структуре.</w:t>
      </w:r>
    </w:p>
    <w:p w:rsidR="007727EE" w:rsidRPr="007727EE" w:rsidRDefault="007727EE" w:rsidP="007727EE">
      <w:pPr>
        <w:spacing w:line="240" w:lineRule="auto"/>
        <w:jc w:val="both"/>
        <w:rPr>
          <w:rFonts w:ascii="Times New Roman" w:eastAsia="Times New Roman" w:hAnsi="Times New Roman" w:cs="Times New Roman"/>
          <w:lang w:val="sl-SI"/>
        </w:rPr>
      </w:pPr>
    </w:p>
    <w:p w:rsidR="007727EE" w:rsidRPr="007727EE" w:rsidRDefault="007727EE" w:rsidP="007727EE">
      <w:pPr>
        <w:spacing w:line="240" w:lineRule="auto"/>
        <w:rPr>
          <w:rFonts w:ascii="Times New Roman" w:eastAsia="Times New Roman" w:hAnsi="Times New Roman" w:cs="Times New Roman"/>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
        <w:gridCol w:w="5232"/>
        <w:gridCol w:w="3096"/>
      </w:tblGrid>
      <w:tr w:rsidR="007727EE" w:rsidRPr="007727EE" w:rsidTr="001A06C8">
        <w:tc>
          <w:tcPr>
            <w:tcW w:w="960" w:type="dxa"/>
            <w:tcBorders>
              <w:top w:val="single" w:sz="4" w:space="0" w:color="auto"/>
              <w:left w:val="single" w:sz="4" w:space="0" w:color="auto"/>
              <w:bottom w:val="single" w:sz="4" w:space="0" w:color="auto"/>
              <w:right w:val="single" w:sz="4" w:space="0" w:color="auto"/>
            </w:tcBorders>
            <w:shd w:val="clear" w:color="auto" w:fill="FDE9D9"/>
            <w:hideMark/>
          </w:tcPr>
          <w:p w:rsidR="007727EE" w:rsidRPr="007727EE" w:rsidRDefault="007727EE" w:rsidP="001A06C8">
            <w:pPr>
              <w:spacing w:line="240" w:lineRule="auto"/>
              <w:rPr>
                <w:rFonts w:ascii="Times New Roman" w:eastAsia="Times New Roman" w:hAnsi="Times New Roman" w:cs="Times New Roman"/>
                <w:lang w:val="sl-SI"/>
              </w:rPr>
            </w:pPr>
            <w:r w:rsidRPr="007727EE">
              <w:rPr>
                <w:rFonts w:ascii="Times New Roman" w:eastAsia="Times New Roman" w:hAnsi="Times New Roman" w:cs="Times New Roman"/>
                <w:lang w:val="sl-SI"/>
              </w:rPr>
              <w:t>Ред.број</w:t>
            </w:r>
          </w:p>
        </w:tc>
        <w:tc>
          <w:tcPr>
            <w:tcW w:w="5232" w:type="dxa"/>
            <w:tcBorders>
              <w:top w:val="single" w:sz="4" w:space="0" w:color="auto"/>
              <w:left w:val="single" w:sz="4" w:space="0" w:color="auto"/>
              <w:bottom w:val="single" w:sz="4" w:space="0" w:color="auto"/>
              <w:right w:val="single" w:sz="4" w:space="0" w:color="auto"/>
            </w:tcBorders>
            <w:shd w:val="clear" w:color="auto" w:fill="FDE9D9"/>
            <w:hideMark/>
          </w:tcPr>
          <w:p w:rsidR="007727EE" w:rsidRPr="007727EE" w:rsidRDefault="007727EE" w:rsidP="001A06C8">
            <w:pPr>
              <w:spacing w:line="240" w:lineRule="auto"/>
              <w:rPr>
                <w:rFonts w:ascii="Times New Roman" w:eastAsia="Times New Roman" w:hAnsi="Times New Roman" w:cs="Times New Roman"/>
                <w:lang w:val="sl-SI"/>
              </w:rPr>
            </w:pPr>
            <w:r w:rsidRPr="007727EE">
              <w:rPr>
                <w:rFonts w:ascii="Times New Roman" w:eastAsia="Times New Roman" w:hAnsi="Times New Roman" w:cs="Times New Roman"/>
                <w:lang w:val="sl-SI"/>
              </w:rPr>
              <w:t xml:space="preserve">         Врста транспортног (доставног) возила</w:t>
            </w:r>
          </w:p>
        </w:tc>
        <w:tc>
          <w:tcPr>
            <w:tcW w:w="3096" w:type="dxa"/>
            <w:tcBorders>
              <w:top w:val="single" w:sz="4" w:space="0" w:color="auto"/>
              <w:left w:val="single" w:sz="4" w:space="0" w:color="auto"/>
              <w:bottom w:val="single" w:sz="4" w:space="0" w:color="auto"/>
              <w:right w:val="single" w:sz="4" w:space="0" w:color="auto"/>
            </w:tcBorders>
            <w:shd w:val="clear" w:color="auto" w:fill="FDE9D9"/>
            <w:hideMark/>
          </w:tcPr>
          <w:p w:rsidR="007727EE" w:rsidRPr="007727EE" w:rsidRDefault="007727EE" w:rsidP="001A06C8">
            <w:pPr>
              <w:spacing w:line="240" w:lineRule="auto"/>
              <w:rPr>
                <w:rFonts w:ascii="Times New Roman" w:eastAsia="Times New Roman" w:hAnsi="Times New Roman" w:cs="Times New Roman"/>
                <w:lang w:val="sl-SI"/>
              </w:rPr>
            </w:pPr>
            <w:r w:rsidRPr="007727EE">
              <w:rPr>
                <w:rFonts w:ascii="Times New Roman" w:eastAsia="Times New Roman" w:hAnsi="Times New Roman" w:cs="Times New Roman"/>
                <w:lang w:val="sl-SI"/>
              </w:rPr>
              <w:t>Број регистарских ознака</w:t>
            </w:r>
          </w:p>
        </w:tc>
      </w:tr>
      <w:tr w:rsidR="007727EE" w:rsidRPr="007727EE" w:rsidTr="001A06C8">
        <w:tc>
          <w:tcPr>
            <w:tcW w:w="960" w:type="dxa"/>
            <w:tcBorders>
              <w:top w:val="single" w:sz="4" w:space="0" w:color="auto"/>
              <w:left w:val="single" w:sz="4" w:space="0" w:color="auto"/>
              <w:bottom w:val="single" w:sz="4" w:space="0" w:color="auto"/>
              <w:right w:val="single" w:sz="4" w:space="0" w:color="auto"/>
            </w:tcBorders>
            <w:vAlign w:val="center"/>
            <w:hideMark/>
          </w:tcPr>
          <w:p w:rsidR="007727EE" w:rsidRPr="007727EE" w:rsidRDefault="007727EE" w:rsidP="001A06C8">
            <w:pPr>
              <w:spacing w:line="240" w:lineRule="auto"/>
              <w:jc w:val="center"/>
              <w:rPr>
                <w:rFonts w:ascii="Times New Roman" w:eastAsia="Times New Roman" w:hAnsi="Times New Roman" w:cs="Times New Roman"/>
                <w:lang w:val="sl-SI"/>
              </w:rPr>
            </w:pPr>
            <w:r w:rsidRPr="007727EE">
              <w:rPr>
                <w:rFonts w:ascii="Times New Roman" w:eastAsia="Times New Roman" w:hAnsi="Times New Roman" w:cs="Times New Roman"/>
                <w:lang w:val="sl-SI"/>
              </w:rPr>
              <w:t>1.</w:t>
            </w:r>
          </w:p>
        </w:tc>
        <w:tc>
          <w:tcPr>
            <w:tcW w:w="5232" w:type="dxa"/>
            <w:tcBorders>
              <w:top w:val="single" w:sz="4" w:space="0" w:color="auto"/>
              <w:left w:val="single" w:sz="4" w:space="0" w:color="auto"/>
              <w:bottom w:val="single" w:sz="4" w:space="0" w:color="auto"/>
              <w:right w:val="single" w:sz="4" w:space="0" w:color="auto"/>
            </w:tcBorders>
          </w:tcPr>
          <w:p w:rsidR="007727EE" w:rsidRPr="007727EE" w:rsidRDefault="007727EE" w:rsidP="001A06C8">
            <w:pPr>
              <w:spacing w:line="240" w:lineRule="auto"/>
              <w:rPr>
                <w:rFonts w:ascii="Times New Roman" w:eastAsia="Times New Roman" w:hAnsi="Times New Roman" w:cs="Times New Roman"/>
                <w:lang w:val="sl-SI"/>
              </w:rPr>
            </w:pPr>
          </w:p>
          <w:p w:rsidR="007727EE" w:rsidRPr="007727EE" w:rsidRDefault="007727EE" w:rsidP="001A06C8">
            <w:pPr>
              <w:spacing w:line="240" w:lineRule="auto"/>
              <w:rPr>
                <w:rFonts w:ascii="Times New Roman" w:eastAsia="Times New Roman" w:hAnsi="Times New Roman" w:cs="Times New Roman"/>
                <w:lang w:val="sl-SI"/>
              </w:rPr>
            </w:pPr>
          </w:p>
        </w:tc>
        <w:tc>
          <w:tcPr>
            <w:tcW w:w="3096" w:type="dxa"/>
            <w:tcBorders>
              <w:top w:val="single" w:sz="4" w:space="0" w:color="auto"/>
              <w:left w:val="single" w:sz="4" w:space="0" w:color="auto"/>
              <w:bottom w:val="single" w:sz="4" w:space="0" w:color="auto"/>
              <w:right w:val="single" w:sz="4" w:space="0" w:color="auto"/>
            </w:tcBorders>
          </w:tcPr>
          <w:p w:rsidR="007727EE" w:rsidRPr="007727EE" w:rsidRDefault="007727EE" w:rsidP="001A06C8">
            <w:pPr>
              <w:spacing w:line="240" w:lineRule="auto"/>
              <w:rPr>
                <w:rFonts w:ascii="Times New Roman" w:eastAsia="Times New Roman" w:hAnsi="Times New Roman" w:cs="Times New Roman"/>
                <w:lang w:val="sl-SI"/>
              </w:rPr>
            </w:pPr>
          </w:p>
        </w:tc>
      </w:tr>
      <w:tr w:rsidR="007727EE" w:rsidRPr="007727EE" w:rsidTr="001A06C8">
        <w:tc>
          <w:tcPr>
            <w:tcW w:w="960" w:type="dxa"/>
            <w:tcBorders>
              <w:top w:val="single" w:sz="4" w:space="0" w:color="auto"/>
              <w:left w:val="single" w:sz="4" w:space="0" w:color="auto"/>
              <w:bottom w:val="single" w:sz="4" w:space="0" w:color="auto"/>
              <w:right w:val="single" w:sz="4" w:space="0" w:color="auto"/>
            </w:tcBorders>
            <w:vAlign w:val="center"/>
            <w:hideMark/>
          </w:tcPr>
          <w:p w:rsidR="007727EE" w:rsidRPr="007727EE" w:rsidRDefault="007727EE" w:rsidP="001A06C8">
            <w:pPr>
              <w:spacing w:line="240" w:lineRule="auto"/>
              <w:jc w:val="center"/>
              <w:rPr>
                <w:rFonts w:ascii="Times New Roman" w:eastAsia="Times New Roman" w:hAnsi="Times New Roman" w:cs="Times New Roman"/>
                <w:lang w:val="sl-SI"/>
              </w:rPr>
            </w:pPr>
            <w:r w:rsidRPr="007727EE">
              <w:rPr>
                <w:rFonts w:ascii="Times New Roman" w:eastAsia="Times New Roman" w:hAnsi="Times New Roman" w:cs="Times New Roman"/>
                <w:lang w:val="sl-SI"/>
              </w:rPr>
              <w:t>2.</w:t>
            </w:r>
          </w:p>
        </w:tc>
        <w:tc>
          <w:tcPr>
            <w:tcW w:w="5232" w:type="dxa"/>
            <w:tcBorders>
              <w:top w:val="single" w:sz="4" w:space="0" w:color="auto"/>
              <w:left w:val="single" w:sz="4" w:space="0" w:color="auto"/>
              <w:bottom w:val="single" w:sz="4" w:space="0" w:color="auto"/>
              <w:right w:val="single" w:sz="4" w:space="0" w:color="auto"/>
            </w:tcBorders>
          </w:tcPr>
          <w:p w:rsidR="007727EE" w:rsidRPr="007727EE" w:rsidRDefault="007727EE" w:rsidP="001A06C8">
            <w:pPr>
              <w:spacing w:line="240" w:lineRule="auto"/>
              <w:rPr>
                <w:rFonts w:ascii="Times New Roman" w:eastAsia="Times New Roman" w:hAnsi="Times New Roman" w:cs="Times New Roman"/>
                <w:lang w:val="sl-SI"/>
              </w:rPr>
            </w:pPr>
          </w:p>
          <w:p w:rsidR="007727EE" w:rsidRPr="007727EE" w:rsidRDefault="007727EE" w:rsidP="001A06C8">
            <w:pPr>
              <w:spacing w:line="240" w:lineRule="auto"/>
              <w:rPr>
                <w:rFonts w:ascii="Times New Roman" w:eastAsia="Times New Roman" w:hAnsi="Times New Roman" w:cs="Times New Roman"/>
                <w:lang w:val="sl-SI"/>
              </w:rPr>
            </w:pPr>
          </w:p>
        </w:tc>
        <w:tc>
          <w:tcPr>
            <w:tcW w:w="3096" w:type="dxa"/>
            <w:tcBorders>
              <w:top w:val="single" w:sz="4" w:space="0" w:color="auto"/>
              <w:left w:val="single" w:sz="4" w:space="0" w:color="auto"/>
              <w:bottom w:val="single" w:sz="4" w:space="0" w:color="auto"/>
              <w:right w:val="single" w:sz="4" w:space="0" w:color="auto"/>
            </w:tcBorders>
          </w:tcPr>
          <w:p w:rsidR="007727EE" w:rsidRPr="007727EE" w:rsidRDefault="007727EE" w:rsidP="001A06C8">
            <w:pPr>
              <w:spacing w:line="240" w:lineRule="auto"/>
              <w:rPr>
                <w:rFonts w:ascii="Times New Roman" w:eastAsia="Times New Roman" w:hAnsi="Times New Roman" w:cs="Times New Roman"/>
                <w:lang w:val="sl-SI"/>
              </w:rPr>
            </w:pPr>
          </w:p>
        </w:tc>
      </w:tr>
      <w:tr w:rsidR="007727EE" w:rsidRPr="007727EE" w:rsidTr="001A06C8">
        <w:tc>
          <w:tcPr>
            <w:tcW w:w="960" w:type="dxa"/>
            <w:tcBorders>
              <w:top w:val="single" w:sz="4" w:space="0" w:color="auto"/>
              <w:left w:val="single" w:sz="4" w:space="0" w:color="auto"/>
              <w:bottom w:val="single" w:sz="4" w:space="0" w:color="auto"/>
              <w:right w:val="single" w:sz="4" w:space="0" w:color="auto"/>
            </w:tcBorders>
            <w:vAlign w:val="center"/>
            <w:hideMark/>
          </w:tcPr>
          <w:p w:rsidR="007727EE" w:rsidRPr="007727EE" w:rsidRDefault="007727EE" w:rsidP="001A06C8">
            <w:pPr>
              <w:spacing w:line="240" w:lineRule="auto"/>
              <w:jc w:val="center"/>
              <w:rPr>
                <w:rFonts w:ascii="Times New Roman" w:eastAsia="Times New Roman" w:hAnsi="Times New Roman" w:cs="Times New Roman"/>
                <w:lang w:val="sl-SI"/>
              </w:rPr>
            </w:pPr>
            <w:r w:rsidRPr="007727EE">
              <w:rPr>
                <w:rFonts w:ascii="Times New Roman" w:eastAsia="Times New Roman" w:hAnsi="Times New Roman" w:cs="Times New Roman"/>
                <w:lang w:val="sl-SI"/>
              </w:rPr>
              <w:t>3.</w:t>
            </w:r>
          </w:p>
        </w:tc>
        <w:tc>
          <w:tcPr>
            <w:tcW w:w="5232" w:type="dxa"/>
            <w:tcBorders>
              <w:top w:val="single" w:sz="4" w:space="0" w:color="auto"/>
              <w:left w:val="single" w:sz="4" w:space="0" w:color="auto"/>
              <w:bottom w:val="single" w:sz="4" w:space="0" w:color="auto"/>
              <w:right w:val="single" w:sz="4" w:space="0" w:color="auto"/>
            </w:tcBorders>
          </w:tcPr>
          <w:p w:rsidR="007727EE" w:rsidRPr="007727EE" w:rsidRDefault="007727EE" w:rsidP="001A06C8">
            <w:pPr>
              <w:spacing w:line="240" w:lineRule="auto"/>
              <w:rPr>
                <w:rFonts w:ascii="Times New Roman" w:eastAsia="Times New Roman" w:hAnsi="Times New Roman" w:cs="Times New Roman"/>
                <w:lang w:val="sl-SI"/>
              </w:rPr>
            </w:pPr>
          </w:p>
          <w:p w:rsidR="007727EE" w:rsidRPr="007727EE" w:rsidRDefault="007727EE" w:rsidP="001A06C8">
            <w:pPr>
              <w:spacing w:line="240" w:lineRule="auto"/>
              <w:rPr>
                <w:rFonts w:ascii="Times New Roman" w:eastAsia="Times New Roman" w:hAnsi="Times New Roman" w:cs="Times New Roman"/>
                <w:lang w:val="sl-SI"/>
              </w:rPr>
            </w:pPr>
          </w:p>
        </w:tc>
        <w:tc>
          <w:tcPr>
            <w:tcW w:w="3096" w:type="dxa"/>
            <w:tcBorders>
              <w:top w:val="single" w:sz="4" w:space="0" w:color="auto"/>
              <w:left w:val="single" w:sz="4" w:space="0" w:color="auto"/>
              <w:bottom w:val="single" w:sz="4" w:space="0" w:color="auto"/>
              <w:right w:val="single" w:sz="4" w:space="0" w:color="auto"/>
            </w:tcBorders>
          </w:tcPr>
          <w:p w:rsidR="007727EE" w:rsidRPr="007727EE" w:rsidRDefault="007727EE" w:rsidP="001A06C8">
            <w:pPr>
              <w:spacing w:line="240" w:lineRule="auto"/>
              <w:rPr>
                <w:rFonts w:ascii="Times New Roman" w:eastAsia="Times New Roman" w:hAnsi="Times New Roman" w:cs="Times New Roman"/>
                <w:lang w:val="sl-SI"/>
              </w:rPr>
            </w:pPr>
          </w:p>
        </w:tc>
      </w:tr>
    </w:tbl>
    <w:p w:rsidR="007727EE" w:rsidRPr="007727EE" w:rsidRDefault="007727EE" w:rsidP="007727EE">
      <w:pPr>
        <w:spacing w:line="240" w:lineRule="auto"/>
        <w:rPr>
          <w:rFonts w:ascii="Times New Roman" w:eastAsia="Times New Roman" w:hAnsi="Times New Roman" w:cs="Times New Roman"/>
          <w:lang w:val="sl-SI"/>
        </w:rPr>
      </w:pPr>
      <w:r w:rsidRPr="007727EE">
        <w:rPr>
          <w:rFonts w:ascii="Times New Roman" w:eastAsia="Times New Roman" w:hAnsi="Times New Roman" w:cs="Times New Roman"/>
          <w:lang w:val="sl-SI"/>
        </w:rPr>
        <w:t>Уз образац обавезно доставити:</w:t>
      </w:r>
    </w:p>
    <w:p w:rsidR="007727EE" w:rsidRPr="007727EE" w:rsidRDefault="007727EE" w:rsidP="007727EE">
      <w:pPr>
        <w:spacing w:line="240" w:lineRule="auto"/>
        <w:ind w:firstLine="708"/>
        <w:rPr>
          <w:rFonts w:ascii="Times New Roman" w:eastAsia="Times New Roman" w:hAnsi="Times New Roman" w:cs="Times New Roman"/>
          <w:lang w:val="sl-SI"/>
        </w:rPr>
      </w:pPr>
      <w:r w:rsidRPr="007727EE">
        <w:rPr>
          <w:rFonts w:ascii="Times New Roman" w:eastAsia="Times New Roman" w:hAnsi="Times New Roman" w:cs="Times New Roman"/>
          <w:lang w:val="sl-SI"/>
        </w:rPr>
        <w:t xml:space="preserve"> Копију важеће саобраћајне дозволе за транспортно (доставно) возило наведено у обрасцу, а у  случају да понуђач није уписан као власник возила у саобраћајној дозволи, за наведено тренспортно (доставно) возило прилаже и доказ о правном основу кориш</w:t>
      </w:r>
      <w:r w:rsidRPr="007727EE">
        <w:rPr>
          <w:rFonts w:ascii="Times New Roman" w:eastAsia="Times New Roman" w:hAnsi="Times New Roman" w:cs="Times New Roman"/>
        </w:rPr>
        <w:t>ћ</w:t>
      </w:r>
      <w:r w:rsidRPr="007727EE">
        <w:rPr>
          <w:rFonts w:ascii="Times New Roman" w:eastAsia="Times New Roman" w:hAnsi="Times New Roman" w:cs="Times New Roman"/>
          <w:lang w:val="sl-SI"/>
        </w:rPr>
        <w:t>ења (уговор о купопродаји или уговор о закупу или уговор о лизингу и сл.).</w:t>
      </w:r>
    </w:p>
    <w:p w:rsidR="007727EE" w:rsidRPr="007727EE" w:rsidRDefault="007727EE" w:rsidP="007727EE">
      <w:pPr>
        <w:tabs>
          <w:tab w:val="left" w:pos="6028"/>
        </w:tabs>
        <w:autoSpaceDE w:val="0"/>
        <w:spacing w:line="240" w:lineRule="auto"/>
        <w:ind w:left="360"/>
        <w:rPr>
          <w:rFonts w:ascii="Times New Roman" w:hAnsi="Times New Roman" w:cs="Times New Roman"/>
          <w:bCs/>
          <w:iCs/>
        </w:rPr>
      </w:pPr>
      <w:r w:rsidRPr="007727EE">
        <w:rPr>
          <w:rFonts w:ascii="Times New Roman" w:hAnsi="Times New Roman" w:cs="Times New Roman"/>
          <w:bCs/>
          <w:iCs/>
        </w:rPr>
        <w:t xml:space="preserve">          Датум </w:t>
      </w:r>
      <w:r w:rsidRPr="007727EE">
        <w:rPr>
          <w:rFonts w:ascii="Times New Roman" w:hAnsi="Times New Roman" w:cs="Times New Roman"/>
          <w:bCs/>
          <w:iCs/>
        </w:rPr>
        <w:tab/>
      </w:r>
      <w:r w:rsidRPr="007727EE">
        <w:rPr>
          <w:rFonts w:ascii="Times New Roman" w:hAnsi="Times New Roman" w:cs="Times New Roman"/>
          <w:bCs/>
          <w:iCs/>
        </w:rPr>
        <w:tab/>
        <w:t>Понуђач</w:t>
      </w:r>
    </w:p>
    <w:p w:rsidR="007727EE" w:rsidRPr="007727EE" w:rsidRDefault="007727EE" w:rsidP="007727EE">
      <w:pPr>
        <w:tabs>
          <w:tab w:val="left" w:pos="6028"/>
        </w:tabs>
        <w:autoSpaceDE w:val="0"/>
        <w:spacing w:line="240" w:lineRule="auto"/>
        <w:ind w:left="360"/>
        <w:rPr>
          <w:rFonts w:ascii="Times New Roman" w:hAnsi="Times New Roman" w:cs="Times New Roman"/>
          <w:bCs/>
          <w:iCs/>
        </w:rPr>
      </w:pPr>
    </w:p>
    <w:p w:rsidR="007727EE" w:rsidRPr="007727EE" w:rsidRDefault="007727EE" w:rsidP="007727EE">
      <w:pPr>
        <w:tabs>
          <w:tab w:val="left" w:pos="6028"/>
        </w:tabs>
        <w:autoSpaceDE w:val="0"/>
        <w:spacing w:line="240" w:lineRule="auto"/>
        <w:ind w:left="360"/>
        <w:rPr>
          <w:rFonts w:ascii="Times New Roman" w:hAnsi="Times New Roman" w:cs="Times New Roman"/>
          <w:bCs/>
          <w:iCs/>
        </w:rPr>
      </w:pPr>
      <w:proofErr w:type="gramStart"/>
      <w:r w:rsidRPr="007727EE">
        <w:rPr>
          <w:rFonts w:ascii="Times New Roman" w:hAnsi="Times New Roman" w:cs="Times New Roman"/>
          <w:bCs/>
          <w:iCs/>
        </w:rPr>
        <w:t>________________                        М.П.</w:t>
      </w:r>
      <w:proofErr w:type="gramEnd"/>
      <w:r w:rsidRPr="007727EE">
        <w:rPr>
          <w:rFonts w:ascii="Times New Roman" w:hAnsi="Times New Roman" w:cs="Times New Roman"/>
          <w:bCs/>
          <w:iCs/>
        </w:rPr>
        <w:t xml:space="preserve">      __________________</w:t>
      </w:r>
    </w:p>
    <w:p w:rsidR="007727EE" w:rsidRPr="007727EE" w:rsidRDefault="007727EE" w:rsidP="007727EE">
      <w:pPr>
        <w:tabs>
          <w:tab w:val="left" w:pos="6028"/>
        </w:tabs>
        <w:autoSpaceDE w:val="0"/>
        <w:spacing w:line="240" w:lineRule="auto"/>
        <w:jc w:val="both"/>
        <w:rPr>
          <w:rFonts w:ascii="Times New Roman" w:hAnsi="Times New Roman" w:cs="Times New Roman"/>
          <w:bCs/>
          <w:i/>
          <w:iCs/>
        </w:rPr>
      </w:pPr>
      <w:r w:rsidRPr="007727EE">
        <w:rPr>
          <w:rFonts w:ascii="Times New Roman" w:hAnsi="Times New Roman" w:cs="Times New Roman"/>
          <w:b/>
          <w:bCs/>
          <w:i/>
          <w:iCs/>
        </w:rPr>
        <w:t xml:space="preserve">Напомена: </w:t>
      </w:r>
      <w:r w:rsidRPr="007727EE">
        <w:rPr>
          <w:rFonts w:ascii="Times New Roman" w:hAnsi="Times New Roman" w:cs="Times New Roman"/>
          <w:b/>
          <w:bCs/>
          <w:i/>
          <w:iCs/>
          <w:u w:val="single"/>
        </w:rPr>
        <w:t>Уколико понуду подноси група понуђача,</w:t>
      </w:r>
      <w:r w:rsidRPr="007727EE">
        <w:rPr>
          <w:rFonts w:ascii="Times New Roman" w:hAnsi="Times New Roman" w:cs="Times New Roman"/>
          <w:bCs/>
          <w:i/>
          <w:iCs/>
        </w:rPr>
        <w:t xml:space="preserve"> Изјава мора бити потписана од стране овлашћеног лица сваког понуђача из групе понуђача и оверена печатом.</w:t>
      </w:r>
    </w:p>
    <w:p w:rsidR="007727EE" w:rsidRDefault="007727EE" w:rsidP="00B20181">
      <w:pPr>
        <w:widowControl w:val="0"/>
        <w:autoSpaceDE w:val="0"/>
        <w:autoSpaceDN w:val="0"/>
        <w:adjustRightInd w:val="0"/>
        <w:spacing w:after="0" w:line="200" w:lineRule="exact"/>
        <w:rPr>
          <w:rFonts w:ascii="Times New Roman" w:hAnsi="Times New Roman" w:cs="Times New Roman"/>
          <w:sz w:val="24"/>
          <w:szCs w:val="24"/>
        </w:rPr>
      </w:pPr>
    </w:p>
    <w:p w:rsidR="007727EE" w:rsidRDefault="007727EE" w:rsidP="00B20181">
      <w:pPr>
        <w:widowControl w:val="0"/>
        <w:autoSpaceDE w:val="0"/>
        <w:autoSpaceDN w:val="0"/>
        <w:adjustRightInd w:val="0"/>
        <w:spacing w:after="0" w:line="200" w:lineRule="exact"/>
        <w:rPr>
          <w:rFonts w:ascii="Times New Roman" w:hAnsi="Times New Roman" w:cs="Times New Roman"/>
          <w:sz w:val="24"/>
          <w:szCs w:val="24"/>
        </w:rPr>
      </w:pPr>
    </w:p>
    <w:p w:rsidR="007727EE" w:rsidRDefault="007727EE" w:rsidP="00B20181">
      <w:pPr>
        <w:widowControl w:val="0"/>
        <w:autoSpaceDE w:val="0"/>
        <w:autoSpaceDN w:val="0"/>
        <w:adjustRightInd w:val="0"/>
        <w:spacing w:after="0" w:line="200" w:lineRule="exact"/>
        <w:rPr>
          <w:rFonts w:ascii="Times New Roman" w:hAnsi="Times New Roman" w:cs="Times New Roman"/>
          <w:sz w:val="24"/>
          <w:szCs w:val="24"/>
        </w:rPr>
      </w:pPr>
    </w:p>
    <w:p w:rsidR="009E26C2" w:rsidRPr="009E26C2" w:rsidRDefault="009E26C2" w:rsidP="009E26C2">
      <w:pPr>
        <w:keepLines/>
        <w:tabs>
          <w:tab w:val="left" w:pos="-2977"/>
          <w:tab w:val="right" w:pos="4820"/>
        </w:tabs>
        <w:spacing w:before="60"/>
        <w:jc w:val="right"/>
        <w:rPr>
          <w:b/>
          <w:bCs/>
          <w:noProof/>
          <w:lang w:val="sr-Cyrl-RS"/>
        </w:rPr>
      </w:pPr>
      <w:r w:rsidRPr="0012730B">
        <w:rPr>
          <w:b/>
          <w:bCs/>
          <w:noProof/>
        </w:rPr>
        <w:lastRenderedPageBreak/>
        <w:t>(ОБРАЗАЦ</w:t>
      </w:r>
      <w:r>
        <w:rPr>
          <w:b/>
          <w:bCs/>
          <w:noProof/>
          <w:lang w:val="sr-Cyrl-RS"/>
        </w:rPr>
        <w:t xml:space="preserve"> </w:t>
      </w:r>
      <w:r w:rsidRPr="0012730B">
        <w:rPr>
          <w:b/>
          <w:bCs/>
          <w:noProof/>
        </w:rPr>
        <w:t xml:space="preserve"> </w:t>
      </w:r>
      <w:r w:rsidR="007D0ABB">
        <w:rPr>
          <w:b/>
          <w:bCs/>
          <w:noProof/>
          <w:lang w:val="sr-Cyrl-RS"/>
        </w:rPr>
        <w:t>8</w:t>
      </w:r>
      <w:r w:rsidRPr="0012730B">
        <w:rPr>
          <w:b/>
          <w:bCs/>
          <w:noProof/>
        </w:rPr>
        <w:t>)</w:t>
      </w:r>
    </w:p>
    <w:p w:rsidR="007727EE" w:rsidRPr="007727EE" w:rsidRDefault="007727EE" w:rsidP="009E26C2">
      <w:pPr>
        <w:widowControl w:val="0"/>
        <w:autoSpaceDE w:val="0"/>
        <w:autoSpaceDN w:val="0"/>
        <w:adjustRightInd w:val="0"/>
        <w:spacing w:after="0" w:line="200" w:lineRule="exact"/>
        <w:jc w:val="right"/>
        <w:rPr>
          <w:rFonts w:ascii="Times New Roman" w:hAnsi="Times New Roman" w:cs="Times New Roman"/>
          <w:sz w:val="24"/>
          <w:szCs w:val="24"/>
        </w:rPr>
      </w:pPr>
    </w:p>
    <w:p w:rsidR="007727EE" w:rsidRPr="006A2BDB" w:rsidRDefault="007727EE" w:rsidP="007727EE">
      <w:pPr>
        <w:pStyle w:val="ListParagraph"/>
        <w:shd w:val="clear" w:color="auto" w:fill="C6D9F1"/>
        <w:ind w:left="360"/>
        <w:jc w:val="center"/>
        <w:rPr>
          <w:rFonts w:ascii="Times New Roman" w:hAnsi="Times New Roman" w:cs="Times New Roman"/>
          <w:b/>
          <w:i/>
          <w:sz w:val="24"/>
        </w:rPr>
      </w:pPr>
      <w:r w:rsidRPr="006A2BDB">
        <w:rPr>
          <w:rFonts w:ascii="Times New Roman" w:hAnsi="Times New Roman" w:cs="Times New Roman"/>
          <w:b/>
          <w:bCs/>
          <w:i/>
          <w:iCs/>
          <w:sz w:val="24"/>
        </w:rPr>
        <w:t>ОБРАЗАЦ ИЗЈАВЕ О П</w:t>
      </w:r>
      <w:r w:rsidRPr="006A2BDB">
        <w:rPr>
          <w:rFonts w:ascii="Times New Roman" w:hAnsi="Times New Roman" w:cs="Times New Roman"/>
          <w:b/>
          <w:i/>
          <w:sz w:val="24"/>
          <w:lang w:val="sr-Cyrl-CS"/>
        </w:rPr>
        <w:t>ОСЕДОВАЊУ</w:t>
      </w:r>
      <w:r w:rsidRPr="006A2BDB">
        <w:rPr>
          <w:rFonts w:ascii="Times New Roman" w:hAnsi="Times New Roman" w:cs="Times New Roman"/>
          <w:b/>
          <w:i/>
          <w:sz w:val="24"/>
        </w:rPr>
        <w:t xml:space="preserve"> </w:t>
      </w:r>
      <w:r w:rsidRPr="006A2BDB">
        <w:rPr>
          <w:rFonts w:ascii="Times New Roman" w:hAnsi="Times New Roman" w:cs="Times New Roman"/>
          <w:b/>
          <w:i/>
          <w:sz w:val="24"/>
          <w:lang w:val="sr-Cyrl-CS"/>
        </w:rPr>
        <w:t>НЕОПХОДНОГ</w:t>
      </w:r>
      <w:r w:rsidRPr="006A2BDB">
        <w:rPr>
          <w:rFonts w:ascii="Times New Roman" w:hAnsi="Times New Roman" w:cs="Times New Roman"/>
          <w:b/>
          <w:i/>
          <w:sz w:val="24"/>
        </w:rPr>
        <w:t xml:space="preserve"> </w:t>
      </w:r>
      <w:r w:rsidRPr="006A2BDB">
        <w:rPr>
          <w:rFonts w:ascii="Times New Roman" w:hAnsi="Times New Roman" w:cs="Times New Roman"/>
          <w:b/>
          <w:i/>
          <w:sz w:val="24"/>
          <w:lang w:val="sr-Cyrl-CS"/>
        </w:rPr>
        <w:t>КАДРОВСКОГ</w:t>
      </w:r>
      <w:r w:rsidRPr="006A2BDB">
        <w:rPr>
          <w:rFonts w:ascii="Times New Roman" w:hAnsi="Times New Roman" w:cs="Times New Roman"/>
          <w:b/>
          <w:i/>
          <w:sz w:val="24"/>
        </w:rPr>
        <w:t xml:space="preserve"> </w:t>
      </w:r>
      <w:r w:rsidRPr="006A2BDB">
        <w:rPr>
          <w:rFonts w:ascii="Times New Roman" w:hAnsi="Times New Roman" w:cs="Times New Roman"/>
          <w:b/>
          <w:i/>
          <w:sz w:val="24"/>
          <w:lang w:val="sr-Cyrl-CS"/>
        </w:rPr>
        <w:t>КАПАЦИТЕТА</w:t>
      </w:r>
    </w:p>
    <w:p w:rsidR="007727EE" w:rsidRPr="006A2BDB" w:rsidRDefault="007727EE" w:rsidP="007727EE">
      <w:pPr>
        <w:pStyle w:val="ListParagraph"/>
        <w:shd w:val="clear" w:color="auto" w:fill="C6D9F1"/>
        <w:ind w:left="360"/>
        <w:rPr>
          <w:rFonts w:ascii="Times New Roman" w:hAnsi="Times New Roman" w:cs="Times New Roman"/>
          <w:b/>
          <w:bCs/>
          <w:i/>
          <w:iCs/>
          <w:sz w:val="24"/>
        </w:rPr>
      </w:pPr>
    </w:p>
    <w:p w:rsidR="007727EE" w:rsidRPr="006A2BDB" w:rsidRDefault="007727EE" w:rsidP="007727EE">
      <w:pPr>
        <w:jc w:val="both"/>
        <w:rPr>
          <w:rFonts w:ascii="Times New Roman" w:hAnsi="Times New Roman" w:cs="Times New Roman"/>
          <w:sz w:val="24"/>
          <w:lang w:val="sr-Latn-CS"/>
        </w:rPr>
      </w:pPr>
    </w:p>
    <w:p w:rsidR="007727EE" w:rsidRPr="006A2BDB" w:rsidRDefault="007727EE" w:rsidP="007727EE">
      <w:pPr>
        <w:jc w:val="both"/>
        <w:rPr>
          <w:rFonts w:ascii="Times New Roman" w:hAnsi="Times New Roman" w:cs="Times New Roman"/>
          <w:sz w:val="24"/>
          <w:lang w:val="sr-Latn-CS"/>
        </w:rPr>
      </w:pPr>
    </w:p>
    <w:p w:rsidR="007727EE" w:rsidRPr="006A2BDB" w:rsidRDefault="007727EE" w:rsidP="007727EE">
      <w:pPr>
        <w:jc w:val="both"/>
        <w:rPr>
          <w:rFonts w:ascii="Times New Roman" w:hAnsi="Times New Roman" w:cs="Times New Roman"/>
          <w:sz w:val="24"/>
          <w:lang w:val="sr-Cyrl-CS"/>
        </w:rPr>
      </w:pPr>
    </w:p>
    <w:p w:rsidR="007727EE" w:rsidRPr="006A2BDB" w:rsidRDefault="007727EE" w:rsidP="007727EE">
      <w:pPr>
        <w:jc w:val="center"/>
        <w:rPr>
          <w:rFonts w:ascii="Times New Roman" w:hAnsi="Times New Roman" w:cs="Times New Roman"/>
          <w:b/>
          <w:sz w:val="24"/>
          <w:lang w:val="sr-Cyrl-CS"/>
        </w:rPr>
      </w:pPr>
      <w:r w:rsidRPr="006A2BDB">
        <w:rPr>
          <w:rFonts w:ascii="Times New Roman" w:hAnsi="Times New Roman" w:cs="Times New Roman"/>
          <w:b/>
          <w:sz w:val="24"/>
          <w:lang w:val="sr-Cyrl-CS"/>
        </w:rPr>
        <w:t>ИЗЈАВА</w:t>
      </w:r>
    </w:p>
    <w:p w:rsidR="007727EE" w:rsidRPr="006A2BDB" w:rsidRDefault="007727EE" w:rsidP="007727EE">
      <w:pPr>
        <w:jc w:val="center"/>
        <w:rPr>
          <w:rFonts w:ascii="Times New Roman" w:hAnsi="Times New Roman" w:cs="Times New Roman"/>
          <w:b/>
          <w:sz w:val="24"/>
          <w:lang w:val="sr-Cyrl-CS"/>
        </w:rPr>
      </w:pPr>
    </w:p>
    <w:p w:rsidR="007727EE" w:rsidRPr="006A2BDB" w:rsidRDefault="007727EE" w:rsidP="007727EE">
      <w:pPr>
        <w:jc w:val="center"/>
        <w:rPr>
          <w:rFonts w:ascii="Times New Roman" w:hAnsi="Times New Roman" w:cs="Times New Roman"/>
          <w:b/>
          <w:sz w:val="24"/>
          <w:lang w:val="sr-Cyrl-CS"/>
        </w:rPr>
      </w:pPr>
      <w:r w:rsidRPr="006A2BDB">
        <w:rPr>
          <w:rFonts w:ascii="Times New Roman" w:hAnsi="Times New Roman" w:cs="Times New Roman"/>
          <w:b/>
          <w:sz w:val="24"/>
          <w:lang w:val="sr-Cyrl-CS"/>
        </w:rPr>
        <w:t>ПОНУЂАЧА О ПОСЕДОВАЊУ</w:t>
      </w:r>
      <w:r w:rsidRPr="006A2BDB">
        <w:rPr>
          <w:rFonts w:ascii="Times New Roman" w:hAnsi="Times New Roman" w:cs="Times New Roman"/>
          <w:b/>
          <w:sz w:val="24"/>
        </w:rPr>
        <w:t xml:space="preserve"> </w:t>
      </w:r>
      <w:r w:rsidRPr="006A2BDB">
        <w:rPr>
          <w:rFonts w:ascii="Times New Roman" w:hAnsi="Times New Roman" w:cs="Times New Roman"/>
          <w:b/>
          <w:sz w:val="24"/>
          <w:lang w:val="sr-Cyrl-CS"/>
        </w:rPr>
        <w:t>НЕОПХОДНОГ</w:t>
      </w:r>
      <w:r w:rsidRPr="006A2BDB">
        <w:rPr>
          <w:rFonts w:ascii="Times New Roman" w:hAnsi="Times New Roman" w:cs="Times New Roman"/>
          <w:b/>
          <w:sz w:val="24"/>
        </w:rPr>
        <w:t xml:space="preserve"> </w:t>
      </w:r>
      <w:r w:rsidRPr="006A2BDB">
        <w:rPr>
          <w:rFonts w:ascii="Times New Roman" w:hAnsi="Times New Roman" w:cs="Times New Roman"/>
          <w:b/>
          <w:sz w:val="24"/>
          <w:lang w:val="sr-Cyrl-CS"/>
        </w:rPr>
        <w:t>КАДРОВСКОГ</w:t>
      </w:r>
      <w:r w:rsidRPr="006A2BDB">
        <w:rPr>
          <w:rFonts w:ascii="Times New Roman" w:hAnsi="Times New Roman" w:cs="Times New Roman"/>
          <w:b/>
          <w:sz w:val="24"/>
        </w:rPr>
        <w:t xml:space="preserve"> </w:t>
      </w:r>
      <w:r w:rsidRPr="006A2BDB">
        <w:rPr>
          <w:rFonts w:ascii="Times New Roman" w:hAnsi="Times New Roman" w:cs="Times New Roman"/>
          <w:b/>
          <w:sz w:val="24"/>
          <w:lang w:val="sr-Cyrl-CS"/>
        </w:rPr>
        <w:t>КАПАЦИТЕТА</w:t>
      </w:r>
    </w:p>
    <w:p w:rsidR="007727EE" w:rsidRPr="006A2BDB" w:rsidRDefault="007727EE" w:rsidP="007727EE">
      <w:pPr>
        <w:jc w:val="both"/>
        <w:rPr>
          <w:rFonts w:ascii="Times New Roman" w:hAnsi="Times New Roman" w:cs="Times New Roman"/>
          <w:sz w:val="24"/>
          <w:lang w:val="sr-Cyrl-CS"/>
        </w:rPr>
      </w:pPr>
    </w:p>
    <w:p w:rsidR="007727EE" w:rsidRPr="006A2BDB" w:rsidRDefault="007727EE" w:rsidP="007727EE">
      <w:pPr>
        <w:jc w:val="both"/>
        <w:rPr>
          <w:rFonts w:ascii="Times New Roman" w:hAnsi="Times New Roman" w:cs="Times New Roman"/>
          <w:sz w:val="24"/>
          <w:lang w:val="sr-Cyrl-CS"/>
        </w:rPr>
      </w:pPr>
    </w:p>
    <w:p w:rsidR="007727EE" w:rsidRPr="006A2BDB" w:rsidRDefault="007727EE" w:rsidP="007727EE">
      <w:pPr>
        <w:jc w:val="both"/>
        <w:rPr>
          <w:rFonts w:ascii="Times New Roman" w:hAnsi="Times New Roman" w:cs="Times New Roman"/>
          <w:sz w:val="24"/>
          <w:lang w:val="sr-Cyrl-CS"/>
        </w:rPr>
      </w:pPr>
    </w:p>
    <w:p w:rsidR="007727EE" w:rsidRPr="006A2BDB" w:rsidRDefault="007727EE" w:rsidP="007727EE">
      <w:pPr>
        <w:jc w:val="both"/>
        <w:rPr>
          <w:rFonts w:ascii="Times New Roman" w:hAnsi="Times New Roman" w:cs="Times New Roman"/>
          <w:sz w:val="24"/>
          <w:lang w:val="sr-Cyrl-CS"/>
        </w:rPr>
      </w:pPr>
      <w:r w:rsidRPr="006A2BDB">
        <w:rPr>
          <w:rFonts w:ascii="Times New Roman" w:hAnsi="Times New Roman" w:cs="Times New Roman"/>
          <w:sz w:val="24"/>
          <w:lang w:val="sr-Cyrl-CS"/>
        </w:rPr>
        <w:t>Изјав</w:t>
      </w:r>
      <w:r w:rsidRPr="006A2BDB">
        <w:rPr>
          <w:rFonts w:ascii="Times New Roman" w:hAnsi="Times New Roman" w:cs="Times New Roman"/>
          <w:sz w:val="24"/>
        </w:rPr>
        <w:t>љ</w:t>
      </w:r>
      <w:r w:rsidRPr="006A2BDB">
        <w:rPr>
          <w:rFonts w:ascii="Times New Roman" w:hAnsi="Times New Roman" w:cs="Times New Roman"/>
          <w:sz w:val="24"/>
          <w:lang w:val="sr-Cyrl-CS"/>
        </w:rPr>
        <w:t>ујемо, под пуном материјалном и кривичном одговорношћу, да има</w:t>
      </w:r>
      <w:r w:rsidRPr="006A2BDB">
        <w:rPr>
          <w:rFonts w:ascii="Times New Roman" w:hAnsi="Times New Roman" w:cs="Times New Roman"/>
          <w:sz w:val="24"/>
        </w:rPr>
        <w:t>мо</w:t>
      </w:r>
      <w:r w:rsidRPr="006A2BDB">
        <w:rPr>
          <w:rFonts w:ascii="Times New Roman" w:hAnsi="Times New Roman" w:cs="Times New Roman"/>
          <w:sz w:val="24"/>
          <w:lang w:val="sr-Cyrl-CS"/>
        </w:rPr>
        <w:t xml:space="preserve"> у радном односу једног запосленог </w:t>
      </w:r>
      <w:r w:rsidRPr="006A2BDB">
        <w:rPr>
          <w:rFonts w:ascii="Times New Roman" w:hAnsi="Times New Roman" w:cs="Times New Roman"/>
          <w:sz w:val="24"/>
        </w:rPr>
        <w:t>д</w:t>
      </w:r>
      <w:r w:rsidRPr="006A2BDB">
        <w:rPr>
          <w:rFonts w:ascii="Times New Roman" w:hAnsi="Times New Roman" w:cs="Times New Roman"/>
          <w:sz w:val="24"/>
          <w:lang w:val="sr-Cyrl-CS"/>
        </w:rPr>
        <w:t>ипл.</w:t>
      </w:r>
      <w:r w:rsidRPr="006A2BDB">
        <w:rPr>
          <w:rFonts w:ascii="Times New Roman" w:hAnsi="Times New Roman" w:cs="Times New Roman"/>
          <w:sz w:val="24"/>
        </w:rPr>
        <w:t>ф</w:t>
      </w:r>
      <w:r w:rsidRPr="006A2BDB">
        <w:rPr>
          <w:rFonts w:ascii="Times New Roman" w:hAnsi="Times New Roman" w:cs="Times New Roman"/>
          <w:sz w:val="24"/>
          <w:lang w:val="sr-Cyrl-CS"/>
        </w:rPr>
        <w:t>армацеута / лекара.</w:t>
      </w:r>
    </w:p>
    <w:p w:rsidR="007727EE" w:rsidRPr="006A2BDB" w:rsidRDefault="007727EE" w:rsidP="007727EE">
      <w:pPr>
        <w:jc w:val="both"/>
        <w:rPr>
          <w:rFonts w:ascii="Times New Roman" w:hAnsi="Times New Roman" w:cs="Times New Roman"/>
          <w:sz w:val="24"/>
          <w:lang w:val="sr-Cyrl-CS"/>
        </w:rPr>
      </w:pPr>
    </w:p>
    <w:p w:rsidR="007727EE" w:rsidRPr="006A2BDB" w:rsidRDefault="007727EE" w:rsidP="007727EE">
      <w:pPr>
        <w:jc w:val="both"/>
        <w:rPr>
          <w:rFonts w:ascii="Times New Roman" w:hAnsi="Times New Roman" w:cs="Times New Roman"/>
          <w:sz w:val="24"/>
          <w:lang w:val="sr-Cyrl-CS"/>
        </w:rPr>
      </w:pPr>
    </w:p>
    <w:p w:rsidR="007727EE" w:rsidRPr="006A2BDB" w:rsidRDefault="007727EE" w:rsidP="007727EE">
      <w:pPr>
        <w:jc w:val="both"/>
        <w:rPr>
          <w:rFonts w:ascii="Times New Roman" w:hAnsi="Times New Roman" w:cs="Times New Roman"/>
          <w:sz w:val="24"/>
          <w:lang w:val="sr-Cyrl-CS"/>
        </w:rPr>
      </w:pPr>
    </w:p>
    <w:p w:rsidR="007727EE" w:rsidRPr="006A2BDB" w:rsidRDefault="007727EE" w:rsidP="007727EE">
      <w:pPr>
        <w:jc w:val="both"/>
        <w:rPr>
          <w:rFonts w:ascii="Times New Roman" w:hAnsi="Times New Roman" w:cs="Times New Roman"/>
          <w:sz w:val="24"/>
          <w:lang w:val="sr-Cyrl-CS"/>
        </w:rPr>
      </w:pPr>
    </w:p>
    <w:p w:rsidR="007727EE" w:rsidRPr="006A2BDB" w:rsidRDefault="007727EE" w:rsidP="007727EE">
      <w:pPr>
        <w:ind w:firstLine="720"/>
        <w:rPr>
          <w:rFonts w:ascii="Times New Roman" w:hAnsi="Times New Roman" w:cs="Times New Roman"/>
          <w:sz w:val="24"/>
          <w:lang w:val="sr-Cyrl-CS"/>
        </w:rPr>
      </w:pPr>
      <w:r w:rsidRPr="006A2BDB">
        <w:rPr>
          <w:rFonts w:ascii="Times New Roman" w:hAnsi="Times New Roman" w:cs="Times New Roman"/>
          <w:sz w:val="24"/>
          <w:lang w:val="sr-Cyrl-CS"/>
        </w:rPr>
        <w:t>Датум</w:t>
      </w:r>
      <w:r w:rsidRPr="006A2BDB">
        <w:rPr>
          <w:rFonts w:ascii="Times New Roman" w:hAnsi="Times New Roman" w:cs="Times New Roman"/>
          <w:sz w:val="24"/>
        </w:rPr>
        <w:tab/>
      </w:r>
      <w:r w:rsidRPr="006A2BDB">
        <w:rPr>
          <w:rFonts w:ascii="Times New Roman" w:hAnsi="Times New Roman" w:cs="Times New Roman"/>
          <w:sz w:val="24"/>
        </w:rPr>
        <w:tab/>
      </w:r>
      <w:r w:rsidRPr="006A2BDB">
        <w:rPr>
          <w:rFonts w:ascii="Times New Roman" w:hAnsi="Times New Roman" w:cs="Times New Roman"/>
          <w:sz w:val="24"/>
        </w:rPr>
        <w:tab/>
      </w:r>
      <w:r w:rsidRPr="006A2BDB">
        <w:rPr>
          <w:rFonts w:ascii="Times New Roman" w:hAnsi="Times New Roman" w:cs="Times New Roman"/>
          <w:sz w:val="24"/>
        </w:rPr>
        <w:tab/>
      </w:r>
      <w:r w:rsidRPr="006A2BDB">
        <w:rPr>
          <w:rFonts w:ascii="Times New Roman" w:hAnsi="Times New Roman" w:cs="Times New Roman"/>
          <w:sz w:val="24"/>
        </w:rPr>
        <w:tab/>
      </w:r>
      <w:r w:rsidRPr="006A2BDB">
        <w:rPr>
          <w:rFonts w:ascii="Times New Roman" w:hAnsi="Times New Roman" w:cs="Times New Roman"/>
          <w:sz w:val="24"/>
          <w:lang w:val="sr-Cyrl-CS"/>
        </w:rPr>
        <w:t>М.П.                                           Понуђач</w:t>
      </w:r>
    </w:p>
    <w:p w:rsidR="007727EE" w:rsidRPr="006A2BDB" w:rsidRDefault="007727EE" w:rsidP="007727EE">
      <w:pPr>
        <w:rPr>
          <w:rFonts w:ascii="Times New Roman" w:hAnsi="Times New Roman" w:cs="Times New Roman"/>
          <w:sz w:val="24"/>
          <w:lang w:val="sr-Cyrl-CS"/>
        </w:rPr>
      </w:pPr>
    </w:p>
    <w:p w:rsidR="007727EE" w:rsidRPr="006A2BDB" w:rsidRDefault="007727EE" w:rsidP="007727EE">
      <w:pPr>
        <w:rPr>
          <w:rFonts w:ascii="Times New Roman" w:hAnsi="Times New Roman" w:cs="Times New Roman"/>
          <w:sz w:val="24"/>
          <w:lang w:val="sr-Cyrl-CS"/>
        </w:rPr>
      </w:pPr>
      <w:r w:rsidRPr="006A2BDB">
        <w:rPr>
          <w:rFonts w:ascii="Times New Roman" w:hAnsi="Times New Roman" w:cs="Times New Roman"/>
          <w:sz w:val="24"/>
          <w:lang w:val="sr-Cyrl-CS"/>
        </w:rPr>
        <w:t>________________________                                                                __________________</w:t>
      </w:r>
    </w:p>
    <w:p w:rsidR="007727EE" w:rsidRPr="006A2BDB" w:rsidRDefault="007727EE" w:rsidP="007727EE">
      <w:pPr>
        <w:jc w:val="right"/>
        <w:rPr>
          <w:rFonts w:ascii="Times New Roman" w:hAnsi="Times New Roman" w:cs="Times New Roman"/>
          <w:sz w:val="24"/>
          <w:lang w:val="sr-Cyrl-CS"/>
        </w:rPr>
      </w:pPr>
    </w:p>
    <w:p w:rsidR="007727EE" w:rsidRPr="006A2BDB" w:rsidRDefault="007727EE" w:rsidP="007727EE">
      <w:pPr>
        <w:autoSpaceDE w:val="0"/>
        <w:autoSpaceDN w:val="0"/>
        <w:adjustRightInd w:val="0"/>
        <w:spacing w:line="240" w:lineRule="auto"/>
        <w:rPr>
          <w:rFonts w:ascii="Times New Roman" w:hAnsi="Times New Roman" w:cs="Times New Roman"/>
          <w:b/>
          <w:bCs/>
          <w:sz w:val="24"/>
        </w:rPr>
      </w:pPr>
    </w:p>
    <w:p w:rsidR="007727EE" w:rsidRDefault="007727EE" w:rsidP="007727EE">
      <w:pPr>
        <w:rPr>
          <w:lang w:val="sr-Cyrl-RS"/>
        </w:rPr>
      </w:pPr>
    </w:p>
    <w:p w:rsidR="009E26C2" w:rsidRDefault="009E26C2" w:rsidP="007727EE">
      <w:pPr>
        <w:rPr>
          <w:lang w:val="sr-Cyrl-RS"/>
        </w:rPr>
      </w:pPr>
    </w:p>
    <w:p w:rsidR="009E26C2" w:rsidRDefault="009E26C2" w:rsidP="007727EE">
      <w:pPr>
        <w:rPr>
          <w:lang w:val="sr-Cyrl-RS"/>
        </w:rPr>
      </w:pPr>
    </w:p>
    <w:p w:rsidR="009E26C2" w:rsidRPr="009E26C2" w:rsidRDefault="009E26C2" w:rsidP="007727EE">
      <w:pPr>
        <w:rPr>
          <w:lang w:val="sr-Cyrl-RS"/>
        </w:rPr>
      </w:pPr>
    </w:p>
    <w:p w:rsidR="00915E3F" w:rsidRPr="009A2982" w:rsidRDefault="00915E3F" w:rsidP="00915E3F">
      <w:pPr>
        <w:shd w:val="clear" w:color="auto" w:fill="C6D9F1"/>
        <w:jc w:val="center"/>
        <w:rPr>
          <w:rFonts w:ascii="Times New Roman" w:hAnsi="Times New Roman" w:cs="Times New Roman"/>
          <w:b/>
          <w:bCs/>
          <w:i/>
          <w:iCs/>
          <w:sz w:val="24"/>
          <w:szCs w:val="24"/>
        </w:rPr>
      </w:pPr>
      <w:proofErr w:type="gramStart"/>
      <w:r w:rsidRPr="008B4B97">
        <w:rPr>
          <w:rFonts w:ascii="Times New Roman" w:hAnsi="Times New Roman" w:cs="Times New Roman"/>
          <w:b/>
          <w:bCs/>
          <w:i/>
          <w:iCs/>
          <w:sz w:val="24"/>
          <w:szCs w:val="24"/>
        </w:rPr>
        <w:t>VIII  МОДЕЛ</w:t>
      </w:r>
      <w:proofErr w:type="gramEnd"/>
      <w:r w:rsidRPr="008B4B97">
        <w:rPr>
          <w:rFonts w:ascii="Times New Roman" w:hAnsi="Times New Roman" w:cs="Times New Roman"/>
          <w:b/>
          <w:bCs/>
          <w:i/>
          <w:iCs/>
          <w:sz w:val="24"/>
          <w:szCs w:val="24"/>
        </w:rPr>
        <w:t xml:space="preserve"> </w:t>
      </w:r>
      <w:r>
        <w:rPr>
          <w:rFonts w:ascii="Times New Roman" w:hAnsi="Times New Roman" w:cs="Times New Roman"/>
          <w:b/>
          <w:bCs/>
          <w:i/>
          <w:iCs/>
          <w:sz w:val="24"/>
          <w:szCs w:val="24"/>
        </w:rPr>
        <w:t>ОКВИРНОГ СПОРАЗУМА</w:t>
      </w:r>
      <w:r w:rsidR="00751104">
        <w:rPr>
          <w:rFonts w:ascii="Times New Roman" w:hAnsi="Times New Roman" w:cs="Times New Roman"/>
          <w:sz w:val="24"/>
          <w:szCs w:val="24"/>
        </w:rPr>
        <w:pict>
          <v:line id="_x0000_s1194" style="position:absolute;left:0;text-align:left;z-index:-251572736;mso-position-horizontal-relative:text;mso-position-vertical-relative:text" from="453.4pt,.3pt" to="506.8pt,.3pt" o:allowincell="f" strokeweight=".96pt"/>
        </w:pict>
      </w:r>
    </w:p>
    <w:p w:rsidR="00915E3F" w:rsidRPr="00157EFD" w:rsidRDefault="00915E3F" w:rsidP="00915E3F">
      <w:pPr>
        <w:widowControl w:val="0"/>
        <w:autoSpaceDE w:val="0"/>
        <w:autoSpaceDN w:val="0"/>
        <w:adjustRightInd w:val="0"/>
        <w:spacing w:after="0" w:line="390" w:lineRule="exact"/>
        <w:rPr>
          <w:rFonts w:ascii="Times New Roman" w:hAnsi="Times New Roman" w:cs="Times New Roman"/>
        </w:rPr>
      </w:pPr>
      <w:r w:rsidRPr="00157EFD">
        <w:rPr>
          <w:rFonts w:ascii="Times New Roman" w:hAnsi="Times New Roman" w:cs="Times New Roman"/>
          <w:b/>
          <w:bCs/>
          <w:i/>
          <w:iCs/>
        </w:rPr>
        <w:t>Закључен између</w:t>
      </w:r>
    </w:p>
    <w:p w:rsidR="00915E3F" w:rsidRPr="00157EFD" w:rsidRDefault="00915E3F" w:rsidP="00915E3F">
      <w:pPr>
        <w:autoSpaceDE w:val="0"/>
        <w:autoSpaceDN w:val="0"/>
        <w:adjustRightInd w:val="0"/>
        <w:spacing w:after="0" w:line="240" w:lineRule="auto"/>
        <w:rPr>
          <w:rFonts w:ascii="Times New Roman" w:hAnsi="Times New Roman" w:cs="Times New Roman"/>
        </w:rPr>
      </w:pPr>
      <w:r w:rsidRPr="00157EFD">
        <w:rPr>
          <w:rFonts w:ascii="Times New Roman" w:hAnsi="Times New Roman" w:cs="Times New Roman"/>
          <w:iCs/>
        </w:rPr>
        <w:t xml:space="preserve">Наручиоца: </w:t>
      </w:r>
      <w:r w:rsidRPr="00157EFD">
        <w:rPr>
          <w:rFonts w:ascii="Times New Roman" w:hAnsi="Times New Roman" w:cs="Times New Roman"/>
          <w:b/>
          <w:iCs/>
        </w:rPr>
        <w:t>Опште болнице</w:t>
      </w:r>
      <w:r w:rsidRPr="00157EFD">
        <w:rPr>
          <w:rFonts w:ascii="Times New Roman" w:hAnsi="Times New Roman" w:cs="Times New Roman"/>
          <w:b/>
          <w:bCs/>
          <w:lang w:val="sl-SI"/>
        </w:rPr>
        <w:t xml:space="preserve"> Пeтрoвaц нa Mлaви</w:t>
      </w:r>
    </w:p>
    <w:p w:rsidR="00915E3F" w:rsidRPr="00157EFD" w:rsidRDefault="00915E3F" w:rsidP="00915E3F">
      <w:pPr>
        <w:autoSpaceDE w:val="0"/>
        <w:autoSpaceDN w:val="0"/>
        <w:adjustRightInd w:val="0"/>
        <w:spacing w:after="0" w:line="240" w:lineRule="auto"/>
        <w:rPr>
          <w:rFonts w:ascii="Times New Roman" w:hAnsi="Times New Roman" w:cs="Times New Roman"/>
          <w:iCs/>
          <w:lang w:val="sr-Cyrl-CS"/>
        </w:rPr>
      </w:pPr>
      <w:proofErr w:type="gramStart"/>
      <w:r w:rsidRPr="00157EFD">
        <w:rPr>
          <w:rFonts w:ascii="Times New Roman" w:hAnsi="Times New Roman" w:cs="Times New Roman"/>
          <w:iCs/>
        </w:rPr>
        <w:t>са</w:t>
      </w:r>
      <w:proofErr w:type="gramEnd"/>
      <w:r w:rsidRPr="00157EFD">
        <w:rPr>
          <w:rFonts w:ascii="Times New Roman" w:hAnsi="Times New Roman" w:cs="Times New Roman"/>
          <w:iCs/>
        </w:rPr>
        <w:t xml:space="preserve"> седиштем у Петровцу на Млави, улица Моравска бр.2, </w:t>
      </w:r>
    </w:p>
    <w:p w:rsidR="00915E3F" w:rsidRPr="00157EFD" w:rsidRDefault="00915E3F" w:rsidP="00915E3F">
      <w:pPr>
        <w:autoSpaceDE w:val="0"/>
        <w:autoSpaceDN w:val="0"/>
        <w:adjustRightInd w:val="0"/>
        <w:spacing w:after="0" w:line="240" w:lineRule="auto"/>
        <w:rPr>
          <w:rFonts w:ascii="Times New Roman" w:hAnsi="Times New Roman" w:cs="Times New Roman"/>
          <w:iCs/>
          <w:lang w:val="sr-Cyrl-CS"/>
        </w:rPr>
      </w:pPr>
      <w:r w:rsidRPr="00157EFD">
        <w:rPr>
          <w:rFonts w:ascii="Times New Roman" w:hAnsi="Times New Roman" w:cs="Times New Roman"/>
          <w:iCs/>
        </w:rPr>
        <w:t>ПИБ: 108349629</w:t>
      </w:r>
      <w:proofErr w:type="gramStart"/>
      <w:r w:rsidRPr="00157EFD">
        <w:rPr>
          <w:rFonts w:ascii="Times New Roman" w:hAnsi="Times New Roman" w:cs="Times New Roman"/>
          <w:iCs/>
        </w:rPr>
        <w:t xml:space="preserve">; </w:t>
      </w:r>
      <w:r w:rsidR="005D69A1" w:rsidRPr="00157EFD">
        <w:rPr>
          <w:rFonts w:ascii="Times New Roman" w:hAnsi="Times New Roman" w:cs="Times New Roman"/>
          <w:iCs/>
          <w:lang w:val="sr-Cyrl-RS"/>
        </w:rPr>
        <w:t>,</w:t>
      </w:r>
      <w:proofErr w:type="gramEnd"/>
      <w:r w:rsidRPr="00157EFD">
        <w:rPr>
          <w:rFonts w:ascii="Times New Roman" w:hAnsi="Times New Roman" w:cs="Times New Roman"/>
          <w:iCs/>
        </w:rPr>
        <w:t xml:space="preserve"> Матични број: 17862855</w:t>
      </w:r>
    </w:p>
    <w:p w:rsidR="00915E3F" w:rsidRPr="00157EFD" w:rsidRDefault="00915E3F" w:rsidP="00915E3F">
      <w:pPr>
        <w:autoSpaceDE w:val="0"/>
        <w:autoSpaceDN w:val="0"/>
        <w:adjustRightInd w:val="0"/>
        <w:spacing w:after="0" w:line="240" w:lineRule="auto"/>
        <w:rPr>
          <w:rFonts w:ascii="Times New Roman" w:hAnsi="Times New Roman" w:cs="Times New Roman"/>
        </w:rPr>
      </w:pPr>
      <w:r w:rsidRPr="00157EFD">
        <w:rPr>
          <w:rFonts w:ascii="Times New Roman" w:hAnsi="Times New Roman" w:cs="Times New Roman"/>
          <w:iCs/>
        </w:rPr>
        <w:t>Број рачуна: .840-860661-91</w:t>
      </w:r>
      <w:proofErr w:type="gramStart"/>
      <w:r w:rsidRPr="00157EFD">
        <w:rPr>
          <w:rFonts w:ascii="Times New Roman" w:hAnsi="Times New Roman" w:cs="Times New Roman"/>
          <w:iCs/>
          <w:lang w:val="sr-Cyrl-BA"/>
        </w:rPr>
        <w:t xml:space="preserve">, </w:t>
      </w:r>
      <w:r w:rsidRPr="00157EFD">
        <w:rPr>
          <w:rFonts w:ascii="Times New Roman" w:hAnsi="Times New Roman" w:cs="Times New Roman"/>
          <w:iCs/>
        </w:rPr>
        <w:t xml:space="preserve"> Назив</w:t>
      </w:r>
      <w:proofErr w:type="gramEnd"/>
      <w:r w:rsidRPr="00157EFD">
        <w:rPr>
          <w:rFonts w:ascii="Times New Roman" w:hAnsi="Times New Roman" w:cs="Times New Roman"/>
          <w:iCs/>
        </w:rPr>
        <w:t xml:space="preserve"> банке:Управа за трезор,</w:t>
      </w:r>
    </w:p>
    <w:p w:rsidR="00915E3F" w:rsidRPr="00157EFD" w:rsidRDefault="00915E3F" w:rsidP="00915E3F">
      <w:pPr>
        <w:autoSpaceDE w:val="0"/>
        <w:autoSpaceDN w:val="0"/>
        <w:adjustRightInd w:val="0"/>
        <w:spacing w:after="0" w:line="240" w:lineRule="auto"/>
        <w:rPr>
          <w:rFonts w:ascii="Times New Roman" w:hAnsi="Times New Roman" w:cs="Times New Roman"/>
        </w:rPr>
      </w:pPr>
      <w:r w:rsidRPr="00157EFD">
        <w:rPr>
          <w:rFonts w:ascii="Times New Roman" w:hAnsi="Times New Roman" w:cs="Times New Roman"/>
          <w:iCs/>
        </w:rPr>
        <w:t>Телефон/Телефакс   012/327-98</w:t>
      </w:r>
      <w:r w:rsidRPr="00157EFD">
        <w:rPr>
          <w:rFonts w:ascii="Times New Roman" w:hAnsi="Times New Roman" w:cs="Times New Roman"/>
          <w:iCs/>
          <w:lang w:val="sr-Cyrl-CS"/>
        </w:rPr>
        <w:t>7</w:t>
      </w:r>
      <w:r w:rsidRPr="00157EFD">
        <w:rPr>
          <w:rFonts w:ascii="Times New Roman" w:hAnsi="Times New Roman" w:cs="Times New Roman"/>
          <w:iCs/>
        </w:rPr>
        <w:t xml:space="preserve">, коју </w:t>
      </w:r>
      <w:proofErr w:type="gramStart"/>
      <w:r w:rsidRPr="00157EFD">
        <w:rPr>
          <w:rFonts w:ascii="Times New Roman" w:hAnsi="Times New Roman" w:cs="Times New Roman"/>
          <w:iCs/>
        </w:rPr>
        <w:t>заступа  в.д</w:t>
      </w:r>
      <w:proofErr w:type="gramEnd"/>
      <w:r w:rsidRPr="00157EFD">
        <w:rPr>
          <w:rFonts w:ascii="Times New Roman" w:hAnsi="Times New Roman" w:cs="Times New Roman"/>
          <w:iCs/>
        </w:rPr>
        <w:t xml:space="preserve">. директор др Бранко Лукић. </w:t>
      </w:r>
    </w:p>
    <w:p w:rsidR="00915E3F" w:rsidRPr="00157EFD" w:rsidRDefault="00915E3F" w:rsidP="00915E3F">
      <w:pPr>
        <w:autoSpaceDE w:val="0"/>
        <w:autoSpaceDN w:val="0"/>
        <w:adjustRightInd w:val="0"/>
        <w:spacing w:after="0" w:line="240" w:lineRule="auto"/>
        <w:rPr>
          <w:rFonts w:ascii="Times New Roman" w:hAnsi="Times New Roman" w:cs="Times New Roman"/>
          <w:iCs/>
        </w:rPr>
      </w:pPr>
      <w:r w:rsidRPr="00157EFD">
        <w:rPr>
          <w:rFonts w:ascii="Times New Roman" w:hAnsi="Times New Roman" w:cs="Times New Roman"/>
          <w:iCs/>
        </w:rPr>
        <w:t>(</w:t>
      </w:r>
      <w:proofErr w:type="gramStart"/>
      <w:r w:rsidRPr="00157EFD">
        <w:rPr>
          <w:rFonts w:ascii="Times New Roman" w:hAnsi="Times New Roman" w:cs="Times New Roman"/>
          <w:iCs/>
        </w:rPr>
        <w:t>у</w:t>
      </w:r>
      <w:proofErr w:type="gramEnd"/>
      <w:r w:rsidRPr="00157EFD">
        <w:rPr>
          <w:rFonts w:ascii="Times New Roman" w:hAnsi="Times New Roman" w:cs="Times New Roman"/>
          <w:iCs/>
        </w:rPr>
        <w:t xml:space="preserve"> даљем тексту: </w:t>
      </w:r>
      <w:r w:rsidRPr="00157EFD">
        <w:rPr>
          <w:rFonts w:ascii="Times New Roman" w:hAnsi="Times New Roman" w:cs="Times New Roman"/>
          <w:b/>
          <w:bCs/>
          <w:iCs/>
        </w:rPr>
        <w:t>КУПАЦ</w:t>
      </w:r>
      <w:r w:rsidRPr="00157EFD">
        <w:rPr>
          <w:rFonts w:ascii="Times New Roman" w:hAnsi="Times New Roman" w:cs="Times New Roman"/>
          <w:iCs/>
        </w:rPr>
        <w:t>)</w:t>
      </w:r>
    </w:p>
    <w:p w:rsidR="00915E3F" w:rsidRPr="00157EFD" w:rsidRDefault="00915E3F" w:rsidP="00915E3F">
      <w:pPr>
        <w:autoSpaceDE w:val="0"/>
        <w:autoSpaceDN w:val="0"/>
        <w:adjustRightInd w:val="0"/>
        <w:spacing w:after="0" w:line="240" w:lineRule="auto"/>
        <w:rPr>
          <w:rFonts w:ascii="Times New Roman" w:hAnsi="Times New Roman" w:cs="Times New Roman"/>
        </w:rPr>
      </w:pPr>
    </w:p>
    <w:p w:rsidR="00915E3F" w:rsidRPr="00157EFD" w:rsidRDefault="00915E3F" w:rsidP="00915E3F">
      <w:pPr>
        <w:autoSpaceDE w:val="0"/>
        <w:autoSpaceDN w:val="0"/>
        <w:adjustRightInd w:val="0"/>
        <w:spacing w:after="0" w:line="240" w:lineRule="auto"/>
        <w:rPr>
          <w:rFonts w:ascii="Times New Roman" w:hAnsi="Times New Roman" w:cs="Times New Roman"/>
        </w:rPr>
      </w:pPr>
      <w:proofErr w:type="gramStart"/>
      <w:r w:rsidRPr="00157EFD">
        <w:rPr>
          <w:rFonts w:ascii="Times New Roman" w:hAnsi="Times New Roman" w:cs="Times New Roman"/>
          <w:iCs/>
        </w:rPr>
        <w:t>и</w:t>
      </w:r>
      <w:proofErr w:type="gramEnd"/>
    </w:p>
    <w:p w:rsidR="00915E3F" w:rsidRPr="00157EFD" w:rsidRDefault="00915E3F" w:rsidP="00915E3F">
      <w:pPr>
        <w:autoSpaceDE w:val="0"/>
        <w:autoSpaceDN w:val="0"/>
        <w:adjustRightInd w:val="0"/>
        <w:spacing w:after="0" w:line="240" w:lineRule="auto"/>
        <w:rPr>
          <w:rFonts w:ascii="Times New Roman" w:hAnsi="Times New Roman" w:cs="Times New Roman"/>
        </w:rPr>
      </w:pPr>
      <w:r w:rsidRPr="00157EFD">
        <w:rPr>
          <w:rFonts w:ascii="Times New Roman" w:hAnsi="Times New Roman" w:cs="Times New Roman"/>
          <w:iCs/>
        </w:rPr>
        <w:t>................................................................................................</w:t>
      </w:r>
    </w:p>
    <w:p w:rsidR="00915E3F" w:rsidRPr="00157EFD" w:rsidRDefault="00915E3F" w:rsidP="00915E3F">
      <w:pPr>
        <w:autoSpaceDE w:val="0"/>
        <w:autoSpaceDN w:val="0"/>
        <w:adjustRightInd w:val="0"/>
        <w:spacing w:after="0" w:line="240" w:lineRule="auto"/>
        <w:rPr>
          <w:rFonts w:ascii="Times New Roman" w:hAnsi="Times New Roman" w:cs="Times New Roman"/>
          <w:lang w:val="sr-Cyrl-BA"/>
        </w:rPr>
      </w:pPr>
      <w:proofErr w:type="gramStart"/>
      <w:r w:rsidRPr="00157EFD">
        <w:rPr>
          <w:rFonts w:ascii="Times New Roman" w:hAnsi="Times New Roman" w:cs="Times New Roman"/>
          <w:iCs/>
        </w:rPr>
        <w:t>са</w:t>
      </w:r>
      <w:proofErr w:type="gramEnd"/>
      <w:r w:rsidRPr="00157EFD">
        <w:rPr>
          <w:rFonts w:ascii="Times New Roman" w:hAnsi="Times New Roman" w:cs="Times New Roman"/>
          <w:iCs/>
        </w:rPr>
        <w:t xml:space="preserve"> седиштем у ............................................, улица .........................................., ПИБ:.......................... Матични број: ........................................</w:t>
      </w:r>
      <w:proofErr w:type="gramStart"/>
      <w:r w:rsidRPr="00157EFD">
        <w:rPr>
          <w:rFonts w:ascii="Times New Roman" w:hAnsi="Times New Roman" w:cs="Times New Roman"/>
          <w:iCs/>
          <w:lang w:val="sr-Cyrl-BA"/>
        </w:rPr>
        <w:t>,</w:t>
      </w:r>
      <w:r w:rsidRPr="00157EFD">
        <w:rPr>
          <w:rFonts w:ascii="Times New Roman" w:hAnsi="Times New Roman" w:cs="Times New Roman"/>
          <w:iCs/>
        </w:rPr>
        <w:t>Број</w:t>
      </w:r>
      <w:proofErr w:type="gramEnd"/>
      <w:r w:rsidRPr="00157EFD">
        <w:rPr>
          <w:rFonts w:ascii="Times New Roman" w:hAnsi="Times New Roman" w:cs="Times New Roman"/>
          <w:iCs/>
        </w:rPr>
        <w:t xml:space="preserve"> рачуна: ............................................</w:t>
      </w:r>
      <w:r w:rsidRPr="00157EFD">
        <w:rPr>
          <w:rFonts w:ascii="Times New Roman" w:hAnsi="Times New Roman" w:cs="Times New Roman"/>
          <w:iCs/>
          <w:lang w:val="sr-Cyrl-BA"/>
        </w:rPr>
        <w:t xml:space="preserve">, </w:t>
      </w:r>
      <w:r w:rsidRPr="00157EFD">
        <w:rPr>
          <w:rFonts w:ascii="Times New Roman" w:hAnsi="Times New Roman" w:cs="Times New Roman"/>
          <w:iCs/>
        </w:rPr>
        <w:t xml:space="preserve"> Назив банке: ......................................,</w:t>
      </w:r>
    </w:p>
    <w:p w:rsidR="00915E3F" w:rsidRPr="00157EFD" w:rsidRDefault="00915E3F" w:rsidP="00915E3F">
      <w:pPr>
        <w:autoSpaceDE w:val="0"/>
        <w:autoSpaceDN w:val="0"/>
        <w:adjustRightInd w:val="0"/>
        <w:spacing w:after="0" w:line="240" w:lineRule="auto"/>
        <w:rPr>
          <w:rFonts w:ascii="Times New Roman" w:hAnsi="Times New Roman" w:cs="Times New Roman"/>
        </w:rPr>
      </w:pPr>
      <w:r w:rsidRPr="00157EFD">
        <w:rPr>
          <w:rFonts w:ascii="Times New Roman" w:hAnsi="Times New Roman" w:cs="Times New Roman"/>
          <w:iCs/>
        </w:rPr>
        <w:t xml:space="preserve">Телефон/Телефакс  ............................, кога заступа................................................................... </w:t>
      </w:r>
    </w:p>
    <w:p w:rsidR="00915E3F" w:rsidRPr="00157EFD" w:rsidRDefault="00915E3F" w:rsidP="00915E3F">
      <w:pPr>
        <w:autoSpaceDE w:val="0"/>
        <w:autoSpaceDN w:val="0"/>
        <w:adjustRightInd w:val="0"/>
        <w:spacing w:after="0" w:line="240" w:lineRule="auto"/>
        <w:rPr>
          <w:rFonts w:ascii="Times New Roman" w:hAnsi="Times New Roman" w:cs="Times New Roman"/>
          <w:iCs/>
          <w:lang w:val="sr-Cyrl-BA"/>
        </w:rPr>
      </w:pPr>
      <w:r w:rsidRPr="00157EFD">
        <w:rPr>
          <w:rFonts w:ascii="Times New Roman" w:hAnsi="Times New Roman" w:cs="Times New Roman"/>
          <w:iCs/>
        </w:rPr>
        <w:t>(</w:t>
      </w:r>
      <w:proofErr w:type="gramStart"/>
      <w:r w:rsidRPr="00157EFD">
        <w:rPr>
          <w:rFonts w:ascii="Times New Roman" w:hAnsi="Times New Roman" w:cs="Times New Roman"/>
          <w:iCs/>
        </w:rPr>
        <w:t>удаљем</w:t>
      </w:r>
      <w:proofErr w:type="gramEnd"/>
      <w:r w:rsidRPr="00157EFD">
        <w:rPr>
          <w:rFonts w:ascii="Times New Roman" w:hAnsi="Times New Roman" w:cs="Times New Roman"/>
          <w:iCs/>
        </w:rPr>
        <w:t xml:space="preserve"> тексту: ПРОДАВАЦ</w:t>
      </w:r>
      <w:r w:rsidRPr="00157EFD">
        <w:rPr>
          <w:rFonts w:ascii="Times New Roman" w:hAnsi="Times New Roman" w:cs="Times New Roman"/>
        </w:rPr>
        <w:t xml:space="preserve"> добављач</w:t>
      </w:r>
    </w:p>
    <w:p w:rsidR="00915E3F" w:rsidRPr="00157EFD" w:rsidRDefault="00915E3F" w:rsidP="00915E3F">
      <w:pPr>
        <w:autoSpaceDE w:val="0"/>
        <w:autoSpaceDN w:val="0"/>
        <w:adjustRightInd w:val="0"/>
        <w:spacing w:after="0" w:line="240" w:lineRule="auto"/>
        <w:rPr>
          <w:rFonts w:ascii="Times New Roman" w:hAnsi="Times New Roman" w:cs="Times New Roman"/>
          <w:lang w:val="sr-Cyrl-BA"/>
        </w:rPr>
      </w:pPr>
    </w:p>
    <w:p w:rsidR="00915E3F" w:rsidRPr="00157EFD" w:rsidRDefault="00915E3F" w:rsidP="00915E3F">
      <w:pPr>
        <w:autoSpaceDE w:val="0"/>
        <w:autoSpaceDN w:val="0"/>
        <w:adjustRightInd w:val="0"/>
        <w:spacing w:after="0" w:line="240" w:lineRule="auto"/>
        <w:rPr>
          <w:rFonts w:ascii="Times New Roman" w:hAnsi="Times New Roman" w:cs="Times New Roman"/>
        </w:rPr>
      </w:pPr>
      <w:r w:rsidRPr="00157EFD">
        <w:rPr>
          <w:rFonts w:ascii="Times New Roman" w:hAnsi="Times New Roman" w:cs="Times New Roman"/>
          <w:iCs/>
        </w:rPr>
        <w:t>Основ уговора:</w:t>
      </w:r>
    </w:p>
    <w:p w:rsidR="00915E3F" w:rsidRPr="00157EFD" w:rsidRDefault="00915E3F" w:rsidP="00915E3F">
      <w:pPr>
        <w:autoSpaceDE w:val="0"/>
        <w:autoSpaceDN w:val="0"/>
        <w:adjustRightInd w:val="0"/>
        <w:spacing w:after="0" w:line="240" w:lineRule="auto"/>
        <w:rPr>
          <w:rFonts w:ascii="Times New Roman" w:hAnsi="Times New Roman" w:cs="Times New Roman"/>
        </w:rPr>
      </w:pPr>
      <w:r w:rsidRPr="00157EFD">
        <w:rPr>
          <w:rFonts w:ascii="Times New Roman" w:hAnsi="Times New Roman" w:cs="Times New Roman"/>
          <w:iCs/>
        </w:rPr>
        <w:t>ЈН Број: БП1/01-2018</w:t>
      </w:r>
    </w:p>
    <w:p w:rsidR="00915E3F" w:rsidRPr="00157EFD" w:rsidRDefault="00915E3F" w:rsidP="00915E3F">
      <w:pPr>
        <w:autoSpaceDE w:val="0"/>
        <w:autoSpaceDN w:val="0"/>
        <w:adjustRightInd w:val="0"/>
        <w:spacing w:after="0" w:line="240" w:lineRule="auto"/>
        <w:rPr>
          <w:rFonts w:ascii="Times New Roman" w:hAnsi="Times New Roman" w:cs="Times New Roman"/>
        </w:rPr>
      </w:pPr>
      <w:r w:rsidRPr="00157EFD">
        <w:rPr>
          <w:rFonts w:ascii="Times New Roman" w:hAnsi="Times New Roman" w:cs="Times New Roman"/>
          <w:iCs/>
        </w:rPr>
        <w:t>Број и датум одлуке о додели уговора</w:t>
      </w:r>
      <w:proofErr w:type="gramStart"/>
      <w:r w:rsidRPr="00157EFD">
        <w:rPr>
          <w:rFonts w:ascii="Times New Roman" w:hAnsi="Times New Roman" w:cs="Times New Roman"/>
          <w:iCs/>
        </w:rPr>
        <w:t>:...............................................</w:t>
      </w:r>
      <w:proofErr w:type="gramEnd"/>
    </w:p>
    <w:p w:rsidR="00915E3F" w:rsidRPr="00157EFD" w:rsidRDefault="00915E3F" w:rsidP="00915E3F">
      <w:pPr>
        <w:spacing w:after="0" w:line="240" w:lineRule="auto"/>
        <w:ind w:left="-540" w:right="-540"/>
        <w:rPr>
          <w:rFonts w:ascii="Times New Roman" w:hAnsi="Times New Roman" w:cs="Times New Roman"/>
          <w:lang w:val="sl-SI"/>
        </w:rPr>
      </w:pPr>
      <w:r w:rsidRPr="00157EFD">
        <w:rPr>
          <w:rFonts w:ascii="Times New Roman" w:hAnsi="Times New Roman" w:cs="Times New Roman"/>
          <w:iCs/>
          <w:lang w:val="sr-Cyrl-BA"/>
        </w:rPr>
        <w:tab/>
      </w:r>
      <w:proofErr w:type="gramStart"/>
      <w:r w:rsidRPr="00157EFD">
        <w:rPr>
          <w:rFonts w:ascii="Times New Roman" w:hAnsi="Times New Roman" w:cs="Times New Roman"/>
          <w:iCs/>
        </w:rPr>
        <w:t>Понуда изабраног понуђача бр.</w:t>
      </w:r>
      <w:proofErr w:type="gramEnd"/>
      <w:r w:rsidRPr="00157EFD">
        <w:rPr>
          <w:rFonts w:ascii="Times New Roman" w:hAnsi="Times New Roman" w:cs="Times New Roman"/>
          <w:iCs/>
        </w:rPr>
        <w:t xml:space="preserve"> ______ </w:t>
      </w:r>
      <w:proofErr w:type="gramStart"/>
      <w:r w:rsidRPr="00157EFD">
        <w:rPr>
          <w:rFonts w:ascii="Times New Roman" w:hAnsi="Times New Roman" w:cs="Times New Roman"/>
          <w:iCs/>
        </w:rPr>
        <w:t>од</w:t>
      </w:r>
      <w:proofErr w:type="gramEnd"/>
      <w:r w:rsidRPr="00157EFD">
        <w:rPr>
          <w:rFonts w:ascii="Times New Roman" w:hAnsi="Times New Roman" w:cs="Times New Roman"/>
          <w:iCs/>
        </w:rPr>
        <w:t>..............................</w:t>
      </w:r>
      <w:r w:rsidRPr="00157EFD">
        <w:rPr>
          <w:rFonts w:ascii="Times New Roman" w:hAnsi="Times New Roman" w:cs="Times New Roman"/>
          <w:lang w:val="sl-SI"/>
        </w:rPr>
        <w:t xml:space="preserve">, </w:t>
      </w:r>
    </w:p>
    <w:p w:rsidR="00915E3F" w:rsidRPr="00157EFD" w:rsidRDefault="00915E3F" w:rsidP="00915E3F">
      <w:pPr>
        <w:spacing w:after="0" w:line="240" w:lineRule="auto"/>
        <w:ind w:left="-540" w:right="-540"/>
        <w:rPr>
          <w:rFonts w:ascii="Times New Roman" w:hAnsi="Times New Roman" w:cs="Times New Roman"/>
          <w:lang w:val="sl-SI"/>
        </w:rPr>
      </w:pPr>
    </w:p>
    <w:p w:rsidR="00915E3F" w:rsidRPr="00157EFD" w:rsidRDefault="00915E3F" w:rsidP="00915E3F">
      <w:pPr>
        <w:spacing w:after="0" w:line="240" w:lineRule="auto"/>
        <w:ind w:left="-540" w:right="-540"/>
        <w:rPr>
          <w:rFonts w:ascii="Times New Roman" w:hAnsi="Times New Roman" w:cs="Times New Roman"/>
        </w:rPr>
      </w:pPr>
      <w:r w:rsidRPr="00157EFD">
        <w:rPr>
          <w:rFonts w:ascii="Times New Roman" w:hAnsi="Times New Roman" w:cs="Times New Roman"/>
          <w:lang w:val="sr-Cyrl-BA"/>
        </w:rPr>
        <w:tab/>
      </w:r>
      <w:r w:rsidRPr="00157EFD">
        <w:rPr>
          <w:rFonts w:ascii="Times New Roman" w:hAnsi="Times New Roman" w:cs="Times New Roman"/>
          <w:lang w:val="sl-SI"/>
        </w:rPr>
        <w:t>Зajeднички нaзив зa пoтписникe oвoг Угoвoрa je: УГOВOРНE СTРAНE</w:t>
      </w:r>
    </w:p>
    <w:p w:rsidR="00915E3F" w:rsidRPr="00157EFD" w:rsidRDefault="00915E3F" w:rsidP="00915E3F">
      <w:pPr>
        <w:spacing w:after="0" w:line="240" w:lineRule="auto"/>
        <w:ind w:right="-540"/>
        <w:rPr>
          <w:rFonts w:ascii="Times New Roman" w:eastAsia="Times New Roman" w:hAnsi="Times New Roman" w:cs="Times New Roman"/>
          <w:b/>
        </w:rPr>
      </w:pPr>
    </w:p>
    <w:p w:rsidR="00915E3F" w:rsidRPr="00157EFD" w:rsidRDefault="00915E3F" w:rsidP="00915E3F">
      <w:pPr>
        <w:spacing w:after="0" w:line="240" w:lineRule="auto"/>
        <w:ind w:right="-540"/>
        <w:rPr>
          <w:rFonts w:ascii="Times New Roman" w:eastAsia="Times New Roman" w:hAnsi="Times New Roman" w:cs="Times New Roman"/>
          <w:lang w:val="sl-SI"/>
        </w:rPr>
      </w:pPr>
      <w:r w:rsidRPr="00157EFD">
        <w:rPr>
          <w:rFonts w:ascii="Times New Roman" w:eastAsia="Times New Roman" w:hAnsi="Times New Roman" w:cs="Times New Roman"/>
        </w:rPr>
        <w:t xml:space="preserve">Уговор </w:t>
      </w:r>
      <w:proofErr w:type="gramStart"/>
      <w:r w:rsidRPr="00157EFD">
        <w:rPr>
          <w:rFonts w:ascii="Times New Roman" w:eastAsia="Times New Roman" w:hAnsi="Times New Roman" w:cs="Times New Roman"/>
        </w:rPr>
        <w:t>з</w:t>
      </w:r>
      <w:r w:rsidRPr="00157EFD">
        <w:rPr>
          <w:rFonts w:ascii="Times New Roman" w:eastAsia="Times New Roman" w:hAnsi="Times New Roman" w:cs="Times New Roman"/>
          <w:lang w:val="sl-SI"/>
        </w:rPr>
        <w:t>акљ</w:t>
      </w:r>
      <w:r w:rsidRPr="00157EFD">
        <w:rPr>
          <w:rFonts w:ascii="Times New Roman" w:eastAsia="Times New Roman" w:hAnsi="Times New Roman" w:cs="Times New Roman"/>
        </w:rPr>
        <w:t xml:space="preserve">учен  </w:t>
      </w:r>
      <w:r w:rsidRPr="00157EFD">
        <w:rPr>
          <w:rFonts w:ascii="Times New Roman" w:eastAsia="Times New Roman" w:hAnsi="Times New Roman" w:cs="Times New Roman"/>
          <w:lang w:val="sl-SI"/>
        </w:rPr>
        <w:t>дана</w:t>
      </w:r>
      <w:proofErr w:type="gramEnd"/>
      <w:r w:rsidRPr="00157EFD">
        <w:rPr>
          <w:rFonts w:ascii="Times New Roman" w:eastAsia="Times New Roman" w:hAnsi="Times New Roman" w:cs="Times New Roman"/>
          <w:lang w:val="sl-SI"/>
        </w:rPr>
        <w:t xml:space="preserve"> _____________.године.</w:t>
      </w:r>
    </w:p>
    <w:p w:rsidR="00915E3F" w:rsidRPr="00157EFD" w:rsidRDefault="00915E3F" w:rsidP="00915E3F">
      <w:pPr>
        <w:widowControl w:val="0"/>
        <w:autoSpaceDE w:val="0"/>
        <w:autoSpaceDN w:val="0"/>
        <w:adjustRightInd w:val="0"/>
        <w:spacing w:after="0" w:line="228" w:lineRule="exact"/>
        <w:rPr>
          <w:rFonts w:ascii="Times New Roman" w:hAnsi="Times New Roman" w:cs="Times New Roman"/>
          <w:lang w:val="sr-Cyrl-RS"/>
        </w:rPr>
      </w:pPr>
    </w:p>
    <w:p w:rsidR="00915E3F" w:rsidRPr="00157EFD" w:rsidRDefault="00915E3F" w:rsidP="00915E3F">
      <w:pPr>
        <w:widowControl w:val="0"/>
        <w:autoSpaceDE w:val="0"/>
        <w:autoSpaceDN w:val="0"/>
        <w:adjustRightInd w:val="0"/>
        <w:spacing w:after="0" w:line="240" w:lineRule="auto"/>
        <w:rPr>
          <w:rFonts w:ascii="Times New Roman" w:hAnsi="Times New Roman" w:cs="Times New Roman"/>
        </w:rPr>
      </w:pPr>
      <w:r w:rsidRPr="00157EFD">
        <w:rPr>
          <w:rFonts w:ascii="Times New Roman" w:hAnsi="Times New Roman" w:cs="Times New Roman"/>
        </w:rPr>
        <w:t>Стране у оквирном споразуму сагласно констатују:</w:t>
      </w:r>
    </w:p>
    <w:p w:rsidR="00915E3F" w:rsidRPr="00157EFD" w:rsidRDefault="00915E3F" w:rsidP="00915E3F">
      <w:pPr>
        <w:widowControl w:val="0"/>
        <w:overflowPunct w:val="0"/>
        <w:autoSpaceDE w:val="0"/>
        <w:autoSpaceDN w:val="0"/>
        <w:adjustRightInd w:val="0"/>
        <w:spacing w:after="0" w:line="261" w:lineRule="auto"/>
        <w:ind w:right="20"/>
        <w:jc w:val="both"/>
        <w:rPr>
          <w:rFonts w:ascii="Times New Roman" w:hAnsi="Times New Roman" w:cs="Times New Roman"/>
          <w:w w:val="92"/>
          <w:lang w:val="sr-Cyrl-RS"/>
        </w:rPr>
      </w:pPr>
      <w:r w:rsidRPr="00157EFD">
        <w:rPr>
          <w:rFonts w:ascii="Times New Roman" w:hAnsi="Times New Roman" w:cs="Times New Roman"/>
        </w:rPr>
        <w:t>-да је Наручилац у складу са Законом о јавним набавкама („Службени гласник РС” број 124/12</w:t>
      </w:r>
      <w:proofErr w:type="gramStart"/>
      <w:r w:rsidRPr="00157EFD">
        <w:rPr>
          <w:rFonts w:ascii="Times New Roman" w:hAnsi="Times New Roman" w:cs="Times New Roman"/>
        </w:rPr>
        <w:t>,14</w:t>
      </w:r>
      <w:proofErr w:type="gramEnd"/>
      <w:r w:rsidRPr="00157EFD">
        <w:rPr>
          <w:rFonts w:ascii="Times New Roman" w:hAnsi="Times New Roman" w:cs="Times New Roman"/>
        </w:rPr>
        <w:t>/15 и 68/15; у даљем тексту: Закон) спровео Преговарачки поступак без објављивања позива за подношење понуда -</w:t>
      </w:r>
      <w:r w:rsidRPr="00157EFD">
        <w:rPr>
          <w:rFonts w:ascii="Times New Roman" w:hAnsi="Times New Roman" w:cs="Times New Roman"/>
          <w:b/>
          <w:u w:val="single"/>
        </w:rPr>
        <w:t xml:space="preserve">Потрошни материјал за дијализу који зависи од типа машине  ЈН </w:t>
      </w:r>
      <w:r w:rsidRPr="00157EFD">
        <w:rPr>
          <w:rFonts w:ascii="Times New Roman" w:hAnsi="Times New Roman" w:cs="Times New Roman"/>
          <w:b/>
          <w:bCs/>
          <w:u w:val="single"/>
        </w:rPr>
        <w:t>бр.БП1/01-2018</w:t>
      </w:r>
      <w:r w:rsidRPr="00157EFD">
        <w:rPr>
          <w:rFonts w:ascii="Times New Roman" w:hAnsi="Times New Roman" w:cs="Times New Roman"/>
        </w:rPr>
        <w:t xml:space="preserve"> Патија бр</w:t>
      </w:r>
      <w:r w:rsidRPr="00157EFD">
        <w:rPr>
          <w:rFonts w:ascii="Times New Roman" w:hAnsi="Times New Roman" w:cs="Times New Roman"/>
          <w:b/>
          <w:bCs/>
        </w:rPr>
        <w:t>._______ ( уписати број партије за коју се подноси понуда)</w:t>
      </w:r>
      <w:r w:rsidRPr="00157EFD">
        <w:rPr>
          <w:rFonts w:ascii="Times New Roman" w:hAnsi="Times New Roman" w:cs="Times New Roman"/>
          <w:w w:val="92"/>
        </w:rPr>
        <w:t xml:space="preserve"> , са циљем закључивања оквирног споразума са једним понуђачем на период од једне године</w:t>
      </w:r>
      <w:r w:rsidR="00027A8A" w:rsidRPr="00157EFD">
        <w:rPr>
          <w:rFonts w:ascii="Times New Roman" w:hAnsi="Times New Roman" w:cs="Times New Roman"/>
          <w:w w:val="92"/>
        </w:rPr>
        <w:t>;</w:t>
      </w:r>
    </w:p>
    <w:p w:rsidR="00027A8A" w:rsidRPr="00157EFD" w:rsidRDefault="00027A8A" w:rsidP="00915E3F">
      <w:pPr>
        <w:widowControl w:val="0"/>
        <w:overflowPunct w:val="0"/>
        <w:autoSpaceDE w:val="0"/>
        <w:autoSpaceDN w:val="0"/>
        <w:adjustRightInd w:val="0"/>
        <w:spacing w:after="0" w:line="261" w:lineRule="auto"/>
        <w:ind w:right="20"/>
        <w:jc w:val="both"/>
        <w:rPr>
          <w:rFonts w:ascii="Times New Roman" w:hAnsi="Times New Roman" w:cs="Times New Roman"/>
          <w:lang w:val="sr-Cyrl-RS"/>
        </w:rPr>
      </w:pPr>
      <w:r w:rsidRPr="00157EFD">
        <w:rPr>
          <w:rFonts w:ascii="Times New Roman" w:hAnsi="Times New Roman" w:cs="Times New Roman"/>
        </w:rPr>
        <w:t>-да је Наручилац донео Одлуку о закључивању оквирног споразума број</w:t>
      </w:r>
      <w:r w:rsidRPr="00157EFD">
        <w:rPr>
          <w:rFonts w:ascii="Times New Roman" w:hAnsi="Times New Roman" w:cs="Times New Roman"/>
          <w:w w:val="70"/>
        </w:rPr>
        <w:t xml:space="preserve">............ </w:t>
      </w:r>
      <w:proofErr w:type="gramStart"/>
      <w:r w:rsidRPr="00157EFD">
        <w:rPr>
          <w:rFonts w:ascii="Times New Roman" w:hAnsi="Times New Roman" w:cs="Times New Roman"/>
          <w:w w:val="70"/>
        </w:rPr>
        <w:t>од .................</w:t>
      </w:r>
      <w:proofErr w:type="gramEnd"/>
      <w:r w:rsidRPr="00157EFD">
        <w:rPr>
          <w:rFonts w:ascii="Times New Roman" w:hAnsi="Times New Roman" w:cs="Times New Roman"/>
          <w:w w:val="94"/>
        </w:rPr>
        <w:t xml:space="preserve"> , у складу са којом се</w:t>
      </w:r>
      <w:r w:rsidRPr="00157EFD">
        <w:rPr>
          <w:rFonts w:ascii="Times New Roman" w:hAnsi="Times New Roman" w:cs="Times New Roman"/>
        </w:rPr>
        <w:t xml:space="preserve"> закључује овај оквирни споразум између Наручиоца и Добављача;</w:t>
      </w:r>
    </w:p>
    <w:p w:rsidR="00027A8A" w:rsidRPr="00157EFD" w:rsidRDefault="00027A8A" w:rsidP="005D69A1">
      <w:pPr>
        <w:widowControl w:val="0"/>
        <w:overflowPunct w:val="0"/>
        <w:autoSpaceDE w:val="0"/>
        <w:autoSpaceDN w:val="0"/>
        <w:adjustRightInd w:val="0"/>
        <w:spacing w:after="0" w:line="261" w:lineRule="auto"/>
        <w:ind w:right="20"/>
        <w:jc w:val="both"/>
        <w:rPr>
          <w:rFonts w:ascii="Times New Roman" w:hAnsi="Times New Roman" w:cs="Times New Roman"/>
          <w:lang w:val="sr-Cyrl-RS"/>
        </w:rPr>
      </w:pPr>
      <w:r w:rsidRPr="00157EFD">
        <w:rPr>
          <w:rFonts w:ascii="Times New Roman" w:hAnsi="Times New Roman" w:cs="Times New Roman"/>
          <w:w w:val="93"/>
        </w:rPr>
        <w:t>-да је Добављач доставио Понуду бр............</w:t>
      </w:r>
      <w:r w:rsidRPr="00157EFD">
        <w:rPr>
          <w:rFonts w:ascii="Times New Roman" w:hAnsi="Times New Roman" w:cs="Times New Roman"/>
          <w:w w:val="81"/>
        </w:rPr>
        <w:t xml:space="preserve"> од</w:t>
      </w:r>
      <w:proofErr w:type="gramStart"/>
      <w:r w:rsidRPr="00157EFD">
        <w:rPr>
          <w:rFonts w:ascii="Times New Roman" w:hAnsi="Times New Roman" w:cs="Times New Roman"/>
          <w:w w:val="81"/>
        </w:rPr>
        <w:t>...............................</w:t>
      </w:r>
      <w:r w:rsidRPr="00157EFD">
        <w:rPr>
          <w:rFonts w:ascii="Times New Roman" w:hAnsi="Times New Roman" w:cs="Times New Roman"/>
          <w:w w:val="97"/>
        </w:rPr>
        <w:t xml:space="preserve"> ,</w:t>
      </w:r>
      <w:proofErr w:type="gramEnd"/>
      <w:r w:rsidRPr="00157EFD">
        <w:rPr>
          <w:rFonts w:ascii="Times New Roman" w:hAnsi="Times New Roman" w:cs="Times New Roman"/>
          <w:w w:val="97"/>
        </w:rPr>
        <w:t xml:space="preserve"> која чини саставни део овог оквирног споразума</w:t>
      </w:r>
      <w:r w:rsidRPr="00157EFD">
        <w:rPr>
          <w:rFonts w:ascii="Times New Roman" w:hAnsi="Times New Roman" w:cs="Times New Roman"/>
          <w:w w:val="97"/>
          <w:lang w:val="sr-Cyrl-RS"/>
        </w:rPr>
        <w:t>,</w:t>
      </w:r>
      <w:r w:rsidRPr="00157EFD">
        <w:rPr>
          <w:rFonts w:ascii="Times New Roman" w:hAnsi="Times New Roman" w:cs="Times New Roman"/>
          <w:w w:val="96"/>
        </w:rPr>
        <w:t xml:space="preserve"> односно у свему према записнику о преговарању бр.</w:t>
      </w:r>
      <w:r w:rsidRPr="00157EFD">
        <w:rPr>
          <w:rFonts w:ascii="Times New Roman" w:hAnsi="Times New Roman" w:cs="Times New Roman"/>
          <w:b/>
          <w:bCs/>
          <w:w w:val="96"/>
        </w:rPr>
        <w:t>................</w:t>
      </w:r>
      <w:r w:rsidRPr="00157EFD">
        <w:rPr>
          <w:rFonts w:ascii="Times New Roman" w:hAnsi="Times New Roman" w:cs="Times New Roman"/>
        </w:rPr>
        <w:t xml:space="preserve"> </w:t>
      </w:r>
      <w:proofErr w:type="gramStart"/>
      <w:r w:rsidRPr="00157EFD">
        <w:rPr>
          <w:rFonts w:ascii="Times New Roman" w:hAnsi="Times New Roman" w:cs="Times New Roman"/>
        </w:rPr>
        <w:t xml:space="preserve">од </w:t>
      </w:r>
      <w:r w:rsidRPr="00157EFD">
        <w:rPr>
          <w:rFonts w:ascii="Times New Roman" w:hAnsi="Times New Roman" w:cs="Times New Roman"/>
          <w:b/>
          <w:bCs/>
        </w:rPr>
        <w:t>....................</w:t>
      </w:r>
      <w:proofErr w:type="gramEnd"/>
      <w:r w:rsidRPr="00157EFD">
        <w:rPr>
          <w:rFonts w:ascii="Times New Roman" w:hAnsi="Times New Roman" w:cs="Times New Roman"/>
          <w:w w:val="89"/>
        </w:rPr>
        <w:t xml:space="preserve"> </w:t>
      </w:r>
      <w:proofErr w:type="gramStart"/>
      <w:r w:rsidRPr="00157EFD">
        <w:rPr>
          <w:rFonts w:ascii="Times New Roman" w:hAnsi="Times New Roman" w:cs="Times New Roman"/>
          <w:w w:val="89"/>
        </w:rPr>
        <w:t>године</w:t>
      </w:r>
      <w:proofErr w:type="gramEnd"/>
      <w:r w:rsidRPr="00157EFD">
        <w:rPr>
          <w:rFonts w:ascii="Times New Roman" w:hAnsi="Times New Roman" w:cs="Times New Roman"/>
          <w:w w:val="89"/>
        </w:rPr>
        <w:t>, где су прецизирани предмет и</w:t>
      </w:r>
      <w:r w:rsidRPr="00157EFD">
        <w:rPr>
          <w:rFonts w:ascii="Times New Roman" w:hAnsi="Times New Roman" w:cs="Times New Roman"/>
        </w:rPr>
        <w:t xml:space="preserve"> врста добра, цена, рок испоруке као и рок плаћања.</w:t>
      </w:r>
    </w:p>
    <w:p w:rsidR="00915E3F" w:rsidRPr="00157EFD" w:rsidRDefault="00915E3F" w:rsidP="00915E3F">
      <w:pPr>
        <w:widowControl w:val="0"/>
        <w:overflowPunct w:val="0"/>
        <w:autoSpaceDE w:val="0"/>
        <w:autoSpaceDN w:val="0"/>
        <w:adjustRightInd w:val="0"/>
        <w:spacing w:after="0" w:line="240" w:lineRule="auto"/>
        <w:ind w:right="20" w:firstLine="50"/>
        <w:rPr>
          <w:rFonts w:ascii="Times New Roman" w:hAnsi="Times New Roman" w:cs="Times New Roman"/>
        </w:rPr>
      </w:pPr>
      <w:r w:rsidRPr="00157EFD">
        <w:rPr>
          <w:rFonts w:ascii="Times New Roman" w:hAnsi="Times New Roman" w:cs="Times New Roman"/>
        </w:rPr>
        <w:t>(</w:t>
      </w:r>
      <w:proofErr w:type="gramStart"/>
      <w:r w:rsidRPr="00157EFD">
        <w:rPr>
          <w:rFonts w:ascii="Times New Roman" w:hAnsi="Times New Roman" w:cs="Times New Roman"/>
        </w:rPr>
        <w:t>у</w:t>
      </w:r>
      <w:proofErr w:type="gramEnd"/>
      <w:r w:rsidRPr="00157EFD">
        <w:rPr>
          <w:rFonts w:ascii="Times New Roman" w:hAnsi="Times New Roman" w:cs="Times New Roman"/>
        </w:rPr>
        <w:t xml:space="preserve"> даљем тексту: Понуда Добављача); -овај оквирни споразум не представља обавезу Наручиоца на закључивање уговора о јавној набавци или издавање наруџбенице о јавној набавци Добављачу;</w:t>
      </w:r>
    </w:p>
    <w:p w:rsidR="00915E3F" w:rsidRPr="00157EFD" w:rsidRDefault="00915E3F" w:rsidP="00915E3F">
      <w:pPr>
        <w:widowControl w:val="0"/>
        <w:overflowPunct w:val="0"/>
        <w:autoSpaceDE w:val="0"/>
        <w:autoSpaceDN w:val="0"/>
        <w:adjustRightInd w:val="0"/>
        <w:spacing w:after="0" w:line="268" w:lineRule="auto"/>
        <w:ind w:firstLine="50"/>
        <w:jc w:val="both"/>
        <w:rPr>
          <w:rFonts w:ascii="Times New Roman" w:hAnsi="Times New Roman" w:cs="Times New Roman"/>
        </w:rPr>
      </w:pPr>
      <w:r w:rsidRPr="00157EFD">
        <w:rPr>
          <w:rFonts w:ascii="Times New Roman" w:hAnsi="Times New Roman" w:cs="Times New Roman"/>
        </w:rPr>
        <w:t>-обавеза настаје закључивањем појединачног уговора о јавној набавци или издавањем наруџбенице о јавној набавци Добављачу, на основу овог оквирног споразума;</w:t>
      </w:r>
    </w:p>
    <w:p w:rsidR="00915E3F" w:rsidRPr="00157EFD" w:rsidRDefault="00915E3F" w:rsidP="00915E3F">
      <w:pPr>
        <w:widowControl w:val="0"/>
        <w:autoSpaceDE w:val="0"/>
        <w:autoSpaceDN w:val="0"/>
        <w:adjustRightInd w:val="0"/>
        <w:spacing w:after="0" w:line="170" w:lineRule="exact"/>
        <w:rPr>
          <w:rFonts w:ascii="Times New Roman" w:hAnsi="Times New Roman" w:cs="Times New Roman"/>
        </w:rPr>
      </w:pPr>
    </w:p>
    <w:p w:rsidR="00915E3F" w:rsidRPr="00157EFD" w:rsidRDefault="00915E3F" w:rsidP="00915E3F">
      <w:pPr>
        <w:widowControl w:val="0"/>
        <w:autoSpaceDE w:val="0"/>
        <w:autoSpaceDN w:val="0"/>
        <w:adjustRightInd w:val="0"/>
        <w:spacing w:after="0" w:line="240" w:lineRule="auto"/>
        <w:rPr>
          <w:rFonts w:ascii="Times New Roman" w:hAnsi="Times New Roman" w:cs="Times New Roman"/>
        </w:rPr>
      </w:pPr>
      <w:r w:rsidRPr="00157EFD">
        <w:rPr>
          <w:rFonts w:ascii="Times New Roman" w:hAnsi="Times New Roman" w:cs="Times New Roman"/>
        </w:rPr>
        <w:t>Стране у оквирном споразуму споразумеле су се о следећем:</w:t>
      </w:r>
    </w:p>
    <w:p w:rsidR="005D69A1" w:rsidRPr="00157EFD" w:rsidRDefault="005D69A1" w:rsidP="00915E3F">
      <w:pPr>
        <w:widowControl w:val="0"/>
        <w:autoSpaceDE w:val="0"/>
        <w:autoSpaceDN w:val="0"/>
        <w:adjustRightInd w:val="0"/>
        <w:spacing w:after="0" w:line="231" w:lineRule="exact"/>
        <w:rPr>
          <w:rFonts w:ascii="Times New Roman" w:hAnsi="Times New Roman" w:cs="Times New Roman"/>
          <w:highlight w:val="yellow"/>
          <w:lang w:val="sr-Cyrl-RS"/>
        </w:rPr>
      </w:pPr>
    </w:p>
    <w:p w:rsidR="00915E3F" w:rsidRPr="00157EFD" w:rsidRDefault="00915E3F" w:rsidP="00915E3F">
      <w:pPr>
        <w:widowControl w:val="0"/>
        <w:autoSpaceDE w:val="0"/>
        <w:autoSpaceDN w:val="0"/>
        <w:adjustRightInd w:val="0"/>
        <w:spacing w:after="0" w:line="237" w:lineRule="auto"/>
        <w:rPr>
          <w:rFonts w:ascii="Times New Roman" w:hAnsi="Times New Roman" w:cs="Times New Roman"/>
        </w:rPr>
      </w:pPr>
      <w:r w:rsidRPr="00157EFD">
        <w:rPr>
          <w:rFonts w:ascii="Times New Roman" w:hAnsi="Times New Roman" w:cs="Times New Roman"/>
          <w:b/>
          <w:bCs/>
        </w:rPr>
        <w:t>ПРЕДМЕТ ОКВИРНОГ СПОРАЗУМА</w:t>
      </w:r>
    </w:p>
    <w:p w:rsidR="00915E3F" w:rsidRPr="00157EFD" w:rsidRDefault="00915E3F" w:rsidP="00915E3F">
      <w:pPr>
        <w:widowControl w:val="0"/>
        <w:autoSpaceDE w:val="0"/>
        <w:autoSpaceDN w:val="0"/>
        <w:adjustRightInd w:val="0"/>
        <w:spacing w:after="0" w:line="1" w:lineRule="exact"/>
        <w:rPr>
          <w:rFonts w:ascii="Times New Roman" w:hAnsi="Times New Roman" w:cs="Times New Roman"/>
        </w:rPr>
      </w:pPr>
    </w:p>
    <w:p w:rsidR="00915E3F" w:rsidRPr="00157EFD" w:rsidRDefault="00915E3F" w:rsidP="00915E3F">
      <w:pPr>
        <w:widowControl w:val="0"/>
        <w:autoSpaceDE w:val="0"/>
        <w:autoSpaceDN w:val="0"/>
        <w:adjustRightInd w:val="0"/>
        <w:spacing w:after="0" w:line="240" w:lineRule="auto"/>
        <w:ind w:left="4760"/>
        <w:rPr>
          <w:rFonts w:ascii="Times New Roman" w:hAnsi="Times New Roman" w:cs="Times New Roman"/>
        </w:rPr>
      </w:pPr>
      <w:proofErr w:type="gramStart"/>
      <w:r w:rsidRPr="00157EFD">
        <w:rPr>
          <w:rFonts w:ascii="Times New Roman" w:hAnsi="Times New Roman" w:cs="Times New Roman"/>
        </w:rPr>
        <w:t>Члан 1.</w:t>
      </w:r>
      <w:proofErr w:type="gramEnd"/>
    </w:p>
    <w:p w:rsidR="00915E3F" w:rsidRPr="00157EFD" w:rsidRDefault="00915E3F" w:rsidP="00915E3F">
      <w:pPr>
        <w:widowControl w:val="0"/>
        <w:overflowPunct w:val="0"/>
        <w:autoSpaceDE w:val="0"/>
        <w:autoSpaceDN w:val="0"/>
        <w:adjustRightInd w:val="0"/>
        <w:spacing w:after="0" w:line="237" w:lineRule="auto"/>
        <w:jc w:val="both"/>
        <w:rPr>
          <w:rFonts w:ascii="Times New Roman" w:hAnsi="Times New Roman" w:cs="Times New Roman"/>
        </w:rPr>
      </w:pPr>
      <w:r w:rsidRPr="00157EFD">
        <w:rPr>
          <w:rFonts w:ascii="Times New Roman" w:hAnsi="Times New Roman" w:cs="Times New Roman"/>
        </w:rPr>
        <w:t xml:space="preserve">Предмет оквирног споразума је утврђивање услова за закључивање појединачних уговора о јавној набавци добара између Наручиоца и Добављача, или издавање наруџбенице о јавној набавци Добављачу, у складу са условима из конкурсне документације за ЈН број </w:t>
      </w:r>
      <w:r w:rsidR="00CD79F6" w:rsidRPr="00157EFD">
        <w:rPr>
          <w:rFonts w:ascii="Times New Roman" w:hAnsi="Times New Roman" w:cs="Times New Roman"/>
          <w:b/>
          <w:bCs/>
          <w:lang w:val="sr-Cyrl-RS"/>
        </w:rPr>
        <w:t>БП1/01-2018</w:t>
      </w:r>
      <w:r w:rsidRPr="00157EFD">
        <w:rPr>
          <w:rFonts w:ascii="Times New Roman" w:hAnsi="Times New Roman" w:cs="Times New Roman"/>
        </w:rPr>
        <w:t xml:space="preserve">, </w:t>
      </w:r>
      <w:r w:rsidRPr="00157EFD">
        <w:rPr>
          <w:rFonts w:ascii="Times New Roman" w:hAnsi="Times New Roman" w:cs="Times New Roman"/>
          <w:b/>
          <w:bCs/>
        </w:rPr>
        <w:t xml:space="preserve">Потрошни </w:t>
      </w:r>
      <w:r w:rsidRPr="00157EFD">
        <w:rPr>
          <w:rFonts w:ascii="Times New Roman" w:hAnsi="Times New Roman" w:cs="Times New Roman"/>
          <w:b/>
          <w:bCs/>
        </w:rPr>
        <w:lastRenderedPageBreak/>
        <w:t xml:space="preserve">дијализни материјал за дијализне </w:t>
      </w:r>
      <w:r w:rsidR="00CD79F6" w:rsidRPr="00157EFD">
        <w:rPr>
          <w:rFonts w:ascii="Times New Roman" w:hAnsi="Times New Roman" w:cs="Times New Roman"/>
          <w:b/>
          <w:bCs/>
          <w:lang w:val="sr-Cyrl-RS"/>
        </w:rPr>
        <w:t>КОЈИ ЗАВИСИ ОД ТИПА МАШИНЕ</w:t>
      </w:r>
      <w:r w:rsidRPr="00157EFD">
        <w:rPr>
          <w:rFonts w:ascii="Times New Roman" w:hAnsi="Times New Roman" w:cs="Times New Roman"/>
        </w:rPr>
        <w:t xml:space="preserve">, </w:t>
      </w:r>
      <w:r w:rsidRPr="00157EFD">
        <w:rPr>
          <w:rFonts w:ascii="Times New Roman" w:hAnsi="Times New Roman" w:cs="Times New Roman"/>
          <w:b/>
          <w:bCs/>
        </w:rPr>
        <w:t xml:space="preserve">партија бр._______ </w:t>
      </w:r>
      <w:proofErr w:type="gramStart"/>
      <w:r w:rsidRPr="00157EFD">
        <w:rPr>
          <w:rFonts w:ascii="Times New Roman" w:hAnsi="Times New Roman" w:cs="Times New Roman"/>
          <w:b/>
          <w:bCs/>
        </w:rPr>
        <w:t>( уписати</w:t>
      </w:r>
      <w:proofErr w:type="gramEnd"/>
      <w:r w:rsidRPr="00157EFD">
        <w:rPr>
          <w:rFonts w:ascii="Times New Roman" w:hAnsi="Times New Roman" w:cs="Times New Roman"/>
          <w:b/>
          <w:bCs/>
        </w:rPr>
        <w:t xml:space="preserve"> број партије за коју се подноси понуда)</w:t>
      </w:r>
      <w:r w:rsidRPr="00157EFD">
        <w:rPr>
          <w:rFonts w:ascii="Times New Roman" w:hAnsi="Times New Roman" w:cs="Times New Roman"/>
        </w:rPr>
        <w:t>,</w:t>
      </w:r>
      <w:r w:rsidRPr="00157EFD">
        <w:rPr>
          <w:rFonts w:ascii="Times New Roman" w:hAnsi="Times New Roman" w:cs="Times New Roman"/>
          <w:b/>
          <w:bCs/>
        </w:rPr>
        <w:t xml:space="preserve"> </w:t>
      </w:r>
      <w:r w:rsidRPr="00157EFD">
        <w:rPr>
          <w:rFonts w:ascii="Times New Roman" w:hAnsi="Times New Roman" w:cs="Times New Roman"/>
        </w:rPr>
        <w:t>Понудом Добављача,</w:t>
      </w:r>
      <w:r w:rsidRPr="00157EFD">
        <w:rPr>
          <w:rFonts w:ascii="Times New Roman" w:hAnsi="Times New Roman" w:cs="Times New Roman"/>
          <w:b/>
          <w:bCs/>
        </w:rPr>
        <w:t xml:space="preserve"> </w:t>
      </w:r>
      <w:r w:rsidRPr="00157EFD">
        <w:rPr>
          <w:rFonts w:ascii="Times New Roman" w:hAnsi="Times New Roman" w:cs="Times New Roman"/>
        </w:rPr>
        <w:t>одредбама овог</w:t>
      </w:r>
      <w:r w:rsidRPr="00157EFD">
        <w:rPr>
          <w:rFonts w:ascii="Times New Roman" w:hAnsi="Times New Roman" w:cs="Times New Roman"/>
          <w:b/>
          <w:bCs/>
        </w:rPr>
        <w:t xml:space="preserve"> </w:t>
      </w:r>
      <w:r w:rsidRPr="00157EFD">
        <w:rPr>
          <w:rFonts w:ascii="Times New Roman" w:hAnsi="Times New Roman" w:cs="Times New Roman"/>
        </w:rPr>
        <w:t>оквирног споразума и стварним потребама Наручиоца.</w:t>
      </w:r>
    </w:p>
    <w:p w:rsidR="00915E3F" w:rsidRPr="00157EFD" w:rsidRDefault="00915E3F" w:rsidP="00915E3F">
      <w:pPr>
        <w:widowControl w:val="0"/>
        <w:autoSpaceDE w:val="0"/>
        <w:autoSpaceDN w:val="0"/>
        <w:adjustRightInd w:val="0"/>
        <w:spacing w:after="0" w:line="2" w:lineRule="exact"/>
        <w:rPr>
          <w:rFonts w:ascii="Times New Roman" w:hAnsi="Times New Roman" w:cs="Times New Roman"/>
        </w:rPr>
      </w:pPr>
    </w:p>
    <w:p w:rsidR="00915E3F" w:rsidRPr="00157EFD" w:rsidRDefault="00915E3F" w:rsidP="00915E3F">
      <w:pPr>
        <w:widowControl w:val="0"/>
        <w:overflowPunct w:val="0"/>
        <w:autoSpaceDE w:val="0"/>
        <w:autoSpaceDN w:val="0"/>
        <w:adjustRightInd w:val="0"/>
        <w:spacing w:after="0" w:line="240" w:lineRule="auto"/>
        <w:jc w:val="both"/>
        <w:rPr>
          <w:rFonts w:ascii="Times New Roman" w:hAnsi="Times New Roman" w:cs="Times New Roman"/>
        </w:rPr>
      </w:pPr>
      <w:proofErr w:type="gramStart"/>
      <w:r w:rsidRPr="00157EFD">
        <w:rPr>
          <w:rFonts w:ascii="Times New Roman" w:hAnsi="Times New Roman" w:cs="Times New Roman"/>
        </w:rPr>
        <w:t>Детаљна спецификација добара са јединичним ценама, дата је у прилогу овог оквирног споразума и чини његов саставни део.</w:t>
      </w:r>
      <w:proofErr w:type="gramEnd"/>
    </w:p>
    <w:p w:rsidR="00915E3F" w:rsidRPr="00157EFD" w:rsidRDefault="00915E3F" w:rsidP="00915E3F">
      <w:pPr>
        <w:widowControl w:val="0"/>
        <w:autoSpaceDE w:val="0"/>
        <w:autoSpaceDN w:val="0"/>
        <w:adjustRightInd w:val="0"/>
        <w:spacing w:after="0" w:line="1" w:lineRule="exact"/>
        <w:rPr>
          <w:rFonts w:ascii="Times New Roman" w:hAnsi="Times New Roman" w:cs="Times New Roman"/>
        </w:rPr>
      </w:pPr>
    </w:p>
    <w:p w:rsidR="00915E3F" w:rsidRPr="00157EFD" w:rsidRDefault="00915E3F" w:rsidP="00915E3F">
      <w:pPr>
        <w:widowControl w:val="0"/>
        <w:overflowPunct w:val="0"/>
        <w:autoSpaceDE w:val="0"/>
        <w:autoSpaceDN w:val="0"/>
        <w:adjustRightInd w:val="0"/>
        <w:spacing w:after="0" w:line="268" w:lineRule="auto"/>
        <w:jc w:val="both"/>
        <w:rPr>
          <w:rFonts w:ascii="Times New Roman" w:hAnsi="Times New Roman" w:cs="Times New Roman"/>
        </w:rPr>
      </w:pPr>
      <w:r w:rsidRPr="00157EFD">
        <w:rPr>
          <w:rFonts w:ascii="Times New Roman" w:hAnsi="Times New Roman" w:cs="Times New Roman"/>
        </w:rPr>
        <w:t xml:space="preserve">Количине добара у спецификацији су оквирне, док ће се стварне количине дефинисати појединачним уговорима о јавној набавци или у наруџбеницама о јавној </w:t>
      </w:r>
      <w:proofErr w:type="gramStart"/>
      <w:r w:rsidRPr="00157EFD">
        <w:rPr>
          <w:rFonts w:ascii="Times New Roman" w:hAnsi="Times New Roman" w:cs="Times New Roman"/>
        </w:rPr>
        <w:t>набавци .</w:t>
      </w:r>
      <w:proofErr w:type="gramEnd"/>
    </w:p>
    <w:p w:rsidR="00915E3F" w:rsidRPr="00157EFD" w:rsidRDefault="00915E3F" w:rsidP="00915E3F">
      <w:pPr>
        <w:widowControl w:val="0"/>
        <w:autoSpaceDE w:val="0"/>
        <w:autoSpaceDN w:val="0"/>
        <w:adjustRightInd w:val="0"/>
        <w:spacing w:after="0" w:line="174" w:lineRule="exact"/>
        <w:rPr>
          <w:rFonts w:ascii="Times New Roman" w:hAnsi="Times New Roman" w:cs="Times New Roman"/>
          <w:highlight w:val="yellow"/>
        </w:rPr>
      </w:pPr>
    </w:p>
    <w:p w:rsidR="00915E3F" w:rsidRPr="00157EFD" w:rsidRDefault="00915E3F" w:rsidP="00915E3F">
      <w:pPr>
        <w:widowControl w:val="0"/>
        <w:autoSpaceDE w:val="0"/>
        <w:autoSpaceDN w:val="0"/>
        <w:adjustRightInd w:val="0"/>
        <w:spacing w:after="0" w:line="237" w:lineRule="auto"/>
        <w:rPr>
          <w:rFonts w:ascii="Times New Roman" w:hAnsi="Times New Roman" w:cs="Times New Roman"/>
        </w:rPr>
      </w:pPr>
      <w:r w:rsidRPr="00157EFD">
        <w:rPr>
          <w:rFonts w:ascii="Times New Roman" w:hAnsi="Times New Roman" w:cs="Times New Roman"/>
          <w:b/>
          <w:bCs/>
        </w:rPr>
        <w:t>ПОДИЗВОЂАЧ</w:t>
      </w:r>
    </w:p>
    <w:p w:rsidR="00915E3F" w:rsidRPr="00157EFD" w:rsidRDefault="00915E3F" w:rsidP="00915E3F">
      <w:pPr>
        <w:widowControl w:val="0"/>
        <w:autoSpaceDE w:val="0"/>
        <w:autoSpaceDN w:val="0"/>
        <w:adjustRightInd w:val="0"/>
        <w:spacing w:after="0" w:line="1" w:lineRule="exact"/>
        <w:rPr>
          <w:rFonts w:ascii="Times New Roman" w:hAnsi="Times New Roman" w:cs="Times New Roman"/>
        </w:rPr>
      </w:pPr>
    </w:p>
    <w:p w:rsidR="00915E3F" w:rsidRPr="00157EFD" w:rsidRDefault="00915E3F" w:rsidP="00915E3F">
      <w:pPr>
        <w:widowControl w:val="0"/>
        <w:autoSpaceDE w:val="0"/>
        <w:autoSpaceDN w:val="0"/>
        <w:adjustRightInd w:val="0"/>
        <w:spacing w:after="0" w:line="240" w:lineRule="auto"/>
        <w:ind w:left="4760"/>
        <w:rPr>
          <w:rFonts w:ascii="Times New Roman" w:hAnsi="Times New Roman" w:cs="Times New Roman"/>
        </w:rPr>
      </w:pPr>
      <w:proofErr w:type="gramStart"/>
      <w:r w:rsidRPr="00157EFD">
        <w:rPr>
          <w:rFonts w:ascii="Times New Roman" w:hAnsi="Times New Roman" w:cs="Times New Roman"/>
        </w:rPr>
        <w:t>Члан 2.</w:t>
      </w:r>
      <w:proofErr w:type="gramEnd"/>
    </w:p>
    <w:p w:rsidR="00915E3F" w:rsidRPr="00157EFD" w:rsidRDefault="00915E3F" w:rsidP="00915E3F">
      <w:pPr>
        <w:widowControl w:val="0"/>
        <w:overflowPunct w:val="0"/>
        <w:autoSpaceDE w:val="0"/>
        <w:autoSpaceDN w:val="0"/>
        <w:adjustRightInd w:val="0"/>
        <w:spacing w:after="0" w:line="268" w:lineRule="auto"/>
        <w:ind w:right="100"/>
        <w:rPr>
          <w:rFonts w:ascii="Times New Roman" w:hAnsi="Times New Roman" w:cs="Times New Roman"/>
        </w:rPr>
      </w:pPr>
      <w:r w:rsidRPr="00157EFD">
        <w:rPr>
          <w:rFonts w:ascii="Times New Roman" w:hAnsi="Times New Roman" w:cs="Times New Roman"/>
        </w:rPr>
        <w:t>Добављач наступа са подизвођачем _____________________, ул _______ из _________, који ће делимично извршити предметну набавку, у делу</w:t>
      </w:r>
      <w:proofErr w:type="gramStart"/>
      <w:r w:rsidRPr="00157EFD">
        <w:rPr>
          <w:rFonts w:ascii="Times New Roman" w:hAnsi="Times New Roman" w:cs="Times New Roman"/>
        </w:rPr>
        <w:t>:_</w:t>
      </w:r>
      <w:proofErr w:type="gramEnd"/>
      <w:r w:rsidRPr="00157EFD">
        <w:rPr>
          <w:rFonts w:ascii="Times New Roman" w:hAnsi="Times New Roman" w:cs="Times New Roman"/>
        </w:rPr>
        <w:t>__________________________________.</w:t>
      </w:r>
    </w:p>
    <w:p w:rsidR="00915E3F" w:rsidRPr="00157EFD" w:rsidRDefault="00915E3F" w:rsidP="00915E3F">
      <w:pPr>
        <w:widowControl w:val="0"/>
        <w:autoSpaceDE w:val="0"/>
        <w:autoSpaceDN w:val="0"/>
        <w:adjustRightInd w:val="0"/>
        <w:spacing w:after="0" w:line="169" w:lineRule="exact"/>
        <w:rPr>
          <w:rFonts w:ascii="Times New Roman" w:hAnsi="Times New Roman" w:cs="Times New Roman"/>
        </w:rPr>
      </w:pPr>
    </w:p>
    <w:p w:rsidR="00915E3F" w:rsidRPr="00157EFD" w:rsidRDefault="00915E3F" w:rsidP="00915E3F">
      <w:pPr>
        <w:widowControl w:val="0"/>
        <w:autoSpaceDE w:val="0"/>
        <w:autoSpaceDN w:val="0"/>
        <w:adjustRightInd w:val="0"/>
        <w:spacing w:after="0" w:line="237" w:lineRule="auto"/>
        <w:rPr>
          <w:rFonts w:ascii="Times New Roman" w:hAnsi="Times New Roman" w:cs="Times New Roman"/>
        </w:rPr>
      </w:pPr>
      <w:r w:rsidRPr="00157EFD">
        <w:rPr>
          <w:rFonts w:ascii="Times New Roman" w:hAnsi="Times New Roman" w:cs="Times New Roman"/>
          <w:b/>
          <w:bCs/>
        </w:rPr>
        <w:t>ВАЖЕЊЕ ОКВИРНОГ СПОРАЗУМА</w:t>
      </w:r>
    </w:p>
    <w:p w:rsidR="00915E3F" w:rsidRPr="00157EFD" w:rsidRDefault="00915E3F" w:rsidP="00915E3F">
      <w:pPr>
        <w:widowControl w:val="0"/>
        <w:autoSpaceDE w:val="0"/>
        <w:autoSpaceDN w:val="0"/>
        <w:adjustRightInd w:val="0"/>
        <w:spacing w:after="0" w:line="1" w:lineRule="exact"/>
        <w:rPr>
          <w:rFonts w:ascii="Times New Roman" w:hAnsi="Times New Roman" w:cs="Times New Roman"/>
        </w:rPr>
      </w:pPr>
    </w:p>
    <w:p w:rsidR="00915E3F" w:rsidRPr="00157EFD" w:rsidRDefault="00915E3F" w:rsidP="00915E3F">
      <w:pPr>
        <w:widowControl w:val="0"/>
        <w:autoSpaceDE w:val="0"/>
        <w:autoSpaceDN w:val="0"/>
        <w:adjustRightInd w:val="0"/>
        <w:spacing w:after="0" w:line="240" w:lineRule="auto"/>
        <w:ind w:left="4760"/>
        <w:rPr>
          <w:rFonts w:ascii="Times New Roman" w:hAnsi="Times New Roman" w:cs="Times New Roman"/>
        </w:rPr>
      </w:pPr>
      <w:proofErr w:type="gramStart"/>
      <w:r w:rsidRPr="00157EFD">
        <w:rPr>
          <w:rFonts w:ascii="Times New Roman" w:hAnsi="Times New Roman" w:cs="Times New Roman"/>
        </w:rPr>
        <w:t>Члан 3.</w:t>
      </w:r>
      <w:proofErr w:type="gramEnd"/>
    </w:p>
    <w:p w:rsidR="00915E3F" w:rsidRPr="00157EFD" w:rsidRDefault="00915E3F" w:rsidP="00915E3F">
      <w:pPr>
        <w:widowControl w:val="0"/>
        <w:overflowPunct w:val="0"/>
        <w:autoSpaceDE w:val="0"/>
        <w:autoSpaceDN w:val="0"/>
        <w:adjustRightInd w:val="0"/>
        <w:spacing w:after="0" w:line="256" w:lineRule="auto"/>
        <w:ind w:right="20"/>
        <w:rPr>
          <w:rFonts w:ascii="Times New Roman" w:hAnsi="Times New Roman" w:cs="Times New Roman"/>
        </w:rPr>
      </w:pPr>
      <w:r w:rsidRPr="00157EFD">
        <w:rPr>
          <w:rFonts w:ascii="Times New Roman" w:hAnsi="Times New Roman" w:cs="Times New Roman"/>
        </w:rPr>
        <w:t>Овај оквирни споразум се закључује на период од 1</w:t>
      </w:r>
      <w:proofErr w:type="gramStart"/>
      <w:r w:rsidRPr="00157EFD">
        <w:rPr>
          <w:rFonts w:ascii="Times New Roman" w:hAnsi="Times New Roman" w:cs="Times New Roman"/>
        </w:rPr>
        <w:t>( једне</w:t>
      </w:r>
      <w:proofErr w:type="gramEnd"/>
      <w:r w:rsidRPr="00157EFD">
        <w:rPr>
          <w:rFonts w:ascii="Times New Roman" w:hAnsi="Times New Roman" w:cs="Times New Roman"/>
        </w:rPr>
        <w:t xml:space="preserve">) године, а ступа на снагу даном обостраног потписивања. Током периода важења овог оквирног споразума предвиђа се закључивање више појединачних уговора, или издавање више наруџбеница </w:t>
      </w:r>
      <w:proofErr w:type="gramStart"/>
      <w:r w:rsidRPr="00157EFD">
        <w:rPr>
          <w:rFonts w:ascii="Times New Roman" w:hAnsi="Times New Roman" w:cs="Times New Roman"/>
        </w:rPr>
        <w:t>Добављачу ,</w:t>
      </w:r>
      <w:proofErr w:type="gramEnd"/>
      <w:r w:rsidRPr="00157EFD">
        <w:rPr>
          <w:rFonts w:ascii="Times New Roman" w:hAnsi="Times New Roman" w:cs="Times New Roman"/>
        </w:rPr>
        <w:t xml:space="preserve"> у зависности од стварних потреба Наручиоца.</w:t>
      </w:r>
    </w:p>
    <w:p w:rsidR="00915E3F" w:rsidRPr="00157EFD" w:rsidRDefault="00915E3F" w:rsidP="00915E3F">
      <w:pPr>
        <w:widowControl w:val="0"/>
        <w:autoSpaceDE w:val="0"/>
        <w:autoSpaceDN w:val="0"/>
        <w:adjustRightInd w:val="0"/>
        <w:spacing w:after="0" w:line="1" w:lineRule="exact"/>
        <w:rPr>
          <w:rFonts w:ascii="Times New Roman" w:hAnsi="Times New Roman" w:cs="Times New Roman"/>
          <w:highlight w:val="yellow"/>
        </w:rPr>
      </w:pPr>
    </w:p>
    <w:p w:rsidR="00915E3F" w:rsidRPr="00157EFD" w:rsidRDefault="00915E3F" w:rsidP="00915E3F">
      <w:pPr>
        <w:widowControl w:val="0"/>
        <w:autoSpaceDE w:val="0"/>
        <w:autoSpaceDN w:val="0"/>
        <w:adjustRightInd w:val="0"/>
        <w:spacing w:after="0" w:line="200" w:lineRule="exact"/>
        <w:rPr>
          <w:rFonts w:ascii="Times New Roman" w:hAnsi="Times New Roman" w:cs="Times New Roman"/>
          <w:highlight w:val="yellow"/>
          <w:lang w:val="sr-Cyrl-RS"/>
        </w:rPr>
      </w:pPr>
    </w:p>
    <w:p w:rsidR="00915E3F" w:rsidRPr="00157EFD" w:rsidRDefault="00915E3F" w:rsidP="00915E3F">
      <w:pPr>
        <w:widowControl w:val="0"/>
        <w:autoSpaceDE w:val="0"/>
        <w:autoSpaceDN w:val="0"/>
        <w:adjustRightInd w:val="0"/>
        <w:spacing w:after="0" w:line="237" w:lineRule="auto"/>
        <w:rPr>
          <w:rFonts w:ascii="Times New Roman" w:hAnsi="Times New Roman" w:cs="Times New Roman"/>
        </w:rPr>
      </w:pPr>
      <w:r w:rsidRPr="00157EFD">
        <w:rPr>
          <w:rFonts w:ascii="Times New Roman" w:hAnsi="Times New Roman" w:cs="Times New Roman"/>
          <w:b/>
          <w:bCs/>
        </w:rPr>
        <w:t>ВРЕДНОСТ</w:t>
      </w:r>
    </w:p>
    <w:p w:rsidR="00915E3F" w:rsidRPr="00157EFD" w:rsidRDefault="00915E3F" w:rsidP="00915E3F">
      <w:pPr>
        <w:widowControl w:val="0"/>
        <w:autoSpaceDE w:val="0"/>
        <w:autoSpaceDN w:val="0"/>
        <w:adjustRightInd w:val="0"/>
        <w:spacing w:after="0" w:line="235" w:lineRule="auto"/>
        <w:ind w:left="4760"/>
        <w:rPr>
          <w:rFonts w:ascii="Times New Roman" w:hAnsi="Times New Roman" w:cs="Times New Roman"/>
        </w:rPr>
      </w:pPr>
      <w:proofErr w:type="gramStart"/>
      <w:r w:rsidRPr="00157EFD">
        <w:rPr>
          <w:rFonts w:ascii="Times New Roman" w:hAnsi="Times New Roman" w:cs="Times New Roman"/>
        </w:rPr>
        <w:t>Члан 4.</w:t>
      </w:r>
      <w:proofErr w:type="gramEnd"/>
    </w:p>
    <w:p w:rsidR="00915E3F" w:rsidRPr="00157EFD" w:rsidRDefault="00915E3F" w:rsidP="00915E3F">
      <w:pPr>
        <w:widowControl w:val="0"/>
        <w:autoSpaceDE w:val="0"/>
        <w:autoSpaceDN w:val="0"/>
        <w:adjustRightInd w:val="0"/>
        <w:spacing w:after="0" w:line="1" w:lineRule="exact"/>
        <w:rPr>
          <w:rFonts w:ascii="Times New Roman" w:hAnsi="Times New Roman" w:cs="Times New Roman"/>
        </w:rPr>
      </w:pPr>
    </w:p>
    <w:p w:rsidR="00CD79F6" w:rsidRPr="00157EFD" w:rsidRDefault="00915E3F" w:rsidP="00CD79F6">
      <w:pPr>
        <w:widowControl w:val="0"/>
        <w:autoSpaceDE w:val="0"/>
        <w:autoSpaceDN w:val="0"/>
        <w:adjustRightInd w:val="0"/>
        <w:spacing w:after="0" w:line="237" w:lineRule="auto"/>
        <w:rPr>
          <w:rFonts w:ascii="Times New Roman" w:hAnsi="Times New Roman" w:cs="Times New Roman"/>
          <w:lang w:val="sr-Cyrl-RS"/>
        </w:rPr>
      </w:pPr>
      <w:r w:rsidRPr="00157EFD">
        <w:rPr>
          <w:rFonts w:ascii="Times New Roman" w:hAnsi="Times New Roman" w:cs="Times New Roman"/>
        </w:rPr>
        <w:t>Укупна вредност овог оквирног споразума износи:</w:t>
      </w:r>
      <w:r w:rsidR="00CD79F6" w:rsidRPr="00157EFD">
        <w:rPr>
          <w:rFonts w:ascii="Times New Roman" w:hAnsi="Times New Roman" w:cs="Times New Roman"/>
          <w:lang w:val="sr-Cyrl-RS"/>
        </w:rPr>
        <w:t xml:space="preserve"> </w:t>
      </w:r>
    </w:p>
    <w:p w:rsidR="00CD79F6" w:rsidRPr="00157EFD" w:rsidRDefault="00CD79F6" w:rsidP="00CD79F6">
      <w:pPr>
        <w:pStyle w:val="ListParagraph"/>
        <w:widowControl w:val="0"/>
        <w:numPr>
          <w:ilvl w:val="0"/>
          <w:numId w:val="1"/>
        </w:numPr>
        <w:tabs>
          <w:tab w:val="clear" w:pos="720"/>
        </w:tabs>
        <w:autoSpaceDE w:val="0"/>
        <w:autoSpaceDN w:val="0"/>
        <w:adjustRightInd w:val="0"/>
        <w:spacing w:after="0" w:line="240" w:lineRule="auto"/>
        <w:ind w:left="426"/>
        <w:rPr>
          <w:rFonts w:ascii="Times New Roman" w:hAnsi="Times New Roman" w:cs="Times New Roman"/>
        </w:rPr>
      </w:pPr>
      <w:r w:rsidRPr="00157EFD">
        <w:rPr>
          <w:rFonts w:ascii="Times New Roman" w:hAnsi="Times New Roman" w:cs="Times New Roman"/>
          <w:lang w:val="sr-Cyrl-RS"/>
        </w:rPr>
        <w:t xml:space="preserve">За партију бр. 1 </w:t>
      </w:r>
      <w:r w:rsidRPr="00157EFD">
        <w:rPr>
          <w:rFonts w:ascii="Times New Roman" w:hAnsi="Times New Roman" w:cs="Times New Roman"/>
        </w:rPr>
        <w:t>____</w:t>
      </w:r>
      <w:r w:rsidR="00915E3F" w:rsidRPr="00157EFD">
        <w:rPr>
          <w:rFonts w:ascii="Times New Roman" w:hAnsi="Times New Roman" w:cs="Times New Roman"/>
        </w:rPr>
        <w:t>________</w:t>
      </w:r>
      <w:r w:rsidRPr="00157EFD">
        <w:rPr>
          <w:rFonts w:ascii="Times New Roman" w:hAnsi="Times New Roman" w:cs="Times New Roman"/>
          <w:lang w:val="sr-Cyrl-RS"/>
        </w:rPr>
        <w:t xml:space="preserve"> </w:t>
      </w:r>
      <w:r w:rsidR="00915E3F" w:rsidRPr="00157EFD">
        <w:rPr>
          <w:rFonts w:ascii="Times New Roman" w:hAnsi="Times New Roman" w:cs="Times New Roman"/>
          <w:b/>
          <w:bCs/>
        </w:rPr>
        <w:t>динара</w:t>
      </w:r>
      <w:r w:rsidR="00915E3F" w:rsidRPr="00157EFD">
        <w:rPr>
          <w:rFonts w:ascii="Times New Roman" w:hAnsi="Times New Roman" w:cs="Times New Roman"/>
        </w:rPr>
        <w:t xml:space="preserve"> </w:t>
      </w:r>
      <w:r w:rsidRPr="00157EFD">
        <w:rPr>
          <w:rFonts w:ascii="Times New Roman" w:hAnsi="Times New Roman" w:cs="Times New Roman"/>
          <w:lang w:val="sr-Cyrl-RS"/>
        </w:rPr>
        <w:t>са урачунатим ПДВ-ом (_____________</w:t>
      </w:r>
      <w:r w:rsidRPr="00157EFD">
        <w:rPr>
          <w:rFonts w:ascii="Times New Roman" w:hAnsi="Times New Roman" w:cs="Times New Roman"/>
        </w:rPr>
        <w:t>без ПДВ-а</w:t>
      </w:r>
      <w:r w:rsidRPr="00157EFD">
        <w:rPr>
          <w:rFonts w:ascii="Times New Roman" w:hAnsi="Times New Roman" w:cs="Times New Roman"/>
          <w:lang w:val="sr-Cyrl-RS"/>
        </w:rPr>
        <w:t>)</w:t>
      </w:r>
      <w:r w:rsidRPr="00157EFD">
        <w:rPr>
          <w:rFonts w:ascii="Times New Roman" w:hAnsi="Times New Roman" w:cs="Times New Roman"/>
        </w:rPr>
        <w:t>.</w:t>
      </w:r>
    </w:p>
    <w:p w:rsidR="00915E3F" w:rsidRPr="00157EFD" w:rsidRDefault="00CD79F6" w:rsidP="00CD79F6">
      <w:pPr>
        <w:pStyle w:val="ListParagraph"/>
        <w:widowControl w:val="0"/>
        <w:numPr>
          <w:ilvl w:val="0"/>
          <w:numId w:val="1"/>
        </w:numPr>
        <w:tabs>
          <w:tab w:val="clear" w:pos="720"/>
        </w:tabs>
        <w:autoSpaceDE w:val="0"/>
        <w:autoSpaceDN w:val="0"/>
        <w:adjustRightInd w:val="0"/>
        <w:spacing w:after="0" w:line="240" w:lineRule="auto"/>
        <w:ind w:left="426"/>
        <w:rPr>
          <w:rFonts w:ascii="Times New Roman" w:hAnsi="Times New Roman" w:cs="Times New Roman"/>
        </w:rPr>
      </w:pPr>
      <w:r w:rsidRPr="00157EFD">
        <w:rPr>
          <w:rFonts w:ascii="Times New Roman" w:hAnsi="Times New Roman" w:cs="Times New Roman"/>
          <w:lang w:val="sr-Cyrl-RS"/>
        </w:rPr>
        <w:t xml:space="preserve">За партију бр. 2 </w:t>
      </w:r>
      <w:r w:rsidRPr="00157EFD">
        <w:rPr>
          <w:rFonts w:ascii="Times New Roman" w:hAnsi="Times New Roman" w:cs="Times New Roman"/>
        </w:rPr>
        <w:t>____________</w:t>
      </w:r>
      <w:r w:rsidRPr="00157EFD">
        <w:rPr>
          <w:rFonts w:ascii="Times New Roman" w:hAnsi="Times New Roman" w:cs="Times New Roman"/>
          <w:lang w:val="sr-Cyrl-RS"/>
        </w:rPr>
        <w:t xml:space="preserve"> </w:t>
      </w:r>
      <w:r w:rsidRPr="00157EFD">
        <w:rPr>
          <w:rFonts w:ascii="Times New Roman" w:hAnsi="Times New Roman" w:cs="Times New Roman"/>
          <w:b/>
          <w:bCs/>
        </w:rPr>
        <w:t>динара</w:t>
      </w:r>
      <w:r w:rsidRPr="00157EFD">
        <w:rPr>
          <w:rFonts w:ascii="Times New Roman" w:hAnsi="Times New Roman" w:cs="Times New Roman"/>
        </w:rPr>
        <w:t xml:space="preserve"> </w:t>
      </w:r>
      <w:r w:rsidRPr="00157EFD">
        <w:rPr>
          <w:rFonts w:ascii="Times New Roman" w:hAnsi="Times New Roman" w:cs="Times New Roman"/>
          <w:lang w:val="sr-Cyrl-RS"/>
        </w:rPr>
        <w:t>са урачунатим ПДВ-ом (_____________</w:t>
      </w:r>
      <w:r w:rsidRPr="00157EFD">
        <w:rPr>
          <w:rFonts w:ascii="Times New Roman" w:hAnsi="Times New Roman" w:cs="Times New Roman"/>
        </w:rPr>
        <w:t>без ПДВ-а</w:t>
      </w:r>
      <w:r w:rsidRPr="00157EFD">
        <w:rPr>
          <w:rFonts w:ascii="Times New Roman" w:hAnsi="Times New Roman" w:cs="Times New Roman"/>
          <w:lang w:val="sr-Cyrl-RS"/>
        </w:rPr>
        <w:t>)</w:t>
      </w:r>
      <w:r w:rsidRPr="00157EFD">
        <w:rPr>
          <w:rFonts w:ascii="Times New Roman" w:hAnsi="Times New Roman" w:cs="Times New Roman"/>
        </w:rPr>
        <w:t>.</w:t>
      </w:r>
    </w:p>
    <w:p w:rsidR="00915E3F" w:rsidRPr="00157EFD" w:rsidRDefault="00915E3F" w:rsidP="00915E3F">
      <w:pPr>
        <w:widowControl w:val="0"/>
        <w:autoSpaceDE w:val="0"/>
        <w:autoSpaceDN w:val="0"/>
        <w:adjustRightInd w:val="0"/>
        <w:spacing w:after="0" w:line="1" w:lineRule="exact"/>
        <w:rPr>
          <w:rFonts w:ascii="Times New Roman" w:hAnsi="Times New Roman" w:cs="Times New Roman"/>
        </w:rPr>
      </w:pPr>
    </w:p>
    <w:p w:rsidR="00915E3F" w:rsidRPr="00157EFD" w:rsidRDefault="00915E3F" w:rsidP="00CD79F6">
      <w:pPr>
        <w:widowControl w:val="0"/>
        <w:numPr>
          <w:ilvl w:val="0"/>
          <w:numId w:val="15"/>
        </w:numPr>
        <w:tabs>
          <w:tab w:val="num" w:pos="191"/>
        </w:tabs>
        <w:overflowPunct w:val="0"/>
        <w:autoSpaceDE w:val="0"/>
        <w:autoSpaceDN w:val="0"/>
        <w:adjustRightInd w:val="0"/>
        <w:spacing w:after="0" w:line="240" w:lineRule="auto"/>
        <w:ind w:left="0" w:right="146" w:firstLine="4"/>
        <w:jc w:val="both"/>
        <w:rPr>
          <w:rFonts w:ascii="Times New Roman" w:hAnsi="Times New Roman" w:cs="Times New Roman"/>
        </w:rPr>
      </w:pPr>
      <w:proofErr w:type="gramStart"/>
      <w:r w:rsidRPr="00157EFD">
        <w:rPr>
          <w:rFonts w:ascii="Times New Roman" w:hAnsi="Times New Roman" w:cs="Times New Roman"/>
        </w:rPr>
        <w:t>цену</w:t>
      </w:r>
      <w:proofErr w:type="gramEnd"/>
      <w:r w:rsidRPr="00157EFD">
        <w:rPr>
          <w:rFonts w:ascii="Times New Roman" w:hAnsi="Times New Roman" w:cs="Times New Roman"/>
        </w:rPr>
        <w:t xml:space="preserve"> су урачунати сви трошкови које Добављач има у реализацији предметне јавне набавке. ПДВ ће се регулисати сходно законским прописима из дате области. </w:t>
      </w:r>
    </w:p>
    <w:p w:rsidR="00915E3F" w:rsidRPr="00157EFD" w:rsidRDefault="00915E3F" w:rsidP="00915E3F">
      <w:pPr>
        <w:widowControl w:val="0"/>
        <w:overflowPunct w:val="0"/>
        <w:autoSpaceDE w:val="0"/>
        <w:autoSpaceDN w:val="0"/>
        <w:adjustRightInd w:val="0"/>
        <w:spacing w:after="0" w:line="240" w:lineRule="auto"/>
        <w:jc w:val="both"/>
        <w:rPr>
          <w:rFonts w:ascii="Times New Roman" w:hAnsi="Times New Roman" w:cs="Times New Roman"/>
        </w:rPr>
      </w:pPr>
      <w:proofErr w:type="gramStart"/>
      <w:r w:rsidRPr="00157EFD">
        <w:rPr>
          <w:rFonts w:ascii="Times New Roman" w:hAnsi="Times New Roman" w:cs="Times New Roman"/>
        </w:rPr>
        <w:t>Цене су фиксне и не могу се мењати за све време важења оквирног споразума.</w:t>
      </w:r>
      <w:proofErr w:type="gramEnd"/>
      <w:r w:rsidRPr="00157EFD">
        <w:rPr>
          <w:rFonts w:ascii="Times New Roman" w:hAnsi="Times New Roman" w:cs="Times New Roman"/>
        </w:rPr>
        <w:t xml:space="preserve"> </w:t>
      </w:r>
    </w:p>
    <w:p w:rsidR="00915E3F" w:rsidRPr="00157EFD" w:rsidRDefault="00915E3F" w:rsidP="00915E3F">
      <w:pPr>
        <w:widowControl w:val="0"/>
        <w:overflowPunct w:val="0"/>
        <w:autoSpaceDE w:val="0"/>
        <w:autoSpaceDN w:val="0"/>
        <w:adjustRightInd w:val="0"/>
        <w:spacing w:after="0" w:line="264" w:lineRule="auto"/>
        <w:ind w:right="20"/>
        <w:jc w:val="both"/>
        <w:rPr>
          <w:rFonts w:ascii="Times New Roman" w:hAnsi="Times New Roman" w:cs="Times New Roman"/>
        </w:rPr>
      </w:pPr>
      <w:proofErr w:type="gramStart"/>
      <w:r w:rsidRPr="00157EFD">
        <w:rPr>
          <w:rFonts w:ascii="Times New Roman" w:hAnsi="Times New Roman" w:cs="Times New Roman"/>
        </w:rPr>
        <w:t>Стране из Оквирног споразума су сагласне да, у складу са чланом 115.</w:t>
      </w:r>
      <w:proofErr w:type="gramEnd"/>
      <w:r w:rsidRPr="00157EFD">
        <w:rPr>
          <w:rFonts w:ascii="Times New Roman" w:hAnsi="Times New Roman" w:cs="Times New Roman"/>
        </w:rPr>
        <w:t xml:space="preserve"> </w:t>
      </w:r>
      <w:proofErr w:type="gramStart"/>
      <w:r w:rsidRPr="00157EFD">
        <w:rPr>
          <w:rFonts w:ascii="Times New Roman" w:hAnsi="Times New Roman" w:cs="Times New Roman"/>
        </w:rPr>
        <w:t>Закона о јавним набавкама, након закључења овог Оквирног споразума без претходног спровођења поступка јавне набавке могу повећати обим предмета набавке, с тим да се уговорена вредност може повећати максимално до 5 % укупне вредности из става 1.</w:t>
      </w:r>
      <w:proofErr w:type="gramEnd"/>
      <w:r w:rsidRPr="00157EFD">
        <w:rPr>
          <w:rFonts w:ascii="Times New Roman" w:hAnsi="Times New Roman" w:cs="Times New Roman"/>
        </w:rPr>
        <w:t xml:space="preserve"> </w:t>
      </w:r>
      <w:proofErr w:type="gramStart"/>
      <w:r w:rsidRPr="00157EFD">
        <w:rPr>
          <w:rFonts w:ascii="Times New Roman" w:hAnsi="Times New Roman" w:cs="Times New Roman"/>
        </w:rPr>
        <w:t>овог</w:t>
      </w:r>
      <w:proofErr w:type="gramEnd"/>
      <w:r w:rsidRPr="00157EFD">
        <w:rPr>
          <w:rFonts w:ascii="Times New Roman" w:hAnsi="Times New Roman" w:cs="Times New Roman"/>
        </w:rPr>
        <w:t xml:space="preserve"> члана. </w:t>
      </w:r>
    </w:p>
    <w:p w:rsidR="00915E3F" w:rsidRPr="00157EFD" w:rsidRDefault="00915E3F" w:rsidP="00692F46">
      <w:pPr>
        <w:widowControl w:val="0"/>
        <w:numPr>
          <w:ilvl w:val="0"/>
          <w:numId w:val="15"/>
        </w:numPr>
        <w:tabs>
          <w:tab w:val="num" w:pos="199"/>
        </w:tabs>
        <w:overflowPunct w:val="0"/>
        <w:autoSpaceDE w:val="0"/>
        <w:autoSpaceDN w:val="0"/>
        <w:adjustRightInd w:val="0"/>
        <w:spacing w:after="0" w:line="271" w:lineRule="auto"/>
        <w:ind w:left="0" w:right="20" w:firstLine="4"/>
        <w:jc w:val="both"/>
        <w:rPr>
          <w:rFonts w:ascii="Times New Roman" w:hAnsi="Times New Roman" w:cs="Times New Roman"/>
        </w:rPr>
      </w:pPr>
      <w:proofErr w:type="gramStart"/>
      <w:r w:rsidRPr="00157EFD">
        <w:rPr>
          <w:rFonts w:ascii="Times New Roman" w:hAnsi="Times New Roman" w:cs="Times New Roman"/>
        </w:rPr>
        <w:t>случају</w:t>
      </w:r>
      <w:proofErr w:type="gramEnd"/>
      <w:r w:rsidRPr="00157EFD">
        <w:rPr>
          <w:rFonts w:ascii="Times New Roman" w:hAnsi="Times New Roman" w:cs="Times New Roman"/>
        </w:rPr>
        <w:t xml:space="preserve"> из претходног става стране из Оквирног споразума ће закључити анекс овог Оквирног споразума, којим ће регулисати повећање уговорене вредности. </w:t>
      </w:r>
    </w:p>
    <w:p w:rsidR="005D69A1" w:rsidRPr="00157EFD" w:rsidRDefault="005D69A1" w:rsidP="00915E3F">
      <w:pPr>
        <w:widowControl w:val="0"/>
        <w:autoSpaceDE w:val="0"/>
        <w:autoSpaceDN w:val="0"/>
        <w:adjustRightInd w:val="0"/>
        <w:spacing w:after="0" w:line="167" w:lineRule="exact"/>
        <w:rPr>
          <w:rFonts w:ascii="Times New Roman" w:hAnsi="Times New Roman" w:cs="Times New Roman"/>
          <w:lang w:val="sr-Cyrl-RS"/>
        </w:rPr>
      </w:pPr>
    </w:p>
    <w:p w:rsidR="00915E3F" w:rsidRPr="00157EFD" w:rsidRDefault="00915E3F" w:rsidP="00915E3F">
      <w:pPr>
        <w:widowControl w:val="0"/>
        <w:autoSpaceDE w:val="0"/>
        <w:autoSpaceDN w:val="0"/>
        <w:adjustRightInd w:val="0"/>
        <w:spacing w:after="0" w:line="237" w:lineRule="auto"/>
        <w:rPr>
          <w:rFonts w:ascii="Times New Roman" w:hAnsi="Times New Roman" w:cs="Times New Roman"/>
        </w:rPr>
      </w:pPr>
      <w:r w:rsidRPr="00157EFD">
        <w:rPr>
          <w:rFonts w:ascii="Times New Roman" w:hAnsi="Times New Roman" w:cs="Times New Roman"/>
          <w:b/>
          <w:bCs/>
        </w:rPr>
        <w:t>НАЧИН И УСЛОВИ ЗАКЉУЧИВАЊА ПОЈЕДИНАЧНИХ УГОВОРА ИЛИ ИЗДАВАЊА НАРУЏБЕНИЦА</w:t>
      </w:r>
    </w:p>
    <w:p w:rsidR="00915E3F" w:rsidRPr="00157EFD" w:rsidRDefault="00915E3F" w:rsidP="00915E3F">
      <w:pPr>
        <w:widowControl w:val="0"/>
        <w:autoSpaceDE w:val="0"/>
        <w:autoSpaceDN w:val="0"/>
        <w:adjustRightInd w:val="0"/>
        <w:spacing w:after="0" w:line="1" w:lineRule="exact"/>
        <w:rPr>
          <w:rFonts w:ascii="Times New Roman" w:hAnsi="Times New Roman" w:cs="Times New Roman"/>
        </w:rPr>
      </w:pPr>
    </w:p>
    <w:p w:rsidR="00915E3F" w:rsidRPr="00157EFD" w:rsidRDefault="00915E3F" w:rsidP="00915E3F">
      <w:pPr>
        <w:widowControl w:val="0"/>
        <w:autoSpaceDE w:val="0"/>
        <w:autoSpaceDN w:val="0"/>
        <w:adjustRightInd w:val="0"/>
        <w:spacing w:after="0" w:line="240" w:lineRule="auto"/>
        <w:ind w:left="4760"/>
        <w:rPr>
          <w:rFonts w:ascii="Times New Roman" w:hAnsi="Times New Roman" w:cs="Times New Roman"/>
        </w:rPr>
      </w:pPr>
      <w:proofErr w:type="gramStart"/>
      <w:r w:rsidRPr="00157EFD">
        <w:rPr>
          <w:rFonts w:ascii="Times New Roman" w:hAnsi="Times New Roman" w:cs="Times New Roman"/>
        </w:rPr>
        <w:t>Члан 5.</w:t>
      </w:r>
      <w:proofErr w:type="gramEnd"/>
    </w:p>
    <w:p w:rsidR="00915E3F" w:rsidRPr="00157EFD" w:rsidRDefault="00915E3F" w:rsidP="00915E3F">
      <w:pPr>
        <w:widowControl w:val="0"/>
        <w:overflowPunct w:val="0"/>
        <w:autoSpaceDE w:val="0"/>
        <w:autoSpaceDN w:val="0"/>
        <w:adjustRightInd w:val="0"/>
        <w:spacing w:after="0" w:line="240" w:lineRule="auto"/>
        <w:ind w:right="20"/>
        <w:jc w:val="both"/>
        <w:rPr>
          <w:rFonts w:ascii="Times New Roman" w:hAnsi="Times New Roman" w:cs="Times New Roman"/>
        </w:rPr>
      </w:pPr>
      <w:r w:rsidRPr="00157EFD">
        <w:rPr>
          <w:rFonts w:ascii="Times New Roman" w:hAnsi="Times New Roman" w:cs="Times New Roman"/>
        </w:rPr>
        <w:t xml:space="preserve">Након закључења оквирног споразума, када настане потреба Наручиоца за предметом </w:t>
      </w:r>
      <w:proofErr w:type="gramStart"/>
      <w:r w:rsidRPr="00157EFD">
        <w:rPr>
          <w:rFonts w:ascii="Times New Roman" w:hAnsi="Times New Roman" w:cs="Times New Roman"/>
        </w:rPr>
        <w:t>набавке ,</w:t>
      </w:r>
      <w:proofErr w:type="gramEnd"/>
      <w:r w:rsidRPr="00157EFD">
        <w:rPr>
          <w:rFonts w:ascii="Times New Roman" w:hAnsi="Times New Roman" w:cs="Times New Roman"/>
        </w:rPr>
        <w:t xml:space="preserve"> Наручилац ће упутити Добављачу позив за достављање понуде у циљу закључивања појединачног уговора о јавној набавци, или издавања наруџбенице о јавној набавци Добављачу.</w:t>
      </w:r>
    </w:p>
    <w:p w:rsidR="00915E3F" w:rsidRPr="00157EFD" w:rsidRDefault="00915E3F" w:rsidP="00915E3F">
      <w:pPr>
        <w:widowControl w:val="0"/>
        <w:autoSpaceDE w:val="0"/>
        <w:autoSpaceDN w:val="0"/>
        <w:adjustRightInd w:val="0"/>
        <w:spacing w:after="0" w:line="1" w:lineRule="exact"/>
        <w:rPr>
          <w:rFonts w:ascii="Times New Roman" w:hAnsi="Times New Roman" w:cs="Times New Roman"/>
          <w:highlight w:val="yellow"/>
        </w:rPr>
      </w:pPr>
    </w:p>
    <w:p w:rsidR="00915E3F" w:rsidRPr="00157EFD" w:rsidRDefault="00915E3F" w:rsidP="00915E3F">
      <w:pPr>
        <w:widowControl w:val="0"/>
        <w:overflowPunct w:val="0"/>
        <w:autoSpaceDE w:val="0"/>
        <w:autoSpaceDN w:val="0"/>
        <w:adjustRightInd w:val="0"/>
        <w:spacing w:after="0" w:line="237" w:lineRule="auto"/>
        <w:ind w:right="20"/>
        <w:jc w:val="both"/>
        <w:rPr>
          <w:rFonts w:ascii="Times New Roman" w:hAnsi="Times New Roman" w:cs="Times New Roman"/>
        </w:rPr>
      </w:pPr>
      <w:proofErr w:type="gramStart"/>
      <w:r w:rsidRPr="00157EFD">
        <w:rPr>
          <w:rFonts w:ascii="Times New Roman" w:hAnsi="Times New Roman" w:cs="Times New Roman"/>
        </w:rPr>
        <w:t>При закључивању појединачних уговора или наруџбенице о јавној набавци Добављачу не могу се мењати битни услови из овог оквирног споразума.</w:t>
      </w:r>
      <w:proofErr w:type="gramEnd"/>
    </w:p>
    <w:p w:rsidR="00915E3F" w:rsidRPr="00157EFD" w:rsidRDefault="00915E3F" w:rsidP="00915E3F">
      <w:pPr>
        <w:widowControl w:val="0"/>
        <w:autoSpaceDE w:val="0"/>
        <w:autoSpaceDN w:val="0"/>
        <w:adjustRightInd w:val="0"/>
        <w:spacing w:after="0" w:line="1" w:lineRule="exact"/>
        <w:rPr>
          <w:rFonts w:ascii="Times New Roman" w:hAnsi="Times New Roman" w:cs="Times New Roman"/>
        </w:rPr>
      </w:pPr>
    </w:p>
    <w:p w:rsidR="00915E3F" w:rsidRPr="00157EFD" w:rsidRDefault="00915E3F" w:rsidP="00915E3F">
      <w:pPr>
        <w:widowControl w:val="0"/>
        <w:autoSpaceDE w:val="0"/>
        <w:autoSpaceDN w:val="0"/>
        <w:adjustRightInd w:val="0"/>
        <w:spacing w:after="0" w:line="240" w:lineRule="auto"/>
        <w:rPr>
          <w:rFonts w:ascii="Times New Roman" w:hAnsi="Times New Roman" w:cs="Times New Roman"/>
        </w:rPr>
      </w:pPr>
      <w:proofErr w:type="gramStart"/>
      <w:r w:rsidRPr="00157EFD">
        <w:rPr>
          <w:rFonts w:ascii="Times New Roman" w:hAnsi="Times New Roman" w:cs="Times New Roman"/>
        </w:rPr>
        <w:t>Понуда из става 1.</w:t>
      </w:r>
      <w:proofErr w:type="gramEnd"/>
      <w:r w:rsidRPr="00157EFD">
        <w:rPr>
          <w:rFonts w:ascii="Times New Roman" w:hAnsi="Times New Roman" w:cs="Times New Roman"/>
        </w:rPr>
        <w:t xml:space="preserve"> </w:t>
      </w:r>
      <w:proofErr w:type="gramStart"/>
      <w:r w:rsidRPr="00157EFD">
        <w:rPr>
          <w:rFonts w:ascii="Times New Roman" w:hAnsi="Times New Roman" w:cs="Times New Roman"/>
        </w:rPr>
        <w:t>овог</w:t>
      </w:r>
      <w:proofErr w:type="gramEnd"/>
      <w:r w:rsidRPr="00157EFD">
        <w:rPr>
          <w:rFonts w:ascii="Times New Roman" w:hAnsi="Times New Roman" w:cs="Times New Roman"/>
        </w:rPr>
        <w:t xml:space="preserve"> члана нарочито садржи цену, количину добара, рок за испоруку.</w:t>
      </w:r>
    </w:p>
    <w:p w:rsidR="00915E3F" w:rsidRPr="00157EFD" w:rsidRDefault="00915E3F" w:rsidP="00915E3F">
      <w:pPr>
        <w:widowControl w:val="0"/>
        <w:overflowPunct w:val="0"/>
        <w:autoSpaceDE w:val="0"/>
        <w:autoSpaceDN w:val="0"/>
        <w:adjustRightInd w:val="0"/>
        <w:spacing w:after="0" w:line="240" w:lineRule="auto"/>
        <w:ind w:right="20"/>
        <w:jc w:val="both"/>
        <w:rPr>
          <w:rFonts w:ascii="Times New Roman" w:hAnsi="Times New Roman" w:cs="Times New Roman"/>
        </w:rPr>
      </w:pPr>
      <w:proofErr w:type="gramStart"/>
      <w:r w:rsidRPr="00157EFD">
        <w:rPr>
          <w:rFonts w:ascii="Times New Roman" w:hAnsi="Times New Roman" w:cs="Times New Roman"/>
        </w:rPr>
        <w:t>Рок за достављање понуде из става 1.</w:t>
      </w:r>
      <w:proofErr w:type="gramEnd"/>
      <w:r w:rsidRPr="00157EFD">
        <w:rPr>
          <w:rFonts w:ascii="Times New Roman" w:hAnsi="Times New Roman" w:cs="Times New Roman"/>
        </w:rPr>
        <w:t xml:space="preserve"> </w:t>
      </w:r>
      <w:proofErr w:type="gramStart"/>
      <w:r w:rsidRPr="00157EFD">
        <w:rPr>
          <w:rFonts w:ascii="Times New Roman" w:hAnsi="Times New Roman" w:cs="Times New Roman"/>
        </w:rPr>
        <w:t>овог</w:t>
      </w:r>
      <w:proofErr w:type="gramEnd"/>
      <w:r w:rsidRPr="00157EFD">
        <w:rPr>
          <w:rFonts w:ascii="Times New Roman" w:hAnsi="Times New Roman" w:cs="Times New Roman"/>
        </w:rPr>
        <w:t xml:space="preserve"> члана износи 3 (три) дана од дана упућивања Добављачу позива за достављање понуде.</w:t>
      </w:r>
    </w:p>
    <w:p w:rsidR="00915E3F" w:rsidRPr="00157EFD" w:rsidRDefault="00915E3F" w:rsidP="00915E3F">
      <w:pPr>
        <w:widowControl w:val="0"/>
        <w:autoSpaceDE w:val="0"/>
        <w:autoSpaceDN w:val="0"/>
        <w:adjustRightInd w:val="0"/>
        <w:spacing w:after="0" w:line="1" w:lineRule="exact"/>
        <w:rPr>
          <w:rFonts w:ascii="Times New Roman" w:hAnsi="Times New Roman" w:cs="Times New Roman"/>
        </w:rPr>
      </w:pPr>
    </w:p>
    <w:p w:rsidR="00915E3F" w:rsidRPr="00157EFD" w:rsidRDefault="00915E3F" w:rsidP="00915E3F">
      <w:pPr>
        <w:widowControl w:val="0"/>
        <w:overflowPunct w:val="0"/>
        <w:autoSpaceDE w:val="0"/>
        <w:autoSpaceDN w:val="0"/>
        <w:adjustRightInd w:val="0"/>
        <w:spacing w:after="0" w:line="237" w:lineRule="auto"/>
        <w:ind w:right="20"/>
        <w:jc w:val="both"/>
        <w:rPr>
          <w:rFonts w:ascii="Times New Roman" w:hAnsi="Times New Roman" w:cs="Times New Roman"/>
        </w:rPr>
      </w:pPr>
      <w:proofErr w:type="gramStart"/>
      <w:r w:rsidRPr="00157EFD">
        <w:rPr>
          <w:rFonts w:ascii="Times New Roman" w:hAnsi="Times New Roman" w:cs="Times New Roman"/>
        </w:rPr>
        <w:t>Позив за достављање понуде ће бити упућен на адресу Добављача електронским путем, а Добављач је дужан да одмах по пријему потврди пријем захтева за понуду.</w:t>
      </w:r>
      <w:proofErr w:type="gramEnd"/>
    </w:p>
    <w:p w:rsidR="00915E3F" w:rsidRPr="00157EFD" w:rsidRDefault="00915E3F" w:rsidP="00915E3F">
      <w:pPr>
        <w:widowControl w:val="0"/>
        <w:autoSpaceDE w:val="0"/>
        <w:autoSpaceDN w:val="0"/>
        <w:adjustRightInd w:val="0"/>
        <w:spacing w:after="0" w:line="1" w:lineRule="exact"/>
        <w:rPr>
          <w:rFonts w:ascii="Times New Roman" w:hAnsi="Times New Roman" w:cs="Times New Roman"/>
        </w:rPr>
      </w:pPr>
    </w:p>
    <w:p w:rsidR="00915E3F" w:rsidRPr="00157EFD" w:rsidRDefault="00915E3F" w:rsidP="00915E3F">
      <w:pPr>
        <w:widowControl w:val="0"/>
        <w:overflowPunct w:val="0"/>
        <w:autoSpaceDE w:val="0"/>
        <w:autoSpaceDN w:val="0"/>
        <w:adjustRightInd w:val="0"/>
        <w:spacing w:after="0" w:line="240" w:lineRule="auto"/>
        <w:ind w:right="40"/>
        <w:rPr>
          <w:rFonts w:ascii="Times New Roman" w:hAnsi="Times New Roman" w:cs="Times New Roman"/>
        </w:rPr>
      </w:pPr>
      <w:proofErr w:type="gramStart"/>
      <w:r w:rsidRPr="00157EFD">
        <w:rPr>
          <w:rFonts w:ascii="Times New Roman" w:hAnsi="Times New Roman" w:cs="Times New Roman"/>
        </w:rPr>
        <w:t>Добављач је дужан да у року из става 4.</w:t>
      </w:r>
      <w:proofErr w:type="gramEnd"/>
      <w:r w:rsidRPr="00157EFD">
        <w:rPr>
          <w:rFonts w:ascii="Times New Roman" w:hAnsi="Times New Roman" w:cs="Times New Roman"/>
        </w:rPr>
        <w:t xml:space="preserve"> </w:t>
      </w:r>
      <w:proofErr w:type="gramStart"/>
      <w:r w:rsidRPr="00157EFD">
        <w:rPr>
          <w:rFonts w:ascii="Times New Roman" w:hAnsi="Times New Roman" w:cs="Times New Roman"/>
        </w:rPr>
        <w:t>овог</w:t>
      </w:r>
      <w:proofErr w:type="gramEnd"/>
      <w:r w:rsidRPr="00157EFD">
        <w:rPr>
          <w:rFonts w:ascii="Times New Roman" w:hAnsi="Times New Roman" w:cs="Times New Roman"/>
        </w:rPr>
        <w:t xml:space="preserve"> члана достави своју понуду на адресу наручиоца електронским путем. </w:t>
      </w:r>
      <w:proofErr w:type="gramStart"/>
      <w:r w:rsidRPr="00157EFD">
        <w:rPr>
          <w:rFonts w:ascii="Times New Roman" w:hAnsi="Times New Roman" w:cs="Times New Roman"/>
        </w:rPr>
        <w:t>Понуда из става 1.</w:t>
      </w:r>
      <w:proofErr w:type="gramEnd"/>
      <w:r w:rsidRPr="00157EFD">
        <w:rPr>
          <w:rFonts w:ascii="Times New Roman" w:hAnsi="Times New Roman" w:cs="Times New Roman"/>
        </w:rPr>
        <w:t xml:space="preserve"> </w:t>
      </w:r>
      <w:proofErr w:type="gramStart"/>
      <w:r w:rsidRPr="00157EFD">
        <w:rPr>
          <w:rFonts w:ascii="Times New Roman" w:hAnsi="Times New Roman" w:cs="Times New Roman"/>
        </w:rPr>
        <w:t>овог</w:t>
      </w:r>
      <w:proofErr w:type="gramEnd"/>
      <w:r w:rsidRPr="00157EFD">
        <w:rPr>
          <w:rFonts w:ascii="Times New Roman" w:hAnsi="Times New Roman" w:cs="Times New Roman"/>
        </w:rPr>
        <w:t xml:space="preserve"> члана мора бити заснована на ценама и условима из овог оквирног споразума и не може се мењати.</w:t>
      </w:r>
    </w:p>
    <w:p w:rsidR="00915E3F" w:rsidRPr="00157EFD" w:rsidRDefault="00915E3F" w:rsidP="00915E3F">
      <w:pPr>
        <w:widowControl w:val="0"/>
        <w:autoSpaceDE w:val="0"/>
        <w:autoSpaceDN w:val="0"/>
        <w:adjustRightInd w:val="0"/>
        <w:spacing w:after="0" w:line="1" w:lineRule="exact"/>
        <w:rPr>
          <w:rFonts w:ascii="Times New Roman" w:hAnsi="Times New Roman" w:cs="Times New Roman"/>
        </w:rPr>
      </w:pPr>
    </w:p>
    <w:p w:rsidR="00915E3F" w:rsidRPr="00157EFD" w:rsidRDefault="00915E3F" w:rsidP="00915E3F">
      <w:pPr>
        <w:widowControl w:val="0"/>
        <w:overflowPunct w:val="0"/>
        <w:autoSpaceDE w:val="0"/>
        <w:autoSpaceDN w:val="0"/>
        <w:adjustRightInd w:val="0"/>
        <w:spacing w:after="0" w:line="237" w:lineRule="auto"/>
        <w:ind w:right="20"/>
        <w:rPr>
          <w:rFonts w:ascii="Times New Roman" w:hAnsi="Times New Roman" w:cs="Times New Roman"/>
        </w:rPr>
      </w:pPr>
      <w:proofErr w:type="gramStart"/>
      <w:r w:rsidRPr="00157EFD">
        <w:rPr>
          <w:rFonts w:ascii="Times New Roman" w:hAnsi="Times New Roman" w:cs="Times New Roman"/>
        </w:rPr>
        <w:t xml:space="preserve">Наручилац ће појединачне набавке реализовати потписивањем уговора или издавањем наруџбенице Добављачу. Уколико је понуда достављена у свему у складу са овим оквирним </w:t>
      </w:r>
      <w:r w:rsidRPr="00157EFD">
        <w:rPr>
          <w:rFonts w:ascii="Times New Roman" w:hAnsi="Times New Roman" w:cs="Times New Roman"/>
        </w:rPr>
        <w:lastRenderedPageBreak/>
        <w:t>споразумомНаручилац ће доставити Добављачу на потпис уговор у року од 5(пет) дана од дана достављања понуде из става 1.</w:t>
      </w:r>
      <w:proofErr w:type="gramEnd"/>
      <w:r w:rsidRPr="00157EFD">
        <w:rPr>
          <w:rFonts w:ascii="Times New Roman" w:hAnsi="Times New Roman" w:cs="Times New Roman"/>
        </w:rPr>
        <w:t xml:space="preserve"> </w:t>
      </w:r>
      <w:proofErr w:type="gramStart"/>
      <w:r w:rsidRPr="00157EFD">
        <w:rPr>
          <w:rFonts w:ascii="Times New Roman" w:hAnsi="Times New Roman" w:cs="Times New Roman"/>
        </w:rPr>
        <w:t>овог</w:t>
      </w:r>
      <w:proofErr w:type="gramEnd"/>
      <w:r w:rsidRPr="00157EFD">
        <w:rPr>
          <w:rFonts w:ascii="Times New Roman" w:hAnsi="Times New Roman" w:cs="Times New Roman"/>
        </w:rPr>
        <w:t xml:space="preserve"> члана или наруџбеницу о јавној набавци.</w:t>
      </w:r>
    </w:p>
    <w:p w:rsidR="00915E3F" w:rsidRPr="00157EFD" w:rsidRDefault="00915E3F" w:rsidP="00915E3F">
      <w:pPr>
        <w:widowControl w:val="0"/>
        <w:autoSpaceDE w:val="0"/>
        <w:autoSpaceDN w:val="0"/>
        <w:adjustRightInd w:val="0"/>
        <w:spacing w:after="0" w:line="1" w:lineRule="exact"/>
        <w:rPr>
          <w:rFonts w:ascii="Times New Roman" w:hAnsi="Times New Roman" w:cs="Times New Roman"/>
          <w:highlight w:val="yellow"/>
        </w:rPr>
      </w:pPr>
    </w:p>
    <w:p w:rsidR="00915E3F" w:rsidRPr="00157EFD" w:rsidRDefault="00915E3F" w:rsidP="00915E3F">
      <w:pPr>
        <w:widowControl w:val="0"/>
        <w:autoSpaceDE w:val="0"/>
        <w:autoSpaceDN w:val="0"/>
        <w:adjustRightInd w:val="0"/>
        <w:spacing w:after="0" w:line="240" w:lineRule="auto"/>
        <w:ind w:left="4760"/>
        <w:rPr>
          <w:rFonts w:ascii="Times New Roman" w:hAnsi="Times New Roman" w:cs="Times New Roman"/>
        </w:rPr>
      </w:pPr>
      <w:proofErr w:type="gramStart"/>
      <w:r w:rsidRPr="00157EFD">
        <w:rPr>
          <w:rFonts w:ascii="Times New Roman" w:hAnsi="Times New Roman" w:cs="Times New Roman"/>
        </w:rPr>
        <w:t>Члан 6.</w:t>
      </w:r>
      <w:proofErr w:type="gramEnd"/>
    </w:p>
    <w:p w:rsidR="00915E3F" w:rsidRPr="00157EFD" w:rsidRDefault="00915E3F" w:rsidP="00915E3F">
      <w:pPr>
        <w:widowControl w:val="0"/>
        <w:overflowPunct w:val="0"/>
        <w:autoSpaceDE w:val="0"/>
        <w:autoSpaceDN w:val="0"/>
        <w:adjustRightInd w:val="0"/>
        <w:spacing w:after="0" w:line="271" w:lineRule="auto"/>
        <w:jc w:val="both"/>
        <w:rPr>
          <w:rFonts w:ascii="Times New Roman" w:hAnsi="Times New Roman" w:cs="Times New Roman"/>
        </w:rPr>
      </w:pPr>
      <w:proofErr w:type="gramStart"/>
      <w:r w:rsidRPr="00157EFD">
        <w:rPr>
          <w:rFonts w:ascii="Times New Roman" w:hAnsi="Times New Roman" w:cs="Times New Roman"/>
        </w:rPr>
        <w:t>Уговор о јавној набавци или наруџбеница о јавној набавцисе закључује под условима из овог оквирног споразума у погледу предмета набавке, цена, начина и рокова плаћања, рокова испоруке и остало.</w:t>
      </w:r>
      <w:proofErr w:type="gramEnd"/>
    </w:p>
    <w:p w:rsidR="00915E3F" w:rsidRPr="00157EFD" w:rsidRDefault="00915E3F" w:rsidP="00915E3F">
      <w:pPr>
        <w:widowControl w:val="0"/>
        <w:autoSpaceDE w:val="0"/>
        <w:autoSpaceDN w:val="0"/>
        <w:adjustRightInd w:val="0"/>
        <w:spacing w:after="0" w:line="168" w:lineRule="exact"/>
        <w:rPr>
          <w:rFonts w:ascii="Times New Roman" w:hAnsi="Times New Roman" w:cs="Times New Roman"/>
          <w:highlight w:val="yellow"/>
        </w:rPr>
      </w:pPr>
    </w:p>
    <w:p w:rsidR="00915E3F" w:rsidRPr="00157EFD" w:rsidRDefault="00915E3F" w:rsidP="00915E3F">
      <w:pPr>
        <w:widowControl w:val="0"/>
        <w:autoSpaceDE w:val="0"/>
        <w:autoSpaceDN w:val="0"/>
        <w:adjustRightInd w:val="0"/>
        <w:spacing w:after="0" w:line="237" w:lineRule="auto"/>
        <w:rPr>
          <w:rFonts w:ascii="Times New Roman" w:hAnsi="Times New Roman" w:cs="Times New Roman"/>
        </w:rPr>
      </w:pPr>
      <w:r w:rsidRPr="00157EFD">
        <w:rPr>
          <w:rFonts w:ascii="Times New Roman" w:hAnsi="Times New Roman" w:cs="Times New Roman"/>
          <w:b/>
          <w:bCs/>
        </w:rPr>
        <w:t>НАЧИН И РОК ПЛАЋАЊА</w:t>
      </w:r>
    </w:p>
    <w:p w:rsidR="00915E3F" w:rsidRPr="00157EFD" w:rsidRDefault="00915E3F" w:rsidP="00915E3F">
      <w:pPr>
        <w:widowControl w:val="0"/>
        <w:autoSpaceDE w:val="0"/>
        <w:autoSpaceDN w:val="0"/>
        <w:adjustRightInd w:val="0"/>
        <w:spacing w:after="0" w:line="1" w:lineRule="exact"/>
        <w:rPr>
          <w:rFonts w:ascii="Times New Roman" w:hAnsi="Times New Roman" w:cs="Times New Roman"/>
        </w:rPr>
      </w:pPr>
    </w:p>
    <w:p w:rsidR="00915E3F" w:rsidRPr="00157EFD" w:rsidRDefault="00915E3F" w:rsidP="00915E3F">
      <w:pPr>
        <w:widowControl w:val="0"/>
        <w:autoSpaceDE w:val="0"/>
        <w:autoSpaceDN w:val="0"/>
        <w:adjustRightInd w:val="0"/>
        <w:spacing w:after="0" w:line="240" w:lineRule="auto"/>
        <w:ind w:left="4760"/>
        <w:rPr>
          <w:rFonts w:ascii="Times New Roman" w:hAnsi="Times New Roman" w:cs="Times New Roman"/>
        </w:rPr>
      </w:pPr>
      <w:proofErr w:type="gramStart"/>
      <w:r w:rsidRPr="00157EFD">
        <w:rPr>
          <w:rFonts w:ascii="Times New Roman" w:hAnsi="Times New Roman" w:cs="Times New Roman"/>
        </w:rPr>
        <w:t>Члан 7.</w:t>
      </w:r>
      <w:proofErr w:type="gramEnd"/>
    </w:p>
    <w:p w:rsidR="00915E3F" w:rsidRPr="00157EFD" w:rsidRDefault="00915E3F" w:rsidP="00915E3F">
      <w:pPr>
        <w:widowControl w:val="0"/>
        <w:overflowPunct w:val="0"/>
        <w:autoSpaceDE w:val="0"/>
        <w:autoSpaceDN w:val="0"/>
        <w:adjustRightInd w:val="0"/>
        <w:spacing w:after="0" w:line="240" w:lineRule="auto"/>
        <w:jc w:val="both"/>
        <w:rPr>
          <w:rFonts w:ascii="Times New Roman" w:hAnsi="Times New Roman" w:cs="Times New Roman"/>
        </w:rPr>
      </w:pPr>
      <w:r w:rsidRPr="00157EFD">
        <w:rPr>
          <w:rFonts w:ascii="Times New Roman" w:hAnsi="Times New Roman" w:cs="Times New Roman"/>
        </w:rPr>
        <w:t>Наручилац ће цену добара плаћати Добављачу у року од ______ (минимум 30 а максимум 90) од дана пријема исправног рачуна, на основу обострано потписаног уговора илинаруџбенице о јавној набавци, у складу са овим оквирним споразумом.</w:t>
      </w:r>
    </w:p>
    <w:p w:rsidR="00915E3F" w:rsidRPr="00157EFD" w:rsidRDefault="00915E3F" w:rsidP="00915E3F">
      <w:pPr>
        <w:widowControl w:val="0"/>
        <w:autoSpaceDE w:val="0"/>
        <w:autoSpaceDN w:val="0"/>
        <w:adjustRightInd w:val="0"/>
        <w:spacing w:after="0" w:line="1" w:lineRule="exact"/>
        <w:rPr>
          <w:rFonts w:ascii="Times New Roman" w:hAnsi="Times New Roman" w:cs="Times New Roman"/>
        </w:rPr>
      </w:pPr>
    </w:p>
    <w:p w:rsidR="00915E3F" w:rsidRPr="00157EFD" w:rsidRDefault="00915E3F" w:rsidP="00915E3F">
      <w:pPr>
        <w:widowControl w:val="0"/>
        <w:overflowPunct w:val="0"/>
        <w:autoSpaceDE w:val="0"/>
        <w:autoSpaceDN w:val="0"/>
        <w:adjustRightInd w:val="0"/>
        <w:spacing w:after="0" w:line="237" w:lineRule="auto"/>
        <w:ind w:right="240"/>
        <w:rPr>
          <w:rFonts w:ascii="Times New Roman" w:hAnsi="Times New Roman" w:cs="Times New Roman"/>
        </w:rPr>
      </w:pPr>
      <w:proofErr w:type="gramStart"/>
      <w:r w:rsidRPr="00157EFD">
        <w:rPr>
          <w:rFonts w:ascii="Times New Roman" w:hAnsi="Times New Roman" w:cs="Times New Roman"/>
        </w:rPr>
        <w:t>Саставни део рачуна је записник о примопредаји добара потписан од овлашћених лица испред обе уговорне стране.</w:t>
      </w:r>
      <w:proofErr w:type="gramEnd"/>
      <w:r w:rsidRPr="00157EFD">
        <w:rPr>
          <w:rFonts w:ascii="Times New Roman" w:hAnsi="Times New Roman" w:cs="Times New Roman"/>
        </w:rPr>
        <w:t xml:space="preserve"> Добављачу је дужан да рачуне за испоручена добра достави Наручиоцу на адресу:</w:t>
      </w:r>
    </w:p>
    <w:p w:rsidR="00915E3F" w:rsidRPr="00157EFD" w:rsidRDefault="00915E3F" w:rsidP="00915E3F">
      <w:pPr>
        <w:widowControl w:val="0"/>
        <w:autoSpaceDE w:val="0"/>
        <w:autoSpaceDN w:val="0"/>
        <w:adjustRightInd w:val="0"/>
        <w:spacing w:after="0" w:line="237" w:lineRule="auto"/>
        <w:rPr>
          <w:rFonts w:ascii="Times New Roman" w:hAnsi="Times New Roman" w:cs="Times New Roman"/>
        </w:rPr>
      </w:pPr>
      <w:proofErr w:type="gramStart"/>
      <w:r w:rsidRPr="00157EFD">
        <w:rPr>
          <w:rFonts w:ascii="Times New Roman" w:hAnsi="Times New Roman" w:cs="Times New Roman"/>
        </w:rPr>
        <w:t xml:space="preserve">Општа болнице </w:t>
      </w:r>
      <w:r w:rsidR="00CD79F6" w:rsidRPr="00157EFD">
        <w:rPr>
          <w:rFonts w:ascii="Times New Roman" w:hAnsi="Times New Roman" w:cs="Times New Roman"/>
          <w:lang w:val="sr-Cyrl-RS"/>
        </w:rPr>
        <w:t>Пертовац на Млави, Моравска бр.2, Петровац на Млави</w:t>
      </w:r>
      <w:r w:rsidRPr="00157EFD">
        <w:rPr>
          <w:rFonts w:ascii="Times New Roman" w:hAnsi="Times New Roman" w:cs="Times New Roman"/>
        </w:rPr>
        <w:t>.</w:t>
      </w:r>
      <w:proofErr w:type="gramEnd"/>
    </w:p>
    <w:p w:rsidR="00915E3F" w:rsidRPr="00157EFD" w:rsidRDefault="00915E3F" w:rsidP="00915E3F">
      <w:pPr>
        <w:widowControl w:val="0"/>
        <w:autoSpaceDE w:val="0"/>
        <w:autoSpaceDN w:val="0"/>
        <w:adjustRightInd w:val="0"/>
        <w:spacing w:after="0" w:line="1" w:lineRule="exact"/>
        <w:rPr>
          <w:rFonts w:ascii="Times New Roman" w:hAnsi="Times New Roman" w:cs="Times New Roman"/>
        </w:rPr>
      </w:pPr>
    </w:p>
    <w:p w:rsidR="00915E3F" w:rsidRPr="00157EFD" w:rsidRDefault="00915E3F" w:rsidP="00915E3F">
      <w:pPr>
        <w:widowControl w:val="0"/>
        <w:overflowPunct w:val="0"/>
        <w:autoSpaceDE w:val="0"/>
        <w:autoSpaceDN w:val="0"/>
        <w:adjustRightInd w:val="0"/>
        <w:spacing w:after="0" w:line="240" w:lineRule="auto"/>
        <w:ind w:right="20"/>
        <w:rPr>
          <w:rFonts w:ascii="Times New Roman" w:hAnsi="Times New Roman" w:cs="Times New Roman"/>
        </w:rPr>
      </w:pPr>
      <w:proofErr w:type="gramStart"/>
      <w:r w:rsidRPr="00157EFD">
        <w:rPr>
          <w:rFonts w:ascii="Times New Roman" w:hAnsi="Times New Roman" w:cs="Times New Roman"/>
        </w:rPr>
        <w:t>Наручилац може одобрити, у складу са својим могућностима, превремено плаћање фактуре уз достављање писменог образложеног захтева повериоца уз одговарајуће књижно одобрење.</w:t>
      </w:r>
      <w:proofErr w:type="gramEnd"/>
    </w:p>
    <w:p w:rsidR="00915E3F" w:rsidRPr="00157EFD" w:rsidRDefault="00915E3F" w:rsidP="00915E3F">
      <w:pPr>
        <w:widowControl w:val="0"/>
        <w:autoSpaceDE w:val="0"/>
        <w:autoSpaceDN w:val="0"/>
        <w:adjustRightInd w:val="0"/>
        <w:spacing w:after="0" w:line="1" w:lineRule="exact"/>
        <w:rPr>
          <w:rFonts w:ascii="Times New Roman" w:hAnsi="Times New Roman" w:cs="Times New Roman"/>
        </w:rPr>
      </w:pPr>
    </w:p>
    <w:p w:rsidR="00915E3F" w:rsidRPr="00157EFD" w:rsidRDefault="00915E3F" w:rsidP="00915E3F">
      <w:pPr>
        <w:widowControl w:val="0"/>
        <w:overflowPunct w:val="0"/>
        <w:autoSpaceDE w:val="0"/>
        <w:autoSpaceDN w:val="0"/>
        <w:adjustRightInd w:val="0"/>
        <w:spacing w:after="0" w:line="297" w:lineRule="auto"/>
        <w:ind w:right="20"/>
        <w:rPr>
          <w:rFonts w:ascii="Times New Roman" w:hAnsi="Times New Roman" w:cs="Times New Roman"/>
        </w:rPr>
      </w:pPr>
      <w:r w:rsidRPr="00157EFD">
        <w:rPr>
          <w:rFonts w:ascii="Times New Roman" w:hAnsi="Times New Roman" w:cs="Times New Roman"/>
        </w:rPr>
        <w:t xml:space="preserve">Уговорне стране су сагласне </w:t>
      </w:r>
      <w:proofErr w:type="gramStart"/>
      <w:r w:rsidRPr="00157EFD">
        <w:rPr>
          <w:rFonts w:ascii="Times New Roman" w:hAnsi="Times New Roman" w:cs="Times New Roman"/>
        </w:rPr>
        <w:t>да ,</w:t>
      </w:r>
      <w:proofErr w:type="gramEnd"/>
      <w:r w:rsidRPr="00157EFD">
        <w:rPr>
          <w:rFonts w:ascii="Times New Roman" w:hAnsi="Times New Roman" w:cs="Times New Roman"/>
        </w:rPr>
        <w:t xml:space="preserve"> у складу са одредбама члана 436. </w:t>
      </w:r>
      <w:proofErr w:type="gramStart"/>
      <w:r w:rsidRPr="00157EFD">
        <w:rPr>
          <w:rFonts w:ascii="Times New Roman" w:hAnsi="Times New Roman" w:cs="Times New Roman"/>
        </w:rPr>
        <w:t>став</w:t>
      </w:r>
      <w:proofErr w:type="gramEnd"/>
      <w:r w:rsidRPr="00157EFD">
        <w:rPr>
          <w:rFonts w:ascii="Times New Roman" w:hAnsi="Times New Roman" w:cs="Times New Roman"/>
        </w:rPr>
        <w:t xml:space="preserve"> 2. </w:t>
      </w:r>
      <w:proofErr w:type="gramStart"/>
      <w:r w:rsidRPr="00157EFD">
        <w:rPr>
          <w:rFonts w:ascii="Times New Roman" w:hAnsi="Times New Roman" w:cs="Times New Roman"/>
        </w:rPr>
        <w:t>Закона о облигационим односима, Извршилац нема права да изврши пренос потраживања на трећа лица без сагласности Наручиоца.</w:t>
      </w:r>
      <w:proofErr w:type="gramEnd"/>
    </w:p>
    <w:p w:rsidR="00915E3F" w:rsidRPr="00157EFD" w:rsidRDefault="00915E3F" w:rsidP="00915E3F">
      <w:pPr>
        <w:widowControl w:val="0"/>
        <w:autoSpaceDE w:val="0"/>
        <w:autoSpaceDN w:val="0"/>
        <w:adjustRightInd w:val="0"/>
        <w:spacing w:after="0" w:line="145" w:lineRule="exact"/>
        <w:rPr>
          <w:rFonts w:ascii="Times New Roman" w:hAnsi="Times New Roman" w:cs="Times New Roman"/>
          <w:highlight w:val="yellow"/>
        </w:rPr>
      </w:pPr>
    </w:p>
    <w:p w:rsidR="00915E3F" w:rsidRPr="00157EFD" w:rsidRDefault="00915E3F" w:rsidP="00915E3F">
      <w:pPr>
        <w:widowControl w:val="0"/>
        <w:autoSpaceDE w:val="0"/>
        <w:autoSpaceDN w:val="0"/>
        <w:adjustRightInd w:val="0"/>
        <w:spacing w:after="0" w:line="237" w:lineRule="auto"/>
        <w:rPr>
          <w:rFonts w:ascii="Times New Roman" w:hAnsi="Times New Roman" w:cs="Times New Roman"/>
        </w:rPr>
      </w:pPr>
      <w:r w:rsidRPr="00157EFD">
        <w:rPr>
          <w:rFonts w:ascii="Times New Roman" w:hAnsi="Times New Roman" w:cs="Times New Roman"/>
          <w:b/>
          <w:bCs/>
        </w:rPr>
        <w:t>РОК ИСПОРУКЕ</w:t>
      </w:r>
    </w:p>
    <w:p w:rsidR="00915E3F" w:rsidRPr="00157EFD" w:rsidRDefault="00915E3F" w:rsidP="00915E3F">
      <w:pPr>
        <w:widowControl w:val="0"/>
        <w:autoSpaceDE w:val="0"/>
        <w:autoSpaceDN w:val="0"/>
        <w:adjustRightInd w:val="0"/>
        <w:spacing w:after="0" w:line="1" w:lineRule="exact"/>
        <w:rPr>
          <w:rFonts w:ascii="Times New Roman" w:hAnsi="Times New Roman" w:cs="Times New Roman"/>
        </w:rPr>
      </w:pPr>
    </w:p>
    <w:p w:rsidR="00915E3F" w:rsidRPr="00157EFD" w:rsidRDefault="00915E3F" w:rsidP="00915E3F">
      <w:pPr>
        <w:widowControl w:val="0"/>
        <w:autoSpaceDE w:val="0"/>
        <w:autoSpaceDN w:val="0"/>
        <w:adjustRightInd w:val="0"/>
        <w:spacing w:after="0" w:line="240" w:lineRule="auto"/>
        <w:ind w:left="4760"/>
        <w:rPr>
          <w:rFonts w:ascii="Times New Roman" w:hAnsi="Times New Roman" w:cs="Times New Roman"/>
        </w:rPr>
      </w:pPr>
      <w:proofErr w:type="gramStart"/>
      <w:r w:rsidRPr="00157EFD">
        <w:rPr>
          <w:rFonts w:ascii="Times New Roman" w:hAnsi="Times New Roman" w:cs="Times New Roman"/>
        </w:rPr>
        <w:t>Члан 8.</w:t>
      </w:r>
      <w:proofErr w:type="gramEnd"/>
    </w:p>
    <w:p w:rsidR="00915E3F" w:rsidRPr="00157EFD" w:rsidRDefault="00915E3F" w:rsidP="00915E3F">
      <w:pPr>
        <w:widowControl w:val="0"/>
        <w:overflowPunct w:val="0"/>
        <w:autoSpaceDE w:val="0"/>
        <w:autoSpaceDN w:val="0"/>
        <w:adjustRightInd w:val="0"/>
        <w:spacing w:after="0" w:line="240" w:lineRule="auto"/>
        <w:ind w:right="40"/>
        <w:rPr>
          <w:rFonts w:ascii="Times New Roman" w:hAnsi="Times New Roman" w:cs="Times New Roman"/>
        </w:rPr>
      </w:pPr>
      <w:proofErr w:type="gramStart"/>
      <w:r w:rsidRPr="00157EFD">
        <w:rPr>
          <w:rFonts w:ascii="Times New Roman" w:hAnsi="Times New Roman" w:cs="Times New Roman"/>
        </w:rPr>
        <w:t>Добављач је дужан да испоручи добра у року који ће бити ближе дефинисан у обострано потписаном уговору или наруџбеници о јавној набавци, у складу са овим оквирним споразумом.</w:t>
      </w:r>
      <w:proofErr w:type="gramEnd"/>
    </w:p>
    <w:p w:rsidR="00915E3F" w:rsidRPr="00157EFD" w:rsidRDefault="00915E3F" w:rsidP="00915E3F">
      <w:pPr>
        <w:widowControl w:val="0"/>
        <w:autoSpaceDE w:val="0"/>
        <w:autoSpaceDN w:val="0"/>
        <w:adjustRightInd w:val="0"/>
        <w:spacing w:after="0" w:line="1" w:lineRule="exact"/>
        <w:rPr>
          <w:rFonts w:ascii="Times New Roman" w:hAnsi="Times New Roman" w:cs="Times New Roman"/>
        </w:rPr>
      </w:pPr>
    </w:p>
    <w:p w:rsidR="00915E3F" w:rsidRPr="00157EFD" w:rsidRDefault="00915E3F" w:rsidP="00915E3F">
      <w:pPr>
        <w:widowControl w:val="0"/>
        <w:overflowPunct w:val="0"/>
        <w:autoSpaceDE w:val="0"/>
        <w:autoSpaceDN w:val="0"/>
        <w:adjustRightInd w:val="0"/>
        <w:spacing w:after="0" w:line="237" w:lineRule="auto"/>
        <w:ind w:right="20"/>
        <w:rPr>
          <w:rFonts w:ascii="Times New Roman" w:hAnsi="Times New Roman" w:cs="Times New Roman"/>
        </w:rPr>
      </w:pPr>
      <w:r w:rsidRPr="00157EFD">
        <w:rPr>
          <w:rFonts w:ascii="Times New Roman" w:hAnsi="Times New Roman" w:cs="Times New Roman"/>
        </w:rPr>
        <w:t xml:space="preserve">Добављачу ће испоручивати добра у року од ____ </w:t>
      </w:r>
      <w:proofErr w:type="gramStart"/>
      <w:r w:rsidRPr="00157EFD">
        <w:rPr>
          <w:rFonts w:ascii="Times New Roman" w:hAnsi="Times New Roman" w:cs="Times New Roman"/>
        </w:rPr>
        <w:t>( максимум</w:t>
      </w:r>
      <w:proofErr w:type="gramEnd"/>
      <w:r w:rsidRPr="00157EFD">
        <w:rPr>
          <w:rFonts w:ascii="Times New Roman" w:hAnsi="Times New Roman" w:cs="Times New Roman"/>
        </w:rPr>
        <w:t xml:space="preserve"> </w:t>
      </w:r>
      <w:r w:rsidR="00CD79F6" w:rsidRPr="00157EFD">
        <w:rPr>
          <w:rFonts w:ascii="Times New Roman" w:hAnsi="Times New Roman" w:cs="Times New Roman"/>
          <w:lang w:val="sr-Cyrl-RS"/>
        </w:rPr>
        <w:t>48</w:t>
      </w:r>
      <w:r w:rsidRPr="00157EFD">
        <w:rPr>
          <w:rFonts w:ascii="Times New Roman" w:hAnsi="Times New Roman" w:cs="Times New Roman"/>
        </w:rPr>
        <w:t xml:space="preserve"> сата ) од пријема захтева Наручиоца за испоруком Добављач је дужан да изврши испоруку робе својим возилима. </w:t>
      </w:r>
      <w:proofErr w:type="gramStart"/>
      <w:r w:rsidRPr="00157EFD">
        <w:rPr>
          <w:rFonts w:ascii="Times New Roman" w:hAnsi="Times New Roman" w:cs="Times New Roman"/>
        </w:rPr>
        <w:t>Место испоруке је Ф-цо магацин Наручиоца (магацин апотеке), Општа болница Пожаревац, ул.</w:t>
      </w:r>
      <w:proofErr w:type="gramEnd"/>
      <w:r w:rsidRPr="00157EFD">
        <w:rPr>
          <w:rFonts w:ascii="Times New Roman" w:hAnsi="Times New Roman" w:cs="Times New Roman"/>
        </w:rPr>
        <w:t xml:space="preserve"> </w:t>
      </w:r>
      <w:proofErr w:type="gramStart"/>
      <w:r w:rsidRPr="00157EFD">
        <w:rPr>
          <w:rFonts w:ascii="Times New Roman" w:hAnsi="Times New Roman" w:cs="Times New Roman"/>
        </w:rPr>
        <w:t>Братства јединства 135, Пожаревац.</w:t>
      </w:r>
      <w:proofErr w:type="gramEnd"/>
    </w:p>
    <w:p w:rsidR="00915E3F" w:rsidRPr="00157EFD" w:rsidRDefault="00915E3F" w:rsidP="00915E3F">
      <w:pPr>
        <w:widowControl w:val="0"/>
        <w:autoSpaceDE w:val="0"/>
        <w:autoSpaceDN w:val="0"/>
        <w:adjustRightInd w:val="0"/>
        <w:spacing w:after="0" w:line="240" w:lineRule="auto"/>
        <w:rPr>
          <w:rFonts w:ascii="Times New Roman" w:hAnsi="Times New Roman" w:cs="Times New Roman"/>
        </w:rPr>
      </w:pPr>
      <w:proofErr w:type="gramStart"/>
      <w:r w:rsidRPr="00157EFD">
        <w:rPr>
          <w:rFonts w:ascii="Times New Roman" w:hAnsi="Times New Roman" w:cs="Times New Roman"/>
        </w:rPr>
        <w:t>Продужење рока испоруке толерише се само у случају више силе.</w:t>
      </w:r>
      <w:proofErr w:type="gramEnd"/>
    </w:p>
    <w:p w:rsidR="00915E3F" w:rsidRPr="00157EFD" w:rsidRDefault="00915E3F" w:rsidP="00915E3F">
      <w:pPr>
        <w:widowControl w:val="0"/>
        <w:autoSpaceDE w:val="0"/>
        <w:autoSpaceDN w:val="0"/>
        <w:adjustRightInd w:val="0"/>
        <w:spacing w:after="0" w:line="200" w:lineRule="exact"/>
        <w:rPr>
          <w:rFonts w:ascii="Times New Roman" w:hAnsi="Times New Roman" w:cs="Times New Roman"/>
        </w:rPr>
      </w:pPr>
    </w:p>
    <w:p w:rsidR="00915E3F" w:rsidRPr="00157EFD" w:rsidRDefault="00915E3F" w:rsidP="00915E3F">
      <w:pPr>
        <w:widowControl w:val="0"/>
        <w:autoSpaceDE w:val="0"/>
        <w:autoSpaceDN w:val="0"/>
        <w:adjustRightInd w:val="0"/>
        <w:spacing w:after="0" w:line="237" w:lineRule="auto"/>
        <w:rPr>
          <w:rFonts w:ascii="Times New Roman" w:hAnsi="Times New Roman" w:cs="Times New Roman"/>
        </w:rPr>
      </w:pPr>
      <w:r w:rsidRPr="00157EFD">
        <w:rPr>
          <w:rFonts w:ascii="Times New Roman" w:hAnsi="Times New Roman" w:cs="Times New Roman"/>
          <w:b/>
          <w:bCs/>
        </w:rPr>
        <w:t>ОБАВЕЗЕ ИСПОРУЧИОЦА И ПРИЈЕМ ДОБАРА</w:t>
      </w:r>
    </w:p>
    <w:p w:rsidR="00915E3F" w:rsidRPr="00157EFD" w:rsidRDefault="00915E3F" w:rsidP="00915E3F">
      <w:pPr>
        <w:widowControl w:val="0"/>
        <w:autoSpaceDE w:val="0"/>
        <w:autoSpaceDN w:val="0"/>
        <w:adjustRightInd w:val="0"/>
        <w:spacing w:after="0" w:line="1" w:lineRule="exact"/>
        <w:rPr>
          <w:rFonts w:ascii="Times New Roman" w:hAnsi="Times New Roman" w:cs="Times New Roman"/>
        </w:rPr>
      </w:pPr>
    </w:p>
    <w:p w:rsidR="00915E3F" w:rsidRPr="00157EFD" w:rsidRDefault="00915E3F" w:rsidP="00915E3F">
      <w:pPr>
        <w:widowControl w:val="0"/>
        <w:autoSpaceDE w:val="0"/>
        <w:autoSpaceDN w:val="0"/>
        <w:adjustRightInd w:val="0"/>
        <w:spacing w:after="0" w:line="240" w:lineRule="auto"/>
        <w:ind w:left="4760"/>
        <w:rPr>
          <w:rFonts w:ascii="Times New Roman" w:hAnsi="Times New Roman" w:cs="Times New Roman"/>
        </w:rPr>
      </w:pPr>
      <w:proofErr w:type="gramStart"/>
      <w:r w:rsidRPr="00157EFD">
        <w:rPr>
          <w:rFonts w:ascii="Times New Roman" w:hAnsi="Times New Roman" w:cs="Times New Roman"/>
        </w:rPr>
        <w:t>Члан 9.</w:t>
      </w:r>
      <w:proofErr w:type="gramEnd"/>
    </w:p>
    <w:p w:rsidR="00915E3F" w:rsidRPr="00157EFD" w:rsidRDefault="00915E3F" w:rsidP="00915E3F">
      <w:pPr>
        <w:widowControl w:val="0"/>
        <w:overflowPunct w:val="0"/>
        <w:autoSpaceDE w:val="0"/>
        <w:autoSpaceDN w:val="0"/>
        <w:adjustRightInd w:val="0"/>
        <w:spacing w:after="0" w:line="237" w:lineRule="auto"/>
        <w:ind w:right="20"/>
        <w:jc w:val="both"/>
        <w:rPr>
          <w:rFonts w:ascii="Times New Roman" w:hAnsi="Times New Roman" w:cs="Times New Roman"/>
        </w:rPr>
      </w:pPr>
      <w:proofErr w:type="gramStart"/>
      <w:r w:rsidRPr="00157EFD">
        <w:rPr>
          <w:rFonts w:ascii="Times New Roman" w:hAnsi="Times New Roman" w:cs="Times New Roman"/>
        </w:rPr>
        <w:t>Добављач се обавезује да уговорена добра испоручи у свему према техничкој документацији, прописима, стандардима, техничким нормативима и нормама квалитета који важе за уговорену врсту добара.</w:t>
      </w:r>
      <w:proofErr w:type="gramEnd"/>
    </w:p>
    <w:p w:rsidR="00915E3F" w:rsidRPr="00157EFD" w:rsidRDefault="00915E3F" w:rsidP="00915E3F">
      <w:pPr>
        <w:widowControl w:val="0"/>
        <w:autoSpaceDE w:val="0"/>
        <w:autoSpaceDN w:val="0"/>
        <w:adjustRightInd w:val="0"/>
        <w:spacing w:after="0" w:line="1" w:lineRule="exact"/>
        <w:rPr>
          <w:rFonts w:ascii="Times New Roman" w:hAnsi="Times New Roman" w:cs="Times New Roman"/>
        </w:rPr>
      </w:pPr>
    </w:p>
    <w:p w:rsidR="00915E3F" w:rsidRPr="00157EFD" w:rsidRDefault="00915E3F" w:rsidP="00915E3F">
      <w:pPr>
        <w:widowControl w:val="0"/>
        <w:overflowPunct w:val="0"/>
        <w:autoSpaceDE w:val="0"/>
        <w:autoSpaceDN w:val="0"/>
        <w:adjustRightInd w:val="0"/>
        <w:spacing w:after="0" w:line="240" w:lineRule="auto"/>
        <w:ind w:right="20"/>
        <w:rPr>
          <w:rFonts w:ascii="Times New Roman" w:hAnsi="Times New Roman" w:cs="Times New Roman"/>
        </w:rPr>
      </w:pPr>
      <w:r w:rsidRPr="00157EFD">
        <w:rPr>
          <w:rFonts w:ascii="Times New Roman" w:hAnsi="Times New Roman" w:cs="Times New Roman"/>
        </w:rPr>
        <w:t>Квалитет и испорука добара мора да буде у складу са Законом о лековима и медицинским средставима</w:t>
      </w:r>
      <w:proofErr w:type="gramStart"/>
      <w:r w:rsidRPr="00157EFD">
        <w:rPr>
          <w:rFonts w:ascii="Times New Roman" w:hAnsi="Times New Roman" w:cs="Times New Roman"/>
        </w:rPr>
        <w:t>, ,</w:t>
      </w:r>
      <w:proofErr w:type="gramEnd"/>
      <w:r w:rsidRPr="00157EFD">
        <w:rPr>
          <w:rFonts w:ascii="Times New Roman" w:hAnsi="Times New Roman" w:cs="Times New Roman"/>
        </w:rPr>
        <w:t xml:space="preserve"> као и у складу са другим прописима који регулишу наведену област.</w:t>
      </w:r>
    </w:p>
    <w:p w:rsidR="00915E3F" w:rsidRPr="00157EFD" w:rsidRDefault="00915E3F" w:rsidP="00915E3F">
      <w:pPr>
        <w:widowControl w:val="0"/>
        <w:autoSpaceDE w:val="0"/>
        <w:autoSpaceDN w:val="0"/>
        <w:adjustRightInd w:val="0"/>
        <w:spacing w:after="0" w:line="1" w:lineRule="exact"/>
        <w:rPr>
          <w:rFonts w:ascii="Times New Roman" w:hAnsi="Times New Roman" w:cs="Times New Roman"/>
        </w:rPr>
      </w:pPr>
    </w:p>
    <w:p w:rsidR="00915E3F" w:rsidRPr="00157EFD" w:rsidRDefault="00915E3F" w:rsidP="00915E3F">
      <w:pPr>
        <w:widowControl w:val="0"/>
        <w:overflowPunct w:val="0"/>
        <w:autoSpaceDE w:val="0"/>
        <w:autoSpaceDN w:val="0"/>
        <w:adjustRightInd w:val="0"/>
        <w:spacing w:after="0" w:line="240" w:lineRule="auto"/>
        <w:ind w:right="20"/>
        <w:jc w:val="both"/>
        <w:rPr>
          <w:rFonts w:ascii="Times New Roman" w:hAnsi="Times New Roman" w:cs="Times New Roman"/>
        </w:rPr>
      </w:pPr>
      <w:proofErr w:type="gramStart"/>
      <w:r w:rsidRPr="00157EFD">
        <w:rPr>
          <w:rFonts w:ascii="Times New Roman" w:hAnsi="Times New Roman" w:cs="Times New Roman"/>
        </w:rPr>
        <w:t>Добављач преузима потпуну одговорност за квалитет испоручених добара на основу обострано потписаног уговора или појединачне наруџбенице о јавној набавци, у складу са овим оквирним споразумом.</w:t>
      </w:r>
      <w:proofErr w:type="gramEnd"/>
    </w:p>
    <w:p w:rsidR="00915E3F" w:rsidRPr="00157EFD" w:rsidRDefault="00915E3F" w:rsidP="00915E3F">
      <w:pPr>
        <w:widowControl w:val="0"/>
        <w:autoSpaceDE w:val="0"/>
        <w:autoSpaceDN w:val="0"/>
        <w:adjustRightInd w:val="0"/>
        <w:spacing w:after="0" w:line="1" w:lineRule="exact"/>
        <w:rPr>
          <w:rFonts w:ascii="Times New Roman" w:hAnsi="Times New Roman" w:cs="Times New Roman"/>
        </w:rPr>
      </w:pPr>
    </w:p>
    <w:p w:rsidR="00915E3F" w:rsidRPr="00157EFD" w:rsidRDefault="00915E3F" w:rsidP="00915E3F">
      <w:pPr>
        <w:widowControl w:val="0"/>
        <w:overflowPunct w:val="0"/>
        <w:autoSpaceDE w:val="0"/>
        <w:autoSpaceDN w:val="0"/>
        <w:adjustRightInd w:val="0"/>
        <w:spacing w:after="0" w:line="237" w:lineRule="auto"/>
        <w:jc w:val="both"/>
        <w:rPr>
          <w:rFonts w:ascii="Times New Roman" w:hAnsi="Times New Roman" w:cs="Times New Roman"/>
        </w:rPr>
      </w:pPr>
      <w:proofErr w:type="gramStart"/>
      <w:r w:rsidRPr="00157EFD">
        <w:rPr>
          <w:rFonts w:ascii="Times New Roman" w:hAnsi="Times New Roman" w:cs="Times New Roman"/>
        </w:rPr>
        <w:t>Примопредаја добара извршиће се на месту испоруке на основу отпремницеДобављача, коју потписују овлашћена лица испред обе уговорне стране, акоја представља обавезан прилог уз фактуру Добављача.</w:t>
      </w:r>
      <w:proofErr w:type="gramEnd"/>
    </w:p>
    <w:p w:rsidR="00915E3F" w:rsidRPr="00157EFD" w:rsidRDefault="00915E3F" w:rsidP="00915E3F">
      <w:pPr>
        <w:widowControl w:val="0"/>
        <w:autoSpaceDE w:val="0"/>
        <w:autoSpaceDN w:val="0"/>
        <w:adjustRightInd w:val="0"/>
        <w:spacing w:after="0" w:line="2" w:lineRule="exact"/>
        <w:rPr>
          <w:rFonts w:ascii="Times New Roman" w:hAnsi="Times New Roman" w:cs="Times New Roman"/>
        </w:rPr>
      </w:pPr>
    </w:p>
    <w:p w:rsidR="00915E3F" w:rsidRPr="00157EFD" w:rsidRDefault="00915E3F" w:rsidP="00915E3F">
      <w:pPr>
        <w:widowControl w:val="0"/>
        <w:overflowPunct w:val="0"/>
        <w:autoSpaceDE w:val="0"/>
        <w:autoSpaceDN w:val="0"/>
        <w:adjustRightInd w:val="0"/>
        <w:spacing w:after="0" w:line="240" w:lineRule="auto"/>
        <w:jc w:val="both"/>
        <w:rPr>
          <w:rFonts w:ascii="Times New Roman" w:hAnsi="Times New Roman" w:cs="Times New Roman"/>
        </w:rPr>
      </w:pPr>
      <w:proofErr w:type="gramStart"/>
      <w:r w:rsidRPr="00157EFD">
        <w:rPr>
          <w:rFonts w:ascii="Times New Roman" w:hAnsi="Times New Roman" w:cs="Times New Roman"/>
        </w:rPr>
        <w:t>Приликом примопредаје Наручилац је дужан да испоручена добра прегледа на уобичајени начин и да своје евентуалне примедбе о видљивим недостацима одмах саопшти Добављачу.У случају видљивих недостатака на добру, Наручилац неће преузети добро, а записник о недостацима доставиће Добављачу.</w:t>
      </w:r>
      <w:proofErr w:type="gramEnd"/>
    </w:p>
    <w:p w:rsidR="00915E3F" w:rsidRPr="00157EFD" w:rsidRDefault="00915E3F" w:rsidP="00915E3F">
      <w:pPr>
        <w:widowControl w:val="0"/>
        <w:autoSpaceDE w:val="0"/>
        <w:autoSpaceDN w:val="0"/>
        <w:adjustRightInd w:val="0"/>
        <w:spacing w:after="0" w:line="1" w:lineRule="exact"/>
        <w:rPr>
          <w:rFonts w:ascii="Times New Roman" w:hAnsi="Times New Roman" w:cs="Times New Roman"/>
        </w:rPr>
      </w:pPr>
    </w:p>
    <w:p w:rsidR="00915E3F" w:rsidRPr="00157EFD" w:rsidRDefault="00915E3F" w:rsidP="00915E3F">
      <w:pPr>
        <w:widowControl w:val="0"/>
        <w:overflowPunct w:val="0"/>
        <w:autoSpaceDE w:val="0"/>
        <w:autoSpaceDN w:val="0"/>
        <w:adjustRightInd w:val="0"/>
        <w:spacing w:after="0" w:line="249" w:lineRule="auto"/>
        <w:jc w:val="both"/>
        <w:rPr>
          <w:rFonts w:ascii="Times New Roman" w:hAnsi="Times New Roman" w:cs="Times New Roman"/>
        </w:rPr>
      </w:pPr>
      <w:r w:rsidRPr="00157EFD">
        <w:rPr>
          <w:rFonts w:ascii="Times New Roman" w:hAnsi="Times New Roman" w:cs="Times New Roman"/>
        </w:rPr>
        <w:t xml:space="preserve">Уколико недостатак добра утврди након извршене примопредаје </w:t>
      </w:r>
      <w:proofErr w:type="gramStart"/>
      <w:r w:rsidRPr="00157EFD">
        <w:rPr>
          <w:rFonts w:ascii="Times New Roman" w:hAnsi="Times New Roman" w:cs="Times New Roman"/>
        </w:rPr>
        <w:t>( скривени</w:t>
      </w:r>
      <w:proofErr w:type="gramEnd"/>
      <w:r w:rsidRPr="00157EFD">
        <w:rPr>
          <w:rFonts w:ascii="Times New Roman" w:hAnsi="Times New Roman" w:cs="Times New Roman"/>
        </w:rPr>
        <w:t xml:space="preserve"> недостаци), Наручилац сачињава рекламациони записник који потписује само представник Наручиоца и који се доставља, без одлагања, Добављачу. Наручилац има право да истовремено захтева замену добра, односно испоруку добра које је у складу са уговореним квалитетом.</w:t>
      </w:r>
    </w:p>
    <w:p w:rsidR="00915E3F" w:rsidRPr="00157EFD" w:rsidRDefault="00915E3F" w:rsidP="00915E3F">
      <w:pPr>
        <w:widowControl w:val="0"/>
        <w:autoSpaceDE w:val="0"/>
        <w:autoSpaceDN w:val="0"/>
        <w:adjustRightInd w:val="0"/>
        <w:spacing w:after="0" w:line="191" w:lineRule="exact"/>
        <w:rPr>
          <w:rFonts w:ascii="Times New Roman" w:hAnsi="Times New Roman" w:cs="Times New Roman"/>
        </w:rPr>
      </w:pPr>
    </w:p>
    <w:p w:rsidR="00915E3F" w:rsidRPr="00157EFD" w:rsidRDefault="00915E3F" w:rsidP="00915E3F">
      <w:pPr>
        <w:widowControl w:val="0"/>
        <w:autoSpaceDE w:val="0"/>
        <w:autoSpaceDN w:val="0"/>
        <w:adjustRightInd w:val="0"/>
        <w:spacing w:after="0" w:line="237" w:lineRule="auto"/>
        <w:rPr>
          <w:rFonts w:ascii="Times New Roman" w:hAnsi="Times New Roman" w:cs="Times New Roman"/>
        </w:rPr>
      </w:pPr>
      <w:r w:rsidRPr="00157EFD">
        <w:rPr>
          <w:rFonts w:ascii="Times New Roman" w:hAnsi="Times New Roman" w:cs="Times New Roman"/>
          <w:b/>
          <w:bCs/>
        </w:rPr>
        <w:t>РОК УПОТРЕБЕ</w:t>
      </w:r>
    </w:p>
    <w:p w:rsidR="00915E3F" w:rsidRPr="00157EFD" w:rsidRDefault="00915E3F" w:rsidP="00915E3F">
      <w:pPr>
        <w:widowControl w:val="0"/>
        <w:autoSpaceDE w:val="0"/>
        <w:autoSpaceDN w:val="0"/>
        <w:adjustRightInd w:val="0"/>
        <w:spacing w:after="0" w:line="1" w:lineRule="exact"/>
        <w:rPr>
          <w:rFonts w:ascii="Times New Roman" w:hAnsi="Times New Roman" w:cs="Times New Roman"/>
        </w:rPr>
      </w:pPr>
    </w:p>
    <w:p w:rsidR="00915E3F" w:rsidRPr="00157EFD" w:rsidRDefault="00915E3F" w:rsidP="00915E3F">
      <w:pPr>
        <w:widowControl w:val="0"/>
        <w:autoSpaceDE w:val="0"/>
        <w:autoSpaceDN w:val="0"/>
        <w:adjustRightInd w:val="0"/>
        <w:spacing w:after="0" w:line="240" w:lineRule="auto"/>
        <w:ind w:left="4720"/>
        <w:rPr>
          <w:rFonts w:ascii="Times New Roman" w:hAnsi="Times New Roman" w:cs="Times New Roman"/>
        </w:rPr>
      </w:pPr>
      <w:proofErr w:type="gramStart"/>
      <w:r w:rsidRPr="00157EFD">
        <w:rPr>
          <w:rFonts w:ascii="Times New Roman" w:hAnsi="Times New Roman" w:cs="Times New Roman"/>
        </w:rPr>
        <w:t>Члан 10.</w:t>
      </w:r>
      <w:proofErr w:type="gramEnd"/>
    </w:p>
    <w:p w:rsidR="00915E3F" w:rsidRPr="00157EFD" w:rsidRDefault="00915E3F" w:rsidP="00915E3F">
      <w:pPr>
        <w:widowControl w:val="0"/>
        <w:autoSpaceDE w:val="0"/>
        <w:autoSpaceDN w:val="0"/>
        <w:adjustRightInd w:val="0"/>
        <w:spacing w:after="0" w:line="240" w:lineRule="auto"/>
        <w:rPr>
          <w:rFonts w:ascii="Times New Roman" w:hAnsi="Times New Roman" w:cs="Times New Roman"/>
        </w:rPr>
      </w:pPr>
      <w:proofErr w:type="gramStart"/>
      <w:r w:rsidRPr="00157EFD">
        <w:rPr>
          <w:rFonts w:ascii="Times New Roman" w:hAnsi="Times New Roman" w:cs="Times New Roman"/>
        </w:rPr>
        <w:t>Понуђена добра морају имати рок употребе минимално 6 месеци, рачунајући од дана примопредаје добара.</w:t>
      </w:r>
      <w:proofErr w:type="gramEnd"/>
    </w:p>
    <w:p w:rsidR="00915E3F" w:rsidRPr="00157EFD" w:rsidRDefault="00915E3F" w:rsidP="00915E3F">
      <w:pPr>
        <w:widowControl w:val="0"/>
        <w:autoSpaceDE w:val="0"/>
        <w:autoSpaceDN w:val="0"/>
        <w:adjustRightInd w:val="0"/>
        <w:spacing w:after="0" w:line="241" w:lineRule="exact"/>
        <w:rPr>
          <w:rFonts w:ascii="Times New Roman" w:hAnsi="Times New Roman" w:cs="Times New Roman"/>
        </w:rPr>
      </w:pPr>
    </w:p>
    <w:p w:rsidR="00915E3F" w:rsidRPr="00157EFD" w:rsidRDefault="00915E3F" w:rsidP="00915E3F">
      <w:pPr>
        <w:widowControl w:val="0"/>
        <w:autoSpaceDE w:val="0"/>
        <w:autoSpaceDN w:val="0"/>
        <w:adjustRightInd w:val="0"/>
        <w:spacing w:after="0" w:line="237" w:lineRule="auto"/>
        <w:rPr>
          <w:rFonts w:ascii="Times New Roman" w:hAnsi="Times New Roman" w:cs="Times New Roman"/>
        </w:rPr>
      </w:pPr>
      <w:r w:rsidRPr="00157EFD">
        <w:rPr>
          <w:rFonts w:ascii="Times New Roman" w:hAnsi="Times New Roman" w:cs="Times New Roman"/>
          <w:b/>
          <w:bCs/>
        </w:rPr>
        <w:t>УГОВОРНА КАЗНА</w:t>
      </w:r>
    </w:p>
    <w:p w:rsidR="00915E3F" w:rsidRPr="00157EFD" w:rsidRDefault="00915E3F" w:rsidP="00915E3F">
      <w:pPr>
        <w:widowControl w:val="0"/>
        <w:autoSpaceDE w:val="0"/>
        <w:autoSpaceDN w:val="0"/>
        <w:adjustRightInd w:val="0"/>
        <w:spacing w:after="0" w:line="1" w:lineRule="exact"/>
        <w:rPr>
          <w:rFonts w:ascii="Times New Roman" w:hAnsi="Times New Roman" w:cs="Times New Roman"/>
          <w:highlight w:val="yellow"/>
        </w:rPr>
      </w:pPr>
    </w:p>
    <w:p w:rsidR="00915E3F" w:rsidRPr="00157EFD" w:rsidRDefault="00915E3F" w:rsidP="00915E3F">
      <w:pPr>
        <w:widowControl w:val="0"/>
        <w:autoSpaceDE w:val="0"/>
        <w:autoSpaceDN w:val="0"/>
        <w:adjustRightInd w:val="0"/>
        <w:spacing w:after="0" w:line="240" w:lineRule="auto"/>
        <w:ind w:left="4720"/>
        <w:rPr>
          <w:rFonts w:ascii="Times New Roman" w:hAnsi="Times New Roman" w:cs="Times New Roman"/>
        </w:rPr>
      </w:pPr>
      <w:proofErr w:type="gramStart"/>
      <w:r w:rsidRPr="00157EFD">
        <w:rPr>
          <w:rFonts w:ascii="Times New Roman" w:hAnsi="Times New Roman" w:cs="Times New Roman"/>
        </w:rPr>
        <w:t>Члан 11.</w:t>
      </w:r>
      <w:proofErr w:type="gramEnd"/>
    </w:p>
    <w:p w:rsidR="00915E3F" w:rsidRPr="00157EFD" w:rsidRDefault="00915E3F" w:rsidP="00915E3F">
      <w:pPr>
        <w:widowControl w:val="0"/>
        <w:overflowPunct w:val="0"/>
        <w:autoSpaceDE w:val="0"/>
        <w:autoSpaceDN w:val="0"/>
        <w:adjustRightInd w:val="0"/>
        <w:spacing w:after="0" w:line="237" w:lineRule="auto"/>
        <w:jc w:val="both"/>
        <w:rPr>
          <w:rFonts w:ascii="Times New Roman" w:hAnsi="Times New Roman" w:cs="Times New Roman"/>
        </w:rPr>
      </w:pPr>
      <w:r w:rsidRPr="00157EFD">
        <w:rPr>
          <w:rFonts w:ascii="Times New Roman" w:hAnsi="Times New Roman" w:cs="Times New Roman"/>
        </w:rPr>
        <w:t>Уколико Добављач, у складу са појединачним обострано потписаним уговором или сапојединачном наруџбеницом о јавној набавци, не испоручи добра у уговореном року обавезан је да за сваки дан закашњења плати Наручиоцу износ од 0,2% укупне цене уговорених добара, с тим да укупан износ уговорне казне не може прећи 5% укупне цене уговорених добара.</w:t>
      </w:r>
    </w:p>
    <w:p w:rsidR="00915E3F" w:rsidRPr="00157EFD" w:rsidRDefault="00915E3F" w:rsidP="00915E3F">
      <w:pPr>
        <w:widowControl w:val="0"/>
        <w:autoSpaceDE w:val="0"/>
        <w:autoSpaceDN w:val="0"/>
        <w:adjustRightInd w:val="0"/>
        <w:spacing w:after="0" w:line="3" w:lineRule="exact"/>
        <w:rPr>
          <w:rFonts w:ascii="Times New Roman" w:hAnsi="Times New Roman" w:cs="Times New Roman"/>
        </w:rPr>
      </w:pPr>
    </w:p>
    <w:p w:rsidR="00915E3F" w:rsidRPr="00157EFD" w:rsidRDefault="00915E3F" w:rsidP="00915E3F">
      <w:pPr>
        <w:widowControl w:val="0"/>
        <w:overflowPunct w:val="0"/>
        <w:autoSpaceDE w:val="0"/>
        <w:autoSpaceDN w:val="0"/>
        <w:adjustRightInd w:val="0"/>
        <w:spacing w:after="0" w:line="240" w:lineRule="auto"/>
        <w:jc w:val="both"/>
        <w:rPr>
          <w:rFonts w:ascii="Times New Roman" w:hAnsi="Times New Roman" w:cs="Times New Roman"/>
        </w:rPr>
      </w:pPr>
      <w:proofErr w:type="gramStart"/>
      <w:r w:rsidRPr="00157EFD">
        <w:rPr>
          <w:rFonts w:ascii="Times New Roman" w:hAnsi="Times New Roman" w:cs="Times New Roman"/>
        </w:rPr>
        <w:t>Уколико Добављач не испоручи добра или добра испоручи делимично обавезан је да плати Наручиоцу уговорну казну у висини од 5% укупне цене уговорених добара.</w:t>
      </w:r>
      <w:proofErr w:type="gramEnd"/>
    </w:p>
    <w:p w:rsidR="00915E3F" w:rsidRPr="00157EFD" w:rsidRDefault="00915E3F" w:rsidP="00915E3F">
      <w:pPr>
        <w:widowControl w:val="0"/>
        <w:autoSpaceDE w:val="0"/>
        <w:autoSpaceDN w:val="0"/>
        <w:adjustRightInd w:val="0"/>
        <w:spacing w:after="0" w:line="1" w:lineRule="exact"/>
        <w:rPr>
          <w:rFonts w:ascii="Times New Roman" w:hAnsi="Times New Roman" w:cs="Times New Roman"/>
        </w:rPr>
      </w:pPr>
    </w:p>
    <w:p w:rsidR="00915E3F" w:rsidRPr="00157EFD" w:rsidRDefault="00915E3F" w:rsidP="00915E3F">
      <w:pPr>
        <w:widowControl w:val="0"/>
        <w:autoSpaceDE w:val="0"/>
        <w:autoSpaceDN w:val="0"/>
        <w:adjustRightInd w:val="0"/>
        <w:spacing w:after="0" w:line="240" w:lineRule="auto"/>
        <w:rPr>
          <w:rFonts w:ascii="Times New Roman" w:hAnsi="Times New Roman" w:cs="Times New Roman"/>
        </w:rPr>
      </w:pPr>
      <w:proofErr w:type="gramStart"/>
      <w:r w:rsidRPr="00157EFD">
        <w:rPr>
          <w:rFonts w:ascii="Times New Roman" w:hAnsi="Times New Roman" w:cs="Times New Roman"/>
        </w:rPr>
        <w:t>Право Наручиоца на наплату уговорне казне не утиче на право Наручиоца да захтева накнаду штете.</w:t>
      </w:r>
      <w:proofErr w:type="gramEnd"/>
    </w:p>
    <w:p w:rsidR="00915E3F" w:rsidRPr="00157EFD" w:rsidRDefault="00915E3F" w:rsidP="00915E3F">
      <w:pPr>
        <w:widowControl w:val="0"/>
        <w:autoSpaceDE w:val="0"/>
        <w:autoSpaceDN w:val="0"/>
        <w:adjustRightInd w:val="0"/>
        <w:spacing w:after="0" w:line="229" w:lineRule="exact"/>
        <w:rPr>
          <w:rFonts w:ascii="Times New Roman" w:hAnsi="Times New Roman" w:cs="Times New Roman"/>
          <w:highlight w:val="yellow"/>
        </w:rPr>
      </w:pPr>
    </w:p>
    <w:p w:rsidR="00915E3F" w:rsidRPr="00157EFD" w:rsidRDefault="00915E3F" w:rsidP="00915E3F">
      <w:pPr>
        <w:widowControl w:val="0"/>
        <w:autoSpaceDE w:val="0"/>
        <w:autoSpaceDN w:val="0"/>
        <w:adjustRightInd w:val="0"/>
        <w:spacing w:after="0" w:line="237" w:lineRule="auto"/>
        <w:rPr>
          <w:rFonts w:ascii="Times New Roman" w:hAnsi="Times New Roman" w:cs="Times New Roman"/>
        </w:rPr>
      </w:pPr>
      <w:r w:rsidRPr="00157EFD">
        <w:rPr>
          <w:rFonts w:ascii="Times New Roman" w:hAnsi="Times New Roman" w:cs="Times New Roman"/>
          <w:b/>
          <w:bCs/>
        </w:rPr>
        <w:t>СРЕДСТВА ОБЕЗБЕЂЕЊА</w:t>
      </w:r>
    </w:p>
    <w:p w:rsidR="00915E3F" w:rsidRPr="00157EFD" w:rsidRDefault="00915E3F" w:rsidP="00915E3F">
      <w:pPr>
        <w:widowControl w:val="0"/>
        <w:autoSpaceDE w:val="0"/>
        <w:autoSpaceDN w:val="0"/>
        <w:adjustRightInd w:val="0"/>
        <w:spacing w:after="0" w:line="1" w:lineRule="exact"/>
        <w:rPr>
          <w:rFonts w:ascii="Times New Roman" w:hAnsi="Times New Roman" w:cs="Times New Roman"/>
        </w:rPr>
      </w:pPr>
    </w:p>
    <w:p w:rsidR="00915E3F" w:rsidRPr="00157EFD" w:rsidRDefault="00915E3F" w:rsidP="00915E3F">
      <w:pPr>
        <w:widowControl w:val="0"/>
        <w:autoSpaceDE w:val="0"/>
        <w:autoSpaceDN w:val="0"/>
        <w:adjustRightInd w:val="0"/>
        <w:spacing w:after="0" w:line="240" w:lineRule="auto"/>
        <w:ind w:left="4720"/>
        <w:rPr>
          <w:rFonts w:ascii="Times New Roman" w:hAnsi="Times New Roman" w:cs="Times New Roman"/>
        </w:rPr>
      </w:pPr>
      <w:proofErr w:type="gramStart"/>
      <w:r w:rsidRPr="00157EFD">
        <w:rPr>
          <w:rFonts w:ascii="Times New Roman" w:hAnsi="Times New Roman" w:cs="Times New Roman"/>
        </w:rPr>
        <w:t>Члан 12.</w:t>
      </w:r>
      <w:proofErr w:type="gramEnd"/>
    </w:p>
    <w:p w:rsidR="00915E3F" w:rsidRPr="00157EFD" w:rsidRDefault="00915E3F" w:rsidP="00915E3F">
      <w:pPr>
        <w:widowControl w:val="0"/>
        <w:autoSpaceDE w:val="0"/>
        <w:autoSpaceDN w:val="0"/>
        <w:adjustRightInd w:val="0"/>
        <w:spacing w:after="0" w:line="237" w:lineRule="auto"/>
        <w:rPr>
          <w:rFonts w:ascii="Times New Roman" w:hAnsi="Times New Roman" w:cs="Times New Roman"/>
        </w:rPr>
      </w:pPr>
      <w:r w:rsidRPr="00157EFD">
        <w:rPr>
          <w:rFonts w:ascii="Times New Roman" w:hAnsi="Times New Roman" w:cs="Times New Roman"/>
          <w:b/>
          <w:bCs/>
        </w:rPr>
        <w:t>СРЕДСТВА ОБЕЗБЕЂЕЊА - ОКВИРНИ СПОРАЗУМ</w:t>
      </w:r>
    </w:p>
    <w:p w:rsidR="00915E3F" w:rsidRPr="00157EFD" w:rsidRDefault="00915E3F" w:rsidP="00915E3F">
      <w:pPr>
        <w:widowControl w:val="0"/>
        <w:autoSpaceDE w:val="0"/>
        <w:autoSpaceDN w:val="0"/>
        <w:adjustRightInd w:val="0"/>
        <w:spacing w:after="0" w:line="1" w:lineRule="exact"/>
        <w:rPr>
          <w:rFonts w:ascii="Times New Roman" w:hAnsi="Times New Roman" w:cs="Times New Roman"/>
        </w:rPr>
      </w:pPr>
    </w:p>
    <w:p w:rsidR="00915E3F" w:rsidRPr="00157EFD" w:rsidRDefault="00915E3F" w:rsidP="00915E3F">
      <w:pPr>
        <w:widowControl w:val="0"/>
        <w:overflowPunct w:val="0"/>
        <w:autoSpaceDE w:val="0"/>
        <w:autoSpaceDN w:val="0"/>
        <w:adjustRightInd w:val="0"/>
        <w:spacing w:after="0" w:line="237" w:lineRule="auto"/>
        <w:ind w:right="20"/>
        <w:jc w:val="both"/>
        <w:rPr>
          <w:rFonts w:ascii="Times New Roman" w:hAnsi="Times New Roman" w:cs="Times New Roman"/>
        </w:rPr>
      </w:pPr>
      <w:r w:rsidRPr="00157EFD">
        <w:rPr>
          <w:rFonts w:ascii="Times New Roman" w:hAnsi="Times New Roman" w:cs="Times New Roman"/>
        </w:rPr>
        <w:t>Добављач се обавезује да, у року од 7 дана од дана закључења овог оквирног споразума, преда Наручиоцу бланко сопствену меницу, као обезбеђење за добро извршење посла, која мора бити евидентиране у Регистру меница и овлашћења Народне банке Србије.</w:t>
      </w:r>
    </w:p>
    <w:p w:rsidR="00915E3F" w:rsidRPr="00157EFD" w:rsidRDefault="00915E3F" w:rsidP="00915E3F">
      <w:pPr>
        <w:widowControl w:val="0"/>
        <w:autoSpaceDE w:val="0"/>
        <w:autoSpaceDN w:val="0"/>
        <w:adjustRightInd w:val="0"/>
        <w:spacing w:after="0" w:line="2" w:lineRule="exact"/>
        <w:rPr>
          <w:rFonts w:ascii="Times New Roman" w:hAnsi="Times New Roman" w:cs="Times New Roman"/>
        </w:rPr>
      </w:pPr>
    </w:p>
    <w:p w:rsidR="00915E3F" w:rsidRPr="00157EFD" w:rsidRDefault="00915E3F" w:rsidP="00915E3F">
      <w:pPr>
        <w:widowControl w:val="0"/>
        <w:overflowPunct w:val="0"/>
        <w:autoSpaceDE w:val="0"/>
        <w:autoSpaceDN w:val="0"/>
        <w:adjustRightInd w:val="0"/>
        <w:spacing w:after="0" w:line="237" w:lineRule="auto"/>
        <w:jc w:val="both"/>
        <w:rPr>
          <w:rFonts w:ascii="Times New Roman" w:hAnsi="Times New Roman" w:cs="Times New Roman"/>
        </w:rPr>
      </w:pPr>
      <w:r w:rsidRPr="00157EFD">
        <w:rPr>
          <w:rFonts w:ascii="Times New Roman" w:hAnsi="Times New Roman" w:cs="Times New Roman"/>
        </w:rPr>
        <w:t>Меница мора бити оверене печатом и потписане од стране лица овлашћеног за потписивање, а уз исту мора бити достављено попуњено и оверено менично овлашћење – писмо, са назначеним износом од 5% од укупне вредности оквирног споразума, без ПДВ-а.</w:t>
      </w:r>
    </w:p>
    <w:p w:rsidR="00915E3F" w:rsidRPr="00157EFD" w:rsidRDefault="00915E3F" w:rsidP="00915E3F">
      <w:pPr>
        <w:widowControl w:val="0"/>
        <w:autoSpaceDE w:val="0"/>
        <w:autoSpaceDN w:val="0"/>
        <w:adjustRightInd w:val="0"/>
        <w:spacing w:after="0" w:line="3" w:lineRule="exact"/>
        <w:rPr>
          <w:rFonts w:ascii="Times New Roman" w:hAnsi="Times New Roman" w:cs="Times New Roman"/>
        </w:rPr>
      </w:pPr>
    </w:p>
    <w:p w:rsidR="00915E3F" w:rsidRPr="00157EFD" w:rsidRDefault="00915E3F" w:rsidP="00915E3F">
      <w:pPr>
        <w:widowControl w:val="0"/>
        <w:overflowPunct w:val="0"/>
        <w:autoSpaceDE w:val="0"/>
        <w:autoSpaceDN w:val="0"/>
        <w:adjustRightInd w:val="0"/>
        <w:spacing w:after="0" w:line="240" w:lineRule="auto"/>
        <w:jc w:val="both"/>
        <w:rPr>
          <w:rFonts w:ascii="Times New Roman" w:hAnsi="Times New Roman" w:cs="Times New Roman"/>
        </w:rPr>
      </w:pPr>
      <w:proofErr w:type="gramStart"/>
      <w:r w:rsidRPr="00157EFD">
        <w:rPr>
          <w:rFonts w:ascii="Times New Roman" w:hAnsi="Times New Roman" w:cs="Times New Roman"/>
        </w:rPr>
        <w:t>Уз менице мора бити достављена копија картона депонованих потписа који је издат од стране пословне банке коју Добављач наводи у меничном овлашћењу – писму.</w:t>
      </w:r>
      <w:proofErr w:type="gramEnd"/>
    </w:p>
    <w:p w:rsidR="00915E3F" w:rsidRPr="00157EFD" w:rsidRDefault="00915E3F" w:rsidP="00915E3F">
      <w:pPr>
        <w:widowControl w:val="0"/>
        <w:overflowPunct w:val="0"/>
        <w:autoSpaceDE w:val="0"/>
        <w:autoSpaceDN w:val="0"/>
        <w:adjustRightInd w:val="0"/>
        <w:spacing w:after="0" w:line="237" w:lineRule="auto"/>
        <w:ind w:right="1820"/>
        <w:rPr>
          <w:rFonts w:ascii="Times New Roman" w:hAnsi="Times New Roman" w:cs="Times New Roman"/>
        </w:rPr>
      </w:pPr>
      <w:proofErr w:type="gramStart"/>
      <w:r w:rsidRPr="00157EFD">
        <w:rPr>
          <w:rFonts w:ascii="Times New Roman" w:hAnsi="Times New Roman" w:cs="Times New Roman"/>
        </w:rPr>
        <w:t>Рок важења менице је 13(тринаест) месеци од обостраног потписивања овог оквирног споразума.</w:t>
      </w:r>
      <w:proofErr w:type="gramEnd"/>
      <w:r w:rsidRPr="00157EFD">
        <w:rPr>
          <w:rFonts w:ascii="Times New Roman" w:hAnsi="Times New Roman" w:cs="Times New Roman"/>
        </w:rPr>
        <w:t xml:space="preserve"> Наручилац ће уновчити датуменицу уколикоДобављач:</w:t>
      </w:r>
    </w:p>
    <w:p w:rsidR="00915E3F" w:rsidRPr="00157EFD" w:rsidRDefault="00915E3F" w:rsidP="00915E3F">
      <w:pPr>
        <w:widowControl w:val="0"/>
        <w:autoSpaceDE w:val="0"/>
        <w:autoSpaceDN w:val="0"/>
        <w:adjustRightInd w:val="0"/>
        <w:spacing w:after="0" w:line="1" w:lineRule="exact"/>
        <w:rPr>
          <w:rFonts w:ascii="Times New Roman" w:hAnsi="Times New Roman" w:cs="Times New Roman"/>
        </w:rPr>
      </w:pPr>
    </w:p>
    <w:p w:rsidR="00915E3F" w:rsidRPr="00157EFD" w:rsidRDefault="00915E3F" w:rsidP="00692F46">
      <w:pPr>
        <w:widowControl w:val="0"/>
        <w:numPr>
          <w:ilvl w:val="0"/>
          <w:numId w:val="16"/>
        </w:numPr>
        <w:overflowPunct w:val="0"/>
        <w:autoSpaceDE w:val="0"/>
        <w:autoSpaceDN w:val="0"/>
        <w:adjustRightInd w:val="0"/>
        <w:spacing w:after="0" w:line="237" w:lineRule="auto"/>
        <w:ind w:hanging="355"/>
        <w:jc w:val="both"/>
        <w:rPr>
          <w:rFonts w:ascii="Times New Roman" w:hAnsi="Times New Roman" w:cs="Times New Roman"/>
        </w:rPr>
      </w:pPr>
      <w:r w:rsidRPr="00157EFD">
        <w:rPr>
          <w:rFonts w:ascii="Times New Roman" w:hAnsi="Times New Roman" w:cs="Times New Roman"/>
        </w:rPr>
        <w:t xml:space="preserve">не буде извршавао своје обавезе у роковима и на начин предвиђен оквирним споразумом, </w:t>
      </w:r>
    </w:p>
    <w:p w:rsidR="00915E3F" w:rsidRPr="00157EFD" w:rsidRDefault="00915E3F" w:rsidP="00692F46">
      <w:pPr>
        <w:widowControl w:val="0"/>
        <w:numPr>
          <w:ilvl w:val="0"/>
          <w:numId w:val="16"/>
        </w:numPr>
        <w:overflowPunct w:val="0"/>
        <w:autoSpaceDE w:val="0"/>
        <w:autoSpaceDN w:val="0"/>
        <w:adjustRightInd w:val="0"/>
        <w:spacing w:after="0" w:line="237" w:lineRule="auto"/>
        <w:ind w:hanging="355"/>
        <w:jc w:val="both"/>
        <w:rPr>
          <w:rFonts w:ascii="Times New Roman" w:hAnsi="Times New Roman" w:cs="Times New Roman"/>
        </w:rPr>
      </w:pPr>
      <w:r w:rsidRPr="00157EFD">
        <w:rPr>
          <w:rFonts w:ascii="Times New Roman" w:hAnsi="Times New Roman" w:cs="Times New Roman"/>
        </w:rPr>
        <w:t xml:space="preserve">не достави појединачну понуду, </w:t>
      </w:r>
    </w:p>
    <w:p w:rsidR="00915E3F" w:rsidRPr="00157EFD" w:rsidRDefault="00915E3F" w:rsidP="00692F46">
      <w:pPr>
        <w:widowControl w:val="0"/>
        <w:numPr>
          <w:ilvl w:val="0"/>
          <w:numId w:val="16"/>
        </w:numPr>
        <w:overflowPunct w:val="0"/>
        <w:autoSpaceDE w:val="0"/>
        <w:autoSpaceDN w:val="0"/>
        <w:adjustRightInd w:val="0"/>
        <w:spacing w:after="0" w:line="237" w:lineRule="auto"/>
        <w:ind w:hanging="355"/>
        <w:jc w:val="both"/>
        <w:rPr>
          <w:rFonts w:ascii="Times New Roman" w:hAnsi="Times New Roman" w:cs="Times New Roman"/>
        </w:rPr>
      </w:pPr>
      <w:r w:rsidRPr="00157EFD">
        <w:rPr>
          <w:rFonts w:ascii="Times New Roman" w:hAnsi="Times New Roman" w:cs="Times New Roman"/>
        </w:rPr>
        <w:t xml:space="preserve">не закључи појединачни уговор у складу са овим оквирним споразумом или </w:t>
      </w:r>
    </w:p>
    <w:p w:rsidR="00915E3F" w:rsidRPr="00157EFD" w:rsidRDefault="00915E3F" w:rsidP="00692F46">
      <w:pPr>
        <w:widowControl w:val="0"/>
        <w:numPr>
          <w:ilvl w:val="0"/>
          <w:numId w:val="16"/>
        </w:numPr>
        <w:overflowPunct w:val="0"/>
        <w:autoSpaceDE w:val="0"/>
        <w:autoSpaceDN w:val="0"/>
        <w:adjustRightInd w:val="0"/>
        <w:spacing w:after="0" w:line="268" w:lineRule="auto"/>
        <w:ind w:right="20" w:hanging="355"/>
        <w:jc w:val="both"/>
        <w:rPr>
          <w:rFonts w:ascii="Times New Roman" w:hAnsi="Times New Roman" w:cs="Times New Roman"/>
        </w:rPr>
      </w:pPr>
      <w:proofErr w:type="gramStart"/>
      <w:r w:rsidRPr="00157EFD">
        <w:rPr>
          <w:rFonts w:ascii="Times New Roman" w:hAnsi="Times New Roman" w:cs="Times New Roman"/>
        </w:rPr>
        <w:t>не</w:t>
      </w:r>
      <w:proofErr w:type="gramEnd"/>
      <w:r w:rsidRPr="00157EFD">
        <w:rPr>
          <w:rFonts w:ascii="Times New Roman" w:hAnsi="Times New Roman" w:cs="Times New Roman"/>
        </w:rPr>
        <w:t xml:space="preserve"> достави средство обезбеђења уз појединачни уговор који Наручилац и Добављач закључе по основу оквирног споразума. </w:t>
      </w:r>
    </w:p>
    <w:p w:rsidR="00915E3F" w:rsidRPr="00157EFD" w:rsidRDefault="00915E3F" w:rsidP="00915E3F">
      <w:pPr>
        <w:widowControl w:val="0"/>
        <w:autoSpaceDE w:val="0"/>
        <w:autoSpaceDN w:val="0"/>
        <w:adjustRightInd w:val="0"/>
        <w:spacing w:after="0" w:line="164" w:lineRule="exact"/>
        <w:rPr>
          <w:rFonts w:ascii="Times New Roman" w:hAnsi="Times New Roman" w:cs="Times New Roman"/>
        </w:rPr>
      </w:pPr>
    </w:p>
    <w:p w:rsidR="00915E3F" w:rsidRPr="00157EFD" w:rsidRDefault="00915E3F" w:rsidP="00915E3F">
      <w:pPr>
        <w:widowControl w:val="0"/>
        <w:autoSpaceDE w:val="0"/>
        <w:autoSpaceDN w:val="0"/>
        <w:adjustRightInd w:val="0"/>
        <w:spacing w:after="0" w:line="237" w:lineRule="auto"/>
        <w:rPr>
          <w:rFonts w:ascii="Times New Roman" w:hAnsi="Times New Roman" w:cs="Times New Roman"/>
        </w:rPr>
      </w:pPr>
      <w:r w:rsidRPr="00157EFD">
        <w:rPr>
          <w:rFonts w:ascii="Times New Roman" w:hAnsi="Times New Roman" w:cs="Times New Roman"/>
          <w:b/>
          <w:bCs/>
        </w:rPr>
        <w:t>ВИША СИЛА</w:t>
      </w:r>
    </w:p>
    <w:p w:rsidR="00915E3F" w:rsidRPr="00157EFD" w:rsidRDefault="00915E3F" w:rsidP="00915E3F">
      <w:pPr>
        <w:widowControl w:val="0"/>
        <w:autoSpaceDE w:val="0"/>
        <w:autoSpaceDN w:val="0"/>
        <w:adjustRightInd w:val="0"/>
        <w:spacing w:after="0" w:line="237" w:lineRule="auto"/>
        <w:ind w:left="4720"/>
        <w:rPr>
          <w:rFonts w:ascii="Times New Roman" w:hAnsi="Times New Roman" w:cs="Times New Roman"/>
        </w:rPr>
      </w:pPr>
      <w:proofErr w:type="gramStart"/>
      <w:r w:rsidRPr="00157EFD">
        <w:rPr>
          <w:rFonts w:ascii="Times New Roman" w:hAnsi="Times New Roman" w:cs="Times New Roman"/>
        </w:rPr>
        <w:t>Члан 13.</w:t>
      </w:r>
      <w:proofErr w:type="gramEnd"/>
    </w:p>
    <w:p w:rsidR="00915E3F" w:rsidRPr="00157EFD" w:rsidRDefault="00915E3F" w:rsidP="00915E3F">
      <w:pPr>
        <w:widowControl w:val="0"/>
        <w:overflowPunct w:val="0"/>
        <w:autoSpaceDE w:val="0"/>
        <w:autoSpaceDN w:val="0"/>
        <w:adjustRightInd w:val="0"/>
        <w:spacing w:after="0" w:line="240" w:lineRule="auto"/>
        <w:ind w:right="20"/>
        <w:jc w:val="both"/>
        <w:rPr>
          <w:rFonts w:ascii="Times New Roman" w:hAnsi="Times New Roman" w:cs="Times New Roman"/>
        </w:rPr>
      </w:pPr>
      <w:proofErr w:type="gramStart"/>
      <w:r w:rsidRPr="00157EFD">
        <w:rPr>
          <w:rFonts w:ascii="Times New Roman" w:hAnsi="Times New Roman" w:cs="Times New Roman"/>
        </w:rPr>
        <w:t>Уколико после закључења овог оквирног споразума наступе околности више силе, који доведу до ометања или онемогућавања извршења обавеза дефинисаних оквирним споразумом, рокови извршења обавеза ће се продужити за време трајања више силе.</w:t>
      </w:r>
      <w:proofErr w:type="gramEnd"/>
    </w:p>
    <w:p w:rsidR="00915E3F" w:rsidRPr="00157EFD" w:rsidRDefault="00915E3F" w:rsidP="00915E3F">
      <w:pPr>
        <w:widowControl w:val="0"/>
        <w:autoSpaceDE w:val="0"/>
        <w:autoSpaceDN w:val="0"/>
        <w:adjustRightInd w:val="0"/>
        <w:spacing w:after="0" w:line="1" w:lineRule="exact"/>
        <w:rPr>
          <w:rFonts w:ascii="Times New Roman" w:hAnsi="Times New Roman" w:cs="Times New Roman"/>
        </w:rPr>
      </w:pPr>
    </w:p>
    <w:p w:rsidR="00915E3F" w:rsidRPr="00157EFD" w:rsidRDefault="00915E3F" w:rsidP="00915E3F">
      <w:pPr>
        <w:widowControl w:val="0"/>
        <w:overflowPunct w:val="0"/>
        <w:autoSpaceDE w:val="0"/>
        <w:autoSpaceDN w:val="0"/>
        <w:adjustRightInd w:val="0"/>
        <w:spacing w:after="0" w:line="237" w:lineRule="auto"/>
        <w:ind w:right="20"/>
        <w:jc w:val="both"/>
        <w:rPr>
          <w:rFonts w:ascii="Times New Roman" w:hAnsi="Times New Roman" w:cs="Times New Roman"/>
        </w:rPr>
      </w:pPr>
      <w:r w:rsidRPr="00157EFD">
        <w:rPr>
          <w:rFonts w:ascii="Times New Roman" w:hAnsi="Times New Roman" w:cs="Times New Roman"/>
        </w:rPr>
        <w:t>Виша сила подразумева екстремне и ванредне догађаје који се не могу предвидети, који су се догодили без воље и утицаја страна у оквирном споразуму и који нису могли бити спречени од стране погођене вишом силом, а вишом силом сматрају се поплаве, земљотреси, пожари, политичка збивања (рат, нереди већег обима, штрајкови), императивне одлуке власти (забрана промета увоза и извоза) и слично.</w:t>
      </w:r>
    </w:p>
    <w:p w:rsidR="00915E3F" w:rsidRPr="00157EFD" w:rsidRDefault="00915E3F" w:rsidP="00915E3F">
      <w:pPr>
        <w:widowControl w:val="0"/>
        <w:autoSpaceDE w:val="0"/>
        <w:autoSpaceDN w:val="0"/>
        <w:adjustRightInd w:val="0"/>
        <w:spacing w:after="0" w:line="3" w:lineRule="exact"/>
        <w:rPr>
          <w:rFonts w:ascii="Times New Roman" w:hAnsi="Times New Roman" w:cs="Times New Roman"/>
        </w:rPr>
      </w:pPr>
    </w:p>
    <w:p w:rsidR="00915E3F" w:rsidRPr="00157EFD" w:rsidRDefault="00915E3F" w:rsidP="00915E3F">
      <w:pPr>
        <w:widowControl w:val="0"/>
        <w:overflowPunct w:val="0"/>
        <w:autoSpaceDE w:val="0"/>
        <w:autoSpaceDN w:val="0"/>
        <w:adjustRightInd w:val="0"/>
        <w:spacing w:after="0" w:line="271" w:lineRule="auto"/>
        <w:jc w:val="both"/>
        <w:rPr>
          <w:rFonts w:ascii="Times New Roman" w:hAnsi="Times New Roman" w:cs="Times New Roman"/>
        </w:rPr>
      </w:pPr>
      <w:proofErr w:type="gramStart"/>
      <w:r w:rsidRPr="00157EFD">
        <w:rPr>
          <w:rFonts w:ascii="Times New Roman" w:hAnsi="Times New Roman" w:cs="Times New Roman"/>
        </w:rPr>
        <w:t>Страна у оквирном споразуму погођена вишом силом одмах ће у писаној форми обавестити другу страну о настанку непредвиђених околности и доставити одговарајуће доказе.</w:t>
      </w:r>
      <w:proofErr w:type="gramEnd"/>
    </w:p>
    <w:p w:rsidR="005D69A1" w:rsidRPr="00157EFD" w:rsidRDefault="005D69A1" w:rsidP="00915E3F">
      <w:pPr>
        <w:widowControl w:val="0"/>
        <w:autoSpaceDE w:val="0"/>
        <w:autoSpaceDN w:val="0"/>
        <w:adjustRightInd w:val="0"/>
        <w:spacing w:after="0" w:line="168" w:lineRule="exact"/>
        <w:rPr>
          <w:rFonts w:ascii="Times New Roman" w:hAnsi="Times New Roman" w:cs="Times New Roman"/>
          <w:lang w:val="sr-Cyrl-RS"/>
        </w:rPr>
      </w:pPr>
    </w:p>
    <w:p w:rsidR="005D69A1" w:rsidRPr="00157EFD" w:rsidRDefault="005D69A1" w:rsidP="00915E3F">
      <w:pPr>
        <w:widowControl w:val="0"/>
        <w:autoSpaceDE w:val="0"/>
        <w:autoSpaceDN w:val="0"/>
        <w:adjustRightInd w:val="0"/>
        <w:spacing w:after="0" w:line="168" w:lineRule="exact"/>
        <w:rPr>
          <w:rFonts w:ascii="Times New Roman" w:hAnsi="Times New Roman" w:cs="Times New Roman"/>
          <w:lang w:val="sr-Cyrl-RS"/>
        </w:rPr>
      </w:pPr>
    </w:p>
    <w:p w:rsidR="00915E3F" w:rsidRPr="00157EFD" w:rsidRDefault="00915E3F" w:rsidP="00915E3F">
      <w:pPr>
        <w:widowControl w:val="0"/>
        <w:autoSpaceDE w:val="0"/>
        <w:autoSpaceDN w:val="0"/>
        <w:adjustRightInd w:val="0"/>
        <w:spacing w:after="0" w:line="237" w:lineRule="auto"/>
        <w:rPr>
          <w:rFonts w:ascii="Times New Roman" w:hAnsi="Times New Roman" w:cs="Times New Roman"/>
        </w:rPr>
      </w:pPr>
      <w:r w:rsidRPr="00157EFD">
        <w:rPr>
          <w:rFonts w:ascii="Times New Roman" w:hAnsi="Times New Roman" w:cs="Times New Roman"/>
          <w:b/>
          <w:bCs/>
        </w:rPr>
        <w:t>РАСКИД ОКВИРНОГ СПОРАЗУМА</w:t>
      </w:r>
    </w:p>
    <w:p w:rsidR="00915E3F" w:rsidRPr="00157EFD" w:rsidRDefault="00915E3F" w:rsidP="00915E3F">
      <w:pPr>
        <w:widowControl w:val="0"/>
        <w:autoSpaceDE w:val="0"/>
        <w:autoSpaceDN w:val="0"/>
        <w:adjustRightInd w:val="0"/>
        <w:spacing w:after="0" w:line="1" w:lineRule="exact"/>
        <w:rPr>
          <w:rFonts w:ascii="Times New Roman" w:hAnsi="Times New Roman" w:cs="Times New Roman"/>
        </w:rPr>
      </w:pPr>
    </w:p>
    <w:p w:rsidR="00915E3F" w:rsidRPr="00157EFD" w:rsidRDefault="00915E3F" w:rsidP="00915E3F">
      <w:pPr>
        <w:widowControl w:val="0"/>
        <w:autoSpaceDE w:val="0"/>
        <w:autoSpaceDN w:val="0"/>
        <w:adjustRightInd w:val="0"/>
        <w:spacing w:after="0" w:line="240" w:lineRule="auto"/>
        <w:ind w:left="4720"/>
        <w:rPr>
          <w:rFonts w:ascii="Times New Roman" w:hAnsi="Times New Roman" w:cs="Times New Roman"/>
        </w:rPr>
      </w:pPr>
      <w:proofErr w:type="gramStart"/>
      <w:r w:rsidRPr="00157EFD">
        <w:rPr>
          <w:rFonts w:ascii="Times New Roman" w:hAnsi="Times New Roman" w:cs="Times New Roman"/>
        </w:rPr>
        <w:t>Члан 14.</w:t>
      </w:r>
      <w:proofErr w:type="gramEnd"/>
    </w:p>
    <w:p w:rsidR="00915E3F" w:rsidRPr="00157EFD" w:rsidRDefault="00915E3F" w:rsidP="00915E3F">
      <w:pPr>
        <w:widowControl w:val="0"/>
        <w:overflowPunct w:val="0"/>
        <w:autoSpaceDE w:val="0"/>
        <w:autoSpaceDN w:val="0"/>
        <w:adjustRightInd w:val="0"/>
        <w:spacing w:after="0" w:line="252" w:lineRule="auto"/>
        <w:ind w:right="20"/>
        <w:jc w:val="both"/>
        <w:rPr>
          <w:rFonts w:ascii="Times New Roman" w:hAnsi="Times New Roman" w:cs="Times New Roman"/>
        </w:rPr>
      </w:pPr>
      <w:proofErr w:type="gramStart"/>
      <w:r w:rsidRPr="00157EFD">
        <w:rPr>
          <w:rFonts w:ascii="Times New Roman" w:hAnsi="Times New Roman" w:cs="Times New Roman"/>
        </w:rPr>
        <w:t xml:space="preserve">Свакаод страна потписиница овог Оквирног споразума може раскинути овај Оквирни споразум у случају да друга страна не извршава своје уговорне обавезе у свему на уговорени начини у </w:t>
      </w:r>
      <w:r w:rsidRPr="00157EFD">
        <w:rPr>
          <w:rFonts w:ascii="Times New Roman" w:hAnsi="Times New Roman" w:cs="Times New Roman"/>
        </w:rPr>
        <w:lastRenderedPageBreak/>
        <w:t>уговореном року, односно у случају да врши битне повреде Оквирног споразума, у смислу одредаба Закона о облигационим односима.</w:t>
      </w:r>
      <w:proofErr w:type="gramEnd"/>
    </w:p>
    <w:p w:rsidR="00915E3F" w:rsidRPr="00157EFD" w:rsidRDefault="00915E3F" w:rsidP="00915E3F">
      <w:pPr>
        <w:widowControl w:val="0"/>
        <w:overflowPunct w:val="0"/>
        <w:autoSpaceDE w:val="0"/>
        <w:autoSpaceDN w:val="0"/>
        <w:adjustRightInd w:val="0"/>
        <w:spacing w:after="0" w:line="237" w:lineRule="auto"/>
        <w:ind w:right="20"/>
        <w:jc w:val="both"/>
        <w:rPr>
          <w:rFonts w:ascii="Times New Roman" w:hAnsi="Times New Roman" w:cs="Times New Roman"/>
        </w:rPr>
      </w:pPr>
      <w:proofErr w:type="gramStart"/>
      <w:r w:rsidRPr="00157EFD">
        <w:rPr>
          <w:rFonts w:ascii="Times New Roman" w:hAnsi="Times New Roman" w:cs="Times New Roman"/>
        </w:rPr>
        <w:t>Страна која жели да раскине Оквирни споразум дужна је да о томе у разумном року писмено обавести другу страну.</w:t>
      </w:r>
      <w:proofErr w:type="gramEnd"/>
      <w:r w:rsidRPr="00157EFD">
        <w:rPr>
          <w:rFonts w:ascii="Times New Roman" w:hAnsi="Times New Roman" w:cs="Times New Roman"/>
        </w:rPr>
        <w:t xml:space="preserve"> </w:t>
      </w:r>
      <w:proofErr w:type="gramStart"/>
      <w:r w:rsidRPr="00157EFD">
        <w:rPr>
          <w:rFonts w:ascii="Times New Roman" w:hAnsi="Times New Roman" w:cs="Times New Roman"/>
        </w:rPr>
        <w:t>Раскидом Оквирног споразума не престаје евентуална обавеза да се накнади стварна штета проузрокована другој страниа, такође, раскид нема утицаја ни на решавање евентуалих спорова и уређивање права и обавеза насталих пре раскида.</w:t>
      </w:r>
      <w:proofErr w:type="gramEnd"/>
    </w:p>
    <w:p w:rsidR="00915E3F" w:rsidRPr="00157EFD" w:rsidRDefault="00915E3F" w:rsidP="00915E3F">
      <w:pPr>
        <w:widowControl w:val="0"/>
        <w:autoSpaceDE w:val="0"/>
        <w:autoSpaceDN w:val="0"/>
        <w:adjustRightInd w:val="0"/>
        <w:spacing w:after="0" w:line="3" w:lineRule="exact"/>
        <w:rPr>
          <w:rFonts w:ascii="Times New Roman" w:hAnsi="Times New Roman" w:cs="Times New Roman"/>
        </w:rPr>
      </w:pPr>
    </w:p>
    <w:p w:rsidR="00915E3F" w:rsidRPr="00157EFD" w:rsidRDefault="00915E3F" w:rsidP="00915E3F">
      <w:pPr>
        <w:widowControl w:val="0"/>
        <w:autoSpaceDE w:val="0"/>
        <w:autoSpaceDN w:val="0"/>
        <w:adjustRightInd w:val="0"/>
        <w:spacing w:after="0" w:line="240" w:lineRule="auto"/>
        <w:rPr>
          <w:rFonts w:ascii="Times New Roman" w:hAnsi="Times New Roman" w:cs="Times New Roman"/>
        </w:rPr>
      </w:pPr>
      <w:proofErr w:type="gramStart"/>
      <w:r w:rsidRPr="00157EFD">
        <w:rPr>
          <w:rFonts w:ascii="Times New Roman" w:hAnsi="Times New Roman" w:cs="Times New Roman"/>
        </w:rPr>
        <w:t>Страна која је одговорна за раскид Оквирног споразума дужна је да другој страни надокнади штету.</w:t>
      </w:r>
      <w:proofErr w:type="gramEnd"/>
    </w:p>
    <w:p w:rsidR="00915E3F" w:rsidRPr="00157EFD" w:rsidRDefault="00915E3F" w:rsidP="00915E3F">
      <w:pPr>
        <w:widowControl w:val="0"/>
        <w:autoSpaceDE w:val="0"/>
        <w:autoSpaceDN w:val="0"/>
        <w:adjustRightInd w:val="0"/>
        <w:spacing w:after="0" w:line="231" w:lineRule="exact"/>
        <w:rPr>
          <w:rFonts w:ascii="Times New Roman" w:hAnsi="Times New Roman" w:cs="Times New Roman"/>
        </w:rPr>
      </w:pPr>
    </w:p>
    <w:p w:rsidR="00915E3F" w:rsidRPr="00157EFD" w:rsidRDefault="00915E3F" w:rsidP="00915E3F">
      <w:pPr>
        <w:widowControl w:val="0"/>
        <w:autoSpaceDE w:val="0"/>
        <w:autoSpaceDN w:val="0"/>
        <w:adjustRightInd w:val="0"/>
        <w:spacing w:after="0" w:line="237" w:lineRule="auto"/>
        <w:rPr>
          <w:rFonts w:ascii="Times New Roman" w:hAnsi="Times New Roman" w:cs="Times New Roman"/>
        </w:rPr>
      </w:pPr>
      <w:r w:rsidRPr="00157EFD">
        <w:rPr>
          <w:rFonts w:ascii="Times New Roman" w:hAnsi="Times New Roman" w:cs="Times New Roman"/>
          <w:b/>
          <w:bCs/>
        </w:rPr>
        <w:t>ПОСЕБНЕ И ЗАВРШНЕ ОДРЕДБЕ</w:t>
      </w:r>
    </w:p>
    <w:p w:rsidR="00915E3F" w:rsidRPr="00157EFD" w:rsidRDefault="00915E3F" w:rsidP="00915E3F">
      <w:pPr>
        <w:widowControl w:val="0"/>
        <w:autoSpaceDE w:val="0"/>
        <w:autoSpaceDN w:val="0"/>
        <w:adjustRightInd w:val="0"/>
        <w:spacing w:after="0" w:line="237" w:lineRule="auto"/>
        <w:ind w:left="4720"/>
        <w:rPr>
          <w:rFonts w:ascii="Times New Roman" w:hAnsi="Times New Roman" w:cs="Times New Roman"/>
        </w:rPr>
      </w:pPr>
      <w:proofErr w:type="gramStart"/>
      <w:r w:rsidRPr="00157EFD">
        <w:rPr>
          <w:rFonts w:ascii="Times New Roman" w:hAnsi="Times New Roman" w:cs="Times New Roman"/>
        </w:rPr>
        <w:t>Члан 15.</w:t>
      </w:r>
      <w:proofErr w:type="gramEnd"/>
    </w:p>
    <w:p w:rsidR="00915E3F" w:rsidRPr="00157EFD" w:rsidRDefault="00915E3F" w:rsidP="00915E3F">
      <w:pPr>
        <w:widowControl w:val="0"/>
        <w:overflowPunct w:val="0"/>
        <w:autoSpaceDE w:val="0"/>
        <w:autoSpaceDN w:val="0"/>
        <w:adjustRightInd w:val="0"/>
        <w:spacing w:after="0" w:line="240" w:lineRule="auto"/>
        <w:ind w:right="20"/>
        <w:jc w:val="both"/>
        <w:rPr>
          <w:rFonts w:ascii="Times New Roman" w:hAnsi="Times New Roman" w:cs="Times New Roman"/>
        </w:rPr>
      </w:pPr>
      <w:proofErr w:type="gramStart"/>
      <w:r w:rsidRPr="00157EFD">
        <w:rPr>
          <w:rFonts w:ascii="Times New Roman" w:hAnsi="Times New Roman" w:cs="Times New Roman"/>
        </w:rPr>
        <w:t>За све што није регулисано овим оквирним споразумом примењиваће се одредбе Закона који регулишу облигационе односе.</w:t>
      </w:r>
      <w:proofErr w:type="gramEnd"/>
    </w:p>
    <w:p w:rsidR="00915E3F" w:rsidRPr="00157EFD" w:rsidRDefault="00915E3F" w:rsidP="00915E3F">
      <w:pPr>
        <w:widowControl w:val="0"/>
        <w:autoSpaceDE w:val="0"/>
        <w:autoSpaceDN w:val="0"/>
        <w:adjustRightInd w:val="0"/>
        <w:spacing w:after="0" w:line="1" w:lineRule="exact"/>
        <w:rPr>
          <w:rFonts w:ascii="Times New Roman" w:hAnsi="Times New Roman" w:cs="Times New Roman"/>
        </w:rPr>
      </w:pPr>
    </w:p>
    <w:p w:rsidR="00915E3F" w:rsidRPr="00157EFD" w:rsidRDefault="00915E3F" w:rsidP="00915E3F">
      <w:pPr>
        <w:widowControl w:val="0"/>
        <w:autoSpaceDE w:val="0"/>
        <w:autoSpaceDN w:val="0"/>
        <w:adjustRightInd w:val="0"/>
        <w:spacing w:after="0" w:line="240" w:lineRule="auto"/>
        <w:ind w:left="4720"/>
        <w:rPr>
          <w:rFonts w:ascii="Times New Roman" w:hAnsi="Times New Roman" w:cs="Times New Roman"/>
        </w:rPr>
      </w:pPr>
      <w:proofErr w:type="gramStart"/>
      <w:r w:rsidRPr="00157EFD">
        <w:rPr>
          <w:rFonts w:ascii="Times New Roman" w:hAnsi="Times New Roman" w:cs="Times New Roman"/>
        </w:rPr>
        <w:t>Члан 16.</w:t>
      </w:r>
      <w:proofErr w:type="gramEnd"/>
    </w:p>
    <w:p w:rsidR="00915E3F" w:rsidRPr="00157EFD" w:rsidRDefault="00915E3F" w:rsidP="00915E3F">
      <w:pPr>
        <w:widowControl w:val="0"/>
        <w:overflowPunct w:val="0"/>
        <w:autoSpaceDE w:val="0"/>
        <w:autoSpaceDN w:val="0"/>
        <w:adjustRightInd w:val="0"/>
        <w:spacing w:after="0" w:line="237" w:lineRule="auto"/>
        <w:ind w:right="20"/>
        <w:jc w:val="both"/>
        <w:rPr>
          <w:rFonts w:ascii="Times New Roman" w:hAnsi="Times New Roman" w:cs="Times New Roman"/>
        </w:rPr>
      </w:pPr>
      <w:proofErr w:type="gramStart"/>
      <w:r w:rsidRPr="00157EFD">
        <w:rPr>
          <w:rFonts w:ascii="Times New Roman" w:hAnsi="Times New Roman" w:cs="Times New Roman"/>
        </w:rPr>
        <w:t>Све спорове који проистекну у реализацији овог оквирног споразума стране у овом оквирном споразуму ће решавати споразумно.</w:t>
      </w:r>
      <w:proofErr w:type="gramEnd"/>
    </w:p>
    <w:p w:rsidR="00915E3F" w:rsidRPr="00157EFD" w:rsidRDefault="00915E3F" w:rsidP="00915E3F">
      <w:pPr>
        <w:widowControl w:val="0"/>
        <w:autoSpaceDE w:val="0"/>
        <w:autoSpaceDN w:val="0"/>
        <w:adjustRightInd w:val="0"/>
        <w:spacing w:after="0" w:line="1" w:lineRule="exact"/>
        <w:rPr>
          <w:rFonts w:ascii="Times New Roman" w:hAnsi="Times New Roman" w:cs="Times New Roman"/>
        </w:rPr>
      </w:pPr>
    </w:p>
    <w:p w:rsidR="00915E3F" w:rsidRPr="00157EFD" w:rsidRDefault="00915E3F" w:rsidP="00915E3F">
      <w:pPr>
        <w:widowControl w:val="0"/>
        <w:autoSpaceDE w:val="0"/>
        <w:autoSpaceDN w:val="0"/>
        <w:adjustRightInd w:val="0"/>
        <w:spacing w:after="0" w:line="240" w:lineRule="auto"/>
        <w:rPr>
          <w:rFonts w:ascii="Times New Roman" w:hAnsi="Times New Roman" w:cs="Times New Roman"/>
        </w:rPr>
      </w:pPr>
      <w:proofErr w:type="gramStart"/>
      <w:r w:rsidRPr="00157EFD">
        <w:rPr>
          <w:rFonts w:ascii="Times New Roman" w:hAnsi="Times New Roman" w:cs="Times New Roman"/>
        </w:rPr>
        <w:t>У случају да споразум није могућ, спор ће решавати Привредни суд у Пожаревцу.</w:t>
      </w:r>
      <w:proofErr w:type="gramEnd"/>
    </w:p>
    <w:p w:rsidR="00915E3F" w:rsidRPr="00157EFD" w:rsidRDefault="00915E3F" w:rsidP="00915E3F">
      <w:pPr>
        <w:widowControl w:val="0"/>
        <w:autoSpaceDE w:val="0"/>
        <w:autoSpaceDN w:val="0"/>
        <w:adjustRightInd w:val="0"/>
        <w:spacing w:after="0" w:line="231" w:lineRule="exact"/>
        <w:rPr>
          <w:rFonts w:ascii="Times New Roman" w:hAnsi="Times New Roman" w:cs="Times New Roman"/>
        </w:rPr>
      </w:pPr>
    </w:p>
    <w:p w:rsidR="00915E3F" w:rsidRPr="00157EFD" w:rsidRDefault="00915E3F" w:rsidP="00915E3F">
      <w:pPr>
        <w:widowControl w:val="0"/>
        <w:autoSpaceDE w:val="0"/>
        <w:autoSpaceDN w:val="0"/>
        <w:adjustRightInd w:val="0"/>
        <w:spacing w:after="0" w:line="240" w:lineRule="auto"/>
        <w:ind w:left="4720"/>
        <w:rPr>
          <w:rFonts w:ascii="Times New Roman" w:hAnsi="Times New Roman" w:cs="Times New Roman"/>
        </w:rPr>
      </w:pPr>
      <w:proofErr w:type="gramStart"/>
      <w:r w:rsidRPr="00157EFD">
        <w:rPr>
          <w:rFonts w:ascii="Times New Roman" w:hAnsi="Times New Roman" w:cs="Times New Roman"/>
        </w:rPr>
        <w:t>Члан 17.</w:t>
      </w:r>
      <w:proofErr w:type="gramEnd"/>
    </w:p>
    <w:p w:rsidR="00915E3F" w:rsidRPr="00157EFD" w:rsidRDefault="00915E3F" w:rsidP="00915E3F">
      <w:pPr>
        <w:widowControl w:val="0"/>
        <w:autoSpaceDE w:val="0"/>
        <w:autoSpaceDN w:val="0"/>
        <w:adjustRightInd w:val="0"/>
        <w:spacing w:after="0" w:line="240" w:lineRule="auto"/>
        <w:rPr>
          <w:rFonts w:ascii="Times New Roman" w:hAnsi="Times New Roman" w:cs="Times New Roman"/>
        </w:rPr>
      </w:pPr>
      <w:proofErr w:type="gramStart"/>
      <w:r w:rsidRPr="00157EFD">
        <w:rPr>
          <w:rFonts w:ascii="Times New Roman" w:hAnsi="Times New Roman" w:cs="Times New Roman"/>
        </w:rPr>
        <w:t>Овај Оквирни споразум важи 12(дванаест) месеци од дана обостраног потписивања.</w:t>
      </w:r>
      <w:proofErr w:type="gramEnd"/>
    </w:p>
    <w:p w:rsidR="00915E3F" w:rsidRPr="00157EFD" w:rsidRDefault="00915E3F" w:rsidP="00915E3F">
      <w:pPr>
        <w:widowControl w:val="0"/>
        <w:autoSpaceDE w:val="0"/>
        <w:autoSpaceDN w:val="0"/>
        <w:adjustRightInd w:val="0"/>
        <w:spacing w:after="0" w:line="228" w:lineRule="exact"/>
        <w:rPr>
          <w:rFonts w:ascii="Times New Roman" w:hAnsi="Times New Roman" w:cs="Times New Roman"/>
        </w:rPr>
      </w:pPr>
    </w:p>
    <w:p w:rsidR="00915E3F" w:rsidRPr="00157EFD" w:rsidRDefault="00915E3F" w:rsidP="00915E3F">
      <w:pPr>
        <w:widowControl w:val="0"/>
        <w:autoSpaceDE w:val="0"/>
        <w:autoSpaceDN w:val="0"/>
        <w:adjustRightInd w:val="0"/>
        <w:spacing w:after="0" w:line="237" w:lineRule="auto"/>
        <w:ind w:left="4720"/>
        <w:rPr>
          <w:rFonts w:ascii="Times New Roman" w:hAnsi="Times New Roman" w:cs="Times New Roman"/>
        </w:rPr>
      </w:pPr>
      <w:proofErr w:type="gramStart"/>
      <w:r w:rsidRPr="00157EFD">
        <w:rPr>
          <w:rFonts w:ascii="Times New Roman" w:hAnsi="Times New Roman" w:cs="Times New Roman"/>
        </w:rPr>
        <w:t>Члан 18.</w:t>
      </w:r>
      <w:proofErr w:type="gramEnd"/>
    </w:p>
    <w:p w:rsidR="00915E3F" w:rsidRPr="00157EFD" w:rsidRDefault="00915E3F" w:rsidP="00915E3F">
      <w:pPr>
        <w:widowControl w:val="0"/>
        <w:autoSpaceDE w:val="0"/>
        <w:autoSpaceDN w:val="0"/>
        <w:adjustRightInd w:val="0"/>
        <w:spacing w:after="0" w:line="1" w:lineRule="exact"/>
        <w:rPr>
          <w:rFonts w:ascii="Times New Roman" w:hAnsi="Times New Roman" w:cs="Times New Roman"/>
        </w:rPr>
      </w:pPr>
    </w:p>
    <w:p w:rsidR="00915E3F" w:rsidRPr="00157EFD" w:rsidRDefault="00915E3F" w:rsidP="00915E3F">
      <w:pPr>
        <w:widowControl w:val="0"/>
        <w:autoSpaceDE w:val="0"/>
        <w:autoSpaceDN w:val="0"/>
        <w:adjustRightInd w:val="0"/>
        <w:spacing w:after="0" w:line="240" w:lineRule="auto"/>
        <w:rPr>
          <w:rFonts w:ascii="Times New Roman" w:hAnsi="Times New Roman" w:cs="Times New Roman"/>
        </w:rPr>
      </w:pPr>
      <w:proofErr w:type="gramStart"/>
      <w:r w:rsidRPr="00157EFD">
        <w:rPr>
          <w:rFonts w:ascii="Times New Roman" w:hAnsi="Times New Roman" w:cs="Times New Roman"/>
        </w:rPr>
        <w:t xml:space="preserve">Овај Оквирни споразум је закључен у </w:t>
      </w:r>
      <w:r w:rsidR="00062C41" w:rsidRPr="00157EFD">
        <w:rPr>
          <w:rFonts w:ascii="Times New Roman" w:hAnsi="Times New Roman" w:cs="Times New Roman"/>
          <w:lang w:val="sr-Cyrl-RS"/>
        </w:rPr>
        <w:t>четири</w:t>
      </w:r>
      <w:r w:rsidRPr="00157EFD">
        <w:rPr>
          <w:rFonts w:ascii="Times New Roman" w:hAnsi="Times New Roman" w:cs="Times New Roman"/>
        </w:rPr>
        <w:t xml:space="preserve"> (</w:t>
      </w:r>
      <w:r w:rsidR="00062C41" w:rsidRPr="00157EFD">
        <w:rPr>
          <w:rFonts w:ascii="Times New Roman" w:hAnsi="Times New Roman" w:cs="Times New Roman"/>
          <w:lang w:val="sr-Cyrl-RS"/>
        </w:rPr>
        <w:t>4</w:t>
      </w:r>
      <w:r w:rsidRPr="00157EFD">
        <w:rPr>
          <w:rFonts w:ascii="Times New Roman" w:hAnsi="Times New Roman" w:cs="Times New Roman"/>
        </w:rPr>
        <w:t xml:space="preserve">) истоветних примерака, по </w:t>
      </w:r>
      <w:r w:rsidR="00062C41" w:rsidRPr="00157EFD">
        <w:rPr>
          <w:rFonts w:ascii="Times New Roman" w:hAnsi="Times New Roman" w:cs="Times New Roman"/>
          <w:lang w:val="sr-Cyrl-RS"/>
        </w:rPr>
        <w:t xml:space="preserve">два </w:t>
      </w:r>
      <w:r w:rsidRPr="00157EFD">
        <w:rPr>
          <w:rFonts w:ascii="Times New Roman" w:hAnsi="Times New Roman" w:cs="Times New Roman"/>
        </w:rPr>
        <w:t>(</w:t>
      </w:r>
      <w:r w:rsidR="00062C41" w:rsidRPr="00157EFD">
        <w:rPr>
          <w:rFonts w:ascii="Times New Roman" w:hAnsi="Times New Roman" w:cs="Times New Roman"/>
          <w:lang w:val="sr-Cyrl-RS"/>
        </w:rPr>
        <w:t>2</w:t>
      </w:r>
      <w:r w:rsidRPr="00157EFD">
        <w:rPr>
          <w:rFonts w:ascii="Times New Roman" w:hAnsi="Times New Roman" w:cs="Times New Roman"/>
        </w:rPr>
        <w:t>) за сваку уговорну страну.</w:t>
      </w:r>
      <w:proofErr w:type="gramEnd"/>
    </w:p>
    <w:p w:rsidR="00915E3F" w:rsidRPr="00157EFD" w:rsidRDefault="00915E3F" w:rsidP="00915E3F">
      <w:pPr>
        <w:widowControl w:val="0"/>
        <w:autoSpaceDE w:val="0"/>
        <w:autoSpaceDN w:val="0"/>
        <w:adjustRightInd w:val="0"/>
        <w:spacing w:after="0" w:line="231" w:lineRule="exact"/>
        <w:rPr>
          <w:rFonts w:ascii="Times New Roman" w:hAnsi="Times New Roman" w:cs="Times New Roman"/>
        </w:rPr>
      </w:pPr>
    </w:p>
    <w:p w:rsidR="00915E3F" w:rsidRPr="00157EFD" w:rsidRDefault="00915E3F" w:rsidP="00915E3F">
      <w:pPr>
        <w:widowControl w:val="0"/>
        <w:tabs>
          <w:tab w:val="left" w:pos="7180"/>
        </w:tabs>
        <w:autoSpaceDE w:val="0"/>
        <w:autoSpaceDN w:val="0"/>
        <w:adjustRightInd w:val="0"/>
        <w:spacing w:after="0" w:line="240" w:lineRule="auto"/>
        <w:rPr>
          <w:rFonts w:ascii="Times New Roman" w:hAnsi="Times New Roman" w:cs="Times New Roman"/>
        </w:rPr>
      </w:pPr>
      <w:r w:rsidRPr="00157EFD">
        <w:rPr>
          <w:rFonts w:ascii="Times New Roman" w:hAnsi="Times New Roman" w:cs="Times New Roman"/>
        </w:rPr>
        <w:t>ДОБАВЉАЧ</w:t>
      </w:r>
      <w:r w:rsidRPr="00157EFD">
        <w:rPr>
          <w:rFonts w:ascii="Times New Roman" w:hAnsi="Times New Roman" w:cs="Times New Roman"/>
        </w:rPr>
        <w:tab/>
        <w:t>НАРУЧИЛАЦ</w:t>
      </w:r>
    </w:p>
    <w:p w:rsidR="00915E3F" w:rsidRPr="00157EFD" w:rsidRDefault="00062C41" w:rsidP="00062C41">
      <w:pPr>
        <w:widowControl w:val="0"/>
        <w:autoSpaceDE w:val="0"/>
        <w:autoSpaceDN w:val="0"/>
        <w:adjustRightInd w:val="0"/>
        <w:spacing w:after="0" w:line="240" w:lineRule="auto"/>
        <w:ind w:left="5760" w:firstLine="720"/>
        <w:rPr>
          <w:rFonts w:ascii="Times New Roman" w:hAnsi="Times New Roman" w:cs="Times New Roman"/>
          <w:lang w:val="sr-Cyrl-RS"/>
        </w:rPr>
      </w:pPr>
      <w:r w:rsidRPr="00157EFD">
        <w:rPr>
          <w:rFonts w:ascii="Times New Roman" w:hAnsi="Times New Roman" w:cs="Times New Roman"/>
          <w:lang w:val="sr-Cyrl-RS"/>
        </w:rPr>
        <w:t>ОБ</w:t>
      </w:r>
      <w:r w:rsidR="00915E3F" w:rsidRPr="00157EFD">
        <w:rPr>
          <w:rFonts w:ascii="Times New Roman" w:hAnsi="Times New Roman" w:cs="Times New Roman"/>
        </w:rPr>
        <w:t xml:space="preserve"> </w:t>
      </w:r>
      <w:r w:rsidRPr="00157EFD">
        <w:rPr>
          <w:rFonts w:ascii="Times New Roman" w:hAnsi="Times New Roman" w:cs="Times New Roman"/>
          <w:lang w:val="sr-Cyrl-RS"/>
        </w:rPr>
        <w:t>Петровац на Млави</w:t>
      </w:r>
    </w:p>
    <w:p w:rsidR="00915E3F" w:rsidRPr="00157EFD" w:rsidRDefault="00915E3F" w:rsidP="00915E3F">
      <w:pPr>
        <w:widowControl w:val="0"/>
        <w:autoSpaceDE w:val="0"/>
        <w:autoSpaceDN w:val="0"/>
        <w:adjustRightInd w:val="0"/>
        <w:spacing w:after="0" w:line="240" w:lineRule="auto"/>
        <w:ind w:left="7240"/>
        <w:rPr>
          <w:rFonts w:ascii="Times New Roman" w:hAnsi="Times New Roman" w:cs="Times New Roman"/>
        </w:rPr>
      </w:pPr>
      <w:r w:rsidRPr="00157EFD">
        <w:rPr>
          <w:rFonts w:ascii="Times New Roman" w:hAnsi="Times New Roman" w:cs="Times New Roman"/>
        </w:rPr>
        <w:t>В.Д директора</w:t>
      </w:r>
    </w:p>
    <w:p w:rsidR="00915E3F" w:rsidRPr="00157EFD" w:rsidRDefault="00915E3F" w:rsidP="00915E3F">
      <w:pPr>
        <w:widowControl w:val="0"/>
        <w:autoSpaceDE w:val="0"/>
        <w:autoSpaceDN w:val="0"/>
        <w:adjustRightInd w:val="0"/>
        <w:spacing w:after="0" w:line="240" w:lineRule="auto"/>
        <w:ind w:left="6920"/>
        <w:rPr>
          <w:rFonts w:ascii="Times New Roman" w:hAnsi="Times New Roman" w:cs="Times New Roman"/>
          <w:lang w:val="sr-Cyrl-RS"/>
        </w:rPr>
      </w:pPr>
      <w:r w:rsidRPr="00157EFD">
        <w:rPr>
          <w:rFonts w:ascii="Times New Roman" w:hAnsi="Times New Roman" w:cs="Times New Roman"/>
        </w:rPr>
        <w:t xml:space="preserve">Др </w:t>
      </w:r>
      <w:r w:rsidR="00062C41" w:rsidRPr="00157EFD">
        <w:rPr>
          <w:rFonts w:ascii="Times New Roman" w:hAnsi="Times New Roman" w:cs="Times New Roman"/>
          <w:lang w:val="sr-Cyrl-RS"/>
        </w:rPr>
        <w:t>Бранко Лукић</w:t>
      </w:r>
    </w:p>
    <w:p w:rsidR="00915E3F" w:rsidRPr="00157EFD" w:rsidRDefault="00915E3F" w:rsidP="00915E3F">
      <w:pPr>
        <w:widowControl w:val="0"/>
        <w:autoSpaceDE w:val="0"/>
        <w:autoSpaceDN w:val="0"/>
        <w:adjustRightInd w:val="0"/>
        <w:spacing w:after="0" w:line="225" w:lineRule="exact"/>
        <w:rPr>
          <w:rFonts w:ascii="Times New Roman" w:hAnsi="Times New Roman" w:cs="Times New Roman"/>
        </w:rPr>
      </w:pPr>
    </w:p>
    <w:p w:rsidR="00915E3F" w:rsidRPr="00157EFD" w:rsidRDefault="00915E3F" w:rsidP="00915E3F">
      <w:pPr>
        <w:widowControl w:val="0"/>
        <w:overflowPunct w:val="0"/>
        <w:autoSpaceDE w:val="0"/>
        <w:autoSpaceDN w:val="0"/>
        <w:adjustRightInd w:val="0"/>
        <w:spacing w:after="0" w:line="268" w:lineRule="auto"/>
        <w:ind w:right="20"/>
        <w:jc w:val="both"/>
        <w:rPr>
          <w:rFonts w:ascii="Times New Roman" w:hAnsi="Times New Roman" w:cs="Times New Roman"/>
        </w:rPr>
      </w:pPr>
      <w:r w:rsidRPr="00157EFD">
        <w:rPr>
          <w:rFonts w:ascii="Times New Roman" w:hAnsi="Times New Roman" w:cs="Times New Roman"/>
          <w:b/>
          <w:bCs/>
        </w:rPr>
        <w:t xml:space="preserve">Напомена: </w:t>
      </w:r>
      <w:r w:rsidRPr="00157EFD">
        <w:rPr>
          <w:rFonts w:ascii="Times New Roman" w:hAnsi="Times New Roman" w:cs="Times New Roman"/>
        </w:rPr>
        <w:t>Достављени модел оквирног споразума,</w:t>
      </w:r>
      <w:r w:rsidRPr="00157EFD">
        <w:rPr>
          <w:rFonts w:ascii="Times New Roman" w:hAnsi="Times New Roman" w:cs="Times New Roman"/>
          <w:b/>
          <w:bCs/>
        </w:rPr>
        <w:t xml:space="preserve"> </w:t>
      </w:r>
      <w:r w:rsidRPr="00157EFD">
        <w:rPr>
          <w:rFonts w:ascii="Times New Roman" w:hAnsi="Times New Roman" w:cs="Times New Roman"/>
        </w:rPr>
        <w:t>понуђач мора да попуни и на задњој страни модела оквирног</w:t>
      </w:r>
      <w:r w:rsidRPr="00157EFD">
        <w:rPr>
          <w:rFonts w:ascii="Times New Roman" w:hAnsi="Times New Roman" w:cs="Times New Roman"/>
          <w:b/>
          <w:bCs/>
        </w:rPr>
        <w:t xml:space="preserve"> </w:t>
      </w:r>
      <w:r w:rsidRPr="00157EFD">
        <w:rPr>
          <w:rFonts w:ascii="Times New Roman" w:hAnsi="Times New Roman" w:cs="Times New Roman"/>
        </w:rPr>
        <w:t>споразума овери печатом и потпише, чиме потврђује да прихвата елементе модела оквирног споразума.</w:t>
      </w:r>
    </w:p>
    <w:p w:rsidR="00915E3F" w:rsidRPr="00157EFD" w:rsidRDefault="00915E3F" w:rsidP="00915E3F">
      <w:pPr>
        <w:widowControl w:val="0"/>
        <w:autoSpaceDE w:val="0"/>
        <w:autoSpaceDN w:val="0"/>
        <w:adjustRightInd w:val="0"/>
        <w:spacing w:after="0" w:line="1" w:lineRule="exact"/>
        <w:rPr>
          <w:rFonts w:ascii="Times New Roman" w:hAnsi="Times New Roman" w:cs="Times New Roman"/>
        </w:rPr>
      </w:pPr>
    </w:p>
    <w:p w:rsidR="00915E3F" w:rsidRPr="00157EFD" w:rsidRDefault="00915E3F" w:rsidP="00915E3F">
      <w:pPr>
        <w:widowControl w:val="0"/>
        <w:overflowPunct w:val="0"/>
        <w:autoSpaceDE w:val="0"/>
        <w:autoSpaceDN w:val="0"/>
        <w:adjustRightInd w:val="0"/>
        <w:spacing w:after="0" w:line="254" w:lineRule="auto"/>
        <w:ind w:right="20"/>
        <w:jc w:val="both"/>
        <w:rPr>
          <w:rFonts w:ascii="Times New Roman" w:hAnsi="Times New Roman" w:cs="Times New Roman"/>
        </w:rPr>
      </w:pPr>
      <w:proofErr w:type="gramStart"/>
      <w:r w:rsidRPr="00157EFD">
        <w:rPr>
          <w:rFonts w:ascii="Times New Roman" w:hAnsi="Times New Roman" w:cs="Times New Roman"/>
        </w:rPr>
        <w:t>У случају подношења заједничке понуде, група понуђача може да се определи да модел оквирног споразума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оквирног споразума.</w:t>
      </w:r>
      <w:proofErr w:type="gramEnd"/>
    </w:p>
    <w:p w:rsidR="00062C41" w:rsidRDefault="00915E3F" w:rsidP="00157EFD">
      <w:pPr>
        <w:widowControl w:val="0"/>
        <w:overflowPunct w:val="0"/>
        <w:autoSpaceDE w:val="0"/>
        <w:autoSpaceDN w:val="0"/>
        <w:adjustRightInd w:val="0"/>
        <w:spacing w:after="0"/>
        <w:ind w:left="990" w:right="80" w:hanging="990"/>
        <w:rPr>
          <w:rFonts w:ascii="Times New Roman" w:hAnsi="Times New Roman" w:cs="Times New Roman"/>
          <w:b/>
          <w:bCs/>
          <w:color w:val="FF0000"/>
          <w:lang w:val="sr-Cyrl-RS"/>
        </w:rPr>
      </w:pPr>
      <w:r w:rsidRPr="00157EFD">
        <w:rPr>
          <w:rFonts w:ascii="Times New Roman" w:hAnsi="Times New Roman" w:cs="Times New Roman"/>
          <w:b/>
          <w:bCs/>
          <w:color w:val="FF0000"/>
        </w:rPr>
        <w:t xml:space="preserve">Уколико Понуђач подноси понуду за више партија доставити Модел оквирног споразума </w:t>
      </w:r>
      <w:proofErr w:type="gramStart"/>
      <w:r w:rsidRPr="00157EFD">
        <w:rPr>
          <w:rFonts w:ascii="Times New Roman" w:hAnsi="Times New Roman" w:cs="Times New Roman"/>
          <w:b/>
          <w:bCs/>
          <w:color w:val="FF0000"/>
        </w:rPr>
        <w:t xml:space="preserve">за </w:t>
      </w:r>
      <w:r w:rsidR="00157EFD">
        <w:rPr>
          <w:rFonts w:ascii="Times New Roman" w:hAnsi="Times New Roman" w:cs="Times New Roman"/>
          <w:b/>
          <w:bCs/>
          <w:color w:val="FF0000"/>
          <w:lang w:val="sr-Cyrl-RS"/>
        </w:rPr>
        <w:t xml:space="preserve"> </w:t>
      </w:r>
      <w:r w:rsidRPr="00157EFD">
        <w:rPr>
          <w:rFonts w:ascii="Times New Roman" w:hAnsi="Times New Roman" w:cs="Times New Roman"/>
          <w:b/>
          <w:bCs/>
          <w:color w:val="FF0000"/>
        </w:rPr>
        <w:t>сваку</w:t>
      </w:r>
      <w:proofErr w:type="gramEnd"/>
      <w:r w:rsidRPr="00157EFD">
        <w:rPr>
          <w:rFonts w:ascii="Times New Roman" w:hAnsi="Times New Roman" w:cs="Times New Roman"/>
          <w:b/>
          <w:bCs/>
          <w:color w:val="FF0000"/>
        </w:rPr>
        <w:t xml:space="preserve"> партију посебно</w:t>
      </w:r>
    </w:p>
    <w:p w:rsidR="00157EFD" w:rsidRDefault="00157EFD" w:rsidP="00157EFD">
      <w:pPr>
        <w:widowControl w:val="0"/>
        <w:overflowPunct w:val="0"/>
        <w:autoSpaceDE w:val="0"/>
        <w:autoSpaceDN w:val="0"/>
        <w:adjustRightInd w:val="0"/>
        <w:spacing w:after="0"/>
        <w:ind w:left="990" w:right="80" w:hanging="990"/>
        <w:rPr>
          <w:rFonts w:ascii="Times New Roman" w:hAnsi="Times New Roman" w:cs="Times New Roman"/>
          <w:b/>
          <w:bCs/>
          <w:color w:val="FF0000"/>
          <w:lang w:val="sr-Cyrl-RS"/>
        </w:rPr>
      </w:pPr>
    </w:p>
    <w:p w:rsidR="00157EFD" w:rsidRDefault="00157EFD" w:rsidP="00157EFD">
      <w:pPr>
        <w:widowControl w:val="0"/>
        <w:overflowPunct w:val="0"/>
        <w:autoSpaceDE w:val="0"/>
        <w:autoSpaceDN w:val="0"/>
        <w:adjustRightInd w:val="0"/>
        <w:spacing w:after="0"/>
        <w:ind w:left="990" w:right="80" w:hanging="990"/>
        <w:rPr>
          <w:rFonts w:ascii="Times New Roman" w:hAnsi="Times New Roman" w:cs="Times New Roman"/>
          <w:b/>
          <w:bCs/>
          <w:color w:val="FF0000"/>
          <w:lang w:val="sr-Cyrl-RS"/>
        </w:rPr>
      </w:pPr>
    </w:p>
    <w:p w:rsidR="00157EFD" w:rsidRDefault="00157EFD" w:rsidP="00157EFD">
      <w:pPr>
        <w:widowControl w:val="0"/>
        <w:overflowPunct w:val="0"/>
        <w:autoSpaceDE w:val="0"/>
        <w:autoSpaceDN w:val="0"/>
        <w:adjustRightInd w:val="0"/>
        <w:spacing w:after="0"/>
        <w:ind w:left="990" w:right="80" w:hanging="990"/>
        <w:rPr>
          <w:rFonts w:ascii="Times New Roman" w:hAnsi="Times New Roman" w:cs="Times New Roman"/>
          <w:b/>
          <w:bCs/>
          <w:color w:val="FF0000"/>
          <w:lang w:val="sr-Cyrl-RS"/>
        </w:rPr>
      </w:pPr>
    </w:p>
    <w:p w:rsidR="00157EFD" w:rsidRDefault="00157EFD" w:rsidP="00157EFD">
      <w:pPr>
        <w:widowControl w:val="0"/>
        <w:overflowPunct w:val="0"/>
        <w:autoSpaceDE w:val="0"/>
        <w:autoSpaceDN w:val="0"/>
        <w:adjustRightInd w:val="0"/>
        <w:spacing w:after="0"/>
        <w:ind w:left="990" w:right="80" w:hanging="990"/>
        <w:rPr>
          <w:rFonts w:ascii="Times New Roman" w:hAnsi="Times New Roman" w:cs="Times New Roman"/>
          <w:b/>
          <w:bCs/>
          <w:color w:val="FF0000"/>
          <w:lang w:val="sr-Cyrl-RS"/>
        </w:rPr>
      </w:pPr>
    </w:p>
    <w:p w:rsidR="00157EFD" w:rsidRDefault="00157EFD" w:rsidP="00157EFD">
      <w:pPr>
        <w:widowControl w:val="0"/>
        <w:overflowPunct w:val="0"/>
        <w:autoSpaceDE w:val="0"/>
        <w:autoSpaceDN w:val="0"/>
        <w:adjustRightInd w:val="0"/>
        <w:spacing w:after="0"/>
        <w:ind w:left="990" w:right="80" w:hanging="990"/>
        <w:rPr>
          <w:rFonts w:ascii="Times New Roman" w:hAnsi="Times New Roman" w:cs="Times New Roman"/>
          <w:b/>
          <w:bCs/>
          <w:color w:val="FF0000"/>
          <w:lang w:val="sr-Cyrl-RS"/>
        </w:rPr>
      </w:pPr>
    </w:p>
    <w:p w:rsidR="00157EFD" w:rsidRDefault="00157EFD" w:rsidP="00157EFD">
      <w:pPr>
        <w:widowControl w:val="0"/>
        <w:overflowPunct w:val="0"/>
        <w:autoSpaceDE w:val="0"/>
        <w:autoSpaceDN w:val="0"/>
        <w:adjustRightInd w:val="0"/>
        <w:spacing w:after="0"/>
        <w:ind w:left="990" w:right="80" w:hanging="990"/>
        <w:rPr>
          <w:rFonts w:ascii="Times New Roman" w:hAnsi="Times New Roman" w:cs="Times New Roman"/>
          <w:b/>
          <w:bCs/>
          <w:color w:val="FF0000"/>
          <w:lang w:val="sr-Cyrl-RS"/>
        </w:rPr>
      </w:pPr>
    </w:p>
    <w:p w:rsidR="00157EFD" w:rsidRDefault="00157EFD" w:rsidP="00157EFD">
      <w:pPr>
        <w:widowControl w:val="0"/>
        <w:overflowPunct w:val="0"/>
        <w:autoSpaceDE w:val="0"/>
        <w:autoSpaceDN w:val="0"/>
        <w:adjustRightInd w:val="0"/>
        <w:spacing w:after="0"/>
        <w:ind w:left="990" w:right="80" w:hanging="990"/>
        <w:rPr>
          <w:rFonts w:ascii="Times New Roman" w:hAnsi="Times New Roman" w:cs="Times New Roman"/>
          <w:b/>
          <w:bCs/>
          <w:color w:val="FF0000"/>
          <w:lang w:val="sr-Cyrl-RS"/>
        </w:rPr>
      </w:pPr>
    </w:p>
    <w:p w:rsidR="00157EFD" w:rsidRDefault="00157EFD" w:rsidP="00157EFD">
      <w:pPr>
        <w:widowControl w:val="0"/>
        <w:overflowPunct w:val="0"/>
        <w:autoSpaceDE w:val="0"/>
        <w:autoSpaceDN w:val="0"/>
        <w:adjustRightInd w:val="0"/>
        <w:spacing w:after="0"/>
        <w:ind w:left="990" w:right="80" w:hanging="990"/>
        <w:rPr>
          <w:rFonts w:ascii="Times New Roman" w:hAnsi="Times New Roman" w:cs="Times New Roman"/>
          <w:b/>
          <w:bCs/>
          <w:color w:val="FF0000"/>
          <w:lang w:val="sr-Cyrl-RS"/>
        </w:rPr>
      </w:pPr>
    </w:p>
    <w:p w:rsidR="00157EFD" w:rsidRDefault="00157EFD" w:rsidP="00157EFD">
      <w:pPr>
        <w:widowControl w:val="0"/>
        <w:overflowPunct w:val="0"/>
        <w:autoSpaceDE w:val="0"/>
        <w:autoSpaceDN w:val="0"/>
        <w:adjustRightInd w:val="0"/>
        <w:spacing w:after="0"/>
        <w:ind w:left="990" w:right="80" w:hanging="990"/>
        <w:rPr>
          <w:rFonts w:ascii="Times New Roman" w:hAnsi="Times New Roman" w:cs="Times New Roman"/>
          <w:b/>
          <w:bCs/>
          <w:color w:val="FF0000"/>
          <w:lang w:val="sr-Cyrl-RS"/>
        </w:rPr>
      </w:pPr>
    </w:p>
    <w:p w:rsidR="00157EFD" w:rsidRDefault="00157EFD" w:rsidP="00157EFD">
      <w:pPr>
        <w:widowControl w:val="0"/>
        <w:overflowPunct w:val="0"/>
        <w:autoSpaceDE w:val="0"/>
        <w:autoSpaceDN w:val="0"/>
        <w:adjustRightInd w:val="0"/>
        <w:spacing w:after="0"/>
        <w:ind w:left="990" w:right="80" w:hanging="990"/>
        <w:rPr>
          <w:rFonts w:ascii="Times New Roman" w:hAnsi="Times New Roman" w:cs="Times New Roman"/>
          <w:b/>
          <w:bCs/>
          <w:color w:val="FF0000"/>
          <w:lang w:val="sr-Cyrl-RS"/>
        </w:rPr>
      </w:pPr>
    </w:p>
    <w:p w:rsidR="00157EFD" w:rsidRPr="00157EFD" w:rsidRDefault="00157EFD" w:rsidP="00157EFD">
      <w:pPr>
        <w:widowControl w:val="0"/>
        <w:overflowPunct w:val="0"/>
        <w:autoSpaceDE w:val="0"/>
        <w:autoSpaceDN w:val="0"/>
        <w:adjustRightInd w:val="0"/>
        <w:spacing w:after="0"/>
        <w:ind w:left="990" w:right="80" w:hanging="990"/>
        <w:rPr>
          <w:rFonts w:ascii="Times New Roman" w:hAnsi="Times New Roman" w:cs="Times New Roman"/>
          <w:sz w:val="20"/>
          <w:szCs w:val="23"/>
          <w:lang w:val="sr-Cyrl-RS"/>
        </w:rPr>
      </w:pPr>
    </w:p>
    <w:p w:rsidR="00B74406" w:rsidRPr="00DF6434" w:rsidRDefault="00B74406" w:rsidP="00DF6434">
      <w:pPr>
        <w:spacing w:after="0" w:line="240" w:lineRule="auto"/>
        <w:rPr>
          <w:rFonts w:ascii="Times New Roman" w:hAnsi="Times New Roman" w:cs="Times New Roman"/>
        </w:rPr>
      </w:pPr>
    </w:p>
    <w:p w:rsidR="00B74406" w:rsidRPr="00DF6434" w:rsidRDefault="00B74406" w:rsidP="00DF6434">
      <w:pPr>
        <w:shd w:val="clear" w:color="auto" w:fill="C6D9F1"/>
        <w:spacing w:after="0" w:line="240" w:lineRule="auto"/>
        <w:jc w:val="center"/>
        <w:rPr>
          <w:rFonts w:ascii="Times New Roman" w:hAnsi="Times New Roman" w:cs="Times New Roman"/>
          <w:b/>
          <w:bCs/>
          <w:iCs/>
        </w:rPr>
      </w:pPr>
      <w:r w:rsidRPr="00DF6434">
        <w:rPr>
          <w:rFonts w:ascii="Times New Roman" w:hAnsi="Times New Roman" w:cs="Times New Roman"/>
          <w:b/>
          <w:bCs/>
          <w:iCs/>
          <w:lang w:val="sr-Latn-RS"/>
        </w:rPr>
        <w:lastRenderedPageBreak/>
        <w:t xml:space="preserve">ИX </w:t>
      </w:r>
      <w:r w:rsidRPr="00DF6434">
        <w:rPr>
          <w:rFonts w:ascii="Times New Roman" w:hAnsi="Times New Roman" w:cs="Times New Roman"/>
          <w:b/>
          <w:bCs/>
          <w:iCs/>
        </w:rPr>
        <w:t xml:space="preserve"> МОДЕЛ УГОВОРА</w:t>
      </w:r>
    </w:p>
    <w:p w:rsidR="00B74406" w:rsidRPr="00DF6434" w:rsidRDefault="00B74406" w:rsidP="00692F46">
      <w:pPr>
        <w:numPr>
          <w:ilvl w:val="0"/>
          <w:numId w:val="21"/>
        </w:numPr>
        <w:tabs>
          <w:tab w:val="clear" w:pos="720"/>
        </w:tabs>
        <w:spacing w:after="0" w:line="240" w:lineRule="auto"/>
        <w:ind w:left="426"/>
        <w:jc w:val="both"/>
        <w:rPr>
          <w:rFonts w:ascii="Times New Roman" w:hAnsi="Times New Roman" w:cs="Times New Roman"/>
        </w:rPr>
      </w:pPr>
      <w:r w:rsidRPr="00DF6434">
        <w:rPr>
          <w:rFonts w:ascii="Times New Roman" w:hAnsi="Times New Roman" w:cs="Times New Roman"/>
          <w:b/>
        </w:rPr>
        <w:t xml:space="preserve">„Општа болница Петровац на Млави“, </w:t>
      </w:r>
      <w:r w:rsidRPr="00DF6434">
        <w:rPr>
          <w:rFonts w:ascii="Times New Roman" w:hAnsi="Times New Roman" w:cs="Times New Roman"/>
        </w:rPr>
        <w:t xml:space="preserve">Петровац на Млави, ул. </w:t>
      </w:r>
      <w:r w:rsidRPr="00DF6434">
        <w:rPr>
          <w:rFonts w:ascii="Times New Roman" w:hAnsi="Times New Roman" w:cs="Times New Roman"/>
          <w:lang w:val="sr-Cyrl-CS"/>
        </w:rPr>
        <w:t xml:space="preserve">Моравска бр.2 </w:t>
      </w:r>
      <w:r w:rsidRPr="00DF6434">
        <w:rPr>
          <w:rFonts w:ascii="Times New Roman" w:hAnsi="Times New Roman" w:cs="Times New Roman"/>
        </w:rPr>
        <w:t xml:space="preserve">, коју заступа </w:t>
      </w:r>
      <w:r w:rsidRPr="00DF6434">
        <w:rPr>
          <w:rFonts w:ascii="Times New Roman" w:hAnsi="Times New Roman" w:cs="Times New Roman"/>
          <w:lang w:val="sr-Cyrl-CS"/>
        </w:rPr>
        <w:t>в.д.</w:t>
      </w:r>
      <w:r w:rsidR="00101E22">
        <w:rPr>
          <w:rFonts w:ascii="Times New Roman" w:hAnsi="Times New Roman" w:cs="Times New Roman"/>
        </w:rPr>
        <w:t xml:space="preserve">директор  </w:t>
      </w:r>
      <w:r w:rsidRPr="00DF6434">
        <w:rPr>
          <w:rFonts w:ascii="Times New Roman" w:hAnsi="Times New Roman" w:cs="Times New Roman"/>
        </w:rPr>
        <w:t xml:space="preserve">др Бранко Лукић, </w:t>
      </w:r>
    </w:p>
    <w:p w:rsidR="00B74406" w:rsidRPr="00DF6434" w:rsidRDefault="00B74406" w:rsidP="00DF6434">
      <w:pPr>
        <w:spacing w:after="0" w:line="240" w:lineRule="auto"/>
        <w:ind w:left="426"/>
        <w:jc w:val="both"/>
        <w:rPr>
          <w:rFonts w:ascii="Times New Roman" w:hAnsi="Times New Roman" w:cs="Times New Roman"/>
        </w:rPr>
      </w:pPr>
      <w:r w:rsidRPr="00DF6434">
        <w:rPr>
          <w:rFonts w:ascii="Times New Roman" w:hAnsi="Times New Roman" w:cs="Times New Roman"/>
          <w:lang w:val="sr-Cyrl-RS"/>
        </w:rPr>
        <w:t>матични број</w:t>
      </w:r>
      <w:r w:rsidRPr="00DF6434">
        <w:rPr>
          <w:rFonts w:ascii="Times New Roman" w:hAnsi="Times New Roman" w:cs="Times New Roman"/>
        </w:rPr>
        <w:t>: 17862855</w:t>
      </w:r>
      <w:r w:rsidRPr="00DF6434">
        <w:rPr>
          <w:rFonts w:ascii="Times New Roman" w:hAnsi="Times New Roman" w:cs="Times New Roman"/>
          <w:lang w:val="sr-Cyrl-RS"/>
        </w:rPr>
        <w:t xml:space="preserve">, </w:t>
      </w:r>
    </w:p>
    <w:p w:rsidR="00B74406" w:rsidRPr="00DF6434" w:rsidRDefault="00B74406" w:rsidP="00DF6434">
      <w:pPr>
        <w:spacing w:after="0" w:line="240" w:lineRule="auto"/>
        <w:ind w:left="426"/>
        <w:jc w:val="both"/>
        <w:rPr>
          <w:rFonts w:ascii="Times New Roman" w:hAnsi="Times New Roman" w:cs="Times New Roman"/>
        </w:rPr>
      </w:pPr>
      <w:r w:rsidRPr="00DF6434">
        <w:rPr>
          <w:rFonts w:ascii="Times New Roman" w:hAnsi="Times New Roman" w:cs="Times New Roman"/>
        </w:rPr>
        <w:t>ПИБ: 108349629</w:t>
      </w:r>
      <w:r w:rsidRPr="00DF6434">
        <w:rPr>
          <w:rFonts w:ascii="Times New Roman" w:hAnsi="Times New Roman" w:cs="Times New Roman"/>
          <w:lang w:val="sr-Cyrl-RS"/>
        </w:rPr>
        <w:t>, број рачуна</w:t>
      </w:r>
      <w:r w:rsidRPr="00DF6434">
        <w:rPr>
          <w:rFonts w:ascii="Times New Roman" w:hAnsi="Times New Roman" w:cs="Times New Roman"/>
        </w:rPr>
        <w:t xml:space="preserve">: 840-860661-91 који се води код Управе за трезор </w:t>
      </w:r>
    </w:p>
    <w:p w:rsidR="00B74406" w:rsidRPr="00DF6434" w:rsidRDefault="00B74406" w:rsidP="00DF6434">
      <w:pPr>
        <w:spacing w:after="0" w:line="240" w:lineRule="auto"/>
        <w:ind w:left="426"/>
        <w:jc w:val="both"/>
        <w:rPr>
          <w:rFonts w:ascii="Times New Roman" w:hAnsi="Times New Roman" w:cs="Times New Roman"/>
        </w:rPr>
      </w:pPr>
      <w:r w:rsidRPr="00DF6434">
        <w:rPr>
          <w:rFonts w:ascii="Times New Roman" w:hAnsi="Times New Roman" w:cs="Times New Roman"/>
        </w:rPr>
        <w:t>(</w:t>
      </w:r>
      <w:proofErr w:type="gramStart"/>
      <w:r w:rsidRPr="00DF6434">
        <w:rPr>
          <w:rFonts w:ascii="Times New Roman" w:hAnsi="Times New Roman" w:cs="Times New Roman"/>
        </w:rPr>
        <w:t>у</w:t>
      </w:r>
      <w:proofErr w:type="gramEnd"/>
      <w:r w:rsidRPr="00DF6434">
        <w:rPr>
          <w:rFonts w:ascii="Times New Roman" w:hAnsi="Times New Roman" w:cs="Times New Roman"/>
        </w:rPr>
        <w:t xml:space="preserve"> даљем тексту: Наручилац) </w:t>
      </w:r>
    </w:p>
    <w:p w:rsidR="00B74406" w:rsidRPr="00DF6434" w:rsidRDefault="00B74406" w:rsidP="00DF6434">
      <w:pPr>
        <w:spacing w:after="0" w:line="240" w:lineRule="auto"/>
        <w:jc w:val="both"/>
        <w:rPr>
          <w:rFonts w:ascii="Times New Roman" w:hAnsi="Times New Roman" w:cs="Times New Roman"/>
          <w:lang w:val="sl-SI"/>
        </w:rPr>
      </w:pPr>
      <w:r w:rsidRPr="00DF6434">
        <w:rPr>
          <w:rFonts w:ascii="Times New Roman" w:hAnsi="Times New Roman" w:cs="Times New Roman"/>
          <w:lang w:val="sl-SI"/>
        </w:rPr>
        <w:t xml:space="preserve">и  </w:t>
      </w:r>
    </w:p>
    <w:p w:rsidR="00B74406" w:rsidRPr="00DF6434" w:rsidRDefault="00B74406" w:rsidP="00DF6434">
      <w:pPr>
        <w:spacing w:after="0" w:line="240" w:lineRule="auto"/>
        <w:jc w:val="both"/>
        <w:rPr>
          <w:rFonts w:ascii="Times New Roman" w:hAnsi="Times New Roman" w:cs="Times New Roman"/>
          <w:lang w:val="sl-SI"/>
        </w:rPr>
      </w:pPr>
    </w:p>
    <w:p w:rsidR="00B74406" w:rsidRPr="00DF6434" w:rsidRDefault="00B74406" w:rsidP="00DF6434">
      <w:pPr>
        <w:spacing w:after="0" w:line="240" w:lineRule="auto"/>
        <w:jc w:val="both"/>
        <w:rPr>
          <w:rFonts w:ascii="Times New Roman" w:hAnsi="Times New Roman" w:cs="Times New Roman"/>
          <w:lang w:val="sl-SI"/>
        </w:rPr>
      </w:pPr>
      <w:r w:rsidRPr="00DF6434">
        <w:rPr>
          <w:rFonts w:ascii="Times New Roman" w:hAnsi="Times New Roman" w:cs="Times New Roman"/>
          <w:lang w:val="sl-SI"/>
        </w:rPr>
        <w:t>2.</w:t>
      </w:r>
      <w:r w:rsidRPr="00DF6434">
        <w:rPr>
          <w:rFonts w:ascii="Times New Roman" w:hAnsi="Times New Roman" w:cs="Times New Roman"/>
        </w:rPr>
        <w:t xml:space="preserve"> ___________________________________________,</w:t>
      </w:r>
      <w:r w:rsidRPr="00DF6434">
        <w:rPr>
          <w:rFonts w:ascii="Times New Roman" w:hAnsi="Times New Roman" w:cs="Times New Roman"/>
          <w:lang w:val="sl-SI"/>
        </w:rPr>
        <w:t xml:space="preserve"> кога заступа _________________</w:t>
      </w:r>
    </w:p>
    <w:p w:rsidR="00B74406" w:rsidRPr="00DF6434" w:rsidRDefault="00B74406" w:rsidP="00DF6434">
      <w:pPr>
        <w:spacing w:after="0" w:line="240" w:lineRule="auto"/>
        <w:ind w:left="426"/>
        <w:jc w:val="both"/>
        <w:rPr>
          <w:rFonts w:ascii="Times New Roman" w:hAnsi="Times New Roman" w:cs="Times New Roman"/>
          <w:lang w:val="sl-SI"/>
        </w:rPr>
      </w:pPr>
      <w:r w:rsidRPr="00DF6434">
        <w:rPr>
          <w:rFonts w:ascii="Times New Roman" w:hAnsi="Times New Roman" w:cs="Times New Roman"/>
          <w:lang w:val="sl-SI"/>
        </w:rPr>
        <w:t xml:space="preserve">Матични број:     </w:t>
      </w:r>
      <w:r w:rsidRPr="00DF6434">
        <w:rPr>
          <w:rFonts w:ascii="Times New Roman" w:hAnsi="Times New Roman" w:cs="Times New Roman"/>
          <w:lang w:val="sl-SI"/>
        </w:rPr>
        <w:tab/>
      </w:r>
    </w:p>
    <w:p w:rsidR="00B74406" w:rsidRPr="00DF6434" w:rsidRDefault="00B74406" w:rsidP="00DF6434">
      <w:pPr>
        <w:spacing w:after="0" w:line="240" w:lineRule="auto"/>
        <w:ind w:left="426"/>
        <w:jc w:val="both"/>
        <w:rPr>
          <w:rFonts w:ascii="Times New Roman" w:hAnsi="Times New Roman" w:cs="Times New Roman"/>
          <w:lang w:val="sl-SI"/>
        </w:rPr>
      </w:pPr>
      <w:r w:rsidRPr="00DF6434">
        <w:rPr>
          <w:rFonts w:ascii="Times New Roman" w:hAnsi="Times New Roman" w:cs="Times New Roman"/>
          <w:lang w:val="sl-SI"/>
        </w:rPr>
        <w:t xml:space="preserve">ПИБ број:            </w:t>
      </w:r>
      <w:r w:rsidRPr="00DF6434">
        <w:rPr>
          <w:rFonts w:ascii="Times New Roman" w:hAnsi="Times New Roman" w:cs="Times New Roman"/>
          <w:lang w:val="sl-SI"/>
        </w:rPr>
        <w:tab/>
        <w:t xml:space="preserve"> </w:t>
      </w:r>
    </w:p>
    <w:p w:rsidR="00B74406" w:rsidRPr="00DF6434" w:rsidRDefault="00B74406" w:rsidP="00DF6434">
      <w:pPr>
        <w:spacing w:after="0" w:line="240" w:lineRule="auto"/>
        <w:ind w:left="426"/>
        <w:jc w:val="both"/>
        <w:rPr>
          <w:rFonts w:ascii="Times New Roman" w:hAnsi="Times New Roman" w:cs="Times New Roman"/>
          <w:lang w:val="sl-SI"/>
        </w:rPr>
      </w:pPr>
      <w:r w:rsidRPr="00DF6434">
        <w:rPr>
          <w:rFonts w:ascii="Times New Roman" w:hAnsi="Times New Roman" w:cs="Times New Roman"/>
          <w:lang w:val="sl-SI"/>
        </w:rPr>
        <w:t>број рачуна:</w:t>
      </w:r>
      <w:r w:rsidRPr="00DF6434">
        <w:rPr>
          <w:rFonts w:ascii="Times New Roman" w:hAnsi="Times New Roman" w:cs="Times New Roman"/>
          <w:lang w:val="sl-SI"/>
        </w:rPr>
        <w:tab/>
      </w:r>
    </w:p>
    <w:p w:rsidR="00B74406" w:rsidRPr="00DF6434" w:rsidRDefault="00B74406" w:rsidP="00DF6434">
      <w:pPr>
        <w:spacing w:after="0" w:line="240" w:lineRule="auto"/>
        <w:ind w:left="426"/>
        <w:jc w:val="both"/>
        <w:rPr>
          <w:rFonts w:ascii="Times New Roman" w:hAnsi="Times New Roman" w:cs="Times New Roman"/>
          <w:lang w:val="sl-SI"/>
        </w:rPr>
      </w:pPr>
      <w:r w:rsidRPr="00DF6434">
        <w:rPr>
          <w:rFonts w:ascii="Times New Roman" w:hAnsi="Times New Roman" w:cs="Times New Roman"/>
          <w:lang w:val="sl-SI"/>
        </w:rPr>
        <w:t>Тел/фаx:</w:t>
      </w:r>
      <w:r w:rsidRPr="00DF6434">
        <w:rPr>
          <w:rFonts w:ascii="Times New Roman" w:hAnsi="Times New Roman" w:cs="Times New Roman"/>
          <w:lang w:val="sl-SI"/>
        </w:rPr>
        <w:tab/>
      </w:r>
      <w:r w:rsidRPr="00DF6434">
        <w:rPr>
          <w:rFonts w:ascii="Times New Roman" w:hAnsi="Times New Roman" w:cs="Times New Roman"/>
          <w:lang w:val="sl-SI"/>
        </w:rPr>
        <w:tab/>
      </w:r>
    </w:p>
    <w:p w:rsidR="00B74406" w:rsidRPr="00DF6434" w:rsidRDefault="00B74406" w:rsidP="00DF6434">
      <w:pPr>
        <w:spacing w:after="0" w:line="240" w:lineRule="auto"/>
        <w:ind w:left="426"/>
        <w:jc w:val="both"/>
        <w:rPr>
          <w:rFonts w:ascii="Times New Roman" w:hAnsi="Times New Roman" w:cs="Times New Roman"/>
          <w:lang w:val="sl-SI"/>
        </w:rPr>
      </w:pPr>
      <w:r w:rsidRPr="00DF6434">
        <w:rPr>
          <w:rFonts w:ascii="Times New Roman" w:hAnsi="Times New Roman" w:cs="Times New Roman"/>
          <w:lang w:val="sl-SI"/>
        </w:rPr>
        <w:t>(у даљем тексту овог уговора: Понуђач)</w:t>
      </w:r>
    </w:p>
    <w:p w:rsidR="00B74406" w:rsidRPr="00DF6434" w:rsidRDefault="00B74406" w:rsidP="00DF6434">
      <w:pPr>
        <w:spacing w:after="0" w:line="240" w:lineRule="auto"/>
        <w:jc w:val="both"/>
        <w:rPr>
          <w:rFonts w:ascii="Times New Roman" w:hAnsi="Times New Roman" w:cs="Times New Roman"/>
          <w:lang w:val="sl-SI"/>
        </w:rPr>
      </w:pPr>
    </w:p>
    <w:p w:rsidR="00B74406" w:rsidRPr="00DF6434" w:rsidRDefault="00B74406" w:rsidP="00DF6434">
      <w:pPr>
        <w:spacing w:after="0" w:line="240" w:lineRule="auto"/>
        <w:ind w:left="426"/>
        <w:jc w:val="both"/>
        <w:rPr>
          <w:rFonts w:ascii="Times New Roman" w:hAnsi="Times New Roman" w:cs="Times New Roman"/>
          <w:lang w:val="sl-SI"/>
        </w:rPr>
      </w:pPr>
      <w:r w:rsidRPr="00DF6434">
        <w:rPr>
          <w:rFonts w:ascii="Times New Roman" w:hAnsi="Times New Roman" w:cs="Times New Roman"/>
          <w:lang w:val="sl-SI"/>
        </w:rPr>
        <w:t xml:space="preserve">закључили су </w:t>
      </w:r>
    </w:p>
    <w:p w:rsidR="00B74406" w:rsidRPr="00DF6434" w:rsidRDefault="00B74406" w:rsidP="00DF6434">
      <w:pPr>
        <w:spacing w:after="0" w:line="240" w:lineRule="auto"/>
        <w:jc w:val="both"/>
        <w:rPr>
          <w:rFonts w:ascii="Times New Roman" w:hAnsi="Times New Roman" w:cs="Times New Roman"/>
          <w:lang w:val="sr-Cyrl-RS"/>
        </w:rPr>
      </w:pPr>
    </w:p>
    <w:p w:rsidR="00B74406" w:rsidRPr="006A2BDB" w:rsidRDefault="006A2BDB" w:rsidP="00DF6434">
      <w:pPr>
        <w:spacing w:after="0" w:line="240" w:lineRule="auto"/>
        <w:jc w:val="center"/>
        <w:rPr>
          <w:rFonts w:ascii="Times New Roman" w:hAnsi="Times New Roman" w:cs="Times New Roman"/>
          <w:b/>
          <w:sz w:val="24"/>
          <w:u w:val="single"/>
          <w:lang w:val="sr-Cyrl-RS"/>
        </w:rPr>
      </w:pPr>
      <w:r w:rsidRPr="006A2BDB">
        <w:rPr>
          <w:rFonts w:ascii="Times New Roman" w:hAnsi="Times New Roman" w:cs="Times New Roman"/>
          <w:b/>
          <w:sz w:val="24"/>
          <w:u w:val="single"/>
          <w:lang w:val="sl-SI"/>
        </w:rPr>
        <w:t>У</w:t>
      </w:r>
      <w:r w:rsidR="00B74406" w:rsidRPr="006A2BDB">
        <w:rPr>
          <w:rFonts w:ascii="Times New Roman" w:hAnsi="Times New Roman" w:cs="Times New Roman"/>
          <w:b/>
          <w:sz w:val="24"/>
          <w:u w:val="single"/>
          <w:lang w:val="sl-SI"/>
        </w:rPr>
        <w:t>ГОВОР   О   ЈАВНОЈ  НАБАВЦИ</w:t>
      </w:r>
      <w:r w:rsidRPr="006A2BDB">
        <w:rPr>
          <w:rFonts w:ascii="Times New Roman" w:hAnsi="Times New Roman" w:cs="Times New Roman"/>
          <w:b/>
          <w:sz w:val="24"/>
          <w:u w:val="single"/>
          <w:lang w:val="sr-Cyrl-RS"/>
        </w:rPr>
        <w:t xml:space="preserve">  ДОБАРА</w:t>
      </w:r>
    </w:p>
    <w:p w:rsidR="00B74406" w:rsidRPr="006A2BDB" w:rsidRDefault="00B74406" w:rsidP="00DF6434">
      <w:pPr>
        <w:spacing w:after="0" w:line="240" w:lineRule="auto"/>
        <w:rPr>
          <w:rFonts w:ascii="Times New Roman" w:hAnsi="Times New Roman" w:cs="Times New Roman"/>
          <w:b/>
          <w:sz w:val="24"/>
          <w:u w:val="single"/>
          <w:lang w:val="sr-Latn-RS"/>
        </w:rPr>
      </w:pPr>
      <w:r w:rsidRPr="006A2BDB">
        <w:rPr>
          <w:rFonts w:ascii="Times New Roman" w:hAnsi="Times New Roman" w:cs="Times New Roman"/>
          <w:b/>
          <w:sz w:val="24"/>
          <w:lang w:val="sl-SI"/>
        </w:rPr>
        <w:t xml:space="preserve">                                                       </w:t>
      </w:r>
      <w:r w:rsidRPr="006A2BDB">
        <w:rPr>
          <w:rFonts w:ascii="Times New Roman" w:hAnsi="Times New Roman" w:cs="Times New Roman"/>
          <w:b/>
          <w:sz w:val="24"/>
          <w:u w:val="single"/>
          <w:lang w:val="sl-SI"/>
        </w:rPr>
        <w:t xml:space="preserve">ЈН бр  </w:t>
      </w:r>
      <w:r w:rsidR="006A2BDB" w:rsidRPr="006A2BDB">
        <w:rPr>
          <w:rFonts w:ascii="Times New Roman" w:hAnsi="Times New Roman" w:cs="Times New Roman"/>
          <w:b/>
          <w:iCs/>
          <w:sz w:val="24"/>
          <w:u w:val="single"/>
        </w:rPr>
        <w:t>БП</w:t>
      </w:r>
      <w:r w:rsidR="00DF6434" w:rsidRPr="006A2BDB">
        <w:rPr>
          <w:rFonts w:ascii="Times New Roman" w:hAnsi="Times New Roman" w:cs="Times New Roman"/>
          <w:b/>
          <w:iCs/>
          <w:sz w:val="24"/>
          <w:u w:val="single"/>
        </w:rPr>
        <w:t>1</w:t>
      </w:r>
      <w:r w:rsidRPr="006A2BDB">
        <w:rPr>
          <w:rFonts w:ascii="Times New Roman" w:hAnsi="Times New Roman" w:cs="Times New Roman"/>
          <w:b/>
          <w:iCs/>
          <w:sz w:val="24"/>
          <w:u w:val="single"/>
        </w:rPr>
        <w:t>/0</w:t>
      </w:r>
      <w:r w:rsidR="00DF6434" w:rsidRPr="006A2BDB">
        <w:rPr>
          <w:rFonts w:ascii="Times New Roman" w:hAnsi="Times New Roman" w:cs="Times New Roman"/>
          <w:b/>
          <w:iCs/>
          <w:sz w:val="24"/>
          <w:u w:val="single"/>
        </w:rPr>
        <w:t>1</w:t>
      </w:r>
      <w:r w:rsidRPr="006A2BDB">
        <w:rPr>
          <w:rFonts w:ascii="Times New Roman" w:hAnsi="Times New Roman" w:cs="Times New Roman"/>
          <w:b/>
          <w:iCs/>
          <w:sz w:val="24"/>
          <w:u w:val="single"/>
        </w:rPr>
        <w:t>-201</w:t>
      </w:r>
      <w:r w:rsidRPr="006A2BDB">
        <w:rPr>
          <w:rFonts w:ascii="Times New Roman" w:hAnsi="Times New Roman" w:cs="Times New Roman"/>
          <w:b/>
          <w:iCs/>
          <w:sz w:val="24"/>
          <w:u w:val="single"/>
          <w:lang w:val="sr-Latn-RS"/>
        </w:rPr>
        <w:t>8</w:t>
      </w:r>
    </w:p>
    <w:p w:rsidR="00B74406" w:rsidRPr="00DF6434" w:rsidRDefault="00B74406" w:rsidP="00DF6434">
      <w:pPr>
        <w:spacing w:after="0" w:line="240" w:lineRule="auto"/>
        <w:jc w:val="both"/>
        <w:rPr>
          <w:rFonts w:ascii="Times New Roman" w:hAnsi="Times New Roman" w:cs="Times New Roman"/>
          <w:lang w:val="sr-Latn-CS"/>
        </w:rPr>
      </w:pPr>
      <w:r w:rsidRPr="00DF6434">
        <w:rPr>
          <w:rFonts w:ascii="Times New Roman" w:hAnsi="Times New Roman" w:cs="Times New Roman"/>
          <w:lang w:val="sr-Latn-CS"/>
        </w:rPr>
        <w:t xml:space="preserve">                     </w:t>
      </w:r>
    </w:p>
    <w:p w:rsidR="00101E22" w:rsidRPr="00101E22" w:rsidRDefault="00101E22" w:rsidP="006A2BDB">
      <w:pPr>
        <w:spacing w:after="0" w:line="240" w:lineRule="auto"/>
        <w:rPr>
          <w:rFonts w:ascii="Times New Roman" w:hAnsi="Times New Roman" w:cs="Times New Roman"/>
          <w:lang w:val="sr-Cyrl-RS"/>
        </w:rPr>
      </w:pPr>
    </w:p>
    <w:p w:rsidR="00101E22" w:rsidRPr="00101E22" w:rsidRDefault="00101E22" w:rsidP="00692F46">
      <w:pPr>
        <w:numPr>
          <w:ilvl w:val="0"/>
          <w:numId w:val="24"/>
        </w:numPr>
        <w:spacing w:after="0" w:line="240" w:lineRule="auto"/>
        <w:ind w:left="0" w:right="-540" w:firstLine="0"/>
        <w:rPr>
          <w:rFonts w:ascii="Times New Roman" w:eastAsia="Times New Roman" w:hAnsi="Times New Roman" w:cs="Times New Roman"/>
          <w:b/>
          <w:bCs/>
          <w:sz w:val="24"/>
          <w:szCs w:val="24"/>
          <w:lang w:val="sl-SI"/>
        </w:rPr>
      </w:pPr>
      <w:r w:rsidRPr="00101E22">
        <w:rPr>
          <w:rFonts w:ascii="Times New Roman" w:eastAsia="Times New Roman" w:hAnsi="Times New Roman" w:cs="Times New Roman"/>
          <w:b/>
          <w:bCs/>
          <w:sz w:val="24"/>
          <w:szCs w:val="24"/>
          <w:lang w:val="sl-SI"/>
        </w:rPr>
        <w:t>ПРЕДМЕТ</w:t>
      </w:r>
      <w:r w:rsidRPr="00101E22">
        <w:rPr>
          <w:rFonts w:ascii="Times New Roman" w:eastAsia="Times New Roman" w:hAnsi="Times New Roman" w:cs="Times New Roman"/>
          <w:b/>
          <w:bCs/>
          <w:sz w:val="24"/>
          <w:szCs w:val="24"/>
        </w:rPr>
        <w:t xml:space="preserve"> </w:t>
      </w:r>
      <w:r w:rsidRPr="00101E22">
        <w:rPr>
          <w:rFonts w:ascii="Times New Roman" w:eastAsia="Times New Roman" w:hAnsi="Times New Roman" w:cs="Times New Roman"/>
          <w:b/>
          <w:bCs/>
          <w:sz w:val="24"/>
          <w:szCs w:val="24"/>
          <w:lang w:val="sl-SI"/>
        </w:rPr>
        <w:t>УГОВОРА</w:t>
      </w:r>
    </w:p>
    <w:p w:rsidR="00101E22" w:rsidRPr="00230832" w:rsidRDefault="00101E22" w:rsidP="00101E22">
      <w:pPr>
        <w:spacing w:after="0" w:line="240" w:lineRule="auto"/>
        <w:jc w:val="both"/>
        <w:rPr>
          <w:b/>
          <w:sz w:val="24"/>
          <w:szCs w:val="24"/>
          <w:lang w:val="sr-Cyrl-RS"/>
        </w:rPr>
      </w:pPr>
      <w:r w:rsidRPr="00101E22">
        <w:rPr>
          <w:rFonts w:ascii="Times New Roman" w:eastAsia="Times New Roman" w:hAnsi="Times New Roman" w:cs="Times New Roman"/>
          <w:b/>
          <w:bCs/>
          <w:sz w:val="24"/>
          <w:szCs w:val="24"/>
          <w:lang w:val="sl-SI"/>
        </w:rPr>
        <w:t xml:space="preserve">1.1. </w:t>
      </w:r>
      <w:r w:rsidRPr="00101E22">
        <w:rPr>
          <w:rFonts w:ascii="Times New Roman" w:eastAsia="Times New Roman" w:hAnsi="Times New Roman" w:cs="Times New Roman"/>
          <w:sz w:val="24"/>
          <w:szCs w:val="24"/>
          <w:lang w:val="sl-SI"/>
        </w:rPr>
        <w:t xml:space="preserve">Предмет овог Уговора је купопродаја </w:t>
      </w:r>
      <w:r w:rsidRPr="00101E22">
        <w:rPr>
          <w:rFonts w:ascii="Times New Roman" w:eastAsia="Times New Roman" w:hAnsi="Times New Roman" w:cs="Times New Roman"/>
          <w:sz w:val="24"/>
          <w:szCs w:val="24"/>
        </w:rPr>
        <w:t xml:space="preserve"> </w:t>
      </w:r>
      <w:r w:rsidRPr="00EC53A8">
        <w:rPr>
          <w:rFonts w:ascii="Times New Roman" w:hAnsi="Times New Roman" w:cs="Times New Roman"/>
          <w:b/>
          <w:sz w:val="24"/>
          <w:szCs w:val="24"/>
        </w:rPr>
        <w:t>Потрошни материјал за дијализу који</w:t>
      </w:r>
      <w:r w:rsidRPr="00960A81">
        <w:rPr>
          <w:rFonts w:ascii="Times New Roman" w:hAnsi="Times New Roman" w:cs="Times New Roman"/>
          <w:b/>
          <w:sz w:val="24"/>
          <w:szCs w:val="24"/>
        </w:rPr>
        <w:t xml:space="preserve"> зависи од типа </w:t>
      </w:r>
      <w:r w:rsidRPr="00230832">
        <w:rPr>
          <w:rFonts w:ascii="Times New Roman" w:hAnsi="Times New Roman" w:cs="Times New Roman"/>
          <w:b/>
          <w:sz w:val="24"/>
          <w:szCs w:val="24"/>
        </w:rPr>
        <w:t xml:space="preserve">машине </w:t>
      </w:r>
      <w:r w:rsidR="00230832" w:rsidRPr="00230832">
        <w:rPr>
          <w:rFonts w:ascii="Times New Roman" w:hAnsi="Times New Roman" w:cs="Times New Roman"/>
          <w:b/>
          <w:sz w:val="24"/>
          <w:szCs w:val="24"/>
          <w:lang w:val="sr-Cyrl-RS"/>
        </w:rPr>
        <w:t>(заокружити партију за коју се конкурише)</w:t>
      </w:r>
    </w:p>
    <w:p w:rsidR="00101E22" w:rsidRPr="00C807B3" w:rsidRDefault="00101E22" w:rsidP="00101E22">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C807B3">
        <w:rPr>
          <w:rFonts w:ascii="Times New Roman" w:hAnsi="Times New Roman" w:cs="Times New Roman"/>
          <w:sz w:val="24"/>
          <w:szCs w:val="24"/>
        </w:rPr>
        <w:t>Партија 1.</w:t>
      </w:r>
      <w:proofErr w:type="gramEnd"/>
      <w:r w:rsidRPr="00C807B3">
        <w:rPr>
          <w:rFonts w:ascii="Times New Roman" w:hAnsi="Times New Roman" w:cs="Times New Roman"/>
          <w:sz w:val="24"/>
          <w:szCs w:val="24"/>
        </w:rPr>
        <w:t xml:space="preserve"> Потрошни материјал за дијализу за машине произвођача </w:t>
      </w:r>
      <w:r w:rsidRPr="00C807B3">
        <w:rPr>
          <w:rFonts w:ascii="Times New Roman" w:hAnsi="Times New Roman" w:cs="Times New Roman"/>
          <w:sz w:val="24"/>
          <w:szCs w:val="24"/>
          <w:lang w:val="sr-Cyrl-CS"/>
        </w:rPr>
        <w:t>„Baxer</w:t>
      </w:r>
      <w:proofErr w:type="gramStart"/>
      <w:r w:rsidRPr="00C807B3">
        <w:rPr>
          <w:rFonts w:ascii="Times New Roman" w:hAnsi="Times New Roman" w:cs="Times New Roman"/>
          <w:sz w:val="24"/>
          <w:szCs w:val="24"/>
          <w:lang w:val="sr-Cyrl-CS"/>
        </w:rPr>
        <w:t>“ –</w:t>
      </w:r>
      <w:proofErr w:type="gramEnd"/>
      <w:r w:rsidRPr="00C807B3">
        <w:rPr>
          <w:rFonts w:ascii="Times New Roman" w:hAnsi="Times New Roman" w:cs="Times New Roman"/>
          <w:sz w:val="24"/>
          <w:szCs w:val="24"/>
          <w:lang w:val="sr-Cyrl-CS"/>
        </w:rPr>
        <w:t xml:space="preserve"> „Gambro“</w:t>
      </w:r>
      <w:r w:rsidRPr="00C807B3">
        <w:rPr>
          <w:rFonts w:ascii="Times New Roman" w:hAnsi="Times New Roman" w:cs="Times New Roman"/>
          <w:sz w:val="24"/>
          <w:szCs w:val="24"/>
        </w:rPr>
        <w:t xml:space="preserve"> </w:t>
      </w:r>
    </w:p>
    <w:p w:rsidR="00101E22" w:rsidRDefault="00101E22" w:rsidP="00101E22">
      <w:pPr>
        <w:spacing w:after="0" w:line="240" w:lineRule="auto"/>
        <w:rPr>
          <w:rFonts w:ascii="Times New Roman" w:hAnsi="Times New Roman" w:cs="Times New Roman"/>
          <w:sz w:val="24"/>
          <w:szCs w:val="24"/>
          <w:lang w:val="sr-Cyrl-RS"/>
        </w:rPr>
      </w:pPr>
      <w:proofErr w:type="gramStart"/>
      <w:r w:rsidRPr="00C807B3">
        <w:rPr>
          <w:rFonts w:ascii="Times New Roman" w:hAnsi="Times New Roman" w:cs="Times New Roman"/>
          <w:sz w:val="24"/>
          <w:szCs w:val="24"/>
        </w:rPr>
        <w:t>Партија 2.</w:t>
      </w:r>
      <w:proofErr w:type="gramEnd"/>
      <w:r w:rsidRPr="00C807B3">
        <w:rPr>
          <w:rFonts w:ascii="Times New Roman" w:hAnsi="Times New Roman" w:cs="Times New Roman"/>
          <w:sz w:val="24"/>
          <w:szCs w:val="24"/>
        </w:rPr>
        <w:t xml:space="preserve"> Потрошни материјал за дијализу за машине произвођача Fresenius medical care</w:t>
      </w:r>
    </w:p>
    <w:p w:rsidR="00101E22" w:rsidRDefault="00101E22" w:rsidP="00101E22">
      <w:pPr>
        <w:spacing w:after="0" w:line="240" w:lineRule="auto"/>
        <w:ind w:right="1"/>
        <w:jc w:val="both"/>
        <w:rPr>
          <w:rFonts w:ascii="Times New Roman" w:eastAsia="Times New Roman" w:hAnsi="Times New Roman" w:cs="Times New Roman"/>
          <w:sz w:val="24"/>
          <w:szCs w:val="24"/>
          <w:lang w:val="sr-Cyrl-RS"/>
        </w:rPr>
      </w:pPr>
      <w:r w:rsidRPr="00101E22">
        <w:rPr>
          <w:rFonts w:ascii="Times New Roman" w:eastAsia="Times New Roman" w:hAnsi="Times New Roman" w:cs="Times New Roman"/>
          <w:sz w:val="24"/>
          <w:szCs w:val="24"/>
          <w:lang w:val="sl-SI"/>
        </w:rPr>
        <w:t>Саставни</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део</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овог</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Уговора</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је</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Понуда</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са</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свим</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прилозима</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ПРОДАВЦА</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број ________ од __________ 201</w:t>
      </w:r>
      <w:r>
        <w:rPr>
          <w:rFonts w:ascii="Times New Roman" w:eastAsia="Times New Roman" w:hAnsi="Times New Roman" w:cs="Times New Roman"/>
          <w:sz w:val="24"/>
          <w:szCs w:val="24"/>
          <w:lang w:val="sr-Cyrl-RS"/>
        </w:rPr>
        <w:t>8</w:t>
      </w:r>
      <w:r w:rsidRPr="00101E22">
        <w:rPr>
          <w:rFonts w:ascii="Times New Roman" w:eastAsia="Times New Roman" w:hAnsi="Times New Roman" w:cs="Times New Roman"/>
          <w:sz w:val="24"/>
          <w:szCs w:val="24"/>
          <w:lang w:val="sl-SI"/>
        </w:rPr>
        <w:t>.г. која</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је</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заведена</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код</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наручиоца</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под</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бројем ____________ од ______ 201</w:t>
      </w:r>
      <w:r>
        <w:rPr>
          <w:rFonts w:ascii="Times New Roman" w:eastAsia="Times New Roman" w:hAnsi="Times New Roman" w:cs="Times New Roman"/>
          <w:sz w:val="24"/>
          <w:szCs w:val="24"/>
          <w:lang w:val="sr-Cyrl-RS"/>
        </w:rPr>
        <w:t>8</w:t>
      </w:r>
      <w:r w:rsidRPr="00101E22">
        <w:rPr>
          <w:rFonts w:ascii="Times New Roman" w:eastAsia="Times New Roman" w:hAnsi="Times New Roman" w:cs="Times New Roman"/>
          <w:sz w:val="24"/>
          <w:szCs w:val="24"/>
          <w:lang w:val="sl-SI"/>
        </w:rPr>
        <w:t xml:space="preserve">. </w:t>
      </w:r>
      <w:proofErr w:type="gramStart"/>
      <w:r w:rsidRPr="00101E22">
        <w:rPr>
          <w:rFonts w:ascii="Times New Roman" w:eastAsia="Times New Roman" w:hAnsi="Times New Roman" w:cs="Times New Roman"/>
          <w:sz w:val="24"/>
          <w:szCs w:val="24"/>
        </w:rPr>
        <w:t>и</w:t>
      </w:r>
      <w:proofErr w:type="gramEnd"/>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достављена</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у</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отвореном</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поступку</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јавне</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набавке</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објављене</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на</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Порталу</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јавних</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набавки</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и</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интернет</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страници</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наручиоца</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 xml:space="preserve">дана _________. </w:t>
      </w:r>
      <w:proofErr w:type="gramStart"/>
      <w:r w:rsidRPr="00101E22">
        <w:rPr>
          <w:rFonts w:ascii="Times New Roman" w:eastAsia="Times New Roman" w:hAnsi="Times New Roman" w:cs="Times New Roman"/>
          <w:sz w:val="24"/>
          <w:szCs w:val="24"/>
        </w:rPr>
        <w:t>Г</w:t>
      </w:r>
      <w:r w:rsidRPr="00101E22">
        <w:rPr>
          <w:rFonts w:ascii="Times New Roman" w:eastAsia="Times New Roman" w:hAnsi="Times New Roman" w:cs="Times New Roman"/>
          <w:sz w:val="24"/>
          <w:szCs w:val="24"/>
          <w:lang w:val="sl-SI"/>
        </w:rPr>
        <w:t>одине</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и</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прихваћена</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од</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стране</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Комисије</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за</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јавну набавк</w:t>
      </w:r>
      <w:r w:rsidRPr="00101E22">
        <w:rPr>
          <w:rFonts w:ascii="Times New Roman" w:eastAsia="Times New Roman" w:hAnsi="Times New Roman" w:cs="Times New Roman"/>
          <w:sz w:val="24"/>
          <w:szCs w:val="24"/>
        </w:rPr>
        <w:t xml:space="preserve">у </w:t>
      </w:r>
      <w:r w:rsidRPr="00101E22">
        <w:rPr>
          <w:rFonts w:ascii="Times New Roman" w:eastAsia="Times New Roman" w:hAnsi="Times New Roman" w:cs="Times New Roman"/>
          <w:sz w:val="24"/>
          <w:szCs w:val="24"/>
          <w:lang w:val="sl-SI"/>
        </w:rPr>
        <w:t>КУПЦА.</w:t>
      </w:r>
      <w:proofErr w:type="gramEnd"/>
    </w:p>
    <w:p w:rsidR="00101E22" w:rsidRPr="00101E22" w:rsidRDefault="00101E22" w:rsidP="00101E22">
      <w:pPr>
        <w:spacing w:after="0" w:line="240" w:lineRule="auto"/>
        <w:ind w:right="1"/>
        <w:jc w:val="both"/>
        <w:rPr>
          <w:rFonts w:ascii="Times New Roman" w:eastAsia="Times New Roman" w:hAnsi="Times New Roman" w:cs="Times New Roman"/>
          <w:sz w:val="24"/>
          <w:szCs w:val="24"/>
          <w:lang w:val="sr-Cyrl-RS"/>
        </w:rPr>
      </w:pPr>
    </w:p>
    <w:p w:rsidR="00101E22" w:rsidRPr="00101E22" w:rsidRDefault="00101E22" w:rsidP="00692F46">
      <w:pPr>
        <w:numPr>
          <w:ilvl w:val="0"/>
          <w:numId w:val="24"/>
        </w:numPr>
        <w:spacing w:after="0" w:line="240" w:lineRule="auto"/>
        <w:ind w:left="0" w:right="1" w:firstLine="0"/>
        <w:jc w:val="both"/>
        <w:rPr>
          <w:rFonts w:ascii="Times New Roman" w:eastAsia="Times New Roman" w:hAnsi="Times New Roman" w:cs="Times New Roman"/>
          <w:b/>
          <w:bCs/>
          <w:sz w:val="24"/>
          <w:szCs w:val="24"/>
          <w:lang w:val="sl-SI"/>
        </w:rPr>
      </w:pPr>
      <w:r w:rsidRPr="00101E22">
        <w:rPr>
          <w:rFonts w:ascii="Times New Roman" w:eastAsia="Times New Roman" w:hAnsi="Times New Roman" w:cs="Times New Roman"/>
          <w:b/>
          <w:bCs/>
          <w:sz w:val="24"/>
          <w:szCs w:val="24"/>
          <w:lang w:val="sl-SI"/>
        </w:rPr>
        <w:t>ЦЕНА</w:t>
      </w:r>
    </w:p>
    <w:p w:rsidR="00101E22" w:rsidRPr="00101E22" w:rsidRDefault="00101E22" w:rsidP="00101E22">
      <w:pPr>
        <w:spacing w:after="0" w:line="240" w:lineRule="auto"/>
        <w:ind w:right="1"/>
        <w:jc w:val="both"/>
        <w:rPr>
          <w:rFonts w:ascii="Times New Roman" w:eastAsia="Times New Roman" w:hAnsi="Times New Roman" w:cs="Times New Roman"/>
          <w:sz w:val="24"/>
          <w:szCs w:val="24"/>
          <w:lang w:val="sl-SI"/>
        </w:rPr>
      </w:pPr>
      <w:r w:rsidRPr="00101E22">
        <w:rPr>
          <w:rFonts w:ascii="Times New Roman" w:eastAsia="Times New Roman" w:hAnsi="Times New Roman" w:cs="Times New Roman"/>
          <w:b/>
          <w:bCs/>
          <w:sz w:val="24"/>
          <w:szCs w:val="24"/>
          <w:lang w:val="sl-SI"/>
        </w:rPr>
        <w:t xml:space="preserve">2.1. </w:t>
      </w:r>
      <w:r w:rsidRPr="00101E22">
        <w:rPr>
          <w:rFonts w:ascii="Times New Roman" w:eastAsia="Times New Roman" w:hAnsi="Times New Roman" w:cs="Times New Roman"/>
          <w:sz w:val="24"/>
          <w:szCs w:val="24"/>
          <w:lang w:val="sl-SI"/>
        </w:rPr>
        <w:t>Цене</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робе</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утврђене</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су</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на</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основу</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прихваћене</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понуде (предрачуном) ПРОДАВЦА</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број ________ од ________201</w:t>
      </w:r>
      <w:r>
        <w:rPr>
          <w:rFonts w:ascii="Times New Roman" w:eastAsia="Times New Roman" w:hAnsi="Times New Roman" w:cs="Times New Roman"/>
          <w:sz w:val="24"/>
          <w:szCs w:val="24"/>
          <w:lang w:val="sr-Cyrl-RS"/>
        </w:rPr>
        <w:t>8</w:t>
      </w:r>
      <w:r w:rsidRPr="00101E22">
        <w:rPr>
          <w:rFonts w:ascii="Times New Roman" w:eastAsia="Times New Roman" w:hAnsi="Times New Roman" w:cs="Times New Roman"/>
          <w:sz w:val="24"/>
          <w:szCs w:val="24"/>
          <w:lang w:val="sl-SI"/>
        </w:rPr>
        <w:t>.год. Цене</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се</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могу</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мењати</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само</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из</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оправданих</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разлога</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уз</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обострану</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сагласност</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продавца</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и</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купца.</w:t>
      </w:r>
    </w:p>
    <w:p w:rsidR="00101E22" w:rsidRDefault="00101E22" w:rsidP="00101E22">
      <w:pPr>
        <w:spacing w:after="0" w:line="240" w:lineRule="auto"/>
        <w:ind w:right="1"/>
        <w:jc w:val="both"/>
        <w:rPr>
          <w:rFonts w:ascii="Times New Roman" w:eastAsia="Times New Roman" w:hAnsi="Times New Roman" w:cs="Times New Roman"/>
          <w:sz w:val="24"/>
          <w:szCs w:val="24"/>
          <w:lang w:val="sr-Cyrl-RS"/>
        </w:rPr>
      </w:pPr>
      <w:r w:rsidRPr="00101E22">
        <w:rPr>
          <w:rFonts w:ascii="Times New Roman" w:eastAsia="Times New Roman" w:hAnsi="Times New Roman" w:cs="Times New Roman"/>
          <w:b/>
          <w:bCs/>
          <w:sz w:val="24"/>
          <w:szCs w:val="24"/>
          <w:lang w:val="sl-SI"/>
        </w:rPr>
        <w:t xml:space="preserve">2.2. </w:t>
      </w:r>
      <w:r w:rsidRPr="00101E22">
        <w:rPr>
          <w:rFonts w:ascii="Times New Roman" w:eastAsia="Times New Roman" w:hAnsi="Times New Roman" w:cs="Times New Roman"/>
          <w:sz w:val="24"/>
          <w:szCs w:val="24"/>
          <w:lang w:val="sl-SI"/>
        </w:rPr>
        <w:t>Уговорена</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вредност</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купопродаје</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износи _________________ динара</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са</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могућношћу</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корекције</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сагласно</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предходној</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тачки</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и</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тачки 4.2. овог</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уговора.</w:t>
      </w:r>
    </w:p>
    <w:p w:rsidR="00101E22" w:rsidRPr="00101E22" w:rsidRDefault="00101E22" w:rsidP="00101E22">
      <w:pPr>
        <w:spacing w:after="0" w:line="240" w:lineRule="auto"/>
        <w:ind w:right="1"/>
        <w:jc w:val="both"/>
        <w:rPr>
          <w:rFonts w:ascii="Times New Roman" w:eastAsia="Times New Roman" w:hAnsi="Times New Roman" w:cs="Times New Roman"/>
          <w:sz w:val="24"/>
          <w:szCs w:val="24"/>
          <w:lang w:val="sr-Cyrl-RS"/>
        </w:rPr>
      </w:pPr>
    </w:p>
    <w:p w:rsidR="00101E22" w:rsidRPr="00101E22" w:rsidRDefault="00101E22" w:rsidP="00101E22">
      <w:pPr>
        <w:spacing w:after="0" w:line="240" w:lineRule="auto"/>
        <w:ind w:right="1"/>
        <w:jc w:val="both"/>
        <w:rPr>
          <w:rFonts w:ascii="Times New Roman" w:eastAsia="Times New Roman" w:hAnsi="Times New Roman" w:cs="Times New Roman"/>
          <w:sz w:val="24"/>
          <w:szCs w:val="24"/>
          <w:lang w:val="sl-SI"/>
        </w:rPr>
      </w:pPr>
      <w:r w:rsidRPr="00101E22">
        <w:rPr>
          <w:rFonts w:ascii="Times New Roman" w:eastAsia="Times New Roman" w:hAnsi="Times New Roman" w:cs="Times New Roman"/>
          <w:b/>
          <w:bCs/>
          <w:sz w:val="24"/>
          <w:szCs w:val="24"/>
          <w:lang w:val="sl-SI"/>
        </w:rPr>
        <w:t>3.  РОК</w:t>
      </w:r>
      <w:r w:rsidRPr="00101E22">
        <w:rPr>
          <w:rFonts w:ascii="Times New Roman" w:eastAsia="Times New Roman" w:hAnsi="Times New Roman" w:cs="Times New Roman"/>
          <w:b/>
          <w:bCs/>
          <w:sz w:val="24"/>
          <w:szCs w:val="24"/>
        </w:rPr>
        <w:t xml:space="preserve"> </w:t>
      </w:r>
      <w:r w:rsidRPr="00101E22">
        <w:rPr>
          <w:rFonts w:ascii="Times New Roman" w:eastAsia="Times New Roman" w:hAnsi="Times New Roman" w:cs="Times New Roman"/>
          <w:b/>
          <w:bCs/>
          <w:sz w:val="24"/>
          <w:szCs w:val="24"/>
          <w:lang w:val="sl-SI"/>
        </w:rPr>
        <w:t>И</w:t>
      </w:r>
      <w:r w:rsidRPr="00101E22">
        <w:rPr>
          <w:rFonts w:ascii="Times New Roman" w:eastAsia="Times New Roman" w:hAnsi="Times New Roman" w:cs="Times New Roman"/>
          <w:b/>
          <w:bCs/>
          <w:sz w:val="24"/>
          <w:szCs w:val="24"/>
        </w:rPr>
        <w:t xml:space="preserve"> </w:t>
      </w:r>
      <w:r w:rsidRPr="00101E22">
        <w:rPr>
          <w:rFonts w:ascii="Times New Roman" w:eastAsia="Times New Roman" w:hAnsi="Times New Roman" w:cs="Times New Roman"/>
          <w:b/>
          <w:bCs/>
          <w:sz w:val="24"/>
          <w:szCs w:val="24"/>
          <w:lang w:val="sl-SI"/>
        </w:rPr>
        <w:t>НАЧИН</w:t>
      </w:r>
      <w:r w:rsidRPr="00101E22">
        <w:rPr>
          <w:rFonts w:ascii="Times New Roman" w:eastAsia="Times New Roman" w:hAnsi="Times New Roman" w:cs="Times New Roman"/>
          <w:b/>
          <w:bCs/>
          <w:sz w:val="24"/>
          <w:szCs w:val="24"/>
        </w:rPr>
        <w:t xml:space="preserve"> </w:t>
      </w:r>
      <w:r w:rsidRPr="00101E22">
        <w:rPr>
          <w:rFonts w:ascii="Times New Roman" w:eastAsia="Times New Roman" w:hAnsi="Times New Roman" w:cs="Times New Roman"/>
          <w:b/>
          <w:bCs/>
          <w:sz w:val="24"/>
          <w:szCs w:val="24"/>
          <w:lang w:val="sl-SI"/>
        </w:rPr>
        <w:t>ПЛАЋАЊА</w:t>
      </w:r>
      <w:r w:rsidRPr="00101E22">
        <w:rPr>
          <w:rFonts w:ascii="Times New Roman" w:eastAsia="Times New Roman" w:hAnsi="Times New Roman" w:cs="Times New Roman"/>
          <w:sz w:val="24"/>
          <w:szCs w:val="24"/>
          <w:lang w:val="sl-SI"/>
        </w:rPr>
        <w:t xml:space="preserve">. </w:t>
      </w:r>
    </w:p>
    <w:p w:rsidR="00101E22" w:rsidRPr="00101E22" w:rsidRDefault="00101E22" w:rsidP="00101E22">
      <w:pPr>
        <w:spacing w:line="240" w:lineRule="auto"/>
        <w:ind w:right="1"/>
        <w:jc w:val="both"/>
        <w:rPr>
          <w:rFonts w:ascii="Times New Roman" w:eastAsia="Times New Roman" w:hAnsi="Times New Roman" w:cs="Times New Roman"/>
          <w:sz w:val="24"/>
          <w:szCs w:val="24"/>
        </w:rPr>
      </w:pPr>
      <w:r w:rsidRPr="00101E22">
        <w:rPr>
          <w:rFonts w:ascii="Times New Roman" w:eastAsia="Times New Roman" w:hAnsi="Times New Roman" w:cs="Times New Roman"/>
          <w:b/>
          <w:bCs/>
          <w:sz w:val="24"/>
          <w:szCs w:val="24"/>
          <w:lang w:val="sl-SI"/>
        </w:rPr>
        <w:t>3.1.</w:t>
      </w:r>
      <w:r w:rsidRPr="00101E22">
        <w:rPr>
          <w:rFonts w:ascii="Times New Roman" w:eastAsia="Times New Roman" w:hAnsi="Times New Roman" w:cs="Times New Roman"/>
          <w:sz w:val="24"/>
          <w:szCs w:val="24"/>
          <w:lang w:val="sl-SI"/>
        </w:rPr>
        <w:t>КУПАЦ</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се</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обавезује</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да</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плаћање</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по</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овом</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Уговору</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изврши</w:t>
      </w:r>
    </w:p>
    <w:p w:rsidR="00101E22" w:rsidRPr="00101E22" w:rsidRDefault="00101E22" w:rsidP="00101E22">
      <w:pPr>
        <w:spacing w:after="0" w:line="240" w:lineRule="auto"/>
        <w:ind w:right="1"/>
        <w:jc w:val="both"/>
        <w:rPr>
          <w:rFonts w:ascii="Times New Roman" w:eastAsia="Times New Roman" w:hAnsi="Times New Roman" w:cs="Times New Roman"/>
          <w:sz w:val="24"/>
          <w:szCs w:val="24"/>
          <w:lang w:val="sl-SI"/>
        </w:rPr>
      </w:pPr>
      <w:r w:rsidRPr="00101E22">
        <w:rPr>
          <w:rFonts w:ascii="Times New Roman" w:eastAsia="Times New Roman" w:hAnsi="Times New Roman" w:cs="Times New Roman"/>
          <w:sz w:val="24"/>
          <w:szCs w:val="24"/>
          <w:lang w:val="sl-SI"/>
        </w:rPr>
        <w:t>_________________________________________________________________________.</w:t>
      </w:r>
    </w:p>
    <w:p w:rsidR="00101E22" w:rsidRPr="00101E22" w:rsidRDefault="00101E22" w:rsidP="00101E22">
      <w:pPr>
        <w:spacing w:line="240" w:lineRule="auto"/>
        <w:ind w:right="1"/>
        <w:jc w:val="both"/>
        <w:rPr>
          <w:rFonts w:ascii="Times New Roman" w:eastAsia="Times New Roman" w:hAnsi="Times New Roman" w:cs="Times New Roman"/>
          <w:sz w:val="24"/>
          <w:szCs w:val="24"/>
        </w:rPr>
      </w:pPr>
      <w:r w:rsidRPr="00101E22">
        <w:rPr>
          <w:rFonts w:ascii="Times New Roman" w:eastAsia="Times New Roman" w:hAnsi="Times New Roman" w:cs="Times New Roman"/>
          <w:sz w:val="24"/>
          <w:szCs w:val="24"/>
          <w:lang w:val="sl-SI"/>
        </w:rPr>
        <w:t>( навести</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начин</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и</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рок</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плаћања</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у</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складу</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са</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понуд</w:t>
      </w:r>
      <w:r w:rsidRPr="00101E22">
        <w:rPr>
          <w:rFonts w:ascii="Times New Roman" w:eastAsia="Times New Roman" w:hAnsi="Times New Roman" w:cs="Times New Roman"/>
          <w:sz w:val="24"/>
          <w:szCs w:val="24"/>
        </w:rPr>
        <w:t>ом)</w:t>
      </w:r>
    </w:p>
    <w:p w:rsidR="00101E22" w:rsidRPr="00101E22" w:rsidRDefault="00101E22" w:rsidP="00101E22">
      <w:pPr>
        <w:spacing w:after="0" w:line="240" w:lineRule="auto"/>
        <w:ind w:right="1"/>
        <w:jc w:val="both"/>
        <w:rPr>
          <w:rFonts w:ascii="Times New Roman" w:eastAsia="Times New Roman" w:hAnsi="Times New Roman" w:cs="Times New Roman"/>
          <w:sz w:val="24"/>
          <w:szCs w:val="24"/>
        </w:rPr>
      </w:pPr>
      <w:r w:rsidRPr="00101E22">
        <w:rPr>
          <w:rFonts w:ascii="Times New Roman" w:eastAsia="Times New Roman" w:hAnsi="Times New Roman" w:cs="Times New Roman"/>
          <w:b/>
          <w:sz w:val="24"/>
          <w:szCs w:val="24"/>
          <w:lang w:val="sl-SI"/>
        </w:rPr>
        <w:t>3.2.</w:t>
      </w:r>
      <w:r w:rsidRPr="00101E22">
        <w:rPr>
          <w:rFonts w:ascii="Times New Roman" w:eastAsia="Times New Roman" w:hAnsi="Times New Roman" w:cs="Times New Roman"/>
          <w:sz w:val="24"/>
          <w:szCs w:val="24"/>
        </w:rPr>
        <w:t>Уговорне стране су сагласне:</w:t>
      </w:r>
    </w:p>
    <w:p w:rsidR="00101E22" w:rsidRPr="00101E22" w:rsidRDefault="00101E22" w:rsidP="00101E22">
      <w:pPr>
        <w:spacing w:after="0" w:line="240" w:lineRule="auto"/>
        <w:ind w:right="1"/>
        <w:jc w:val="both"/>
        <w:rPr>
          <w:rFonts w:ascii="Times New Roman" w:eastAsia="Times New Roman" w:hAnsi="Times New Roman" w:cs="Times New Roman"/>
          <w:sz w:val="24"/>
          <w:szCs w:val="24"/>
        </w:rPr>
      </w:pPr>
      <w:r w:rsidRPr="00101E22">
        <w:rPr>
          <w:rFonts w:ascii="Times New Roman" w:eastAsia="Times New Roman" w:hAnsi="Times New Roman" w:cs="Times New Roman"/>
          <w:sz w:val="24"/>
          <w:szCs w:val="24"/>
        </w:rPr>
        <w:t xml:space="preserve">- </w:t>
      </w:r>
      <w:proofErr w:type="gramStart"/>
      <w:r w:rsidRPr="00101E22">
        <w:rPr>
          <w:rFonts w:ascii="Times New Roman" w:eastAsia="Times New Roman" w:hAnsi="Times New Roman" w:cs="Times New Roman"/>
          <w:sz w:val="24"/>
          <w:szCs w:val="24"/>
        </w:rPr>
        <w:t>да</w:t>
      </w:r>
      <w:proofErr w:type="gramEnd"/>
      <w:r w:rsidRPr="00101E22">
        <w:rPr>
          <w:rFonts w:ascii="Times New Roman" w:eastAsia="Times New Roman" w:hAnsi="Times New Roman" w:cs="Times New Roman"/>
          <w:sz w:val="24"/>
          <w:szCs w:val="24"/>
        </w:rPr>
        <w:t xml:space="preserve"> се обрачун изврешених испорука врши на дан испоруке робе КУПЦУ и да се исти дан сматра даном настанка дужничко поверилачког односа;</w:t>
      </w:r>
    </w:p>
    <w:p w:rsidR="00101E22" w:rsidRPr="00101E22" w:rsidRDefault="00101E22" w:rsidP="00101E22">
      <w:pPr>
        <w:spacing w:after="0" w:line="240" w:lineRule="auto"/>
        <w:ind w:right="1"/>
        <w:jc w:val="both"/>
        <w:rPr>
          <w:rFonts w:ascii="Times New Roman" w:eastAsia="Times New Roman" w:hAnsi="Times New Roman" w:cs="Times New Roman"/>
          <w:sz w:val="24"/>
          <w:szCs w:val="24"/>
        </w:rPr>
      </w:pPr>
      <w:r w:rsidRPr="00101E22">
        <w:rPr>
          <w:rFonts w:ascii="Times New Roman" w:eastAsia="Times New Roman" w:hAnsi="Times New Roman" w:cs="Times New Roman"/>
          <w:sz w:val="24"/>
          <w:szCs w:val="24"/>
        </w:rPr>
        <w:t xml:space="preserve">- </w:t>
      </w:r>
      <w:proofErr w:type="gramStart"/>
      <w:r w:rsidRPr="00101E22">
        <w:rPr>
          <w:rFonts w:ascii="Times New Roman" w:eastAsia="Times New Roman" w:hAnsi="Times New Roman" w:cs="Times New Roman"/>
          <w:sz w:val="24"/>
          <w:szCs w:val="24"/>
        </w:rPr>
        <w:t>да</w:t>
      </w:r>
      <w:proofErr w:type="gramEnd"/>
      <w:r>
        <w:rPr>
          <w:rFonts w:ascii="Times New Roman" w:eastAsia="Times New Roman" w:hAnsi="Times New Roman" w:cs="Times New Roman"/>
          <w:sz w:val="24"/>
          <w:szCs w:val="24"/>
          <w:lang w:val="sr-Cyrl-RS"/>
        </w:rPr>
        <w:t xml:space="preserve"> </w:t>
      </w:r>
      <w:r w:rsidRPr="00101E22">
        <w:rPr>
          <w:rFonts w:ascii="Times New Roman" w:eastAsia="Times New Roman" w:hAnsi="Times New Roman" w:cs="Times New Roman"/>
          <w:sz w:val="24"/>
          <w:szCs w:val="24"/>
          <w:lang w:val="sl-SI"/>
        </w:rPr>
        <w:t>ПРОДАВ</w:t>
      </w:r>
      <w:r w:rsidRPr="00101E22">
        <w:rPr>
          <w:rFonts w:ascii="Times New Roman" w:eastAsia="Times New Roman" w:hAnsi="Times New Roman" w:cs="Times New Roman"/>
          <w:sz w:val="24"/>
          <w:szCs w:val="24"/>
        </w:rPr>
        <w:t>АЦ достави КУПЦУ фактуру о извршеним испорукама, у року од 3(три) дана од дана дужничко-поверилачког односа;</w:t>
      </w:r>
    </w:p>
    <w:p w:rsidR="00101E22" w:rsidRPr="00101E22" w:rsidRDefault="00101E22" w:rsidP="00101E22">
      <w:pPr>
        <w:spacing w:after="0" w:line="240" w:lineRule="auto"/>
        <w:ind w:right="1"/>
        <w:jc w:val="both"/>
        <w:rPr>
          <w:rFonts w:ascii="Times New Roman" w:eastAsia="Times New Roman" w:hAnsi="Times New Roman" w:cs="Times New Roman"/>
          <w:sz w:val="24"/>
          <w:szCs w:val="24"/>
        </w:rPr>
      </w:pPr>
      <w:r w:rsidRPr="00101E22">
        <w:rPr>
          <w:rFonts w:ascii="Times New Roman" w:eastAsia="Times New Roman" w:hAnsi="Times New Roman" w:cs="Times New Roman"/>
          <w:sz w:val="24"/>
          <w:szCs w:val="24"/>
        </w:rPr>
        <w:t xml:space="preserve">- </w:t>
      </w:r>
      <w:proofErr w:type="gramStart"/>
      <w:r w:rsidRPr="00101E22">
        <w:rPr>
          <w:rFonts w:ascii="Times New Roman" w:eastAsia="Times New Roman" w:hAnsi="Times New Roman" w:cs="Times New Roman"/>
          <w:sz w:val="24"/>
          <w:szCs w:val="24"/>
        </w:rPr>
        <w:t>да</w:t>
      </w:r>
      <w:proofErr w:type="gramEnd"/>
      <w:r w:rsidRPr="00101E22">
        <w:rPr>
          <w:rFonts w:ascii="Times New Roman" w:eastAsia="Times New Roman" w:hAnsi="Times New Roman" w:cs="Times New Roman"/>
          <w:sz w:val="24"/>
          <w:szCs w:val="24"/>
        </w:rPr>
        <w:t xml:space="preserve"> се сравњивање међусобних финансијских обавеза врши тромесечно;</w:t>
      </w:r>
    </w:p>
    <w:p w:rsidR="00101E22" w:rsidRPr="00101E22" w:rsidRDefault="00101E22" w:rsidP="00101E22">
      <w:pPr>
        <w:spacing w:after="0" w:line="240" w:lineRule="auto"/>
        <w:ind w:right="1"/>
        <w:jc w:val="both"/>
        <w:rPr>
          <w:rFonts w:ascii="Times New Roman" w:eastAsia="Times New Roman" w:hAnsi="Times New Roman" w:cs="Times New Roman"/>
          <w:sz w:val="24"/>
          <w:szCs w:val="24"/>
        </w:rPr>
      </w:pPr>
      <w:r w:rsidRPr="00101E22">
        <w:rPr>
          <w:rFonts w:ascii="Times New Roman" w:eastAsia="Times New Roman" w:hAnsi="Times New Roman" w:cs="Times New Roman"/>
          <w:sz w:val="24"/>
          <w:szCs w:val="24"/>
        </w:rPr>
        <w:lastRenderedPageBreak/>
        <w:t xml:space="preserve">- </w:t>
      </w:r>
      <w:proofErr w:type="gramStart"/>
      <w:r w:rsidRPr="00101E22">
        <w:rPr>
          <w:rFonts w:ascii="Times New Roman" w:eastAsia="Times New Roman" w:hAnsi="Times New Roman" w:cs="Times New Roman"/>
          <w:sz w:val="24"/>
          <w:szCs w:val="24"/>
        </w:rPr>
        <w:t>да</w:t>
      </w:r>
      <w:proofErr w:type="gramEnd"/>
      <w:r w:rsidRPr="00101E22">
        <w:rPr>
          <w:rFonts w:ascii="Times New Roman" w:eastAsia="Times New Roman" w:hAnsi="Times New Roman" w:cs="Times New Roman"/>
          <w:sz w:val="24"/>
          <w:szCs w:val="24"/>
        </w:rPr>
        <w:t xml:space="preserve"> ће </w:t>
      </w:r>
      <w:r w:rsidRPr="00101E22">
        <w:rPr>
          <w:rFonts w:ascii="Times New Roman" w:eastAsia="Times New Roman" w:hAnsi="Times New Roman" w:cs="Times New Roman"/>
          <w:sz w:val="24"/>
          <w:szCs w:val="24"/>
          <w:lang w:val="sl-SI"/>
        </w:rPr>
        <w:t>ПРОДАВ</w:t>
      </w:r>
      <w:r w:rsidRPr="00101E22">
        <w:rPr>
          <w:rFonts w:ascii="Times New Roman" w:eastAsia="Times New Roman" w:hAnsi="Times New Roman" w:cs="Times New Roman"/>
          <w:sz w:val="24"/>
          <w:szCs w:val="24"/>
        </w:rPr>
        <w:t>АЦ обавестити КУПЦА да је испоручено 70% уговорене вредности добара.</w:t>
      </w:r>
    </w:p>
    <w:p w:rsidR="00101E22" w:rsidRPr="00101E22" w:rsidRDefault="00101E22" w:rsidP="00101E22">
      <w:pPr>
        <w:spacing w:after="0" w:line="240" w:lineRule="auto"/>
        <w:ind w:right="1"/>
        <w:jc w:val="both"/>
        <w:rPr>
          <w:rFonts w:ascii="Times New Roman" w:eastAsia="Times New Roman" w:hAnsi="Times New Roman" w:cs="Times New Roman"/>
          <w:sz w:val="24"/>
          <w:szCs w:val="24"/>
          <w:lang w:val="sl-SI"/>
        </w:rPr>
      </w:pPr>
      <w:proofErr w:type="gramStart"/>
      <w:r w:rsidRPr="00101E22">
        <w:rPr>
          <w:rFonts w:ascii="Times New Roman" w:eastAsia="Times New Roman" w:hAnsi="Times New Roman" w:cs="Times New Roman"/>
          <w:b/>
          <w:sz w:val="24"/>
          <w:szCs w:val="24"/>
        </w:rPr>
        <w:t>3.3.</w:t>
      </w:r>
      <w:r w:rsidRPr="00101E22">
        <w:rPr>
          <w:rFonts w:ascii="Times New Roman" w:eastAsia="Times New Roman" w:hAnsi="Times New Roman" w:cs="Times New Roman"/>
          <w:sz w:val="24"/>
          <w:szCs w:val="24"/>
        </w:rPr>
        <w:t>Плаћање по овом уговору у 201</w:t>
      </w:r>
      <w:r>
        <w:rPr>
          <w:rFonts w:ascii="Times New Roman" w:eastAsia="Times New Roman" w:hAnsi="Times New Roman" w:cs="Times New Roman"/>
          <w:sz w:val="24"/>
          <w:szCs w:val="24"/>
          <w:lang w:val="sr-Cyrl-RS"/>
        </w:rPr>
        <w:t>8</w:t>
      </w:r>
      <w:r w:rsidRPr="00101E22">
        <w:rPr>
          <w:rFonts w:ascii="Times New Roman" w:eastAsia="Times New Roman" w:hAnsi="Times New Roman" w:cs="Times New Roman"/>
          <w:sz w:val="24"/>
          <w:szCs w:val="24"/>
        </w:rPr>
        <w:t>.години вршиће се до нивоа средстава обезбеђених Финансијским планом за 201</w:t>
      </w:r>
      <w:r>
        <w:rPr>
          <w:rFonts w:ascii="Times New Roman" w:eastAsia="Times New Roman" w:hAnsi="Times New Roman" w:cs="Times New Roman"/>
          <w:sz w:val="24"/>
          <w:szCs w:val="24"/>
          <w:lang w:val="sr-Cyrl-RS"/>
        </w:rPr>
        <w:t>8</w:t>
      </w:r>
      <w:r w:rsidRPr="00101E22">
        <w:rPr>
          <w:rFonts w:ascii="Times New Roman" w:eastAsia="Times New Roman" w:hAnsi="Times New Roman" w:cs="Times New Roman"/>
          <w:sz w:val="24"/>
          <w:szCs w:val="24"/>
        </w:rPr>
        <w:t>.</w:t>
      </w:r>
      <w:proofErr w:type="gramEnd"/>
      <w:r w:rsidRPr="00101E22">
        <w:rPr>
          <w:rFonts w:ascii="Times New Roman" w:eastAsia="Times New Roman" w:hAnsi="Times New Roman" w:cs="Times New Roman"/>
          <w:sz w:val="24"/>
          <w:szCs w:val="24"/>
        </w:rPr>
        <w:t xml:space="preserve"> </w:t>
      </w:r>
      <w:proofErr w:type="gramStart"/>
      <w:r w:rsidRPr="00101E22">
        <w:rPr>
          <w:rFonts w:ascii="Times New Roman" w:eastAsia="Times New Roman" w:hAnsi="Times New Roman" w:cs="Times New Roman"/>
          <w:sz w:val="24"/>
          <w:szCs w:val="24"/>
        </w:rPr>
        <w:t>годину</w:t>
      </w:r>
      <w:proofErr w:type="gramEnd"/>
      <w:r w:rsidRPr="00101E22">
        <w:rPr>
          <w:rFonts w:ascii="Times New Roman" w:eastAsia="Times New Roman" w:hAnsi="Times New Roman" w:cs="Times New Roman"/>
          <w:sz w:val="24"/>
          <w:szCs w:val="24"/>
        </w:rPr>
        <w:t>, за ове намене.</w:t>
      </w:r>
    </w:p>
    <w:p w:rsidR="00101E22" w:rsidRPr="00101E22" w:rsidRDefault="00101E22" w:rsidP="00101E22">
      <w:pPr>
        <w:spacing w:after="0" w:line="240" w:lineRule="auto"/>
        <w:ind w:right="1"/>
        <w:jc w:val="both"/>
        <w:rPr>
          <w:rFonts w:ascii="Times New Roman" w:hAnsi="Times New Roman" w:cs="Times New Roman"/>
          <w:bCs/>
          <w:sz w:val="24"/>
          <w:szCs w:val="24"/>
        </w:rPr>
      </w:pPr>
      <w:r w:rsidRPr="00101E22">
        <w:rPr>
          <w:rFonts w:ascii="Times New Roman" w:hAnsi="Times New Roman" w:cs="Times New Roman"/>
          <w:b/>
          <w:bCs/>
          <w:sz w:val="24"/>
          <w:szCs w:val="24"/>
        </w:rPr>
        <w:t>3.4</w:t>
      </w:r>
      <w:proofErr w:type="gramStart"/>
      <w:r w:rsidRPr="00101E22">
        <w:rPr>
          <w:rFonts w:ascii="Times New Roman" w:hAnsi="Times New Roman" w:cs="Times New Roman"/>
          <w:b/>
          <w:bCs/>
          <w:sz w:val="24"/>
          <w:szCs w:val="24"/>
        </w:rPr>
        <w:t>.</w:t>
      </w:r>
      <w:r w:rsidRPr="00101E22">
        <w:rPr>
          <w:rFonts w:ascii="Times New Roman" w:hAnsi="Times New Roman" w:cs="Times New Roman"/>
          <w:bCs/>
          <w:sz w:val="24"/>
          <w:szCs w:val="24"/>
          <w:lang w:val="sl-SI"/>
        </w:rPr>
        <w:t>Oбaвeзe</w:t>
      </w:r>
      <w:proofErr w:type="gramEnd"/>
      <w:r w:rsidRPr="00101E22">
        <w:rPr>
          <w:rFonts w:ascii="Times New Roman" w:hAnsi="Times New Roman" w:cs="Times New Roman"/>
          <w:bCs/>
          <w:sz w:val="24"/>
          <w:szCs w:val="24"/>
          <w:lang w:val="sl-SI"/>
        </w:rPr>
        <w:t xml:space="preserve"> </w:t>
      </w:r>
      <w:r w:rsidRPr="00101E22">
        <w:rPr>
          <w:rFonts w:ascii="Times New Roman" w:hAnsi="Times New Roman" w:cs="Times New Roman"/>
          <w:bCs/>
          <w:sz w:val="24"/>
          <w:szCs w:val="24"/>
        </w:rPr>
        <w:t>купца,</w:t>
      </w:r>
      <w:r w:rsidRPr="00101E22">
        <w:rPr>
          <w:rFonts w:ascii="Times New Roman" w:hAnsi="Times New Roman" w:cs="Times New Roman"/>
          <w:bCs/>
          <w:sz w:val="24"/>
          <w:szCs w:val="24"/>
          <w:lang w:val="sl-SI"/>
        </w:rPr>
        <w:t xml:space="preserve"> чиje сe плaћaњe рeaлизуje у нaрeднoj буџeтскoj гoдини</w:t>
      </w:r>
      <w:r w:rsidRPr="00101E22">
        <w:rPr>
          <w:rFonts w:ascii="Times New Roman" w:hAnsi="Times New Roman" w:cs="Times New Roman"/>
          <w:bCs/>
          <w:sz w:val="24"/>
          <w:szCs w:val="24"/>
        </w:rPr>
        <w:t>,</w:t>
      </w:r>
      <w:r w:rsidRPr="00101E22">
        <w:rPr>
          <w:rFonts w:ascii="Times New Roman" w:hAnsi="Times New Roman" w:cs="Times New Roman"/>
          <w:bCs/>
          <w:sz w:val="24"/>
          <w:szCs w:val="24"/>
          <w:lang w:val="sl-SI"/>
        </w:rPr>
        <w:t xml:space="preserve"> бићe измирeнe нajвишe дo изнoсa срeдстaвa кoja ћe нaручиoцу зa ту нaмeну бити oдoбрeнa у тoj буџeтскoj гoдини у склaду сa члaнoм 7. Урeдбe o критeриjуми</w:t>
      </w:r>
      <w:r w:rsidRPr="00101E22">
        <w:rPr>
          <w:rFonts w:ascii="Times New Roman" w:hAnsi="Times New Roman" w:cs="Times New Roman"/>
          <w:bCs/>
          <w:sz w:val="24"/>
          <w:szCs w:val="24"/>
        </w:rPr>
        <w:t>м</w:t>
      </w:r>
      <w:r w:rsidRPr="00101E22">
        <w:rPr>
          <w:rFonts w:ascii="Times New Roman" w:hAnsi="Times New Roman" w:cs="Times New Roman"/>
          <w:bCs/>
          <w:sz w:val="24"/>
          <w:szCs w:val="24"/>
          <w:lang w:val="sl-SI"/>
        </w:rPr>
        <w:t>a зa утврђивaњe прирoдe рaсхoдa и услoвимa и нaчину прибaвљaњa сaглaснoсти зa зaкључивaњe oдрeђeних угoвoрa кojи, збoг прирoдe рaсхoдa, зaхтeвajу плaћaњe у вишe гoдинa (»Сл. глaсник РС« 21/2014.)</w:t>
      </w:r>
      <w:r w:rsidRPr="00101E22">
        <w:rPr>
          <w:rFonts w:ascii="Times New Roman" w:hAnsi="Times New Roman" w:cs="Times New Roman"/>
          <w:bCs/>
          <w:sz w:val="24"/>
          <w:szCs w:val="24"/>
        </w:rPr>
        <w:t>.</w:t>
      </w:r>
    </w:p>
    <w:p w:rsidR="00101E22" w:rsidRPr="00101E22" w:rsidRDefault="00101E22" w:rsidP="00101E22">
      <w:pPr>
        <w:spacing w:after="0" w:line="240" w:lineRule="auto"/>
        <w:ind w:right="1"/>
        <w:jc w:val="both"/>
        <w:rPr>
          <w:rFonts w:ascii="Times New Roman" w:eastAsia="Times New Roman" w:hAnsi="Times New Roman" w:cs="Times New Roman"/>
          <w:sz w:val="24"/>
          <w:szCs w:val="24"/>
        </w:rPr>
      </w:pPr>
    </w:p>
    <w:p w:rsidR="00101E22" w:rsidRPr="00101E22" w:rsidRDefault="00101E22" w:rsidP="00692F46">
      <w:pPr>
        <w:numPr>
          <w:ilvl w:val="0"/>
          <w:numId w:val="25"/>
        </w:numPr>
        <w:spacing w:after="0" w:line="240" w:lineRule="auto"/>
        <w:ind w:left="0" w:right="-720" w:firstLine="0"/>
        <w:rPr>
          <w:rFonts w:ascii="Times New Roman" w:eastAsia="Times New Roman" w:hAnsi="Times New Roman" w:cs="Times New Roman"/>
          <w:b/>
          <w:bCs/>
          <w:sz w:val="24"/>
          <w:szCs w:val="24"/>
          <w:lang w:val="sl-SI"/>
        </w:rPr>
      </w:pPr>
      <w:r w:rsidRPr="00101E22">
        <w:rPr>
          <w:rFonts w:ascii="Times New Roman" w:eastAsia="Times New Roman" w:hAnsi="Times New Roman" w:cs="Times New Roman"/>
          <w:b/>
          <w:bCs/>
          <w:sz w:val="24"/>
          <w:szCs w:val="24"/>
          <w:lang w:val="sl-SI"/>
        </w:rPr>
        <w:t>РОК, МЕСТО</w:t>
      </w:r>
      <w:r w:rsidRPr="00101E22">
        <w:rPr>
          <w:rFonts w:ascii="Times New Roman" w:eastAsia="Times New Roman" w:hAnsi="Times New Roman" w:cs="Times New Roman"/>
          <w:b/>
          <w:bCs/>
          <w:sz w:val="24"/>
          <w:szCs w:val="24"/>
        </w:rPr>
        <w:t xml:space="preserve"> </w:t>
      </w:r>
      <w:r w:rsidRPr="00101E22">
        <w:rPr>
          <w:rFonts w:ascii="Times New Roman" w:eastAsia="Times New Roman" w:hAnsi="Times New Roman" w:cs="Times New Roman"/>
          <w:b/>
          <w:bCs/>
          <w:sz w:val="24"/>
          <w:szCs w:val="24"/>
          <w:lang w:val="sl-SI"/>
        </w:rPr>
        <w:t>И</w:t>
      </w:r>
      <w:r w:rsidRPr="00101E22">
        <w:rPr>
          <w:rFonts w:ascii="Times New Roman" w:eastAsia="Times New Roman" w:hAnsi="Times New Roman" w:cs="Times New Roman"/>
          <w:b/>
          <w:bCs/>
          <w:sz w:val="24"/>
          <w:szCs w:val="24"/>
        </w:rPr>
        <w:t xml:space="preserve"> </w:t>
      </w:r>
      <w:r w:rsidRPr="00101E22">
        <w:rPr>
          <w:rFonts w:ascii="Times New Roman" w:eastAsia="Times New Roman" w:hAnsi="Times New Roman" w:cs="Times New Roman"/>
          <w:b/>
          <w:bCs/>
          <w:sz w:val="24"/>
          <w:szCs w:val="24"/>
          <w:lang w:val="sl-SI"/>
        </w:rPr>
        <w:t>ДИНАМИКА</w:t>
      </w:r>
      <w:r w:rsidRPr="00101E22">
        <w:rPr>
          <w:rFonts w:ascii="Times New Roman" w:eastAsia="Times New Roman" w:hAnsi="Times New Roman" w:cs="Times New Roman"/>
          <w:b/>
          <w:bCs/>
          <w:sz w:val="24"/>
          <w:szCs w:val="24"/>
        </w:rPr>
        <w:t xml:space="preserve"> </w:t>
      </w:r>
      <w:r w:rsidRPr="00101E22">
        <w:rPr>
          <w:rFonts w:ascii="Times New Roman" w:eastAsia="Times New Roman" w:hAnsi="Times New Roman" w:cs="Times New Roman"/>
          <w:b/>
          <w:bCs/>
          <w:sz w:val="24"/>
          <w:szCs w:val="24"/>
          <w:lang w:val="sl-SI"/>
        </w:rPr>
        <w:t>ИСПОРУКЕ</w:t>
      </w:r>
    </w:p>
    <w:p w:rsidR="00101E22" w:rsidRPr="00101E22" w:rsidRDefault="00101E22" w:rsidP="00101E22">
      <w:pPr>
        <w:spacing w:after="0" w:line="240" w:lineRule="auto"/>
        <w:ind w:right="1"/>
        <w:jc w:val="both"/>
        <w:rPr>
          <w:rFonts w:ascii="Times New Roman" w:eastAsia="Times New Roman" w:hAnsi="Times New Roman" w:cs="Times New Roman"/>
          <w:b/>
          <w:bCs/>
          <w:sz w:val="24"/>
          <w:szCs w:val="24"/>
          <w:lang w:val="sl-SI"/>
        </w:rPr>
      </w:pPr>
      <w:r w:rsidRPr="00101E22">
        <w:rPr>
          <w:rFonts w:ascii="Times New Roman" w:eastAsia="Times New Roman" w:hAnsi="Times New Roman" w:cs="Times New Roman"/>
          <w:b/>
          <w:bCs/>
          <w:sz w:val="24"/>
          <w:szCs w:val="24"/>
          <w:lang w:val="sl-SI"/>
        </w:rPr>
        <w:t>4.1.</w:t>
      </w:r>
      <w:r w:rsidRPr="00101E22">
        <w:rPr>
          <w:rFonts w:ascii="Times New Roman" w:eastAsia="Times New Roman" w:hAnsi="Times New Roman" w:cs="Times New Roman"/>
          <w:sz w:val="24"/>
          <w:szCs w:val="24"/>
          <w:lang w:val="sl-SI"/>
        </w:rPr>
        <w:t>Роба</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која</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је</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предмет</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овог</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Уговора</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испоручује</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се</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на</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паритету</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Ф-цо</w:t>
      </w:r>
      <w:r w:rsidRPr="00101E22">
        <w:rPr>
          <w:rFonts w:ascii="Times New Roman" w:eastAsia="Times New Roman" w:hAnsi="Times New Roman" w:cs="Times New Roman"/>
          <w:sz w:val="24"/>
          <w:szCs w:val="24"/>
        </w:rPr>
        <w:t xml:space="preserve"> болничка апотека </w:t>
      </w:r>
      <w:r w:rsidRPr="00101E22">
        <w:rPr>
          <w:rFonts w:ascii="Times New Roman" w:eastAsia="Times New Roman" w:hAnsi="Times New Roman" w:cs="Times New Roman"/>
          <w:sz w:val="24"/>
          <w:szCs w:val="24"/>
          <w:lang w:val="sl-SI"/>
        </w:rPr>
        <w:t>купца</w:t>
      </w:r>
      <w:r w:rsidRPr="00101E22">
        <w:rPr>
          <w:rFonts w:ascii="Times New Roman" w:eastAsia="Times New Roman" w:hAnsi="Times New Roman" w:cs="Times New Roman"/>
          <w:b/>
          <w:bCs/>
          <w:sz w:val="24"/>
          <w:szCs w:val="24"/>
          <w:lang w:val="sl-SI"/>
        </w:rPr>
        <w:t>.</w:t>
      </w:r>
    </w:p>
    <w:p w:rsidR="00101E22" w:rsidRPr="00101E22" w:rsidRDefault="00101E22" w:rsidP="00101E22">
      <w:pPr>
        <w:spacing w:after="0" w:line="240" w:lineRule="auto"/>
        <w:ind w:right="1"/>
        <w:jc w:val="both"/>
        <w:rPr>
          <w:rFonts w:ascii="Times New Roman" w:eastAsia="Times New Roman" w:hAnsi="Times New Roman" w:cs="Times New Roman"/>
          <w:sz w:val="24"/>
          <w:szCs w:val="24"/>
          <w:lang w:val="sl-SI"/>
        </w:rPr>
      </w:pPr>
      <w:r w:rsidRPr="00101E22">
        <w:rPr>
          <w:rFonts w:ascii="Times New Roman" w:eastAsia="Times New Roman" w:hAnsi="Times New Roman" w:cs="Times New Roman"/>
          <w:b/>
          <w:bCs/>
          <w:sz w:val="24"/>
          <w:szCs w:val="24"/>
          <w:lang w:val="sl-SI"/>
        </w:rPr>
        <w:t>4.2.</w:t>
      </w:r>
      <w:r w:rsidRPr="00101E22">
        <w:rPr>
          <w:rFonts w:ascii="Times New Roman" w:eastAsia="Times New Roman" w:hAnsi="Times New Roman" w:cs="Times New Roman"/>
          <w:sz w:val="24"/>
          <w:szCs w:val="24"/>
          <w:lang w:val="sl-SI"/>
        </w:rPr>
        <w:t>ПРОДАВАЦ</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се</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обавезује</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да</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у</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периоду</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од</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једне</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године</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од</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потписивања</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овог</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Уговора</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испоручи</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КУПЦУ</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целокупну</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уговорену</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количину</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робе</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са</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могућношћу</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корекције +/- 5%</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у</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зависности</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од</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потреба</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купца.</w:t>
      </w:r>
    </w:p>
    <w:p w:rsidR="00101E22" w:rsidRPr="00101E22" w:rsidRDefault="00101E22" w:rsidP="00101E22">
      <w:pPr>
        <w:spacing w:after="0" w:line="240" w:lineRule="auto"/>
        <w:ind w:right="1"/>
        <w:jc w:val="both"/>
        <w:rPr>
          <w:rFonts w:ascii="Times New Roman" w:eastAsia="Times New Roman" w:hAnsi="Times New Roman" w:cs="Times New Roman"/>
          <w:sz w:val="24"/>
          <w:szCs w:val="24"/>
          <w:lang w:val="sl-SI"/>
        </w:rPr>
      </w:pPr>
      <w:r w:rsidRPr="00101E22">
        <w:rPr>
          <w:rFonts w:ascii="Times New Roman" w:eastAsia="Times New Roman" w:hAnsi="Times New Roman" w:cs="Times New Roman"/>
          <w:b/>
          <w:bCs/>
          <w:sz w:val="24"/>
          <w:szCs w:val="24"/>
          <w:lang w:val="sl-SI"/>
        </w:rPr>
        <w:t>4.3.</w:t>
      </w:r>
      <w:r w:rsidRPr="00101E22">
        <w:rPr>
          <w:rFonts w:ascii="Times New Roman" w:eastAsia="Times New Roman" w:hAnsi="Times New Roman" w:cs="Times New Roman"/>
          <w:sz w:val="24"/>
          <w:szCs w:val="24"/>
          <w:lang w:val="sl-SI"/>
        </w:rPr>
        <w:t>Роба</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се</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испоручује</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сукцесивно</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у</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договореним</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количинама, у</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року</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 xml:space="preserve">од _______ </w:t>
      </w:r>
      <w:r w:rsidRPr="00101E22">
        <w:rPr>
          <w:rFonts w:ascii="Times New Roman" w:eastAsia="Times New Roman" w:hAnsi="Times New Roman" w:cs="Times New Roman"/>
          <w:sz w:val="24"/>
          <w:szCs w:val="24"/>
        </w:rPr>
        <w:t xml:space="preserve">(максимални рок 48 сати) </w:t>
      </w:r>
      <w:r w:rsidRPr="00101E22">
        <w:rPr>
          <w:rFonts w:ascii="Times New Roman" w:eastAsia="Times New Roman" w:hAnsi="Times New Roman" w:cs="Times New Roman"/>
          <w:sz w:val="24"/>
          <w:szCs w:val="24"/>
          <w:lang w:val="sl-SI"/>
        </w:rPr>
        <w:t>од</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дана</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пријема</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требовања ( спецификације ) купца.</w:t>
      </w:r>
    </w:p>
    <w:p w:rsidR="00101E22" w:rsidRPr="00101E22" w:rsidRDefault="00101E22" w:rsidP="00101E22">
      <w:pPr>
        <w:spacing w:after="0" w:line="240" w:lineRule="auto"/>
        <w:ind w:right="1"/>
        <w:jc w:val="both"/>
        <w:rPr>
          <w:rFonts w:ascii="Times New Roman" w:eastAsia="Times New Roman" w:hAnsi="Times New Roman" w:cs="Times New Roman"/>
          <w:sz w:val="24"/>
          <w:szCs w:val="24"/>
          <w:lang w:val="sl-SI"/>
        </w:rPr>
      </w:pPr>
      <w:r w:rsidRPr="00101E22">
        <w:rPr>
          <w:rFonts w:ascii="Times New Roman" w:eastAsia="Times New Roman" w:hAnsi="Times New Roman" w:cs="Times New Roman"/>
          <w:b/>
          <w:bCs/>
          <w:sz w:val="24"/>
          <w:szCs w:val="24"/>
          <w:lang w:val="sl-SI"/>
        </w:rPr>
        <w:t xml:space="preserve">4.4. </w:t>
      </w:r>
      <w:r w:rsidRPr="00101E22">
        <w:rPr>
          <w:rFonts w:ascii="Times New Roman" w:eastAsia="Times New Roman" w:hAnsi="Times New Roman" w:cs="Times New Roman"/>
          <w:sz w:val="24"/>
          <w:szCs w:val="24"/>
          <w:lang w:val="sl-SI"/>
        </w:rPr>
        <w:t>Продужење</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рока</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и</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споруке</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толерише</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се</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само у</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случају</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више</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силе.</w:t>
      </w:r>
    </w:p>
    <w:p w:rsidR="00101E22" w:rsidRPr="00101E22" w:rsidRDefault="00101E22" w:rsidP="00101E22">
      <w:pPr>
        <w:spacing w:after="0" w:line="240" w:lineRule="auto"/>
        <w:ind w:right="-720"/>
        <w:rPr>
          <w:rFonts w:ascii="Times New Roman" w:eastAsia="Times New Roman" w:hAnsi="Times New Roman" w:cs="Times New Roman"/>
          <w:sz w:val="24"/>
          <w:szCs w:val="24"/>
          <w:lang w:val="sl-SI"/>
        </w:rPr>
      </w:pPr>
    </w:p>
    <w:p w:rsidR="00101E22" w:rsidRPr="00101E22" w:rsidRDefault="00101E22" w:rsidP="00692F46">
      <w:pPr>
        <w:numPr>
          <w:ilvl w:val="0"/>
          <w:numId w:val="25"/>
        </w:numPr>
        <w:spacing w:after="0" w:line="240" w:lineRule="auto"/>
        <w:ind w:left="0" w:right="-720" w:firstLine="0"/>
        <w:rPr>
          <w:rFonts w:ascii="Times New Roman" w:eastAsia="Times New Roman" w:hAnsi="Times New Roman" w:cs="Times New Roman"/>
          <w:b/>
          <w:bCs/>
          <w:sz w:val="24"/>
          <w:szCs w:val="24"/>
          <w:lang w:val="sl-SI"/>
        </w:rPr>
      </w:pPr>
      <w:r w:rsidRPr="00101E22">
        <w:rPr>
          <w:rFonts w:ascii="Times New Roman" w:eastAsia="Times New Roman" w:hAnsi="Times New Roman" w:cs="Times New Roman"/>
          <w:b/>
          <w:bCs/>
          <w:sz w:val="24"/>
          <w:szCs w:val="24"/>
          <w:lang w:val="sl-SI"/>
        </w:rPr>
        <w:t>ФИНАНСИЈСКА</w:t>
      </w:r>
      <w:r w:rsidRPr="00101E22">
        <w:rPr>
          <w:rFonts w:ascii="Times New Roman" w:eastAsia="Times New Roman" w:hAnsi="Times New Roman" w:cs="Times New Roman"/>
          <w:b/>
          <w:bCs/>
          <w:sz w:val="24"/>
          <w:szCs w:val="24"/>
        </w:rPr>
        <w:t xml:space="preserve"> </w:t>
      </w:r>
      <w:r w:rsidRPr="00101E22">
        <w:rPr>
          <w:rFonts w:ascii="Times New Roman" w:eastAsia="Times New Roman" w:hAnsi="Times New Roman" w:cs="Times New Roman"/>
          <w:b/>
          <w:bCs/>
          <w:sz w:val="24"/>
          <w:szCs w:val="24"/>
          <w:lang w:val="sl-SI"/>
        </w:rPr>
        <w:t>ГАРАНЦИЈА</w:t>
      </w:r>
    </w:p>
    <w:p w:rsidR="00101E22" w:rsidRPr="00101E22" w:rsidRDefault="00101E22" w:rsidP="00101E22">
      <w:pPr>
        <w:spacing w:after="0" w:line="240" w:lineRule="auto"/>
        <w:ind w:right="1"/>
        <w:jc w:val="both"/>
        <w:rPr>
          <w:rFonts w:ascii="Times New Roman" w:eastAsia="Times New Roman" w:hAnsi="Times New Roman" w:cs="Times New Roman"/>
          <w:sz w:val="24"/>
          <w:szCs w:val="24"/>
          <w:lang w:val="sl-SI"/>
        </w:rPr>
      </w:pPr>
      <w:r w:rsidRPr="00101E22">
        <w:rPr>
          <w:rFonts w:ascii="Times New Roman" w:eastAsia="Times New Roman" w:hAnsi="Times New Roman" w:cs="Times New Roman"/>
          <w:b/>
          <w:bCs/>
          <w:sz w:val="24"/>
          <w:szCs w:val="24"/>
          <w:lang w:val="sl-SI"/>
        </w:rPr>
        <w:t>5.1.</w:t>
      </w:r>
      <w:r w:rsidRPr="00101E22">
        <w:rPr>
          <w:rFonts w:ascii="Times New Roman" w:eastAsia="Times New Roman" w:hAnsi="Times New Roman" w:cs="Times New Roman"/>
          <w:sz w:val="24"/>
          <w:szCs w:val="24"/>
          <w:lang w:val="sl-SI"/>
        </w:rPr>
        <w:t>ПРОДАВАЦ</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се</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обавезује</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да</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достави</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КУПЦУ</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меницу</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на</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износ</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од 10% уговорене</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вредности</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са</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овлашћењем</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у</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корист</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купца</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да</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у</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случају</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неиспуњењ</w:t>
      </w:r>
      <w:r w:rsidRPr="00101E22">
        <w:rPr>
          <w:rFonts w:ascii="Times New Roman" w:eastAsia="Times New Roman" w:hAnsi="Times New Roman" w:cs="Times New Roman"/>
          <w:sz w:val="24"/>
          <w:szCs w:val="24"/>
        </w:rPr>
        <w:t xml:space="preserve">а </w:t>
      </w:r>
      <w:r w:rsidRPr="00101E22">
        <w:rPr>
          <w:rFonts w:ascii="Times New Roman" w:eastAsia="Times New Roman" w:hAnsi="Times New Roman" w:cs="Times New Roman"/>
          <w:sz w:val="24"/>
          <w:szCs w:val="24"/>
          <w:lang w:val="sl-SI"/>
        </w:rPr>
        <w:t>или</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неуредног</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извршења</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уговорених</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обавеза</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исту</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може</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наплатити</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са</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текућег</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рачуна</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продавца.</w:t>
      </w:r>
    </w:p>
    <w:p w:rsidR="00101E22" w:rsidRPr="00101E22" w:rsidRDefault="00101E22" w:rsidP="00101E22">
      <w:pPr>
        <w:spacing w:after="0" w:line="240" w:lineRule="auto"/>
        <w:ind w:right="-1080"/>
        <w:rPr>
          <w:rFonts w:ascii="Times New Roman" w:eastAsia="Times New Roman" w:hAnsi="Times New Roman" w:cs="Times New Roman"/>
          <w:sz w:val="24"/>
          <w:szCs w:val="24"/>
          <w:lang w:val="sl-SI"/>
        </w:rPr>
      </w:pPr>
    </w:p>
    <w:p w:rsidR="00101E22" w:rsidRPr="00101E22" w:rsidRDefault="00101E22" w:rsidP="00692F46">
      <w:pPr>
        <w:numPr>
          <w:ilvl w:val="0"/>
          <w:numId w:val="25"/>
        </w:numPr>
        <w:spacing w:after="0" w:line="240" w:lineRule="auto"/>
        <w:ind w:left="0" w:right="-1080" w:firstLine="0"/>
        <w:rPr>
          <w:rFonts w:ascii="Times New Roman" w:eastAsia="Times New Roman" w:hAnsi="Times New Roman" w:cs="Times New Roman"/>
          <w:b/>
          <w:bCs/>
          <w:sz w:val="24"/>
          <w:szCs w:val="24"/>
          <w:lang w:val="sl-SI"/>
        </w:rPr>
      </w:pPr>
      <w:r w:rsidRPr="00101E22">
        <w:rPr>
          <w:rFonts w:ascii="Times New Roman" w:eastAsia="Times New Roman" w:hAnsi="Times New Roman" w:cs="Times New Roman"/>
          <w:b/>
          <w:bCs/>
          <w:sz w:val="24"/>
          <w:szCs w:val="24"/>
          <w:lang w:val="sl-SI"/>
        </w:rPr>
        <w:t>КВАЛИТЕТ</w:t>
      </w:r>
      <w:r w:rsidRPr="00101E22">
        <w:rPr>
          <w:rFonts w:ascii="Times New Roman" w:eastAsia="Times New Roman" w:hAnsi="Times New Roman" w:cs="Times New Roman"/>
          <w:b/>
          <w:bCs/>
          <w:sz w:val="24"/>
          <w:szCs w:val="24"/>
        </w:rPr>
        <w:t xml:space="preserve"> </w:t>
      </w:r>
      <w:r w:rsidRPr="00101E22">
        <w:rPr>
          <w:rFonts w:ascii="Times New Roman" w:eastAsia="Times New Roman" w:hAnsi="Times New Roman" w:cs="Times New Roman"/>
          <w:b/>
          <w:bCs/>
          <w:sz w:val="24"/>
          <w:szCs w:val="24"/>
          <w:lang w:val="sl-SI"/>
        </w:rPr>
        <w:t>И</w:t>
      </w:r>
      <w:r w:rsidRPr="00101E22">
        <w:rPr>
          <w:rFonts w:ascii="Times New Roman" w:eastAsia="Times New Roman" w:hAnsi="Times New Roman" w:cs="Times New Roman"/>
          <w:b/>
          <w:bCs/>
          <w:sz w:val="24"/>
          <w:szCs w:val="24"/>
        </w:rPr>
        <w:t xml:space="preserve"> </w:t>
      </w:r>
      <w:r w:rsidRPr="00101E22">
        <w:rPr>
          <w:rFonts w:ascii="Times New Roman" w:eastAsia="Times New Roman" w:hAnsi="Times New Roman" w:cs="Times New Roman"/>
          <w:b/>
          <w:bCs/>
          <w:sz w:val="24"/>
          <w:szCs w:val="24"/>
          <w:lang w:val="sl-SI"/>
        </w:rPr>
        <w:t>КОЛИЧИНА</w:t>
      </w:r>
    </w:p>
    <w:p w:rsidR="00101E22" w:rsidRPr="00101E22" w:rsidRDefault="00101E22" w:rsidP="00101E22">
      <w:pPr>
        <w:spacing w:after="0" w:line="240" w:lineRule="auto"/>
        <w:ind w:right="-1080"/>
        <w:rPr>
          <w:rFonts w:ascii="Times New Roman" w:eastAsia="Times New Roman" w:hAnsi="Times New Roman" w:cs="Times New Roman"/>
          <w:sz w:val="24"/>
          <w:szCs w:val="24"/>
          <w:lang w:val="sl-SI"/>
        </w:rPr>
      </w:pPr>
      <w:r w:rsidRPr="00101E22">
        <w:rPr>
          <w:rFonts w:ascii="Times New Roman" w:eastAsia="Times New Roman" w:hAnsi="Times New Roman" w:cs="Times New Roman"/>
          <w:b/>
          <w:bCs/>
          <w:sz w:val="24"/>
          <w:szCs w:val="24"/>
          <w:lang w:val="sl-SI"/>
        </w:rPr>
        <w:t xml:space="preserve">6.1. </w:t>
      </w:r>
      <w:r w:rsidRPr="00101E22">
        <w:rPr>
          <w:rFonts w:ascii="Times New Roman" w:eastAsia="Times New Roman" w:hAnsi="Times New Roman" w:cs="Times New Roman"/>
          <w:sz w:val="24"/>
          <w:szCs w:val="24"/>
          <w:lang w:val="sl-SI"/>
        </w:rPr>
        <w:t>Квалитет</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производа</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који</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су</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предмет</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овог</w:t>
      </w:r>
      <w:r w:rsidRPr="00101E22">
        <w:rPr>
          <w:rFonts w:ascii="Times New Roman" w:eastAsia="Times New Roman" w:hAnsi="Times New Roman" w:cs="Times New Roman"/>
          <w:sz w:val="24"/>
          <w:szCs w:val="24"/>
        </w:rPr>
        <w:t xml:space="preserve"> у</w:t>
      </w:r>
      <w:r w:rsidRPr="00101E22">
        <w:rPr>
          <w:rFonts w:ascii="Times New Roman" w:eastAsia="Times New Roman" w:hAnsi="Times New Roman" w:cs="Times New Roman"/>
          <w:sz w:val="24"/>
          <w:szCs w:val="24"/>
          <w:lang w:val="sl-SI"/>
        </w:rPr>
        <w:t>говора</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мора</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у</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потпуности</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одговарати</w:t>
      </w:r>
    </w:p>
    <w:p w:rsidR="00101E22" w:rsidRPr="00101E22" w:rsidRDefault="00101E22" w:rsidP="00101E22">
      <w:pPr>
        <w:pStyle w:val="Default"/>
        <w:ind w:right="-38"/>
        <w:jc w:val="both"/>
        <w:rPr>
          <w:rFonts w:ascii="Times New Roman" w:hAnsi="Times New Roman" w:cs="Times New Roman"/>
          <w:color w:val="auto"/>
          <w:lang w:val="sr-Cyrl-CS"/>
        </w:rPr>
      </w:pPr>
      <w:r w:rsidRPr="00101E22">
        <w:rPr>
          <w:rFonts w:ascii="Times New Roman" w:hAnsi="Times New Roman" w:cs="Times New Roman"/>
        </w:rPr>
        <w:t>-</w:t>
      </w:r>
      <w:r w:rsidRPr="00101E22">
        <w:rPr>
          <w:rFonts w:ascii="Times New Roman" w:hAnsi="Times New Roman" w:cs="Times New Roman"/>
        </w:rPr>
        <w:tab/>
      </w:r>
      <w:r w:rsidRPr="00101E22">
        <w:rPr>
          <w:rFonts w:ascii="Times New Roman" w:hAnsi="Times New Roman" w:cs="Times New Roman"/>
          <w:lang w:val="sl-SI"/>
        </w:rPr>
        <w:t>Важећим</w:t>
      </w:r>
      <w:r w:rsidRPr="00101E22">
        <w:rPr>
          <w:rFonts w:ascii="Times New Roman" w:hAnsi="Times New Roman" w:cs="Times New Roman"/>
        </w:rPr>
        <w:t xml:space="preserve"> </w:t>
      </w:r>
      <w:r w:rsidRPr="00101E22">
        <w:rPr>
          <w:rFonts w:ascii="Times New Roman" w:hAnsi="Times New Roman" w:cs="Times New Roman"/>
          <w:lang w:val="sl-SI"/>
        </w:rPr>
        <w:t>домаћим</w:t>
      </w:r>
      <w:r w:rsidRPr="00101E22">
        <w:rPr>
          <w:rFonts w:ascii="Times New Roman" w:hAnsi="Times New Roman" w:cs="Times New Roman"/>
        </w:rPr>
        <w:t xml:space="preserve"> </w:t>
      </w:r>
      <w:r w:rsidRPr="00101E22">
        <w:rPr>
          <w:rFonts w:ascii="Times New Roman" w:hAnsi="Times New Roman" w:cs="Times New Roman"/>
          <w:lang w:val="sl-SI"/>
        </w:rPr>
        <w:t>или</w:t>
      </w:r>
      <w:r w:rsidRPr="00101E22">
        <w:rPr>
          <w:rFonts w:ascii="Times New Roman" w:hAnsi="Times New Roman" w:cs="Times New Roman"/>
        </w:rPr>
        <w:t xml:space="preserve"> </w:t>
      </w:r>
      <w:r w:rsidRPr="00101E22">
        <w:rPr>
          <w:rFonts w:ascii="Times New Roman" w:hAnsi="Times New Roman" w:cs="Times New Roman"/>
          <w:lang w:val="sl-SI"/>
        </w:rPr>
        <w:t>међународним</w:t>
      </w:r>
      <w:r w:rsidRPr="00101E22">
        <w:rPr>
          <w:rFonts w:ascii="Times New Roman" w:hAnsi="Times New Roman" w:cs="Times New Roman"/>
        </w:rPr>
        <w:t xml:space="preserve"> </w:t>
      </w:r>
      <w:r w:rsidRPr="00101E22">
        <w:rPr>
          <w:rFonts w:ascii="Times New Roman" w:hAnsi="Times New Roman" w:cs="Times New Roman"/>
          <w:lang w:val="sl-SI"/>
        </w:rPr>
        <w:t>стандардима</w:t>
      </w:r>
      <w:r w:rsidRPr="00101E22">
        <w:rPr>
          <w:rFonts w:ascii="Times New Roman" w:hAnsi="Times New Roman" w:cs="Times New Roman"/>
        </w:rPr>
        <w:t xml:space="preserve"> </w:t>
      </w:r>
      <w:r w:rsidRPr="00101E22">
        <w:rPr>
          <w:rFonts w:ascii="Times New Roman" w:hAnsi="Times New Roman" w:cs="Times New Roman"/>
          <w:lang w:val="sl-SI"/>
        </w:rPr>
        <w:t>за</w:t>
      </w:r>
      <w:r w:rsidRPr="00101E22">
        <w:rPr>
          <w:rFonts w:ascii="Times New Roman" w:hAnsi="Times New Roman" w:cs="Times New Roman"/>
        </w:rPr>
        <w:t xml:space="preserve"> </w:t>
      </w:r>
      <w:r w:rsidRPr="00101E22">
        <w:rPr>
          <w:rFonts w:ascii="Times New Roman" w:hAnsi="Times New Roman" w:cs="Times New Roman"/>
          <w:lang w:val="sl-SI"/>
        </w:rPr>
        <w:t>ту</w:t>
      </w:r>
      <w:r w:rsidRPr="00101E22">
        <w:rPr>
          <w:rFonts w:ascii="Times New Roman" w:hAnsi="Times New Roman" w:cs="Times New Roman"/>
        </w:rPr>
        <w:t xml:space="preserve"> </w:t>
      </w:r>
      <w:r w:rsidRPr="00101E22">
        <w:rPr>
          <w:rFonts w:ascii="Times New Roman" w:hAnsi="Times New Roman" w:cs="Times New Roman"/>
          <w:lang w:val="sl-SI"/>
        </w:rPr>
        <w:t>врсту</w:t>
      </w:r>
      <w:r w:rsidRPr="00101E22">
        <w:rPr>
          <w:rFonts w:ascii="Times New Roman" w:hAnsi="Times New Roman" w:cs="Times New Roman"/>
        </w:rPr>
        <w:t xml:space="preserve"> </w:t>
      </w:r>
      <w:r w:rsidRPr="00101E22">
        <w:rPr>
          <w:rFonts w:ascii="Times New Roman" w:hAnsi="Times New Roman" w:cs="Times New Roman"/>
          <w:lang w:val="sl-SI"/>
        </w:rPr>
        <w:t>робе</w:t>
      </w:r>
      <w:r w:rsidRPr="00101E22">
        <w:rPr>
          <w:rFonts w:ascii="Times New Roman" w:hAnsi="Times New Roman" w:cs="Times New Roman"/>
        </w:rPr>
        <w:t xml:space="preserve">, а у складу са Законом о лековима и медицинским средствима, </w:t>
      </w:r>
      <w:r w:rsidRPr="00101E22">
        <w:rPr>
          <w:rFonts w:ascii="Times New Roman" w:hAnsi="Times New Roman" w:cs="Times New Roman"/>
          <w:color w:val="auto"/>
          <w:lang w:val="sr-Cyrl-CS"/>
        </w:rPr>
        <w:t>Правилником о стандардима материјала за дијализе које се обезбеђују из средстава обавезног здравственог осигурања („Службени гласник РС</w:t>
      </w:r>
      <w:proofErr w:type="gramStart"/>
      <w:r w:rsidRPr="00101E22">
        <w:rPr>
          <w:rFonts w:ascii="Times New Roman" w:hAnsi="Times New Roman" w:cs="Times New Roman"/>
          <w:color w:val="auto"/>
          <w:lang w:val="sr-Cyrl-CS"/>
        </w:rPr>
        <w:t>“ бр</w:t>
      </w:r>
      <w:proofErr w:type="gramEnd"/>
      <w:r w:rsidRPr="00101E22">
        <w:rPr>
          <w:rFonts w:ascii="Times New Roman" w:hAnsi="Times New Roman" w:cs="Times New Roman"/>
          <w:color w:val="auto"/>
          <w:lang w:val="sr-Cyrl-CS"/>
        </w:rPr>
        <w:t>. 88/12,41/13,36/14 ,37/14 и</w:t>
      </w:r>
      <w:r w:rsidRPr="00101E22">
        <w:rPr>
          <w:rFonts w:ascii="Times New Roman" w:hAnsi="Times New Roman" w:cs="Times New Roman"/>
          <w:color w:val="auto"/>
          <w:lang w:val="sr-Latn-CS"/>
        </w:rPr>
        <w:t xml:space="preserve"> 88/15</w:t>
      </w:r>
      <w:r w:rsidRPr="00101E22">
        <w:rPr>
          <w:rFonts w:ascii="Times New Roman" w:hAnsi="Times New Roman" w:cs="Times New Roman"/>
          <w:color w:val="auto"/>
          <w:lang w:val="sr-Cyrl-CS"/>
        </w:rPr>
        <w:t>) , као и у складу са другим прописима који регулишу наведену област;</w:t>
      </w:r>
    </w:p>
    <w:p w:rsidR="00101E22" w:rsidRPr="00101E22" w:rsidRDefault="00101E22" w:rsidP="00692F46">
      <w:pPr>
        <w:numPr>
          <w:ilvl w:val="0"/>
          <w:numId w:val="23"/>
        </w:numPr>
        <w:spacing w:after="0" w:line="240" w:lineRule="auto"/>
        <w:ind w:right="-1080" w:firstLine="0"/>
        <w:rPr>
          <w:rFonts w:ascii="Times New Roman" w:eastAsia="Times New Roman" w:hAnsi="Times New Roman" w:cs="Times New Roman"/>
          <w:sz w:val="24"/>
          <w:szCs w:val="24"/>
          <w:lang w:val="sl-SI"/>
        </w:rPr>
      </w:pPr>
      <w:r w:rsidRPr="00101E22">
        <w:rPr>
          <w:rFonts w:ascii="Times New Roman" w:eastAsia="Times New Roman" w:hAnsi="Times New Roman" w:cs="Times New Roman"/>
          <w:sz w:val="24"/>
          <w:szCs w:val="24"/>
          <w:lang w:val="sl-SI"/>
        </w:rPr>
        <w:t>Уверење</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о</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квалитету</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и</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атестима</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достављеним</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уз</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понуду</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Продавца</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и</w:t>
      </w:r>
    </w:p>
    <w:p w:rsidR="00101E22" w:rsidRPr="00101E22" w:rsidRDefault="00101E22" w:rsidP="00692F46">
      <w:pPr>
        <w:numPr>
          <w:ilvl w:val="0"/>
          <w:numId w:val="23"/>
        </w:numPr>
        <w:spacing w:after="0" w:line="240" w:lineRule="auto"/>
        <w:ind w:right="1" w:firstLine="0"/>
        <w:jc w:val="both"/>
        <w:rPr>
          <w:rFonts w:ascii="Times New Roman" w:eastAsia="Times New Roman" w:hAnsi="Times New Roman" w:cs="Times New Roman"/>
          <w:sz w:val="24"/>
          <w:szCs w:val="24"/>
          <w:lang w:val="sl-SI"/>
        </w:rPr>
      </w:pPr>
      <w:r w:rsidRPr="00101E22">
        <w:rPr>
          <w:rFonts w:ascii="Times New Roman" w:eastAsia="Times New Roman" w:hAnsi="Times New Roman" w:cs="Times New Roman"/>
          <w:sz w:val="24"/>
          <w:szCs w:val="24"/>
          <w:lang w:val="sl-SI"/>
        </w:rPr>
        <w:t>Достављеним</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узорцима</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производа (</w:t>
      </w:r>
      <w:r w:rsidRPr="00101E22">
        <w:rPr>
          <w:rFonts w:ascii="Times New Roman" w:eastAsia="Times New Roman" w:hAnsi="Times New Roman" w:cs="Times New Roman"/>
          <w:sz w:val="24"/>
          <w:szCs w:val="24"/>
        </w:rPr>
        <w:t>само у случају да то накнадно тажи наручилац, пре доношења одлуке о додели уговора)</w:t>
      </w:r>
      <w:r w:rsidRPr="00101E22">
        <w:rPr>
          <w:rFonts w:ascii="Times New Roman" w:eastAsia="Times New Roman" w:hAnsi="Times New Roman" w:cs="Times New Roman"/>
          <w:sz w:val="24"/>
          <w:szCs w:val="24"/>
          <w:lang w:val="sl-SI"/>
        </w:rPr>
        <w:t>.</w:t>
      </w:r>
    </w:p>
    <w:p w:rsidR="00101E22" w:rsidRPr="00101E22" w:rsidRDefault="00101E22" w:rsidP="00101E22">
      <w:pPr>
        <w:spacing w:after="0" w:line="240" w:lineRule="auto"/>
        <w:ind w:right="1"/>
        <w:jc w:val="both"/>
        <w:rPr>
          <w:rFonts w:ascii="Times New Roman" w:eastAsia="Times New Roman" w:hAnsi="Times New Roman" w:cs="Times New Roman"/>
          <w:sz w:val="24"/>
          <w:szCs w:val="24"/>
        </w:rPr>
      </w:pPr>
      <w:r w:rsidRPr="00101E22">
        <w:rPr>
          <w:rFonts w:ascii="Times New Roman" w:eastAsia="Times New Roman" w:hAnsi="Times New Roman" w:cs="Times New Roman"/>
          <w:b/>
          <w:bCs/>
          <w:sz w:val="24"/>
          <w:szCs w:val="24"/>
          <w:lang w:val="sl-SI"/>
        </w:rPr>
        <w:t>6.2.</w:t>
      </w:r>
      <w:r w:rsidRPr="00101E22">
        <w:rPr>
          <w:rFonts w:ascii="Times New Roman" w:eastAsia="Times New Roman" w:hAnsi="Times New Roman" w:cs="Times New Roman"/>
          <w:sz w:val="24"/>
          <w:szCs w:val="24"/>
          <w:lang w:val="sl-SI"/>
        </w:rPr>
        <w:t>КУПАЦ</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је</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овлашћен</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да</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врши</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контролу</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квалитета</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испоручене</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робе</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у</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било</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које</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време</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и</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без</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претходне</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најаве</w:t>
      </w:r>
      <w:r w:rsidRPr="00101E22">
        <w:rPr>
          <w:rFonts w:ascii="Times New Roman" w:eastAsia="Times New Roman" w:hAnsi="Times New Roman" w:cs="Times New Roman"/>
          <w:sz w:val="24"/>
          <w:szCs w:val="24"/>
        </w:rPr>
        <w:t xml:space="preserve"> на </w:t>
      </w:r>
      <w:r w:rsidRPr="00101E22">
        <w:rPr>
          <w:rFonts w:ascii="Times New Roman" w:eastAsia="Times New Roman" w:hAnsi="Times New Roman" w:cs="Times New Roman"/>
          <w:sz w:val="24"/>
          <w:szCs w:val="24"/>
          <w:lang w:val="sl-SI"/>
        </w:rPr>
        <w:t>месту</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пријема, током</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и</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после</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испоруке, са</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правом</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да</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узорке</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производа</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из</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било</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које</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испоруке</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достави</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независној</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специјализованој</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институцији</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ради</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анализе.</w:t>
      </w:r>
    </w:p>
    <w:p w:rsidR="00101E22" w:rsidRPr="00101E22" w:rsidRDefault="00101E22" w:rsidP="00101E22">
      <w:pPr>
        <w:spacing w:after="0" w:line="240" w:lineRule="auto"/>
        <w:ind w:right="1"/>
        <w:jc w:val="both"/>
        <w:rPr>
          <w:rFonts w:ascii="Times New Roman" w:eastAsia="Times New Roman" w:hAnsi="Times New Roman" w:cs="Times New Roman"/>
          <w:sz w:val="24"/>
          <w:szCs w:val="24"/>
          <w:lang w:val="sl-SI"/>
        </w:rPr>
      </w:pPr>
      <w:r w:rsidRPr="00101E22">
        <w:rPr>
          <w:rFonts w:ascii="Times New Roman" w:eastAsia="Times New Roman" w:hAnsi="Times New Roman" w:cs="Times New Roman"/>
          <w:b/>
          <w:bCs/>
          <w:sz w:val="24"/>
          <w:szCs w:val="24"/>
          <w:lang w:val="sl-SI"/>
        </w:rPr>
        <w:t>6.3.</w:t>
      </w:r>
      <w:r w:rsidRPr="00101E22">
        <w:rPr>
          <w:rFonts w:ascii="Times New Roman" w:eastAsia="Times New Roman" w:hAnsi="Times New Roman" w:cs="Times New Roman"/>
          <w:sz w:val="24"/>
          <w:szCs w:val="24"/>
          <w:lang w:val="sl-SI"/>
        </w:rPr>
        <w:t>У</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случају</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када</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независна</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специјализована</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институција</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утврди</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одступање</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од</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уговореног</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квалитета</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производа, трошкови</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анализе</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падају</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на</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терет</w:t>
      </w:r>
      <w:r w:rsidRPr="00101E22">
        <w:rPr>
          <w:rFonts w:ascii="Times New Roman" w:eastAsia="Times New Roman" w:hAnsi="Times New Roman" w:cs="Times New Roman"/>
          <w:sz w:val="24"/>
          <w:szCs w:val="24"/>
        </w:rPr>
        <w:t xml:space="preserve"> </w:t>
      </w:r>
      <w:r w:rsidRPr="00101E22">
        <w:rPr>
          <w:rFonts w:ascii="Times New Roman" w:eastAsia="Times New Roman" w:hAnsi="Times New Roman" w:cs="Times New Roman"/>
          <w:sz w:val="24"/>
          <w:szCs w:val="24"/>
          <w:lang w:val="sl-SI"/>
        </w:rPr>
        <w:t>ПРОДАВЦА.</w:t>
      </w:r>
    </w:p>
    <w:p w:rsidR="00101E22" w:rsidRPr="00101E22" w:rsidRDefault="00101E22" w:rsidP="00101E22">
      <w:pPr>
        <w:spacing w:after="0" w:line="240" w:lineRule="auto"/>
        <w:ind w:right="1"/>
        <w:jc w:val="both"/>
        <w:rPr>
          <w:rFonts w:ascii="Times New Roman" w:eastAsia="Times New Roman" w:hAnsi="Times New Roman" w:cs="Times New Roman"/>
          <w:sz w:val="24"/>
          <w:szCs w:val="24"/>
        </w:rPr>
      </w:pPr>
      <w:r w:rsidRPr="00101E22">
        <w:rPr>
          <w:rFonts w:ascii="Times New Roman" w:eastAsia="Times New Roman" w:hAnsi="Times New Roman" w:cs="Times New Roman"/>
          <w:b/>
          <w:bCs/>
          <w:sz w:val="24"/>
          <w:szCs w:val="24"/>
          <w:lang w:val="sl-SI"/>
        </w:rPr>
        <w:t>6.4.</w:t>
      </w:r>
      <w:r w:rsidRPr="00101E22">
        <w:rPr>
          <w:rFonts w:ascii="Times New Roman" w:eastAsia="Times New Roman" w:hAnsi="Times New Roman" w:cs="Times New Roman"/>
          <w:sz w:val="24"/>
          <w:szCs w:val="24"/>
          <w:lang w:val="sl-SI"/>
        </w:rPr>
        <w:t>Квантитатив нипријем робе врши се приликом пријема робе у присуству представника уговорних страна.</w:t>
      </w:r>
      <w:r w:rsidRPr="00101E22">
        <w:rPr>
          <w:rFonts w:ascii="Times New Roman" w:eastAsia="Times New Roman" w:hAnsi="Times New Roman" w:cs="Times New Roman"/>
          <w:sz w:val="24"/>
          <w:szCs w:val="24"/>
        </w:rPr>
        <w:t xml:space="preserve">Продавац се обавезује да уз сваку испоруку , достави Купцу брошуру / упуство за производ који дистрибуира. </w:t>
      </w:r>
      <w:r w:rsidRPr="00101E22">
        <w:rPr>
          <w:rFonts w:ascii="Times New Roman" w:eastAsia="Times New Roman" w:hAnsi="Times New Roman" w:cs="Times New Roman"/>
          <w:sz w:val="24"/>
          <w:szCs w:val="24"/>
          <w:lang w:val="sl-SI"/>
        </w:rPr>
        <w:t xml:space="preserve">Евентуална рекламација од стране Купца на испоручене количине мора бити сачињена у писаној форми и достављена </w:t>
      </w:r>
      <w:r w:rsidRPr="00101E22">
        <w:rPr>
          <w:rFonts w:ascii="Times New Roman" w:eastAsia="Times New Roman" w:hAnsi="Times New Roman" w:cs="Times New Roman"/>
          <w:sz w:val="24"/>
          <w:szCs w:val="24"/>
        </w:rPr>
        <w:t xml:space="preserve">продавцу </w:t>
      </w:r>
      <w:r w:rsidRPr="00101E22">
        <w:rPr>
          <w:rFonts w:ascii="Times New Roman" w:eastAsia="Times New Roman" w:hAnsi="Times New Roman" w:cs="Times New Roman"/>
          <w:sz w:val="24"/>
          <w:szCs w:val="24"/>
          <w:lang w:val="sl-SI"/>
        </w:rPr>
        <w:t>у року од  24 (двадесетчетири) часа.</w:t>
      </w:r>
    </w:p>
    <w:p w:rsidR="00101E22" w:rsidRPr="00101E22" w:rsidRDefault="00101E22" w:rsidP="00101E22">
      <w:pPr>
        <w:spacing w:after="0" w:line="240" w:lineRule="auto"/>
        <w:ind w:right="1"/>
        <w:jc w:val="both"/>
        <w:rPr>
          <w:rFonts w:ascii="Times New Roman" w:eastAsia="Times New Roman" w:hAnsi="Times New Roman" w:cs="Times New Roman"/>
          <w:sz w:val="24"/>
          <w:szCs w:val="24"/>
        </w:rPr>
      </w:pPr>
      <w:r w:rsidRPr="00101E22">
        <w:rPr>
          <w:rFonts w:ascii="Times New Roman" w:eastAsia="Times New Roman" w:hAnsi="Times New Roman" w:cs="Times New Roman"/>
          <w:b/>
          <w:bCs/>
          <w:sz w:val="24"/>
          <w:szCs w:val="24"/>
          <w:lang w:val="sl-SI"/>
        </w:rPr>
        <w:t>6.5.</w:t>
      </w:r>
      <w:r w:rsidRPr="00101E22">
        <w:rPr>
          <w:rFonts w:ascii="Times New Roman" w:eastAsia="Times New Roman" w:hAnsi="Times New Roman" w:cs="Times New Roman"/>
          <w:sz w:val="24"/>
          <w:szCs w:val="24"/>
          <w:lang w:val="sl-SI"/>
        </w:rPr>
        <w:t>Уколико било која испорука н</w:t>
      </w:r>
      <w:r w:rsidRPr="00101E22">
        <w:rPr>
          <w:rFonts w:ascii="Times New Roman" w:eastAsia="Times New Roman" w:hAnsi="Times New Roman" w:cs="Times New Roman"/>
          <w:sz w:val="24"/>
          <w:szCs w:val="24"/>
        </w:rPr>
        <w:t>е</w:t>
      </w:r>
      <w:r w:rsidRPr="00101E22">
        <w:rPr>
          <w:rFonts w:ascii="Times New Roman" w:eastAsia="Times New Roman" w:hAnsi="Times New Roman" w:cs="Times New Roman"/>
          <w:sz w:val="24"/>
          <w:szCs w:val="24"/>
          <w:lang w:val="sl-SI"/>
        </w:rPr>
        <w:t xml:space="preserve">задовољава квалитет и договорену количину, ПРОДАВАЦ је у обавези да је замени исправном у року од </w:t>
      </w:r>
      <w:r w:rsidRPr="00101E22">
        <w:rPr>
          <w:rFonts w:ascii="Times New Roman" w:eastAsia="Times New Roman" w:hAnsi="Times New Roman" w:cs="Times New Roman"/>
          <w:sz w:val="24"/>
          <w:szCs w:val="24"/>
        </w:rPr>
        <w:t xml:space="preserve">2 (два) </w:t>
      </w:r>
      <w:r w:rsidRPr="00101E22">
        <w:rPr>
          <w:rFonts w:ascii="Times New Roman" w:eastAsia="Times New Roman" w:hAnsi="Times New Roman" w:cs="Times New Roman"/>
          <w:sz w:val="24"/>
          <w:szCs w:val="24"/>
          <w:lang w:val="sl-SI"/>
        </w:rPr>
        <w:t>дана</w:t>
      </w:r>
      <w:r w:rsidRPr="00101E22">
        <w:rPr>
          <w:rFonts w:ascii="Times New Roman" w:eastAsia="Times New Roman" w:hAnsi="Times New Roman" w:cs="Times New Roman"/>
          <w:sz w:val="24"/>
          <w:szCs w:val="24"/>
        </w:rPr>
        <w:t xml:space="preserve">, од пријема </w:t>
      </w:r>
      <w:r w:rsidRPr="00101E22">
        <w:rPr>
          <w:rFonts w:ascii="Times New Roman" w:eastAsia="Times New Roman" w:hAnsi="Times New Roman" w:cs="Times New Roman"/>
          <w:sz w:val="24"/>
          <w:szCs w:val="24"/>
        </w:rPr>
        <w:lastRenderedPageBreak/>
        <w:t xml:space="preserve">рекламације. Ако Продавац не испуни обавезу, ни у накнадном </w:t>
      </w:r>
      <w:proofErr w:type="gramStart"/>
      <w:r w:rsidRPr="00101E22">
        <w:rPr>
          <w:rFonts w:ascii="Times New Roman" w:eastAsia="Times New Roman" w:hAnsi="Times New Roman" w:cs="Times New Roman"/>
          <w:sz w:val="24"/>
          <w:szCs w:val="24"/>
        </w:rPr>
        <w:t>остављеном  року</w:t>
      </w:r>
      <w:proofErr w:type="gramEnd"/>
      <w:r w:rsidRPr="00101E22">
        <w:rPr>
          <w:rFonts w:ascii="Times New Roman" w:eastAsia="Times New Roman" w:hAnsi="Times New Roman" w:cs="Times New Roman"/>
          <w:sz w:val="24"/>
          <w:szCs w:val="24"/>
        </w:rPr>
        <w:t xml:space="preserve">, купац </w:t>
      </w:r>
      <w:r w:rsidRPr="00101E22">
        <w:rPr>
          <w:rFonts w:ascii="Times New Roman" w:eastAsia="Times New Roman" w:hAnsi="Times New Roman" w:cs="Times New Roman"/>
          <w:sz w:val="24"/>
          <w:szCs w:val="24"/>
          <w:lang w:val="sr-Cyrl-CS"/>
        </w:rPr>
        <w:t>ће</w:t>
      </w:r>
      <w:r w:rsidRPr="00101E22">
        <w:rPr>
          <w:rFonts w:ascii="Times New Roman" w:eastAsia="Times New Roman" w:hAnsi="Times New Roman" w:cs="Times New Roman"/>
          <w:sz w:val="24"/>
          <w:szCs w:val="24"/>
        </w:rPr>
        <w:t xml:space="preserve"> писменим путем, изјавити да раскида уговор и искористити средство финансијског обезбеђења</w:t>
      </w:r>
      <w:r w:rsidRPr="00101E22">
        <w:rPr>
          <w:rFonts w:ascii="Times New Roman" w:eastAsia="Times New Roman" w:hAnsi="Times New Roman" w:cs="Times New Roman"/>
          <w:sz w:val="24"/>
          <w:szCs w:val="24"/>
          <w:lang w:val="sr-Cyrl-CS"/>
        </w:rPr>
        <w:t xml:space="preserve"> на износ дефинисан у члану 5. овог уговора</w:t>
      </w:r>
    </w:p>
    <w:p w:rsidR="00101E22" w:rsidRPr="00101E22" w:rsidRDefault="00101E22" w:rsidP="00101E22">
      <w:pPr>
        <w:spacing w:after="0" w:line="240" w:lineRule="auto"/>
        <w:ind w:right="1"/>
        <w:jc w:val="both"/>
        <w:rPr>
          <w:rFonts w:ascii="Times New Roman" w:eastAsia="Times New Roman" w:hAnsi="Times New Roman" w:cs="Times New Roman"/>
          <w:sz w:val="24"/>
          <w:szCs w:val="24"/>
          <w:lang w:val="sl-SI"/>
        </w:rPr>
      </w:pPr>
      <w:r w:rsidRPr="00101E22">
        <w:rPr>
          <w:rFonts w:ascii="Times New Roman" w:eastAsia="Times New Roman" w:hAnsi="Times New Roman" w:cs="Times New Roman"/>
          <w:b/>
          <w:bCs/>
          <w:sz w:val="24"/>
          <w:szCs w:val="24"/>
          <w:lang w:val="sl-SI"/>
        </w:rPr>
        <w:t>6.</w:t>
      </w:r>
      <w:r w:rsidRPr="00101E22">
        <w:rPr>
          <w:rFonts w:ascii="Times New Roman" w:hAnsi="Times New Roman" w:cs="Times New Roman"/>
          <w:b/>
          <w:sz w:val="24"/>
          <w:szCs w:val="24"/>
        </w:rPr>
        <w:t>6.</w:t>
      </w:r>
      <w:r w:rsidRPr="00101E22">
        <w:rPr>
          <w:rFonts w:ascii="Times New Roman" w:hAnsi="Times New Roman" w:cs="Times New Roman"/>
          <w:sz w:val="24"/>
          <w:szCs w:val="24"/>
        </w:rPr>
        <w:t xml:space="preserve">КУПАЦ </w:t>
      </w:r>
      <w:r w:rsidRPr="00101E22">
        <w:rPr>
          <w:rFonts w:ascii="Times New Roman" w:hAnsi="Times New Roman" w:cs="Times New Roman"/>
          <w:sz w:val="24"/>
          <w:szCs w:val="24"/>
          <w:lang w:val="sl-SI"/>
        </w:rPr>
        <w:t xml:space="preserve">задржава право да не прихвати испоруку , односно врати испоручена добра уколико </w:t>
      </w:r>
      <w:r w:rsidRPr="00101E22">
        <w:rPr>
          <w:rFonts w:ascii="Times New Roman" w:hAnsi="Times New Roman" w:cs="Times New Roman"/>
          <w:sz w:val="24"/>
          <w:szCs w:val="24"/>
        </w:rPr>
        <w:t xml:space="preserve">ПРОДАВАЦ </w:t>
      </w:r>
      <w:r w:rsidRPr="00101E22">
        <w:rPr>
          <w:rFonts w:ascii="Times New Roman" w:hAnsi="Times New Roman" w:cs="Times New Roman"/>
          <w:sz w:val="24"/>
          <w:szCs w:val="24"/>
          <w:lang w:val="sl-SI"/>
        </w:rPr>
        <w:t xml:space="preserve">не поштује одредбе о квалитету наведене у конкурсној документацији или нису у складу са одредбама Закона и Правилника који се односе на добра или испоручује добра која нису наведена у списку произвођача у оквиру конкурсне документације.У случају да </w:t>
      </w:r>
      <w:r w:rsidRPr="00101E22">
        <w:rPr>
          <w:rFonts w:ascii="Times New Roman" w:hAnsi="Times New Roman" w:cs="Times New Roman"/>
          <w:sz w:val="24"/>
          <w:szCs w:val="24"/>
        </w:rPr>
        <w:t xml:space="preserve">КУПАЦ </w:t>
      </w:r>
      <w:r w:rsidRPr="00101E22">
        <w:rPr>
          <w:rFonts w:ascii="Times New Roman" w:hAnsi="Times New Roman" w:cs="Times New Roman"/>
          <w:color w:val="FF0000"/>
          <w:sz w:val="24"/>
          <w:szCs w:val="24"/>
          <w:u w:val="single"/>
        </w:rPr>
        <w:t>2</w:t>
      </w:r>
      <w:r w:rsidRPr="00101E22">
        <w:rPr>
          <w:rFonts w:ascii="Times New Roman" w:hAnsi="Times New Roman" w:cs="Times New Roman"/>
          <w:color w:val="FF0000"/>
          <w:sz w:val="24"/>
          <w:szCs w:val="24"/>
          <w:u w:val="single"/>
          <w:lang w:val="sl-SI"/>
        </w:rPr>
        <w:t xml:space="preserve"> пута </w:t>
      </w:r>
      <w:r w:rsidRPr="00101E22">
        <w:rPr>
          <w:rFonts w:ascii="Times New Roman" w:hAnsi="Times New Roman" w:cs="Times New Roman"/>
          <w:sz w:val="24"/>
          <w:szCs w:val="24"/>
          <w:lang w:val="sl-SI"/>
        </w:rPr>
        <w:t xml:space="preserve">у току трајања уговора не прихвати испоруку, односно врати испоручена добра наручилац може отказати уговор уз отказни рок </w:t>
      </w:r>
      <w:r w:rsidRPr="00101E22">
        <w:rPr>
          <w:rFonts w:ascii="Times New Roman" w:hAnsi="Times New Roman" w:cs="Times New Roman"/>
          <w:b/>
          <w:sz w:val="24"/>
          <w:szCs w:val="24"/>
          <w:u w:val="single"/>
          <w:lang w:val="sl-SI"/>
        </w:rPr>
        <w:t xml:space="preserve">од </w:t>
      </w:r>
      <w:r w:rsidRPr="00101E22">
        <w:rPr>
          <w:rFonts w:ascii="Times New Roman" w:hAnsi="Times New Roman" w:cs="Times New Roman"/>
          <w:b/>
          <w:sz w:val="24"/>
          <w:szCs w:val="24"/>
          <w:u w:val="single"/>
        </w:rPr>
        <w:t>3</w:t>
      </w:r>
      <w:r w:rsidRPr="00101E22">
        <w:rPr>
          <w:rFonts w:ascii="Times New Roman" w:hAnsi="Times New Roman" w:cs="Times New Roman"/>
          <w:b/>
          <w:sz w:val="24"/>
          <w:szCs w:val="24"/>
          <w:u w:val="single"/>
          <w:lang w:val="sl-SI"/>
        </w:rPr>
        <w:t xml:space="preserve"> дана</w:t>
      </w:r>
      <w:r w:rsidRPr="00101E22">
        <w:rPr>
          <w:rFonts w:ascii="Times New Roman" w:hAnsi="Times New Roman" w:cs="Times New Roman"/>
          <w:b/>
          <w:sz w:val="24"/>
          <w:szCs w:val="24"/>
          <w:lang w:val="sl-SI"/>
        </w:rPr>
        <w:t>.</w:t>
      </w:r>
    </w:p>
    <w:p w:rsidR="00101E22" w:rsidRPr="00101E22" w:rsidRDefault="00101E22" w:rsidP="00101E22">
      <w:pPr>
        <w:pStyle w:val="NoSpacing"/>
        <w:spacing w:line="240" w:lineRule="auto"/>
        <w:jc w:val="both"/>
        <w:rPr>
          <w:rFonts w:ascii="Times New Roman" w:hAnsi="Times New Roman" w:cs="Times New Roman"/>
          <w:sz w:val="24"/>
          <w:szCs w:val="24"/>
        </w:rPr>
      </w:pPr>
      <w:r w:rsidRPr="00101E22">
        <w:rPr>
          <w:rFonts w:ascii="Times New Roman" w:hAnsi="Times New Roman" w:cs="Times New Roman"/>
          <w:b/>
          <w:bCs/>
          <w:sz w:val="24"/>
          <w:szCs w:val="24"/>
        </w:rPr>
        <w:t>6.7.</w:t>
      </w:r>
      <w:r w:rsidRPr="00101E22">
        <w:rPr>
          <w:rFonts w:ascii="Times New Roman" w:hAnsi="Times New Roman" w:cs="Times New Roman"/>
          <w:bCs/>
          <w:sz w:val="24"/>
          <w:szCs w:val="24"/>
        </w:rPr>
        <w:t xml:space="preserve">КУПАЦ </w:t>
      </w:r>
      <w:r w:rsidRPr="00101E22">
        <w:rPr>
          <w:rFonts w:ascii="Times New Roman" w:hAnsi="Times New Roman" w:cs="Times New Roman"/>
          <w:sz w:val="24"/>
          <w:szCs w:val="24"/>
          <w:lang w:val="sl-SI"/>
        </w:rPr>
        <w:t xml:space="preserve">и </w:t>
      </w:r>
      <w:proofErr w:type="gramStart"/>
      <w:r w:rsidRPr="00101E22">
        <w:rPr>
          <w:rFonts w:ascii="Times New Roman" w:hAnsi="Times New Roman" w:cs="Times New Roman"/>
          <w:sz w:val="24"/>
          <w:szCs w:val="24"/>
        </w:rPr>
        <w:t xml:space="preserve">ПРОДАВАЦ  </w:t>
      </w:r>
      <w:r w:rsidRPr="00101E22">
        <w:rPr>
          <w:rFonts w:ascii="Times New Roman" w:hAnsi="Times New Roman" w:cs="Times New Roman"/>
          <w:sz w:val="24"/>
          <w:szCs w:val="24"/>
          <w:lang w:val="sl-SI"/>
        </w:rPr>
        <w:t>посебним</w:t>
      </w:r>
      <w:proofErr w:type="gramEnd"/>
      <w:r w:rsidRPr="00101E22">
        <w:rPr>
          <w:rFonts w:ascii="Times New Roman" w:hAnsi="Times New Roman" w:cs="Times New Roman"/>
          <w:sz w:val="24"/>
          <w:szCs w:val="24"/>
          <w:lang w:val="sl-SI"/>
        </w:rPr>
        <w:t xml:space="preserve"> споразумом договарају динамику и обим ванредних сукцесивних испорука добара </w:t>
      </w:r>
      <w:r w:rsidRPr="00101E22">
        <w:rPr>
          <w:rFonts w:ascii="Times New Roman" w:hAnsi="Times New Roman" w:cs="Times New Roman"/>
          <w:sz w:val="24"/>
          <w:szCs w:val="24"/>
        </w:rPr>
        <w:t>.</w:t>
      </w:r>
    </w:p>
    <w:p w:rsidR="00101E22" w:rsidRPr="00101E22" w:rsidRDefault="00101E22" w:rsidP="00101E22">
      <w:pPr>
        <w:pStyle w:val="NoSpacing"/>
        <w:spacing w:line="240" w:lineRule="auto"/>
        <w:jc w:val="both"/>
        <w:rPr>
          <w:rFonts w:ascii="Times New Roman" w:hAnsi="Times New Roman" w:cs="Times New Roman"/>
          <w:sz w:val="24"/>
          <w:szCs w:val="24"/>
        </w:rPr>
      </w:pPr>
      <w:proofErr w:type="gramStart"/>
      <w:r w:rsidRPr="00101E22">
        <w:rPr>
          <w:rFonts w:ascii="Times New Roman" w:hAnsi="Times New Roman" w:cs="Times New Roman"/>
          <w:b/>
          <w:sz w:val="24"/>
          <w:szCs w:val="24"/>
        </w:rPr>
        <w:t>6.8.</w:t>
      </w:r>
      <w:r w:rsidRPr="00101E22">
        <w:rPr>
          <w:rFonts w:ascii="Times New Roman" w:hAnsi="Times New Roman" w:cs="Times New Roman"/>
          <w:sz w:val="24"/>
          <w:szCs w:val="24"/>
        </w:rPr>
        <w:t>КУПАЦ  има</w:t>
      </w:r>
      <w:proofErr w:type="gramEnd"/>
      <w:r w:rsidRPr="00101E22">
        <w:rPr>
          <w:rFonts w:ascii="Times New Roman" w:hAnsi="Times New Roman" w:cs="Times New Roman"/>
          <w:sz w:val="24"/>
          <w:szCs w:val="24"/>
        </w:rPr>
        <w:t xml:space="preserve"> право да у току трајања уговора, а у оквиру укупно уговорене вредности добара, изврши прерасподелу у количинама истих, према својим потребама.</w:t>
      </w:r>
    </w:p>
    <w:p w:rsidR="00101E22" w:rsidRPr="00101E22" w:rsidRDefault="00101E22" w:rsidP="00101E22">
      <w:pPr>
        <w:pStyle w:val="NoSpacing"/>
        <w:spacing w:line="240" w:lineRule="auto"/>
        <w:jc w:val="both"/>
        <w:rPr>
          <w:rFonts w:ascii="Times New Roman" w:hAnsi="Times New Roman" w:cs="Times New Roman"/>
          <w:sz w:val="24"/>
          <w:szCs w:val="24"/>
        </w:rPr>
      </w:pPr>
      <w:proofErr w:type="gramStart"/>
      <w:r>
        <w:rPr>
          <w:rFonts w:ascii="Times New Roman" w:hAnsi="Times New Roman" w:cs="Times New Roman"/>
          <w:b/>
          <w:sz w:val="24"/>
          <w:szCs w:val="24"/>
        </w:rPr>
        <w:t>6.</w:t>
      </w:r>
      <w:r>
        <w:rPr>
          <w:rFonts w:ascii="Times New Roman" w:hAnsi="Times New Roman" w:cs="Times New Roman"/>
          <w:b/>
          <w:sz w:val="24"/>
          <w:szCs w:val="24"/>
          <w:lang w:val="sr-Cyrl-RS"/>
        </w:rPr>
        <w:t>9</w:t>
      </w:r>
      <w:r w:rsidRPr="00101E22">
        <w:rPr>
          <w:rFonts w:ascii="Times New Roman" w:hAnsi="Times New Roman" w:cs="Times New Roman"/>
          <w:b/>
          <w:sz w:val="24"/>
          <w:szCs w:val="24"/>
        </w:rPr>
        <w:t>.</w:t>
      </w:r>
      <w:r w:rsidRPr="00101E22">
        <w:rPr>
          <w:rFonts w:ascii="Times New Roman" w:hAnsi="Times New Roman" w:cs="Times New Roman"/>
          <w:sz w:val="24"/>
          <w:szCs w:val="24"/>
        </w:rPr>
        <w:t xml:space="preserve">ПРОДАВАЦ </w:t>
      </w:r>
      <w:r w:rsidRPr="00101E22">
        <w:rPr>
          <w:rFonts w:ascii="Times New Roman" w:hAnsi="Times New Roman" w:cs="Times New Roman"/>
          <w:sz w:val="24"/>
          <w:szCs w:val="24"/>
          <w:lang w:val="sl-SI"/>
        </w:rPr>
        <w:t>је дужан да сукцесивну испоруку изврши на дан и у количинама одређеним благовременим требовањем.</w:t>
      </w:r>
      <w:proofErr w:type="gramEnd"/>
      <w:r w:rsidRPr="00101E22">
        <w:rPr>
          <w:rFonts w:ascii="Times New Roman" w:hAnsi="Times New Roman" w:cs="Times New Roman"/>
          <w:sz w:val="24"/>
          <w:szCs w:val="24"/>
          <w:lang w:val="sl-SI"/>
        </w:rPr>
        <w:t xml:space="preserve"> Уколико </w:t>
      </w:r>
      <w:r w:rsidRPr="00101E22">
        <w:rPr>
          <w:rFonts w:ascii="Times New Roman" w:hAnsi="Times New Roman" w:cs="Times New Roman"/>
          <w:sz w:val="24"/>
          <w:szCs w:val="24"/>
        </w:rPr>
        <w:t xml:space="preserve">ПРОДАВАЦ </w:t>
      </w:r>
      <w:r w:rsidRPr="00101E22">
        <w:rPr>
          <w:rFonts w:ascii="Times New Roman" w:hAnsi="Times New Roman" w:cs="Times New Roman"/>
          <w:sz w:val="24"/>
          <w:szCs w:val="24"/>
          <w:lang w:val="sl-SI"/>
        </w:rPr>
        <w:t xml:space="preserve">није у могућности да сукцесивну испоруку у целости изврши, дужан је да о томе писменим путем обавести наручиоца </w:t>
      </w:r>
      <w:r w:rsidRPr="00101E22">
        <w:rPr>
          <w:rFonts w:ascii="Times New Roman" w:hAnsi="Times New Roman" w:cs="Times New Roman"/>
          <w:color w:val="FF0000"/>
          <w:sz w:val="24"/>
          <w:szCs w:val="24"/>
          <w:lang w:val="sl-SI"/>
        </w:rPr>
        <w:t xml:space="preserve">пре рока </w:t>
      </w:r>
      <w:r w:rsidRPr="00101E22">
        <w:rPr>
          <w:rFonts w:ascii="Times New Roman" w:hAnsi="Times New Roman" w:cs="Times New Roman"/>
          <w:sz w:val="24"/>
          <w:szCs w:val="24"/>
          <w:lang w:val="sl-SI"/>
        </w:rPr>
        <w:t xml:space="preserve">за сукцесивну испоруку. У том случају, </w:t>
      </w:r>
      <w:r w:rsidRPr="00101E22">
        <w:rPr>
          <w:rFonts w:ascii="Times New Roman" w:hAnsi="Times New Roman" w:cs="Times New Roman"/>
          <w:sz w:val="24"/>
          <w:szCs w:val="24"/>
        </w:rPr>
        <w:t xml:space="preserve">КУПАЦ </w:t>
      </w:r>
      <w:r w:rsidRPr="00101E22">
        <w:rPr>
          <w:rFonts w:ascii="Times New Roman" w:hAnsi="Times New Roman" w:cs="Times New Roman"/>
          <w:sz w:val="24"/>
          <w:szCs w:val="24"/>
          <w:lang w:val="sl-SI"/>
        </w:rPr>
        <w:t xml:space="preserve">има право да робу садржану у сукцесивном требовању набави од трећег лица. </w:t>
      </w:r>
    </w:p>
    <w:p w:rsidR="00101E22" w:rsidRPr="00101E22" w:rsidRDefault="00101E22" w:rsidP="00101E22">
      <w:pPr>
        <w:pStyle w:val="NoSpacing"/>
        <w:spacing w:line="240" w:lineRule="auto"/>
        <w:jc w:val="both"/>
        <w:rPr>
          <w:rFonts w:ascii="Times New Roman" w:hAnsi="Times New Roman" w:cs="Times New Roman"/>
          <w:sz w:val="24"/>
          <w:szCs w:val="24"/>
        </w:rPr>
      </w:pPr>
    </w:p>
    <w:p w:rsidR="00101E22" w:rsidRPr="00101E22" w:rsidRDefault="00101E22" w:rsidP="00692F46">
      <w:pPr>
        <w:numPr>
          <w:ilvl w:val="0"/>
          <w:numId w:val="25"/>
        </w:numPr>
        <w:spacing w:after="0" w:line="240" w:lineRule="auto"/>
        <w:ind w:left="0" w:firstLine="0"/>
        <w:jc w:val="both"/>
        <w:rPr>
          <w:rFonts w:ascii="Times New Roman" w:eastAsia="Times New Roman" w:hAnsi="Times New Roman" w:cs="Times New Roman"/>
          <w:b/>
          <w:bCs/>
          <w:sz w:val="24"/>
          <w:szCs w:val="24"/>
          <w:lang w:val="sl-SI"/>
        </w:rPr>
      </w:pPr>
      <w:r w:rsidRPr="00101E22">
        <w:rPr>
          <w:rFonts w:ascii="Times New Roman" w:eastAsia="Times New Roman" w:hAnsi="Times New Roman" w:cs="Times New Roman"/>
          <w:b/>
          <w:bCs/>
          <w:sz w:val="24"/>
          <w:szCs w:val="24"/>
          <w:lang w:val="sl-SI"/>
        </w:rPr>
        <w:t>ВИША СИЛА</w:t>
      </w:r>
    </w:p>
    <w:p w:rsidR="00101E22" w:rsidRPr="00101E22" w:rsidRDefault="00101E22" w:rsidP="00101E22">
      <w:pPr>
        <w:spacing w:after="0" w:line="240" w:lineRule="auto"/>
        <w:jc w:val="both"/>
        <w:rPr>
          <w:rFonts w:ascii="Times New Roman" w:eastAsia="Times New Roman" w:hAnsi="Times New Roman" w:cs="Times New Roman"/>
          <w:sz w:val="24"/>
          <w:szCs w:val="24"/>
          <w:lang w:val="sl-SI"/>
        </w:rPr>
      </w:pPr>
      <w:r w:rsidRPr="00101E22">
        <w:rPr>
          <w:rFonts w:ascii="Times New Roman" w:eastAsia="Times New Roman" w:hAnsi="Times New Roman" w:cs="Times New Roman"/>
          <w:b/>
          <w:bCs/>
          <w:sz w:val="24"/>
          <w:szCs w:val="24"/>
          <w:lang w:val="sl-SI"/>
        </w:rPr>
        <w:t>7.1.</w:t>
      </w:r>
      <w:r w:rsidRPr="00101E22">
        <w:rPr>
          <w:rFonts w:ascii="Times New Roman" w:eastAsia="Times New Roman" w:hAnsi="Times New Roman" w:cs="Times New Roman"/>
          <w:sz w:val="24"/>
          <w:szCs w:val="24"/>
          <w:lang w:val="sl-SI"/>
        </w:rPr>
        <w:t>Наступање више силе ослобађа ододговорности Уговорне стране за кашњење у извршењу уговорених обавеза. О датуму наступања, трајању и датуму престанка више силе, уговорене стране су обавезне, да једна другу обавесте писменим путем у року од 24 (двадесетчетири) часа.</w:t>
      </w:r>
    </w:p>
    <w:p w:rsidR="00101E22" w:rsidRPr="00101E22" w:rsidRDefault="00101E22" w:rsidP="00101E22">
      <w:pPr>
        <w:spacing w:after="0" w:line="240" w:lineRule="auto"/>
        <w:jc w:val="both"/>
        <w:rPr>
          <w:rFonts w:ascii="Times New Roman" w:eastAsia="Times New Roman" w:hAnsi="Times New Roman" w:cs="Times New Roman"/>
          <w:sz w:val="24"/>
          <w:szCs w:val="24"/>
          <w:lang w:val="sl-SI"/>
        </w:rPr>
      </w:pPr>
      <w:r w:rsidRPr="00101E22">
        <w:rPr>
          <w:rFonts w:ascii="Times New Roman" w:eastAsia="Times New Roman" w:hAnsi="Times New Roman" w:cs="Times New Roman"/>
          <w:b/>
          <w:bCs/>
          <w:sz w:val="24"/>
          <w:szCs w:val="24"/>
          <w:lang w:val="sl-SI"/>
        </w:rPr>
        <w:t>7.2.</w:t>
      </w:r>
      <w:r w:rsidRPr="00101E22">
        <w:rPr>
          <w:rFonts w:ascii="Times New Roman" w:eastAsia="Times New Roman" w:hAnsi="Times New Roman" w:cs="Times New Roman"/>
          <w:sz w:val="24"/>
          <w:szCs w:val="24"/>
          <w:lang w:val="sl-SI"/>
        </w:rPr>
        <w:t>Као случај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w:t>
      </w:r>
    </w:p>
    <w:p w:rsidR="00101E22" w:rsidRPr="00101E22" w:rsidRDefault="00101E22" w:rsidP="00101E22">
      <w:pPr>
        <w:spacing w:after="0" w:line="240" w:lineRule="auto"/>
        <w:jc w:val="both"/>
        <w:rPr>
          <w:rFonts w:ascii="Times New Roman" w:eastAsia="Times New Roman" w:hAnsi="Times New Roman" w:cs="Times New Roman"/>
          <w:sz w:val="24"/>
          <w:szCs w:val="24"/>
          <w:lang w:val="sl-SI"/>
        </w:rPr>
      </w:pPr>
    </w:p>
    <w:p w:rsidR="00101E22" w:rsidRPr="00101E22" w:rsidRDefault="00101E22" w:rsidP="00692F46">
      <w:pPr>
        <w:numPr>
          <w:ilvl w:val="0"/>
          <w:numId w:val="25"/>
        </w:numPr>
        <w:spacing w:after="0" w:line="240" w:lineRule="auto"/>
        <w:ind w:left="0" w:firstLine="0"/>
        <w:jc w:val="both"/>
        <w:rPr>
          <w:rFonts w:ascii="Times New Roman" w:eastAsia="Times New Roman" w:hAnsi="Times New Roman" w:cs="Times New Roman"/>
          <w:b/>
          <w:bCs/>
          <w:sz w:val="24"/>
          <w:szCs w:val="24"/>
          <w:lang w:val="sl-SI"/>
        </w:rPr>
      </w:pPr>
      <w:r w:rsidRPr="00101E22">
        <w:rPr>
          <w:rFonts w:ascii="Times New Roman" w:eastAsia="Times New Roman" w:hAnsi="Times New Roman" w:cs="Times New Roman"/>
          <w:b/>
          <w:bCs/>
          <w:sz w:val="24"/>
          <w:szCs w:val="24"/>
          <w:lang w:val="sl-SI"/>
        </w:rPr>
        <w:t>СПОРОВИ</w:t>
      </w:r>
    </w:p>
    <w:p w:rsidR="00101E22" w:rsidRPr="00101E22" w:rsidRDefault="00101E22" w:rsidP="00101E22">
      <w:pPr>
        <w:spacing w:after="0" w:line="240" w:lineRule="auto"/>
        <w:jc w:val="both"/>
        <w:rPr>
          <w:rFonts w:ascii="Times New Roman" w:eastAsia="Times New Roman" w:hAnsi="Times New Roman" w:cs="Times New Roman"/>
          <w:sz w:val="24"/>
          <w:szCs w:val="24"/>
          <w:lang w:val="sl-SI"/>
        </w:rPr>
      </w:pPr>
      <w:r w:rsidRPr="00101E22">
        <w:rPr>
          <w:rFonts w:ascii="Times New Roman" w:eastAsia="Times New Roman" w:hAnsi="Times New Roman" w:cs="Times New Roman"/>
          <w:b/>
          <w:bCs/>
          <w:sz w:val="24"/>
          <w:szCs w:val="24"/>
          <w:lang w:val="sl-SI"/>
        </w:rPr>
        <w:t>8.1.</w:t>
      </w:r>
      <w:r w:rsidRPr="00101E22">
        <w:rPr>
          <w:rFonts w:ascii="Times New Roman" w:eastAsia="Times New Roman" w:hAnsi="Times New Roman" w:cs="Times New Roman"/>
          <w:sz w:val="24"/>
          <w:szCs w:val="24"/>
          <w:lang w:val="sl-SI"/>
        </w:rPr>
        <w:t>УГОВОРНЕ СТРАНЕ су сагаласне да се евентуални спорови по овом Уговору решавају споразумно, а услучају спора уговарају стварну и месну надлежност по месту седишта купца.</w:t>
      </w:r>
    </w:p>
    <w:p w:rsidR="00101E22" w:rsidRPr="00101E22" w:rsidRDefault="00101E22" w:rsidP="00101E22">
      <w:pPr>
        <w:spacing w:after="0" w:line="240" w:lineRule="auto"/>
        <w:jc w:val="both"/>
        <w:rPr>
          <w:rFonts w:ascii="Times New Roman" w:eastAsia="Times New Roman" w:hAnsi="Times New Roman" w:cs="Times New Roman"/>
          <w:sz w:val="24"/>
          <w:szCs w:val="24"/>
          <w:lang w:val="sl-SI"/>
        </w:rPr>
      </w:pPr>
    </w:p>
    <w:p w:rsidR="00101E22" w:rsidRPr="00101E22" w:rsidRDefault="00101E22" w:rsidP="00692F46">
      <w:pPr>
        <w:pStyle w:val="ListParagraph"/>
        <w:numPr>
          <w:ilvl w:val="0"/>
          <w:numId w:val="25"/>
        </w:numPr>
        <w:spacing w:after="0" w:line="240" w:lineRule="auto"/>
        <w:ind w:left="0" w:firstLine="0"/>
        <w:jc w:val="both"/>
        <w:rPr>
          <w:rFonts w:ascii="Times New Roman" w:eastAsia="Times New Roman" w:hAnsi="Times New Roman" w:cs="Times New Roman"/>
          <w:b/>
          <w:sz w:val="24"/>
          <w:szCs w:val="24"/>
          <w:lang w:val="sl-SI"/>
        </w:rPr>
      </w:pPr>
      <w:r w:rsidRPr="00101E22">
        <w:rPr>
          <w:rFonts w:ascii="Times New Roman" w:eastAsia="Times New Roman" w:hAnsi="Times New Roman" w:cs="Times New Roman"/>
          <w:b/>
          <w:sz w:val="24"/>
          <w:szCs w:val="24"/>
          <w:lang w:val="sl-SI"/>
        </w:rPr>
        <w:t>ВАЖЕЊЕ УГОВОРА</w:t>
      </w:r>
    </w:p>
    <w:p w:rsidR="00101E22" w:rsidRPr="00101E22" w:rsidRDefault="00101E22" w:rsidP="00101E22">
      <w:pPr>
        <w:autoSpaceDE w:val="0"/>
        <w:autoSpaceDN w:val="0"/>
        <w:adjustRightInd w:val="0"/>
        <w:spacing w:after="0" w:line="240" w:lineRule="auto"/>
        <w:jc w:val="both"/>
        <w:rPr>
          <w:rFonts w:ascii="Times New Roman" w:hAnsi="Times New Roman" w:cs="Times New Roman"/>
          <w:sz w:val="24"/>
          <w:szCs w:val="24"/>
        </w:rPr>
      </w:pPr>
      <w:proofErr w:type="gramStart"/>
      <w:r w:rsidRPr="00101E22">
        <w:rPr>
          <w:rFonts w:ascii="Times New Roman" w:hAnsi="Times New Roman" w:cs="Times New Roman"/>
          <w:sz w:val="24"/>
          <w:szCs w:val="24"/>
        </w:rPr>
        <w:t>Овај уговор се закључује на одређено време од 12 месеци, до реализације уговорених обавеза.</w:t>
      </w:r>
      <w:proofErr w:type="gramEnd"/>
    </w:p>
    <w:p w:rsidR="00101E22" w:rsidRPr="00101E22" w:rsidRDefault="00101E22" w:rsidP="00101E22">
      <w:pPr>
        <w:autoSpaceDE w:val="0"/>
        <w:autoSpaceDN w:val="0"/>
        <w:adjustRightInd w:val="0"/>
        <w:spacing w:after="0" w:line="240" w:lineRule="auto"/>
        <w:jc w:val="both"/>
        <w:rPr>
          <w:rFonts w:ascii="Times New Roman" w:hAnsi="Times New Roman" w:cs="Times New Roman"/>
          <w:sz w:val="24"/>
          <w:szCs w:val="24"/>
        </w:rPr>
      </w:pPr>
      <w:proofErr w:type="gramStart"/>
      <w:r w:rsidRPr="00101E22">
        <w:rPr>
          <w:rFonts w:ascii="Times New Roman" w:hAnsi="Times New Roman" w:cs="Times New Roman"/>
          <w:sz w:val="24"/>
          <w:szCs w:val="24"/>
        </w:rPr>
        <w:t>Наручилац има право једностраног раскида овог уговора или дела уговора и пре реализације свих уговорених обавеза у случају реализације централизованих јавних набавки на нивоу Републике Србије.</w:t>
      </w:r>
      <w:proofErr w:type="gramEnd"/>
    </w:p>
    <w:p w:rsidR="00101E22" w:rsidRPr="00101E22" w:rsidRDefault="00101E22" w:rsidP="00101E22">
      <w:pPr>
        <w:spacing w:after="0" w:line="240" w:lineRule="auto"/>
        <w:jc w:val="both"/>
        <w:rPr>
          <w:rFonts w:ascii="Times New Roman" w:eastAsia="Times New Roman" w:hAnsi="Times New Roman" w:cs="Times New Roman"/>
          <w:sz w:val="24"/>
          <w:szCs w:val="24"/>
          <w:lang w:val="sl-SI"/>
        </w:rPr>
      </w:pPr>
    </w:p>
    <w:p w:rsidR="00101E22" w:rsidRPr="00101E22" w:rsidRDefault="00101E22" w:rsidP="00692F46">
      <w:pPr>
        <w:numPr>
          <w:ilvl w:val="0"/>
          <w:numId w:val="25"/>
        </w:numPr>
        <w:spacing w:after="0" w:line="240" w:lineRule="auto"/>
        <w:ind w:left="0" w:firstLine="0"/>
        <w:jc w:val="both"/>
        <w:rPr>
          <w:rFonts w:ascii="Times New Roman" w:eastAsia="Times New Roman" w:hAnsi="Times New Roman" w:cs="Times New Roman"/>
          <w:b/>
          <w:bCs/>
          <w:sz w:val="24"/>
          <w:szCs w:val="24"/>
          <w:lang w:val="sl-SI"/>
        </w:rPr>
      </w:pPr>
      <w:r w:rsidRPr="00101E22">
        <w:rPr>
          <w:rFonts w:ascii="Times New Roman" w:eastAsia="Times New Roman" w:hAnsi="Times New Roman" w:cs="Times New Roman"/>
          <w:b/>
          <w:bCs/>
          <w:sz w:val="24"/>
          <w:szCs w:val="24"/>
          <w:lang w:val="sl-SI"/>
        </w:rPr>
        <w:t>РАСКИД  УГОВОРА</w:t>
      </w:r>
    </w:p>
    <w:p w:rsidR="00101E22" w:rsidRPr="00101E22" w:rsidRDefault="00101E22" w:rsidP="00101E22">
      <w:pPr>
        <w:spacing w:after="0" w:line="240" w:lineRule="auto"/>
        <w:jc w:val="both"/>
        <w:rPr>
          <w:rFonts w:ascii="Times New Roman" w:eastAsia="Times New Roman" w:hAnsi="Times New Roman" w:cs="Times New Roman"/>
          <w:sz w:val="24"/>
          <w:szCs w:val="24"/>
          <w:lang w:val="sl-SI"/>
        </w:rPr>
      </w:pPr>
      <w:r w:rsidRPr="00101E22">
        <w:rPr>
          <w:rFonts w:ascii="Times New Roman" w:eastAsia="Times New Roman" w:hAnsi="Times New Roman" w:cs="Times New Roman"/>
          <w:b/>
          <w:bCs/>
          <w:sz w:val="24"/>
          <w:szCs w:val="24"/>
          <w:lang w:val="sl-SI"/>
        </w:rPr>
        <w:t>10.1.</w:t>
      </w:r>
      <w:r w:rsidRPr="00101E22">
        <w:rPr>
          <w:rFonts w:ascii="Times New Roman" w:eastAsia="Times New Roman" w:hAnsi="Times New Roman" w:cs="Times New Roman"/>
          <w:sz w:val="24"/>
          <w:szCs w:val="24"/>
          <w:lang w:val="sl-SI"/>
        </w:rPr>
        <w:t>Уговорна страна незадовољна испуњењем уговорних обавеза друге уговорне стране може захтевати раскид уговора.</w:t>
      </w:r>
    </w:p>
    <w:p w:rsidR="00101E22" w:rsidRPr="00101E22" w:rsidRDefault="00101E22" w:rsidP="00101E22">
      <w:pPr>
        <w:spacing w:after="0" w:line="240" w:lineRule="auto"/>
        <w:jc w:val="both"/>
        <w:rPr>
          <w:rFonts w:ascii="Times New Roman" w:eastAsia="Times New Roman" w:hAnsi="Times New Roman" w:cs="Times New Roman"/>
          <w:sz w:val="24"/>
          <w:szCs w:val="24"/>
          <w:lang w:val="sl-SI"/>
        </w:rPr>
      </w:pPr>
      <w:r w:rsidRPr="00101E22">
        <w:rPr>
          <w:rFonts w:ascii="Times New Roman" w:eastAsia="Times New Roman" w:hAnsi="Times New Roman" w:cs="Times New Roman"/>
          <w:b/>
          <w:bCs/>
          <w:sz w:val="24"/>
          <w:szCs w:val="24"/>
          <w:lang w:val="sl-SI"/>
        </w:rPr>
        <w:t xml:space="preserve">10.2. </w:t>
      </w:r>
      <w:r w:rsidRPr="00101E22">
        <w:rPr>
          <w:rFonts w:ascii="Times New Roman" w:eastAsia="Times New Roman" w:hAnsi="Times New Roman" w:cs="Times New Roman"/>
          <w:sz w:val="24"/>
          <w:szCs w:val="24"/>
          <w:lang w:val="sl-SI"/>
        </w:rPr>
        <w:t>Раскид уговора се захтева писменим путем, са раскидним роком од 8 (</w:t>
      </w:r>
      <w:r w:rsidRPr="00101E22">
        <w:rPr>
          <w:rFonts w:ascii="Times New Roman" w:eastAsia="Times New Roman" w:hAnsi="Times New Roman" w:cs="Times New Roman"/>
          <w:sz w:val="24"/>
          <w:szCs w:val="24"/>
        </w:rPr>
        <w:t>осам</w:t>
      </w:r>
      <w:r w:rsidRPr="00101E22">
        <w:rPr>
          <w:rFonts w:ascii="Times New Roman" w:eastAsia="Times New Roman" w:hAnsi="Times New Roman" w:cs="Times New Roman"/>
          <w:sz w:val="24"/>
          <w:szCs w:val="24"/>
          <w:lang w:val="sl-SI"/>
        </w:rPr>
        <w:t>) дана.</w:t>
      </w:r>
    </w:p>
    <w:p w:rsidR="00101E22" w:rsidRPr="00101E22" w:rsidRDefault="00101E22" w:rsidP="00101E22">
      <w:pPr>
        <w:spacing w:after="0" w:line="240" w:lineRule="auto"/>
        <w:jc w:val="both"/>
        <w:rPr>
          <w:rFonts w:ascii="Times New Roman" w:eastAsia="Times New Roman" w:hAnsi="Times New Roman" w:cs="Times New Roman"/>
          <w:sz w:val="24"/>
          <w:szCs w:val="24"/>
          <w:lang w:val="sl-SI"/>
        </w:rPr>
      </w:pPr>
      <w:r w:rsidRPr="00101E22">
        <w:rPr>
          <w:rFonts w:ascii="Times New Roman" w:eastAsia="Times New Roman" w:hAnsi="Times New Roman" w:cs="Times New Roman"/>
          <w:b/>
          <w:bCs/>
          <w:sz w:val="24"/>
          <w:szCs w:val="24"/>
          <w:lang w:val="sl-SI"/>
        </w:rPr>
        <w:t>10.3.</w:t>
      </w:r>
      <w:r w:rsidRPr="00101E22">
        <w:rPr>
          <w:rFonts w:ascii="Times New Roman" w:eastAsia="Times New Roman" w:hAnsi="Times New Roman" w:cs="Times New Roman"/>
          <w:sz w:val="24"/>
          <w:szCs w:val="24"/>
          <w:lang w:val="sl-SI"/>
        </w:rPr>
        <w:t>Уколико у наведеном року друга страна неодговори на захтев уговор ће се сматрати раскинутим.</w:t>
      </w:r>
    </w:p>
    <w:p w:rsidR="00101E22" w:rsidRPr="00101E22" w:rsidRDefault="00101E22" w:rsidP="00101E22">
      <w:pPr>
        <w:spacing w:after="0" w:line="240" w:lineRule="auto"/>
        <w:jc w:val="both"/>
        <w:rPr>
          <w:rFonts w:ascii="Times New Roman" w:eastAsia="Times New Roman" w:hAnsi="Times New Roman" w:cs="Times New Roman"/>
          <w:sz w:val="24"/>
          <w:szCs w:val="24"/>
          <w:lang w:val="sl-SI"/>
        </w:rPr>
      </w:pPr>
    </w:p>
    <w:p w:rsidR="00101E22" w:rsidRPr="00101E22" w:rsidRDefault="00101E22" w:rsidP="00692F46">
      <w:pPr>
        <w:numPr>
          <w:ilvl w:val="0"/>
          <w:numId w:val="25"/>
        </w:numPr>
        <w:spacing w:after="0" w:line="240" w:lineRule="auto"/>
        <w:ind w:left="0" w:firstLine="0"/>
        <w:jc w:val="both"/>
        <w:rPr>
          <w:rFonts w:ascii="Times New Roman" w:eastAsia="Times New Roman" w:hAnsi="Times New Roman" w:cs="Times New Roman"/>
          <w:b/>
          <w:bCs/>
          <w:sz w:val="24"/>
          <w:szCs w:val="24"/>
          <w:lang w:val="sl-SI"/>
        </w:rPr>
      </w:pPr>
      <w:r w:rsidRPr="00101E22">
        <w:rPr>
          <w:rFonts w:ascii="Times New Roman" w:eastAsia="Times New Roman" w:hAnsi="Times New Roman" w:cs="Times New Roman"/>
          <w:b/>
          <w:bCs/>
          <w:sz w:val="24"/>
          <w:szCs w:val="24"/>
          <w:lang w:val="sl-SI"/>
        </w:rPr>
        <w:lastRenderedPageBreak/>
        <w:t>ИЗМЕНЕ И ДОПУНЕ</w:t>
      </w:r>
    </w:p>
    <w:p w:rsidR="00101E22" w:rsidRPr="00101E22" w:rsidRDefault="00101E22" w:rsidP="00101E22">
      <w:pPr>
        <w:spacing w:after="0" w:line="240" w:lineRule="auto"/>
        <w:jc w:val="both"/>
        <w:rPr>
          <w:rFonts w:ascii="Times New Roman" w:eastAsia="Times New Roman" w:hAnsi="Times New Roman" w:cs="Times New Roman"/>
          <w:sz w:val="24"/>
          <w:szCs w:val="24"/>
          <w:lang w:val="sl-SI"/>
        </w:rPr>
      </w:pPr>
      <w:r w:rsidRPr="00101E22">
        <w:rPr>
          <w:rFonts w:ascii="Times New Roman" w:eastAsia="Times New Roman" w:hAnsi="Times New Roman" w:cs="Times New Roman"/>
          <w:b/>
          <w:bCs/>
          <w:sz w:val="24"/>
          <w:szCs w:val="24"/>
          <w:lang w:val="sl-SI"/>
        </w:rPr>
        <w:t>11.1.</w:t>
      </w:r>
      <w:r w:rsidRPr="00101E22">
        <w:rPr>
          <w:rFonts w:ascii="Times New Roman" w:eastAsia="Times New Roman" w:hAnsi="Times New Roman" w:cs="Times New Roman"/>
          <w:sz w:val="24"/>
          <w:szCs w:val="24"/>
          <w:lang w:val="sl-SI"/>
        </w:rPr>
        <w:t>Измене и допуне текста овог Уговора могуће су само уз пристанак обе УГОВОРНЕ СТРАНЕ који је дат у писаном облику.</w:t>
      </w:r>
    </w:p>
    <w:p w:rsidR="00101E22" w:rsidRPr="00101E22" w:rsidRDefault="00101E22" w:rsidP="00101E22">
      <w:pPr>
        <w:spacing w:after="0" w:line="240" w:lineRule="auto"/>
        <w:jc w:val="both"/>
        <w:rPr>
          <w:rFonts w:ascii="Times New Roman" w:eastAsia="Times New Roman" w:hAnsi="Times New Roman" w:cs="Times New Roman"/>
          <w:sz w:val="24"/>
          <w:szCs w:val="24"/>
          <w:lang w:val="sl-SI"/>
        </w:rPr>
      </w:pPr>
    </w:p>
    <w:p w:rsidR="00101E22" w:rsidRPr="00101E22" w:rsidRDefault="00101E22" w:rsidP="00692F46">
      <w:pPr>
        <w:numPr>
          <w:ilvl w:val="0"/>
          <w:numId w:val="25"/>
        </w:numPr>
        <w:spacing w:after="0" w:line="240" w:lineRule="auto"/>
        <w:ind w:left="0" w:firstLine="0"/>
        <w:jc w:val="both"/>
        <w:rPr>
          <w:rFonts w:ascii="Times New Roman" w:eastAsia="Times New Roman" w:hAnsi="Times New Roman" w:cs="Times New Roman"/>
          <w:b/>
          <w:bCs/>
          <w:sz w:val="24"/>
          <w:szCs w:val="24"/>
          <w:lang w:val="sl-SI"/>
        </w:rPr>
      </w:pPr>
      <w:r w:rsidRPr="00101E22">
        <w:rPr>
          <w:rFonts w:ascii="Times New Roman" w:eastAsia="Times New Roman" w:hAnsi="Times New Roman" w:cs="Times New Roman"/>
          <w:b/>
          <w:bCs/>
          <w:sz w:val="24"/>
          <w:szCs w:val="24"/>
          <w:lang w:val="sl-SI"/>
        </w:rPr>
        <w:t>СТУПАЊЕ НА СНАГУ УГОВОРА</w:t>
      </w:r>
    </w:p>
    <w:p w:rsidR="00101E22" w:rsidRPr="00101E22" w:rsidRDefault="00101E22" w:rsidP="00101E22">
      <w:pPr>
        <w:spacing w:after="0" w:line="240" w:lineRule="auto"/>
        <w:jc w:val="both"/>
        <w:rPr>
          <w:rFonts w:ascii="Times New Roman" w:eastAsia="Times New Roman" w:hAnsi="Times New Roman" w:cs="Times New Roman"/>
          <w:sz w:val="24"/>
          <w:szCs w:val="24"/>
          <w:lang w:val="sl-SI"/>
        </w:rPr>
      </w:pPr>
      <w:r w:rsidRPr="00101E22">
        <w:rPr>
          <w:rFonts w:ascii="Times New Roman" w:eastAsia="Times New Roman" w:hAnsi="Times New Roman" w:cs="Times New Roman"/>
          <w:b/>
          <w:bCs/>
          <w:sz w:val="24"/>
          <w:szCs w:val="24"/>
          <w:lang w:val="sl-SI"/>
        </w:rPr>
        <w:t xml:space="preserve">12.1. </w:t>
      </w:r>
      <w:r w:rsidRPr="00101E22">
        <w:rPr>
          <w:rFonts w:ascii="Times New Roman" w:eastAsia="Times New Roman" w:hAnsi="Times New Roman" w:cs="Times New Roman"/>
          <w:sz w:val="24"/>
          <w:szCs w:val="24"/>
          <w:lang w:val="sl-SI"/>
        </w:rPr>
        <w:t>Овај уговор ступа на снагу даном потписивања обе уговорне стране.</w:t>
      </w:r>
    </w:p>
    <w:p w:rsidR="00101E22" w:rsidRPr="00101E22" w:rsidRDefault="00101E22" w:rsidP="00101E22">
      <w:pPr>
        <w:spacing w:after="0" w:line="240" w:lineRule="auto"/>
        <w:jc w:val="both"/>
        <w:rPr>
          <w:rFonts w:ascii="Times New Roman" w:eastAsia="Times New Roman" w:hAnsi="Times New Roman" w:cs="Times New Roman"/>
          <w:sz w:val="24"/>
          <w:szCs w:val="24"/>
          <w:lang w:val="sl-SI"/>
        </w:rPr>
      </w:pPr>
    </w:p>
    <w:p w:rsidR="00101E22" w:rsidRPr="00101E22" w:rsidRDefault="00101E22" w:rsidP="00692F46">
      <w:pPr>
        <w:numPr>
          <w:ilvl w:val="0"/>
          <w:numId w:val="25"/>
        </w:numPr>
        <w:spacing w:after="0" w:line="240" w:lineRule="auto"/>
        <w:ind w:left="0" w:firstLine="0"/>
        <w:jc w:val="both"/>
        <w:rPr>
          <w:rFonts w:ascii="Times New Roman" w:eastAsia="Times New Roman" w:hAnsi="Times New Roman" w:cs="Times New Roman"/>
          <w:b/>
          <w:bCs/>
          <w:sz w:val="24"/>
          <w:szCs w:val="24"/>
          <w:lang w:val="sl-SI"/>
        </w:rPr>
      </w:pPr>
      <w:r w:rsidRPr="00101E22">
        <w:rPr>
          <w:rFonts w:ascii="Times New Roman" w:eastAsia="Times New Roman" w:hAnsi="Times New Roman" w:cs="Times New Roman"/>
          <w:b/>
          <w:bCs/>
          <w:sz w:val="24"/>
          <w:szCs w:val="24"/>
          <w:lang w:val="sl-SI"/>
        </w:rPr>
        <w:t>ЗАВРШНЕ ОДРЕДБЕ</w:t>
      </w:r>
    </w:p>
    <w:p w:rsidR="00101E22" w:rsidRPr="00101E22" w:rsidRDefault="00101E22" w:rsidP="00101E22">
      <w:pPr>
        <w:tabs>
          <w:tab w:val="left" w:pos="9540"/>
        </w:tabs>
        <w:spacing w:after="0" w:line="240" w:lineRule="auto"/>
        <w:ind w:right="-38"/>
        <w:jc w:val="both"/>
        <w:rPr>
          <w:rFonts w:ascii="Times New Roman" w:eastAsia="Times New Roman" w:hAnsi="Times New Roman" w:cs="Times New Roman"/>
          <w:sz w:val="24"/>
          <w:szCs w:val="24"/>
          <w:lang w:val="sl-SI"/>
        </w:rPr>
      </w:pPr>
      <w:r w:rsidRPr="00101E22">
        <w:rPr>
          <w:rFonts w:ascii="Times New Roman" w:eastAsia="Times New Roman" w:hAnsi="Times New Roman" w:cs="Times New Roman"/>
          <w:b/>
          <w:bCs/>
          <w:sz w:val="24"/>
          <w:szCs w:val="24"/>
          <w:lang w:val="sl-SI"/>
        </w:rPr>
        <w:t xml:space="preserve">13.1. </w:t>
      </w:r>
      <w:r w:rsidRPr="00101E22">
        <w:rPr>
          <w:rFonts w:ascii="Times New Roman" w:eastAsia="Times New Roman" w:hAnsi="Times New Roman" w:cs="Times New Roman"/>
          <w:sz w:val="24"/>
          <w:szCs w:val="24"/>
          <w:lang w:val="sl-SI"/>
        </w:rPr>
        <w:t>Овај Уговор сачињен је у 4 (четири) истоветна примерка на српском језику, од којих се свакој уговорној страни уручују по 2(два) примерка.</w:t>
      </w:r>
    </w:p>
    <w:p w:rsidR="00101E22" w:rsidRPr="00101E22" w:rsidRDefault="00101E22" w:rsidP="00101E22">
      <w:pPr>
        <w:tabs>
          <w:tab w:val="left" w:pos="9502"/>
        </w:tabs>
        <w:spacing w:after="0" w:line="240" w:lineRule="auto"/>
        <w:ind w:right="1"/>
        <w:jc w:val="both"/>
        <w:rPr>
          <w:rFonts w:ascii="Times New Roman" w:eastAsia="Times New Roman" w:hAnsi="Times New Roman" w:cs="Times New Roman"/>
          <w:sz w:val="24"/>
          <w:szCs w:val="24"/>
          <w:lang w:val="sl-SI"/>
        </w:rPr>
      </w:pPr>
      <w:r w:rsidRPr="00101E22">
        <w:rPr>
          <w:rFonts w:ascii="Times New Roman" w:eastAsia="Times New Roman" w:hAnsi="Times New Roman" w:cs="Times New Roman"/>
          <w:b/>
          <w:bCs/>
          <w:sz w:val="24"/>
          <w:szCs w:val="24"/>
          <w:lang w:val="sl-SI"/>
        </w:rPr>
        <w:t>13.2.</w:t>
      </w:r>
      <w:r w:rsidRPr="00101E22">
        <w:rPr>
          <w:rFonts w:ascii="Times New Roman" w:eastAsia="Times New Roman" w:hAnsi="Times New Roman" w:cs="Times New Roman"/>
          <w:sz w:val="24"/>
          <w:szCs w:val="24"/>
          <w:lang w:val="sl-SI"/>
        </w:rPr>
        <w:t>Саставни део овог Уговора су и његови прилози и то</w:t>
      </w:r>
      <w:r w:rsidRPr="00101E22">
        <w:rPr>
          <w:rFonts w:ascii="Times New Roman" w:eastAsia="Times New Roman" w:hAnsi="Times New Roman" w:cs="Times New Roman"/>
          <w:sz w:val="24"/>
          <w:szCs w:val="24"/>
          <w:lang w:val="sr-Latn-CS"/>
        </w:rPr>
        <w:t xml:space="preserve">: </w:t>
      </w:r>
      <w:r w:rsidRPr="00101E22">
        <w:rPr>
          <w:rFonts w:ascii="Times New Roman" w:eastAsia="Times New Roman" w:hAnsi="Times New Roman" w:cs="Times New Roman"/>
          <w:sz w:val="24"/>
          <w:szCs w:val="24"/>
          <w:lang w:val="sl-SI"/>
        </w:rPr>
        <w:t>Понуда бр. ............ од ............201</w:t>
      </w:r>
      <w:r>
        <w:rPr>
          <w:rFonts w:ascii="Times New Roman" w:eastAsia="Times New Roman" w:hAnsi="Times New Roman" w:cs="Times New Roman"/>
          <w:sz w:val="24"/>
          <w:szCs w:val="24"/>
          <w:lang w:val="sr-Cyrl-RS"/>
        </w:rPr>
        <w:t>8</w:t>
      </w:r>
      <w:r w:rsidRPr="00101E22">
        <w:rPr>
          <w:rFonts w:ascii="Times New Roman" w:eastAsia="Times New Roman" w:hAnsi="Times New Roman" w:cs="Times New Roman"/>
          <w:sz w:val="24"/>
          <w:szCs w:val="24"/>
        </w:rPr>
        <w:t xml:space="preserve">.године </w:t>
      </w:r>
      <w:r w:rsidRPr="00101E22">
        <w:rPr>
          <w:rFonts w:ascii="Times New Roman" w:eastAsia="Times New Roman" w:hAnsi="Times New Roman" w:cs="Times New Roman"/>
          <w:sz w:val="24"/>
          <w:szCs w:val="24"/>
          <w:lang w:val="sl-SI"/>
        </w:rPr>
        <w:t>и Финансијска гаранција продавца.</w:t>
      </w:r>
    </w:p>
    <w:p w:rsidR="00101E22" w:rsidRPr="00101E22" w:rsidRDefault="00101E22" w:rsidP="00101E22">
      <w:pPr>
        <w:tabs>
          <w:tab w:val="left" w:pos="9502"/>
        </w:tabs>
        <w:spacing w:after="0" w:line="240" w:lineRule="auto"/>
        <w:ind w:right="-1080"/>
        <w:jc w:val="both"/>
        <w:rPr>
          <w:rFonts w:ascii="Times New Roman" w:eastAsia="Times New Roman" w:hAnsi="Times New Roman" w:cs="Times New Roman"/>
          <w:sz w:val="24"/>
          <w:szCs w:val="24"/>
          <w:lang w:val="sl-SI"/>
        </w:rPr>
      </w:pPr>
    </w:p>
    <w:p w:rsidR="00101E22" w:rsidRPr="00101E22" w:rsidRDefault="00101E22" w:rsidP="00101E22">
      <w:pPr>
        <w:spacing w:after="0" w:line="240" w:lineRule="auto"/>
        <w:ind w:right="-1080"/>
        <w:rPr>
          <w:rFonts w:ascii="Times New Roman" w:eastAsia="Times New Roman" w:hAnsi="Times New Roman" w:cs="Times New Roman"/>
          <w:b/>
          <w:bCs/>
          <w:sz w:val="24"/>
          <w:szCs w:val="24"/>
          <w:lang w:val="sl-SI"/>
        </w:rPr>
      </w:pPr>
      <w:r w:rsidRPr="00101E22">
        <w:rPr>
          <w:rFonts w:ascii="Times New Roman" w:eastAsia="Times New Roman" w:hAnsi="Times New Roman" w:cs="Times New Roman"/>
          <w:sz w:val="24"/>
          <w:szCs w:val="24"/>
          <w:lang w:val="sl-SI"/>
        </w:rPr>
        <w:tab/>
      </w:r>
      <w:r w:rsidRPr="00101E22">
        <w:rPr>
          <w:rFonts w:ascii="Times New Roman" w:eastAsia="Times New Roman" w:hAnsi="Times New Roman" w:cs="Times New Roman"/>
          <w:sz w:val="24"/>
          <w:szCs w:val="24"/>
          <w:lang w:val="sl-SI"/>
        </w:rPr>
        <w:tab/>
      </w:r>
      <w:r w:rsidRPr="00101E22">
        <w:rPr>
          <w:rFonts w:ascii="Times New Roman" w:eastAsia="Times New Roman" w:hAnsi="Times New Roman" w:cs="Times New Roman"/>
          <w:sz w:val="24"/>
          <w:szCs w:val="24"/>
          <w:lang w:val="sl-SI"/>
        </w:rPr>
        <w:tab/>
        <w:t xml:space="preserve"> </w:t>
      </w:r>
      <w:r w:rsidRPr="00101E22">
        <w:rPr>
          <w:rFonts w:ascii="Times New Roman" w:eastAsia="Times New Roman" w:hAnsi="Times New Roman" w:cs="Times New Roman"/>
          <w:sz w:val="24"/>
          <w:szCs w:val="24"/>
          <w:lang w:val="sl-SI"/>
        </w:rPr>
        <w:tab/>
        <w:t xml:space="preserve">            </w:t>
      </w:r>
      <w:r w:rsidRPr="00101E22">
        <w:rPr>
          <w:rFonts w:ascii="Times New Roman" w:eastAsia="Times New Roman" w:hAnsi="Times New Roman" w:cs="Times New Roman"/>
          <w:b/>
          <w:bCs/>
          <w:sz w:val="24"/>
          <w:szCs w:val="24"/>
          <w:lang w:val="sl-SI"/>
        </w:rPr>
        <w:t>УГОВОРНЕ СТРАНЕ:</w:t>
      </w:r>
    </w:p>
    <w:p w:rsidR="00101E22" w:rsidRPr="00101E22" w:rsidRDefault="00101E22" w:rsidP="00101E22">
      <w:pPr>
        <w:spacing w:after="0" w:line="240" w:lineRule="auto"/>
        <w:ind w:right="-1080"/>
        <w:rPr>
          <w:rFonts w:ascii="Times New Roman" w:eastAsia="Times New Roman" w:hAnsi="Times New Roman" w:cs="Times New Roman"/>
          <w:b/>
          <w:bCs/>
          <w:sz w:val="24"/>
          <w:szCs w:val="24"/>
          <w:lang w:val="sl-SI"/>
        </w:rPr>
      </w:pPr>
    </w:p>
    <w:p w:rsidR="00101E22" w:rsidRPr="00101E22" w:rsidRDefault="00101E22" w:rsidP="00101E22">
      <w:pPr>
        <w:spacing w:after="0" w:line="240" w:lineRule="auto"/>
        <w:ind w:right="-1080" w:firstLine="540"/>
        <w:rPr>
          <w:rFonts w:ascii="Times New Roman" w:eastAsia="Times New Roman" w:hAnsi="Times New Roman" w:cs="Times New Roman"/>
          <w:b/>
          <w:bCs/>
          <w:sz w:val="24"/>
          <w:szCs w:val="24"/>
          <w:lang w:val="sl-SI"/>
        </w:rPr>
      </w:pPr>
      <w:r w:rsidRPr="00101E22">
        <w:rPr>
          <w:rFonts w:ascii="Times New Roman" w:eastAsia="Times New Roman" w:hAnsi="Times New Roman" w:cs="Times New Roman"/>
          <w:b/>
          <w:bCs/>
          <w:sz w:val="24"/>
          <w:szCs w:val="24"/>
          <w:lang w:val="sl-SI"/>
        </w:rPr>
        <w:t xml:space="preserve">  КУПАЦ</w:t>
      </w:r>
      <w:r w:rsidRPr="00101E22">
        <w:rPr>
          <w:rFonts w:ascii="Times New Roman" w:eastAsia="Times New Roman" w:hAnsi="Times New Roman" w:cs="Times New Roman"/>
          <w:b/>
          <w:bCs/>
          <w:sz w:val="24"/>
          <w:szCs w:val="24"/>
          <w:lang w:val="sl-SI"/>
        </w:rPr>
        <w:tab/>
      </w:r>
      <w:r w:rsidRPr="00101E22">
        <w:rPr>
          <w:rFonts w:ascii="Times New Roman" w:eastAsia="Times New Roman" w:hAnsi="Times New Roman" w:cs="Times New Roman"/>
          <w:b/>
          <w:bCs/>
          <w:sz w:val="24"/>
          <w:szCs w:val="24"/>
          <w:lang w:val="sl-SI"/>
        </w:rPr>
        <w:tab/>
      </w:r>
      <w:r w:rsidRPr="00101E22">
        <w:rPr>
          <w:rFonts w:ascii="Times New Roman" w:eastAsia="Times New Roman" w:hAnsi="Times New Roman" w:cs="Times New Roman"/>
          <w:b/>
          <w:bCs/>
          <w:sz w:val="24"/>
          <w:szCs w:val="24"/>
          <w:lang w:val="sl-SI"/>
        </w:rPr>
        <w:tab/>
      </w:r>
      <w:r w:rsidRPr="00101E22">
        <w:rPr>
          <w:rFonts w:ascii="Times New Roman" w:eastAsia="Times New Roman" w:hAnsi="Times New Roman" w:cs="Times New Roman"/>
          <w:b/>
          <w:bCs/>
          <w:sz w:val="24"/>
          <w:szCs w:val="24"/>
          <w:lang w:val="sl-SI"/>
        </w:rPr>
        <w:tab/>
      </w:r>
      <w:r w:rsidRPr="00101E22">
        <w:rPr>
          <w:rFonts w:ascii="Times New Roman" w:eastAsia="Times New Roman" w:hAnsi="Times New Roman" w:cs="Times New Roman"/>
          <w:b/>
          <w:bCs/>
          <w:sz w:val="24"/>
          <w:szCs w:val="24"/>
          <w:lang w:val="sl-SI"/>
        </w:rPr>
        <w:tab/>
      </w:r>
      <w:r w:rsidRPr="00101E22">
        <w:rPr>
          <w:rFonts w:ascii="Times New Roman" w:eastAsia="Times New Roman" w:hAnsi="Times New Roman" w:cs="Times New Roman"/>
          <w:b/>
          <w:bCs/>
          <w:sz w:val="24"/>
          <w:szCs w:val="24"/>
          <w:lang w:val="sl-SI"/>
        </w:rPr>
        <w:tab/>
      </w:r>
      <w:r w:rsidRPr="00101E22">
        <w:rPr>
          <w:rFonts w:ascii="Times New Roman" w:eastAsia="Times New Roman" w:hAnsi="Times New Roman" w:cs="Times New Roman"/>
          <w:b/>
          <w:bCs/>
          <w:sz w:val="24"/>
          <w:szCs w:val="24"/>
          <w:lang w:val="sl-SI"/>
        </w:rPr>
        <w:tab/>
      </w:r>
      <w:r w:rsidRPr="00101E22">
        <w:rPr>
          <w:rFonts w:ascii="Times New Roman" w:eastAsia="Times New Roman" w:hAnsi="Times New Roman" w:cs="Times New Roman"/>
          <w:b/>
          <w:bCs/>
          <w:sz w:val="24"/>
          <w:szCs w:val="24"/>
          <w:lang w:val="sl-SI"/>
        </w:rPr>
        <w:tab/>
        <w:t xml:space="preserve"> ПРОДАВАЦ</w:t>
      </w:r>
    </w:p>
    <w:p w:rsidR="00101E22" w:rsidRPr="00101E22" w:rsidRDefault="00101E22" w:rsidP="00101E22">
      <w:pPr>
        <w:spacing w:after="0" w:line="240" w:lineRule="auto"/>
        <w:ind w:right="-1080"/>
        <w:rPr>
          <w:rFonts w:ascii="Times New Roman" w:eastAsia="Times New Roman" w:hAnsi="Times New Roman" w:cs="Times New Roman"/>
          <w:sz w:val="24"/>
          <w:szCs w:val="24"/>
          <w:lang w:val="sl-SI"/>
        </w:rPr>
      </w:pPr>
      <w:r w:rsidRPr="00101E22">
        <w:rPr>
          <w:rFonts w:ascii="Times New Roman" w:eastAsia="Times New Roman" w:hAnsi="Times New Roman" w:cs="Times New Roman"/>
          <w:sz w:val="24"/>
          <w:szCs w:val="24"/>
          <w:lang w:val="sl-SI"/>
        </w:rPr>
        <w:t xml:space="preserve">   ОПШТА БОЛНИЦА</w:t>
      </w:r>
    </w:p>
    <w:p w:rsidR="00101E22" w:rsidRPr="00101E22" w:rsidRDefault="00101E22" w:rsidP="00101E22">
      <w:pPr>
        <w:spacing w:after="0" w:line="240" w:lineRule="auto"/>
        <w:ind w:right="-1080"/>
        <w:rPr>
          <w:rFonts w:ascii="Times New Roman" w:eastAsia="Times New Roman" w:hAnsi="Times New Roman" w:cs="Times New Roman"/>
          <w:sz w:val="24"/>
          <w:szCs w:val="24"/>
          <w:lang w:val="sl-SI"/>
        </w:rPr>
      </w:pPr>
      <w:r w:rsidRPr="00101E22">
        <w:rPr>
          <w:rFonts w:ascii="Times New Roman" w:eastAsia="Times New Roman" w:hAnsi="Times New Roman" w:cs="Times New Roman"/>
          <w:sz w:val="24"/>
          <w:szCs w:val="24"/>
          <w:lang w:val="sl-SI"/>
        </w:rPr>
        <w:t>ПЕТРОВАЦ НА МЛАВИ</w:t>
      </w:r>
    </w:p>
    <w:p w:rsidR="00101E22" w:rsidRPr="00101E22" w:rsidRDefault="00101E22" w:rsidP="00101E22">
      <w:pPr>
        <w:spacing w:after="0" w:line="240" w:lineRule="auto"/>
        <w:ind w:right="-1080"/>
        <w:rPr>
          <w:rFonts w:ascii="Times New Roman" w:eastAsia="Times New Roman" w:hAnsi="Times New Roman" w:cs="Times New Roman"/>
          <w:sz w:val="24"/>
          <w:szCs w:val="24"/>
          <w:lang w:val="sl-SI"/>
        </w:rPr>
      </w:pPr>
      <w:r w:rsidRPr="00101E22">
        <w:rPr>
          <w:rFonts w:ascii="Times New Roman" w:eastAsia="Times New Roman" w:hAnsi="Times New Roman" w:cs="Times New Roman"/>
          <w:sz w:val="24"/>
          <w:szCs w:val="24"/>
          <w:lang w:val="sr-Cyrl-BA"/>
        </w:rPr>
        <w:t xml:space="preserve">          в.д.д</w:t>
      </w:r>
      <w:r w:rsidRPr="00101E22">
        <w:rPr>
          <w:rFonts w:ascii="Times New Roman" w:eastAsia="Times New Roman" w:hAnsi="Times New Roman" w:cs="Times New Roman"/>
          <w:sz w:val="24"/>
          <w:szCs w:val="24"/>
          <w:lang w:val="sl-SI"/>
        </w:rPr>
        <w:t>иректор</w:t>
      </w:r>
    </w:p>
    <w:p w:rsidR="00101E22" w:rsidRPr="00101E22" w:rsidRDefault="00101E22" w:rsidP="00101E22">
      <w:pPr>
        <w:spacing w:after="0" w:line="240" w:lineRule="auto"/>
        <w:ind w:right="-1080"/>
        <w:rPr>
          <w:rFonts w:ascii="Times New Roman" w:eastAsia="Times New Roman" w:hAnsi="Times New Roman" w:cs="Times New Roman"/>
          <w:sz w:val="24"/>
          <w:szCs w:val="24"/>
        </w:rPr>
      </w:pPr>
      <w:r w:rsidRPr="00101E22">
        <w:rPr>
          <w:rFonts w:ascii="Times New Roman" w:eastAsia="Times New Roman" w:hAnsi="Times New Roman" w:cs="Times New Roman"/>
          <w:sz w:val="24"/>
          <w:szCs w:val="24"/>
          <w:lang w:val="sl-SI"/>
        </w:rPr>
        <w:t xml:space="preserve">   Др</w:t>
      </w:r>
      <w:r>
        <w:rPr>
          <w:rFonts w:ascii="Times New Roman" w:eastAsia="Times New Roman" w:hAnsi="Times New Roman" w:cs="Times New Roman"/>
          <w:sz w:val="24"/>
          <w:szCs w:val="24"/>
          <w:lang w:val="sr-Cyrl-BA"/>
        </w:rPr>
        <w:t xml:space="preserve"> Бранко Лукић</w:t>
      </w:r>
    </w:p>
    <w:p w:rsidR="00101E22" w:rsidRPr="00101E22" w:rsidRDefault="00101E22" w:rsidP="00101E22">
      <w:pPr>
        <w:autoSpaceDE w:val="0"/>
        <w:autoSpaceDN w:val="0"/>
        <w:adjustRightInd w:val="0"/>
        <w:spacing w:after="0" w:line="240" w:lineRule="auto"/>
        <w:rPr>
          <w:rFonts w:ascii="Times New Roman" w:hAnsi="Times New Roman" w:cs="Times New Roman"/>
          <w:i/>
          <w:iCs/>
          <w:sz w:val="24"/>
          <w:szCs w:val="24"/>
        </w:rPr>
      </w:pPr>
    </w:p>
    <w:p w:rsidR="00101E22" w:rsidRPr="00101E22" w:rsidRDefault="00101E22" w:rsidP="00101E22">
      <w:pPr>
        <w:autoSpaceDE w:val="0"/>
        <w:autoSpaceDN w:val="0"/>
        <w:adjustRightInd w:val="0"/>
        <w:spacing w:after="0" w:line="240" w:lineRule="auto"/>
        <w:rPr>
          <w:rFonts w:ascii="Times New Roman" w:hAnsi="Times New Roman" w:cs="Times New Roman"/>
          <w:i/>
          <w:iCs/>
          <w:sz w:val="24"/>
          <w:szCs w:val="24"/>
        </w:rPr>
      </w:pPr>
    </w:p>
    <w:p w:rsidR="00101E22" w:rsidRPr="00101E22" w:rsidRDefault="00101E22" w:rsidP="00101E22">
      <w:pPr>
        <w:autoSpaceDE w:val="0"/>
        <w:autoSpaceDN w:val="0"/>
        <w:adjustRightInd w:val="0"/>
        <w:spacing w:after="0" w:line="240" w:lineRule="auto"/>
        <w:ind w:right="-38"/>
        <w:jc w:val="both"/>
        <w:rPr>
          <w:rFonts w:ascii="Times New Roman" w:hAnsi="Times New Roman" w:cs="Times New Roman"/>
          <w:bCs/>
          <w:i/>
          <w:sz w:val="24"/>
          <w:szCs w:val="24"/>
        </w:rPr>
      </w:pPr>
      <w:r w:rsidRPr="00101E22">
        <w:rPr>
          <w:rFonts w:ascii="Times New Roman" w:hAnsi="Times New Roman" w:cs="Times New Roman"/>
          <w:b/>
          <w:bCs/>
          <w:i/>
          <w:iCs/>
          <w:sz w:val="24"/>
          <w:szCs w:val="24"/>
          <w:lang w:val="sr-Cyrl-CS"/>
        </w:rPr>
        <w:t xml:space="preserve">Напомена: </w:t>
      </w:r>
      <w:r w:rsidRPr="00101E22">
        <w:rPr>
          <w:rFonts w:ascii="Times New Roman" w:hAnsi="Times New Roman" w:cs="Times New Roman"/>
          <w:bCs/>
          <w:i/>
          <w:sz w:val="24"/>
          <w:szCs w:val="24"/>
        </w:rPr>
        <w:t>Само 1 модел уговора – за све понуђене партије</w:t>
      </w:r>
    </w:p>
    <w:p w:rsidR="00101E22" w:rsidRPr="00101E22" w:rsidRDefault="00101E22" w:rsidP="00101E22">
      <w:pPr>
        <w:autoSpaceDE w:val="0"/>
        <w:autoSpaceDN w:val="0"/>
        <w:adjustRightInd w:val="0"/>
        <w:spacing w:after="0" w:line="240" w:lineRule="auto"/>
        <w:jc w:val="both"/>
        <w:rPr>
          <w:rFonts w:ascii="Times New Roman" w:hAnsi="Times New Roman" w:cs="Times New Roman"/>
          <w:b/>
          <w:bCs/>
          <w:sz w:val="24"/>
          <w:szCs w:val="24"/>
        </w:rPr>
      </w:pPr>
      <w:r w:rsidRPr="00101E22">
        <w:rPr>
          <w:rFonts w:ascii="Times New Roman" w:hAnsi="Times New Roman" w:cs="Times New Roman"/>
          <w:bCs/>
          <w:i/>
          <w:iCs/>
          <w:sz w:val="24"/>
          <w:szCs w:val="24"/>
          <w:lang w:val="sr-Cyrl-CS"/>
        </w:rPr>
        <w:t>Модел уговора представља садржину уговора који ће бити закључен са изабраним понуђачем.</w:t>
      </w:r>
      <w:r w:rsidRPr="00101E22">
        <w:rPr>
          <w:rFonts w:ascii="Times New Roman" w:hAnsi="Times New Roman" w:cs="Times New Roman"/>
          <w:i/>
          <w:sz w:val="24"/>
          <w:szCs w:val="24"/>
        </w:rPr>
        <w:t xml:space="preserve"> Понуђачи су дужни да модел уговора попуне, овере печатом и </w:t>
      </w:r>
      <w:proofErr w:type="gramStart"/>
      <w:r w:rsidRPr="00101E22">
        <w:rPr>
          <w:rFonts w:ascii="Times New Roman" w:hAnsi="Times New Roman" w:cs="Times New Roman"/>
          <w:i/>
          <w:sz w:val="24"/>
          <w:szCs w:val="24"/>
        </w:rPr>
        <w:t xml:space="preserve">потпишу  </w:t>
      </w:r>
      <w:r w:rsidRPr="00101E22">
        <w:rPr>
          <w:rFonts w:ascii="Times New Roman" w:hAnsi="Times New Roman" w:cs="Times New Roman"/>
          <w:bCs/>
          <w:i/>
          <w:sz w:val="24"/>
          <w:szCs w:val="24"/>
        </w:rPr>
        <w:t>чиме</w:t>
      </w:r>
      <w:proofErr w:type="gramEnd"/>
      <w:r w:rsidRPr="00101E22">
        <w:rPr>
          <w:rFonts w:ascii="Times New Roman" w:hAnsi="Times New Roman" w:cs="Times New Roman"/>
          <w:bCs/>
          <w:i/>
          <w:sz w:val="24"/>
          <w:szCs w:val="24"/>
        </w:rPr>
        <w:t xml:space="preserve"> потврђују да су сагласни са садржином модела уговора</w:t>
      </w:r>
    </w:p>
    <w:p w:rsidR="00101E22" w:rsidRPr="00101E22" w:rsidRDefault="00101E22" w:rsidP="00101E22">
      <w:pPr>
        <w:autoSpaceDE w:val="0"/>
        <w:autoSpaceDN w:val="0"/>
        <w:adjustRightInd w:val="0"/>
        <w:spacing w:after="0" w:line="240" w:lineRule="auto"/>
        <w:jc w:val="both"/>
        <w:rPr>
          <w:rFonts w:ascii="Times New Roman" w:hAnsi="Times New Roman" w:cs="Times New Roman"/>
          <w:bCs/>
          <w:i/>
          <w:sz w:val="24"/>
          <w:szCs w:val="24"/>
        </w:rPr>
      </w:pPr>
      <w:proofErr w:type="gramStart"/>
      <w:r w:rsidRPr="00101E22">
        <w:rPr>
          <w:rFonts w:ascii="Times New Roman" w:hAnsi="Times New Roman" w:cs="Times New Roman"/>
          <w:bCs/>
          <w:i/>
          <w:sz w:val="24"/>
          <w:szCs w:val="24"/>
        </w:rPr>
        <w:t>*У случају подношења заједничке понуде, односно понуде са учешћем подизвођача, у моделу уговора односно у уговору морају бити наведени сви понуђачи из групе понуђача, односно сви подизвођачи.</w:t>
      </w:r>
      <w:proofErr w:type="gramEnd"/>
    </w:p>
    <w:p w:rsidR="00157EFD" w:rsidRDefault="00157EFD" w:rsidP="00157EFD">
      <w:pPr>
        <w:pStyle w:val="Header"/>
        <w:jc w:val="center"/>
        <w:rPr>
          <w:rFonts w:ascii="Times New Roman" w:hAnsi="Times New Roman" w:cs="Times New Roman"/>
          <w:sz w:val="24"/>
          <w:szCs w:val="24"/>
          <w:lang w:val="sr-Cyrl-RS"/>
        </w:rPr>
      </w:pPr>
    </w:p>
    <w:p w:rsidR="00157EFD" w:rsidRDefault="00157EFD" w:rsidP="00157EFD">
      <w:pPr>
        <w:pStyle w:val="Header"/>
        <w:jc w:val="center"/>
        <w:rPr>
          <w:rFonts w:ascii="Times New Roman" w:hAnsi="Times New Roman" w:cs="Times New Roman"/>
          <w:sz w:val="24"/>
          <w:szCs w:val="24"/>
          <w:lang w:val="sr-Cyrl-RS"/>
        </w:rPr>
      </w:pPr>
    </w:p>
    <w:p w:rsidR="00157EFD" w:rsidRDefault="00157EFD" w:rsidP="00157EFD">
      <w:pPr>
        <w:pStyle w:val="Header"/>
        <w:jc w:val="center"/>
        <w:rPr>
          <w:rFonts w:ascii="Times New Roman" w:hAnsi="Times New Roman" w:cs="Times New Roman"/>
          <w:sz w:val="24"/>
          <w:szCs w:val="24"/>
          <w:lang w:val="sr-Cyrl-RS"/>
        </w:rPr>
      </w:pPr>
    </w:p>
    <w:p w:rsidR="00157EFD" w:rsidRDefault="00157EFD" w:rsidP="00157EFD">
      <w:pPr>
        <w:pStyle w:val="Header"/>
        <w:jc w:val="center"/>
        <w:rPr>
          <w:rFonts w:ascii="Times New Roman" w:hAnsi="Times New Roman" w:cs="Times New Roman"/>
          <w:sz w:val="24"/>
          <w:szCs w:val="24"/>
          <w:lang w:val="sr-Cyrl-RS"/>
        </w:rPr>
      </w:pPr>
    </w:p>
    <w:p w:rsidR="00157EFD" w:rsidRDefault="00157EFD" w:rsidP="00157EFD">
      <w:pPr>
        <w:pStyle w:val="Header"/>
        <w:jc w:val="center"/>
        <w:rPr>
          <w:rFonts w:ascii="Times New Roman" w:hAnsi="Times New Roman" w:cs="Times New Roman"/>
          <w:sz w:val="24"/>
          <w:szCs w:val="24"/>
          <w:lang w:val="sr-Cyrl-RS"/>
        </w:rPr>
      </w:pPr>
    </w:p>
    <w:p w:rsidR="00157EFD" w:rsidRDefault="00157EFD" w:rsidP="00157EFD">
      <w:pPr>
        <w:pStyle w:val="Header"/>
        <w:jc w:val="center"/>
        <w:rPr>
          <w:rFonts w:ascii="Times New Roman" w:hAnsi="Times New Roman" w:cs="Times New Roman"/>
          <w:sz w:val="24"/>
          <w:szCs w:val="24"/>
          <w:lang w:val="sr-Cyrl-RS"/>
        </w:rPr>
      </w:pPr>
    </w:p>
    <w:p w:rsidR="00157EFD" w:rsidRDefault="00157EFD" w:rsidP="00157EFD">
      <w:pPr>
        <w:pStyle w:val="Header"/>
        <w:jc w:val="center"/>
        <w:rPr>
          <w:rFonts w:ascii="Times New Roman" w:hAnsi="Times New Roman" w:cs="Times New Roman"/>
          <w:sz w:val="24"/>
          <w:szCs w:val="24"/>
          <w:lang w:val="sr-Cyrl-RS"/>
        </w:rPr>
      </w:pPr>
    </w:p>
    <w:p w:rsidR="00157EFD" w:rsidRDefault="00157EFD" w:rsidP="00157EFD">
      <w:pPr>
        <w:pStyle w:val="Header"/>
        <w:jc w:val="center"/>
        <w:rPr>
          <w:rFonts w:ascii="Times New Roman" w:hAnsi="Times New Roman" w:cs="Times New Roman"/>
          <w:sz w:val="24"/>
          <w:szCs w:val="24"/>
          <w:lang w:val="sr-Cyrl-RS"/>
        </w:rPr>
      </w:pPr>
    </w:p>
    <w:p w:rsidR="00157EFD" w:rsidRDefault="00157EFD" w:rsidP="00157EFD">
      <w:pPr>
        <w:pStyle w:val="Header"/>
        <w:jc w:val="center"/>
        <w:rPr>
          <w:rFonts w:ascii="Times New Roman" w:hAnsi="Times New Roman" w:cs="Times New Roman"/>
          <w:sz w:val="24"/>
          <w:szCs w:val="24"/>
          <w:lang w:val="sr-Cyrl-RS"/>
        </w:rPr>
      </w:pPr>
    </w:p>
    <w:p w:rsidR="00157EFD" w:rsidRDefault="00157EFD" w:rsidP="00157EFD">
      <w:pPr>
        <w:pStyle w:val="Header"/>
        <w:jc w:val="center"/>
        <w:rPr>
          <w:rFonts w:ascii="Times New Roman" w:hAnsi="Times New Roman" w:cs="Times New Roman"/>
          <w:sz w:val="24"/>
          <w:szCs w:val="24"/>
          <w:lang w:val="sr-Cyrl-RS"/>
        </w:rPr>
      </w:pPr>
    </w:p>
    <w:p w:rsidR="00157EFD" w:rsidRDefault="00157EFD" w:rsidP="00157EFD">
      <w:pPr>
        <w:pStyle w:val="Header"/>
        <w:jc w:val="center"/>
        <w:rPr>
          <w:rFonts w:ascii="Times New Roman" w:hAnsi="Times New Roman" w:cs="Times New Roman"/>
          <w:sz w:val="24"/>
          <w:szCs w:val="24"/>
          <w:lang w:val="sr-Cyrl-RS"/>
        </w:rPr>
      </w:pPr>
    </w:p>
    <w:p w:rsidR="00157EFD" w:rsidRDefault="00157EFD" w:rsidP="00157EFD">
      <w:pPr>
        <w:pStyle w:val="Header"/>
        <w:jc w:val="center"/>
        <w:rPr>
          <w:rFonts w:ascii="Times New Roman" w:hAnsi="Times New Roman" w:cs="Times New Roman"/>
          <w:sz w:val="24"/>
          <w:szCs w:val="24"/>
          <w:lang w:val="sr-Cyrl-RS"/>
        </w:rPr>
      </w:pPr>
    </w:p>
    <w:p w:rsidR="00157EFD" w:rsidRDefault="00157EFD" w:rsidP="00157EFD">
      <w:pPr>
        <w:pStyle w:val="Header"/>
        <w:jc w:val="center"/>
        <w:rPr>
          <w:rFonts w:ascii="Times New Roman" w:hAnsi="Times New Roman" w:cs="Times New Roman"/>
          <w:sz w:val="24"/>
          <w:szCs w:val="24"/>
          <w:lang w:val="sr-Cyrl-RS"/>
        </w:rPr>
      </w:pPr>
    </w:p>
    <w:p w:rsidR="00157EFD" w:rsidRDefault="00157EFD" w:rsidP="00157EFD">
      <w:pPr>
        <w:pStyle w:val="Header"/>
        <w:jc w:val="center"/>
        <w:rPr>
          <w:rFonts w:ascii="Times New Roman" w:hAnsi="Times New Roman" w:cs="Times New Roman"/>
          <w:sz w:val="24"/>
          <w:szCs w:val="24"/>
          <w:lang w:val="sr-Cyrl-RS"/>
        </w:rPr>
      </w:pPr>
    </w:p>
    <w:p w:rsidR="00157EFD" w:rsidRDefault="00157EFD" w:rsidP="00157EFD">
      <w:pPr>
        <w:pStyle w:val="Header"/>
        <w:jc w:val="center"/>
        <w:rPr>
          <w:rFonts w:ascii="Times New Roman" w:hAnsi="Times New Roman" w:cs="Times New Roman"/>
          <w:sz w:val="24"/>
          <w:szCs w:val="24"/>
          <w:lang w:val="sr-Cyrl-RS"/>
        </w:rPr>
      </w:pPr>
    </w:p>
    <w:p w:rsidR="00157EFD" w:rsidRDefault="00157EFD" w:rsidP="00157EFD">
      <w:pPr>
        <w:pStyle w:val="Header"/>
        <w:jc w:val="center"/>
        <w:rPr>
          <w:rFonts w:ascii="Times New Roman" w:hAnsi="Times New Roman" w:cs="Times New Roman"/>
          <w:sz w:val="24"/>
          <w:szCs w:val="24"/>
          <w:lang w:val="sr-Cyrl-RS"/>
        </w:rPr>
      </w:pPr>
    </w:p>
    <w:p w:rsidR="00157EFD" w:rsidRDefault="00157EFD" w:rsidP="00157EFD">
      <w:pPr>
        <w:pStyle w:val="Header"/>
        <w:jc w:val="center"/>
        <w:rPr>
          <w:rFonts w:ascii="Times New Roman" w:hAnsi="Times New Roman" w:cs="Times New Roman"/>
          <w:sz w:val="24"/>
          <w:szCs w:val="24"/>
          <w:lang w:val="sr-Cyrl-RS"/>
        </w:rPr>
      </w:pPr>
    </w:p>
    <w:p w:rsidR="00157EFD" w:rsidRDefault="00157EFD" w:rsidP="00157EFD">
      <w:pPr>
        <w:pStyle w:val="Header"/>
        <w:jc w:val="center"/>
        <w:rPr>
          <w:rFonts w:ascii="Times New Roman" w:hAnsi="Times New Roman" w:cs="Times New Roman"/>
          <w:sz w:val="24"/>
          <w:szCs w:val="24"/>
          <w:lang w:val="sr-Cyrl-RS"/>
        </w:rPr>
      </w:pPr>
    </w:p>
    <w:p w:rsidR="00157EFD" w:rsidRDefault="00157EFD" w:rsidP="00157EFD">
      <w:pPr>
        <w:pStyle w:val="Header"/>
        <w:jc w:val="center"/>
        <w:rPr>
          <w:rFonts w:ascii="Times New Roman" w:hAnsi="Times New Roman" w:cs="Times New Roman"/>
          <w:sz w:val="24"/>
          <w:szCs w:val="24"/>
          <w:lang w:val="sr-Cyrl-RS"/>
        </w:rPr>
      </w:pPr>
    </w:p>
    <w:p w:rsidR="00157EFD" w:rsidRDefault="00157EFD" w:rsidP="00157EFD">
      <w:pPr>
        <w:pStyle w:val="Header"/>
        <w:jc w:val="center"/>
        <w:rPr>
          <w:rFonts w:ascii="Times New Roman" w:hAnsi="Times New Roman" w:cs="Times New Roman"/>
          <w:sz w:val="24"/>
          <w:szCs w:val="24"/>
          <w:lang w:val="sr-Cyrl-RS"/>
        </w:rPr>
      </w:pPr>
    </w:p>
    <w:p w:rsidR="00157EFD" w:rsidRPr="007727EE" w:rsidRDefault="00157EFD" w:rsidP="00157EFD">
      <w:pPr>
        <w:pStyle w:val="Header"/>
        <w:jc w:val="center"/>
        <w:rPr>
          <w:rFonts w:ascii="Times New Roman" w:hAnsi="Times New Roman" w:cs="Times New Roman"/>
          <w:sz w:val="24"/>
          <w:szCs w:val="24"/>
        </w:rPr>
      </w:pPr>
      <w:r w:rsidRPr="007727EE">
        <w:rPr>
          <w:rFonts w:ascii="Times New Roman" w:hAnsi="Times New Roman" w:cs="Times New Roman"/>
          <w:sz w:val="24"/>
          <w:szCs w:val="24"/>
        </w:rPr>
        <w:t xml:space="preserve">На основу </w:t>
      </w:r>
      <w:r w:rsidRPr="007727EE">
        <w:rPr>
          <w:rFonts w:ascii="Times New Roman" w:hAnsi="Times New Roman" w:cs="Times New Roman"/>
          <w:sz w:val="24"/>
          <w:szCs w:val="24"/>
          <w:lang w:val="sr-Cyrl-BA"/>
        </w:rPr>
        <w:t>ч</w:t>
      </w:r>
      <w:r w:rsidRPr="007727EE">
        <w:rPr>
          <w:rFonts w:ascii="Times New Roman" w:hAnsi="Times New Roman" w:cs="Times New Roman"/>
          <w:sz w:val="24"/>
          <w:szCs w:val="24"/>
        </w:rPr>
        <w:t>лана 84.и 85.</w:t>
      </w:r>
      <w:r w:rsidRPr="007727EE">
        <w:rPr>
          <w:rFonts w:ascii="Times New Roman" w:hAnsi="Times New Roman" w:cs="Times New Roman"/>
          <w:sz w:val="24"/>
          <w:szCs w:val="24"/>
          <w:lang w:val="sr-Cyrl-BA"/>
        </w:rPr>
        <w:t>ЗЈН-а</w:t>
      </w:r>
      <w:r w:rsidRPr="007727EE">
        <w:rPr>
          <w:rFonts w:ascii="Times New Roman" w:hAnsi="Times New Roman" w:cs="Times New Roman"/>
          <w:sz w:val="24"/>
          <w:szCs w:val="24"/>
        </w:rPr>
        <w:t xml:space="preserve">, </w:t>
      </w:r>
      <w:r w:rsidRPr="007727EE">
        <w:rPr>
          <w:rFonts w:ascii="Times New Roman" w:hAnsi="Times New Roman" w:cs="Times New Roman"/>
          <w:sz w:val="24"/>
          <w:szCs w:val="24"/>
          <w:lang w:val="sr-Cyrl-BA"/>
        </w:rPr>
        <w:t>К</w:t>
      </w:r>
      <w:r w:rsidRPr="007727EE">
        <w:rPr>
          <w:rFonts w:ascii="Times New Roman" w:hAnsi="Times New Roman" w:cs="Times New Roman"/>
          <w:sz w:val="24"/>
          <w:szCs w:val="24"/>
          <w:lang w:val="sr-Cyrl-CS"/>
        </w:rPr>
        <w:t xml:space="preserve">омисија за јавну </w:t>
      </w:r>
      <w:proofErr w:type="gramStart"/>
      <w:r w:rsidRPr="007727EE">
        <w:rPr>
          <w:rFonts w:ascii="Times New Roman" w:hAnsi="Times New Roman" w:cs="Times New Roman"/>
          <w:sz w:val="24"/>
          <w:szCs w:val="24"/>
          <w:lang w:val="sr-Cyrl-CS"/>
        </w:rPr>
        <w:t xml:space="preserve">набавку </w:t>
      </w:r>
      <w:r w:rsidRPr="007727EE">
        <w:rPr>
          <w:rFonts w:ascii="Times New Roman" w:hAnsi="Times New Roman" w:cs="Times New Roman"/>
          <w:sz w:val="24"/>
          <w:szCs w:val="24"/>
        </w:rPr>
        <w:t xml:space="preserve"> је</w:t>
      </w:r>
      <w:proofErr w:type="gramEnd"/>
      <w:r w:rsidRPr="007727EE">
        <w:rPr>
          <w:rFonts w:ascii="Times New Roman" w:hAnsi="Times New Roman" w:cs="Times New Roman"/>
          <w:sz w:val="24"/>
          <w:szCs w:val="24"/>
        </w:rPr>
        <w:t xml:space="preserve"> доне</w:t>
      </w:r>
      <w:r w:rsidRPr="007727EE">
        <w:rPr>
          <w:rFonts w:ascii="Times New Roman" w:hAnsi="Times New Roman" w:cs="Times New Roman"/>
          <w:sz w:val="24"/>
          <w:szCs w:val="24"/>
          <w:lang w:val="sr-Cyrl-CS"/>
        </w:rPr>
        <w:t>ла:</w:t>
      </w:r>
    </w:p>
    <w:p w:rsidR="00157EFD" w:rsidRPr="00DF1AC2" w:rsidRDefault="00157EFD" w:rsidP="00157EFD">
      <w:pPr>
        <w:pStyle w:val="Heading1"/>
        <w:jc w:val="center"/>
        <w:rPr>
          <w:rFonts w:ascii="Times New Roman" w:hAnsi="Times New Roman"/>
          <w:bCs w:val="0"/>
          <w:sz w:val="24"/>
          <w:szCs w:val="24"/>
        </w:rPr>
      </w:pPr>
      <w:r w:rsidRPr="00DF1AC2">
        <w:rPr>
          <w:rFonts w:ascii="Times New Roman" w:hAnsi="Times New Roman"/>
          <w:bCs w:val="0"/>
          <w:sz w:val="24"/>
          <w:szCs w:val="24"/>
        </w:rPr>
        <w:t xml:space="preserve">О </w:t>
      </w:r>
      <w:r w:rsidRPr="00DF1AC2">
        <w:rPr>
          <w:rFonts w:ascii="Times New Roman" w:hAnsi="Times New Roman"/>
          <w:bCs w:val="0"/>
          <w:sz w:val="24"/>
          <w:szCs w:val="24"/>
          <w:lang w:val="sr-Cyrl-CS"/>
        </w:rPr>
        <w:t>Д</w:t>
      </w:r>
      <w:r w:rsidRPr="00DF1AC2">
        <w:rPr>
          <w:rFonts w:ascii="Times New Roman" w:hAnsi="Times New Roman"/>
          <w:bCs w:val="0"/>
          <w:sz w:val="24"/>
          <w:szCs w:val="24"/>
        </w:rPr>
        <w:t xml:space="preserve"> Л У К У</w:t>
      </w:r>
    </w:p>
    <w:p w:rsidR="00157EFD" w:rsidRPr="00DF1AC2" w:rsidRDefault="00157EFD" w:rsidP="00157EFD">
      <w:pPr>
        <w:pStyle w:val="BodyText2"/>
        <w:spacing w:after="0" w:line="240" w:lineRule="auto"/>
        <w:jc w:val="center"/>
        <w:rPr>
          <w:b/>
          <w:bCs/>
        </w:rPr>
      </w:pPr>
      <w:r w:rsidRPr="00DF1AC2">
        <w:rPr>
          <w:b/>
          <w:bCs/>
        </w:rPr>
        <w:t>О УТВРЂИВАЊУ КРИТЕРИЈУМА, ОДНОСНО НАЧИНА</w:t>
      </w:r>
    </w:p>
    <w:p w:rsidR="00157EFD" w:rsidRPr="00DF1AC2" w:rsidRDefault="00157EFD" w:rsidP="00157EFD">
      <w:pPr>
        <w:pStyle w:val="BodyText"/>
        <w:jc w:val="center"/>
        <w:rPr>
          <w:b/>
          <w:lang w:val="sr-Cyrl-CS"/>
        </w:rPr>
      </w:pPr>
      <w:proofErr w:type="gramStart"/>
      <w:r w:rsidRPr="00DF1AC2">
        <w:rPr>
          <w:b/>
          <w:bCs/>
          <w:i/>
        </w:rPr>
        <w:t>за</w:t>
      </w:r>
      <w:proofErr w:type="gramEnd"/>
      <w:r w:rsidRPr="00DF1AC2">
        <w:rPr>
          <w:b/>
          <w:bCs/>
          <w:i/>
        </w:rPr>
        <w:t xml:space="preserve"> доделу уговора у </w:t>
      </w:r>
      <w:r>
        <w:rPr>
          <w:b/>
          <w:bCs/>
          <w:i/>
        </w:rPr>
        <w:t>преговарачком поступку без објављивањ позива у ЈН добара</w:t>
      </w:r>
    </w:p>
    <w:p w:rsidR="00157EFD" w:rsidRDefault="00157EFD" w:rsidP="00157EFD">
      <w:pPr>
        <w:spacing w:after="0" w:line="240" w:lineRule="auto"/>
        <w:ind w:left="720" w:firstLine="720"/>
        <w:jc w:val="both"/>
        <w:rPr>
          <w:b/>
          <w:sz w:val="24"/>
          <w:szCs w:val="24"/>
        </w:rPr>
      </w:pPr>
      <w:r>
        <w:rPr>
          <w:rFonts w:ascii="Times New Roman" w:hAnsi="Times New Roman" w:cs="Times New Roman"/>
          <w:b/>
          <w:sz w:val="24"/>
          <w:szCs w:val="24"/>
        </w:rPr>
        <w:t>-</w:t>
      </w:r>
      <w:r w:rsidRPr="00EC53A8">
        <w:rPr>
          <w:rFonts w:ascii="Times New Roman" w:hAnsi="Times New Roman" w:cs="Times New Roman"/>
          <w:b/>
          <w:sz w:val="24"/>
          <w:szCs w:val="24"/>
        </w:rPr>
        <w:t>Потрошни материјал за дијализу који</w:t>
      </w:r>
      <w:r w:rsidRPr="00960A81">
        <w:rPr>
          <w:rFonts w:ascii="Times New Roman" w:hAnsi="Times New Roman" w:cs="Times New Roman"/>
          <w:b/>
          <w:sz w:val="24"/>
          <w:szCs w:val="24"/>
        </w:rPr>
        <w:t xml:space="preserve"> зависи од типа машине</w:t>
      </w:r>
      <w:r>
        <w:rPr>
          <w:rFonts w:ascii="Times New Roman" w:hAnsi="Times New Roman" w:cs="Times New Roman"/>
          <w:b/>
          <w:sz w:val="24"/>
          <w:szCs w:val="24"/>
        </w:rPr>
        <w:t>-</w:t>
      </w:r>
      <w:r w:rsidRPr="00960A81">
        <w:rPr>
          <w:b/>
          <w:sz w:val="24"/>
          <w:szCs w:val="24"/>
        </w:rPr>
        <w:t xml:space="preserve"> </w:t>
      </w:r>
    </w:p>
    <w:p w:rsidR="00157EFD" w:rsidRPr="00404C42" w:rsidRDefault="00157EFD" w:rsidP="00157EFD">
      <w:pPr>
        <w:jc w:val="center"/>
        <w:rPr>
          <w:rFonts w:ascii="Times New Roman" w:hAnsi="Times New Roman" w:cs="Times New Roman"/>
          <w:b/>
          <w:sz w:val="24"/>
          <w:szCs w:val="24"/>
          <w:lang w:val="sr-Cyrl-CS"/>
        </w:rPr>
      </w:pPr>
    </w:p>
    <w:p w:rsidR="00157EFD" w:rsidRPr="00404C42" w:rsidRDefault="00157EFD" w:rsidP="00157EFD">
      <w:pPr>
        <w:jc w:val="center"/>
        <w:rPr>
          <w:rFonts w:ascii="Times New Roman" w:hAnsi="Times New Roman" w:cs="Times New Roman"/>
          <w:b/>
          <w:sz w:val="24"/>
          <w:szCs w:val="24"/>
        </w:rPr>
      </w:pPr>
      <w:r w:rsidRPr="00404C42">
        <w:rPr>
          <w:rFonts w:ascii="Times New Roman" w:hAnsi="Times New Roman" w:cs="Times New Roman"/>
          <w:b/>
          <w:sz w:val="24"/>
          <w:szCs w:val="24"/>
          <w:lang w:val="sr-Cyrl-CS"/>
        </w:rPr>
        <w:t>Број јавне набавке: БП1/01-2018</w:t>
      </w:r>
    </w:p>
    <w:p w:rsidR="00157EFD" w:rsidRPr="00DF1AC2" w:rsidRDefault="00157EFD" w:rsidP="00157EFD">
      <w:pPr>
        <w:jc w:val="center"/>
        <w:rPr>
          <w:b/>
        </w:rPr>
      </w:pPr>
    </w:p>
    <w:p w:rsidR="00157EFD" w:rsidRPr="00DF1AC2" w:rsidRDefault="00157EFD" w:rsidP="00157EFD">
      <w:pPr>
        <w:pStyle w:val="BodyText2"/>
        <w:spacing w:after="0" w:line="240" w:lineRule="auto"/>
        <w:jc w:val="both"/>
        <w:rPr>
          <w:lang w:val="sr-Cyrl-CS"/>
        </w:rPr>
      </w:pPr>
    </w:p>
    <w:p w:rsidR="00157EFD" w:rsidRDefault="00157EFD" w:rsidP="00157EFD">
      <w:pPr>
        <w:pStyle w:val="BodyText2"/>
        <w:spacing w:line="20" w:lineRule="atLeast"/>
        <w:jc w:val="center"/>
      </w:pPr>
      <w:r w:rsidRPr="00DF1AC2">
        <w:rPr>
          <w:lang w:val="sr-Cyrl-CS"/>
        </w:rPr>
        <w:t>Наручилац ће уговор о јавној набавци доделити применом критеријума</w:t>
      </w:r>
    </w:p>
    <w:p w:rsidR="00157EFD" w:rsidRDefault="00157EFD" w:rsidP="00157EFD">
      <w:pPr>
        <w:pStyle w:val="BodyText2"/>
        <w:spacing w:line="20" w:lineRule="atLeast"/>
        <w:jc w:val="center"/>
      </w:pPr>
      <w:r w:rsidRPr="00DF1AC2">
        <w:rPr>
          <w:b/>
          <w:lang w:val="sr-Cyrl-CS"/>
        </w:rPr>
        <w:t>„</w:t>
      </w:r>
      <w:r w:rsidRPr="00753204">
        <w:rPr>
          <w:b/>
          <w:u w:val="single"/>
          <w:lang w:val="sr-Cyrl-CS"/>
        </w:rPr>
        <w:t>најнижа понуђена цена</w:t>
      </w:r>
      <w:r w:rsidRPr="00DF1AC2">
        <w:rPr>
          <w:b/>
          <w:lang w:val="sr-Cyrl-CS"/>
        </w:rPr>
        <w:t>“</w:t>
      </w:r>
    </w:p>
    <w:p w:rsidR="00157EFD" w:rsidRPr="00DF1AC2" w:rsidRDefault="00157EFD" w:rsidP="00157EFD">
      <w:pPr>
        <w:pStyle w:val="BodyText2"/>
        <w:spacing w:line="20" w:lineRule="atLeast"/>
        <w:jc w:val="center"/>
      </w:pPr>
      <w:r w:rsidRPr="00DF1AC2">
        <w:rPr>
          <w:lang w:val="sr-Cyrl-CS"/>
        </w:rPr>
        <w:t>сагласно одредбама члана 85. Закона о јавним набавкама.</w:t>
      </w:r>
    </w:p>
    <w:p w:rsidR="00157EFD" w:rsidRPr="00404C42" w:rsidRDefault="00157EFD" w:rsidP="00157EFD">
      <w:pPr>
        <w:jc w:val="both"/>
        <w:rPr>
          <w:rFonts w:ascii="Times New Roman" w:hAnsi="Times New Roman" w:cs="Times New Roman"/>
          <w:sz w:val="24"/>
          <w:szCs w:val="24"/>
        </w:rPr>
      </w:pPr>
      <w:r w:rsidRPr="00CD79F6">
        <w:rPr>
          <w:rFonts w:ascii="Times New Roman" w:hAnsi="Times New Roman" w:cs="Times New Roman"/>
          <w:sz w:val="24"/>
          <w:szCs w:val="24"/>
          <w:lang w:val="ru-RU"/>
        </w:rPr>
        <w:t xml:space="preserve">У случају да два или више понуђача понуде исту цену, предност ће имати онај понуђач који понуди дужи рок плаћања, а уколико је и понуђени рок плаћања исти предност ће имати онај понуђач који понуди </w:t>
      </w:r>
      <w:r w:rsidRPr="00CD79F6">
        <w:rPr>
          <w:rFonts w:ascii="Times New Roman" w:hAnsi="Times New Roman" w:cs="Times New Roman"/>
          <w:sz w:val="24"/>
          <w:szCs w:val="24"/>
          <w:lang w:val="sr-Cyrl-CS"/>
        </w:rPr>
        <w:t>краћи рок испоруке.</w:t>
      </w:r>
    </w:p>
    <w:p w:rsidR="00157EFD" w:rsidRPr="00781619" w:rsidRDefault="00157EFD" w:rsidP="00157EFD">
      <w:pPr>
        <w:pStyle w:val="ListParagraph"/>
        <w:tabs>
          <w:tab w:val="left" w:pos="680"/>
        </w:tabs>
        <w:ind w:left="0"/>
        <w:jc w:val="both"/>
        <w:rPr>
          <w:rFonts w:ascii="Arial" w:eastAsia="TimesNewRomanPSMT" w:hAnsi="Arial" w:cs="Arial"/>
          <w:b/>
          <w:bCs/>
        </w:rPr>
      </w:pPr>
      <w:r w:rsidRPr="00781619">
        <w:rPr>
          <w:rFonts w:ascii="Arial" w:eastAsia="TimesNewRomanPSMT" w:hAnsi="Arial" w:cs="Arial"/>
          <w:b/>
          <w:bCs/>
        </w:rPr>
        <w:t>3. Елементи уговора о којима ће се преговарати и начин преговарања</w:t>
      </w:r>
    </w:p>
    <w:p w:rsidR="00157EFD" w:rsidRPr="00016DBD" w:rsidRDefault="00157EFD" w:rsidP="00157EFD">
      <w:pPr>
        <w:pStyle w:val="ListParagraph"/>
        <w:tabs>
          <w:tab w:val="left" w:pos="680"/>
        </w:tabs>
        <w:ind w:left="0"/>
        <w:jc w:val="both"/>
        <w:rPr>
          <w:rFonts w:ascii="Arial" w:eastAsia="TimesNewRomanPSMT" w:hAnsi="Arial" w:cs="Arial"/>
          <w:b/>
          <w:bCs/>
          <w:i/>
        </w:rPr>
      </w:pPr>
      <w:r w:rsidRPr="00016DBD">
        <w:rPr>
          <w:rFonts w:ascii="Arial" w:eastAsia="TimesNewRomanPSMT" w:hAnsi="Arial" w:cs="Arial"/>
          <w:b/>
          <w:bCs/>
          <w:i/>
        </w:rPr>
        <w:t>Напомена:</w:t>
      </w:r>
    </w:p>
    <w:p w:rsidR="00157EFD" w:rsidRPr="00CD79F6" w:rsidRDefault="00157EFD" w:rsidP="00157EFD">
      <w:pPr>
        <w:jc w:val="both"/>
        <w:rPr>
          <w:rFonts w:ascii="Arial" w:eastAsia="Times New Roman" w:hAnsi="Arial" w:cs="Arial"/>
          <w:i/>
          <w:lang w:val="sr-Cyrl-CS"/>
        </w:rPr>
      </w:pPr>
      <w:proofErr w:type="gramStart"/>
      <w:r w:rsidRPr="00CD79F6">
        <w:rPr>
          <w:rFonts w:ascii="Arial" w:eastAsia="TimesNewRomanPSMT" w:hAnsi="Arial" w:cs="Arial"/>
          <w:bCs/>
          <w:i/>
        </w:rPr>
        <w:t>Наручилац у овом делу дефинише</w:t>
      </w:r>
      <w:r w:rsidRPr="00CD79F6">
        <w:rPr>
          <w:rFonts w:ascii="Arial" w:eastAsia="TimesNewRomanPSMT" w:hAnsi="Arial" w:cs="Arial"/>
          <w:bCs/>
          <w:i/>
          <w:lang w:val="sr-Cyrl-CS"/>
        </w:rPr>
        <w:t xml:space="preserve"> елементе уговора о којима ће се преговарати и</w:t>
      </w:r>
      <w:r w:rsidRPr="00CD79F6">
        <w:rPr>
          <w:rFonts w:ascii="Arial" w:eastAsia="TimesNewRomanPSMT" w:hAnsi="Arial" w:cs="Arial"/>
          <w:bCs/>
          <w:i/>
        </w:rPr>
        <w:t xml:space="preserve"> начин преговарања, јасно и прецизно, при чему је дужан да води рачуна о поштовању начела јавних набавки, посебно начела обезбеђивања конкуренције и начела једнакости понуђача.</w:t>
      </w:r>
      <w:proofErr w:type="gramEnd"/>
      <w:r w:rsidRPr="00CD79F6">
        <w:rPr>
          <w:rFonts w:ascii="Arial" w:eastAsia="TimesNewRomanPSMT" w:hAnsi="Arial" w:cs="Arial"/>
          <w:bCs/>
          <w:i/>
        </w:rPr>
        <w:t xml:space="preserve"> </w:t>
      </w:r>
      <w:proofErr w:type="gramStart"/>
      <w:r w:rsidRPr="00CD79F6">
        <w:rPr>
          <w:rFonts w:ascii="Arial" w:eastAsia="TimesNewRomanPSMT" w:hAnsi="Arial" w:cs="Arial"/>
          <w:bCs/>
          <w:i/>
        </w:rPr>
        <w:t>Нпр. предмет преговарања је укупна понуђена цена.</w:t>
      </w:r>
      <w:proofErr w:type="gramEnd"/>
      <w:r w:rsidRPr="00CD79F6">
        <w:rPr>
          <w:rFonts w:ascii="Arial" w:eastAsia="TimesNewRomanPSMT" w:hAnsi="Arial" w:cs="Arial"/>
          <w:bCs/>
          <w:i/>
        </w:rPr>
        <w:t xml:space="preserve"> </w:t>
      </w:r>
      <w:proofErr w:type="gramStart"/>
      <w:r w:rsidRPr="00CD79F6">
        <w:rPr>
          <w:rFonts w:ascii="Arial" w:eastAsia="TimesNewRomanPSMT" w:hAnsi="Arial" w:cs="Arial"/>
          <w:bCs/>
          <w:i/>
        </w:rPr>
        <w:t>Поступку преговарања ће се приступити непосредно након отварања понуда са свим понуђачима који су доставили понуду.</w:t>
      </w:r>
      <w:proofErr w:type="gramEnd"/>
      <w:r w:rsidRPr="00CD79F6">
        <w:rPr>
          <w:rFonts w:ascii="Arial" w:eastAsia="Times New Roman" w:hAnsi="Arial" w:cs="Arial"/>
          <w:bCs/>
          <w:i/>
        </w:rPr>
        <w:t xml:space="preserve"> </w:t>
      </w:r>
      <w:proofErr w:type="gramStart"/>
      <w:r w:rsidRPr="00CD79F6">
        <w:rPr>
          <w:rFonts w:ascii="Arial" w:eastAsia="Times New Roman" w:hAnsi="Arial" w:cs="Arial"/>
          <w:bCs/>
          <w:i/>
        </w:rPr>
        <w:t>Преговарање ће се вршити у више корака, све док понуђачи који учествују у поступку преговарања не дају своју коначну цену.</w:t>
      </w:r>
      <w:proofErr w:type="gramEnd"/>
      <w:r w:rsidRPr="00CD79F6">
        <w:rPr>
          <w:rFonts w:ascii="Arial" w:eastAsia="Times New Roman" w:hAnsi="Arial" w:cs="Arial"/>
          <w:bCs/>
          <w:i/>
        </w:rPr>
        <w:t xml:space="preserve"> </w:t>
      </w:r>
      <w:proofErr w:type="gramStart"/>
      <w:r w:rsidRPr="00CD79F6">
        <w:rPr>
          <w:rFonts w:ascii="Arial" w:eastAsia="Times New Roman" w:hAnsi="Arial" w:cs="Arial"/>
          <w:bCs/>
          <w:i/>
        </w:rPr>
        <w:t>Представник понуђача мора предати комисији овлашћење за преговарање, оверено и потписано од стране законског заступника понуђача.</w:t>
      </w:r>
      <w:proofErr w:type="gramEnd"/>
      <w:r w:rsidRPr="00CD79F6">
        <w:rPr>
          <w:rFonts w:ascii="Arial" w:eastAsia="Times New Roman" w:hAnsi="Arial" w:cs="Arial"/>
          <w:bCs/>
          <w:i/>
        </w:rPr>
        <w:t xml:space="preserve"> </w:t>
      </w:r>
      <w:proofErr w:type="gramStart"/>
      <w:r w:rsidRPr="00CD79F6">
        <w:rPr>
          <w:rFonts w:ascii="Arial" w:eastAsia="Times New Roman" w:hAnsi="Arial" w:cs="Arial"/>
          <w:bCs/>
          <w:i/>
        </w:rPr>
        <w:t>Ако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w:t>
      </w:r>
      <w:proofErr w:type="gramEnd"/>
      <w:r w:rsidRPr="00CD79F6">
        <w:rPr>
          <w:rFonts w:ascii="Arial" w:eastAsia="Times New Roman" w:hAnsi="Arial" w:cs="Arial"/>
          <w:bCs/>
          <w:i/>
        </w:rPr>
        <w:t xml:space="preserve"> </w:t>
      </w:r>
      <w:proofErr w:type="gramStart"/>
      <w:r w:rsidRPr="00CD79F6">
        <w:rPr>
          <w:rFonts w:ascii="Arial" w:eastAsia="Times New Roman" w:hAnsi="Arial" w:cs="Arial"/>
          <w:bCs/>
          <w:i/>
        </w:rPr>
        <w:t>У поступку преговарања не може се понудити виша цена од цене исказане у достављеној понуди.</w:t>
      </w:r>
      <w:proofErr w:type="gramEnd"/>
      <w:r w:rsidRPr="00CD79F6">
        <w:rPr>
          <w:rFonts w:ascii="Arial" w:eastAsia="Times New Roman" w:hAnsi="Arial" w:cs="Arial"/>
          <w:bCs/>
          <w:i/>
        </w:rPr>
        <w:t xml:space="preserve"> </w:t>
      </w:r>
      <w:r w:rsidRPr="00CD79F6">
        <w:rPr>
          <w:rFonts w:ascii="Arial" w:eastAsia="Times New Roman" w:hAnsi="Arial" w:cs="Arial"/>
          <w:i/>
          <w:lang w:val="ru-RU"/>
        </w:rPr>
        <w:t>Наручилац је дужан да у преговарачком поступку обезбеди да уговорена цена не буде већа од упоредиве тржишне цене и да са дужном пажњом проверава квалитет предмета набавке</w:t>
      </w:r>
      <w:r w:rsidRPr="00CD79F6">
        <w:rPr>
          <w:rFonts w:ascii="Arial" w:eastAsia="Times New Roman" w:hAnsi="Arial" w:cs="Arial"/>
          <w:i/>
          <w:lang w:val="sr-Cyrl-CS"/>
        </w:rPr>
        <w:t>.</w:t>
      </w:r>
    </w:p>
    <w:p w:rsidR="00157EFD" w:rsidRPr="00157EFD" w:rsidRDefault="00157EFD" w:rsidP="00157EFD">
      <w:pPr>
        <w:tabs>
          <w:tab w:val="num" w:pos="0"/>
        </w:tabs>
        <w:ind w:right="48"/>
        <w:jc w:val="both"/>
        <w:rPr>
          <w:bCs/>
          <w:lang w:val="sr-Cyrl-RS"/>
        </w:rPr>
      </w:pPr>
      <w:r w:rsidRPr="00CD79F6">
        <w:rPr>
          <w:rFonts w:ascii="Arial" w:eastAsia="Times New Roman" w:hAnsi="Arial" w:cs="Arial"/>
          <w:i/>
          <w:lang w:val="sr-Cyrl-CS"/>
        </w:rPr>
        <w:t>Наручилац је дужан да води записник о преговарању.</w:t>
      </w:r>
      <w:r w:rsidRPr="00CD79F6">
        <w:rPr>
          <w:rFonts w:ascii="Arial" w:eastAsia="Times New Roman" w:hAnsi="Arial" w:cs="Arial"/>
          <w:bCs/>
          <w:i/>
        </w:rPr>
        <w:t>.</w:t>
      </w:r>
      <w:r w:rsidRPr="00D2031E">
        <w:rPr>
          <w:rFonts w:ascii="Arial" w:eastAsia="Times New Roman" w:hAnsi="Arial" w:cs="Arial"/>
          <w:bCs/>
          <w:i/>
        </w:rPr>
        <w:t xml:space="preserve"> </w:t>
      </w:r>
    </w:p>
    <w:p w:rsidR="00B20181" w:rsidRPr="00101E22" w:rsidRDefault="00B20181" w:rsidP="00101E22">
      <w:pPr>
        <w:spacing w:after="0" w:line="240" w:lineRule="auto"/>
        <w:jc w:val="both"/>
        <w:rPr>
          <w:rFonts w:ascii="Times New Roman" w:hAnsi="Times New Roman" w:cs="Times New Roman"/>
          <w:sz w:val="24"/>
          <w:szCs w:val="24"/>
          <w:lang w:val="sr-Cyrl-RS"/>
        </w:rPr>
      </w:pPr>
    </w:p>
    <w:sectPr w:rsidR="00B20181" w:rsidRPr="00101E22" w:rsidSect="009E26C2">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104" w:rsidRDefault="00751104" w:rsidP="001C6688">
      <w:pPr>
        <w:spacing w:after="0" w:line="240" w:lineRule="auto"/>
      </w:pPr>
      <w:r>
        <w:separator/>
      </w:r>
    </w:p>
  </w:endnote>
  <w:endnote w:type="continuationSeparator" w:id="0">
    <w:p w:rsidR="00751104" w:rsidRDefault="00751104" w:rsidP="001C6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imesNewRomanPSMT">
    <w:altName w:val="MS Mincho"/>
    <w:panose1 w:val="00000000000000000000"/>
    <w:charset w:val="80"/>
    <w:family w:val="auto"/>
    <w:notTrueType/>
    <w:pitch w:val="default"/>
    <w:sig w:usb0="00000000" w:usb1="08070000" w:usb2="00000010" w:usb3="00000000" w:csb0="00020003" w:csb1="00000000"/>
  </w:font>
  <w:font w:name="TimesNewRomanPS-BoldMT">
    <w:altName w:val="MS Mincho"/>
    <w:panose1 w:val="00000000000000000000"/>
    <w:charset w:val="80"/>
    <w:family w:val="auto"/>
    <w:notTrueType/>
    <w:pitch w:val="default"/>
    <w:sig w:usb0="00000000"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F21E24" w:rsidRPr="0067311C" w:rsidTr="00F21E24">
      <w:tc>
        <w:tcPr>
          <w:tcW w:w="8208" w:type="dxa"/>
          <w:tcBorders>
            <w:top w:val="single" w:sz="8" w:space="0" w:color="808080"/>
          </w:tcBorders>
          <w:shd w:val="clear" w:color="auto" w:fill="auto"/>
        </w:tcPr>
        <w:p w:rsidR="00F21E24" w:rsidRPr="0067311C" w:rsidRDefault="00F21E24" w:rsidP="0067311C">
          <w:pPr>
            <w:suppressLineNumbers/>
            <w:tabs>
              <w:tab w:val="center" w:pos="4513"/>
              <w:tab w:val="right" w:pos="9026"/>
            </w:tabs>
            <w:suppressAutoHyphens/>
            <w:spacing w:after="0" w:line="100" w:lineRule="atLeast"/>
            <w:jc w:val="center"/>
            <w:rPr>
              <w:rFonts w:ascii="Times New Roman" w:eastAsia="Arial Unicode MS" w:hAnsi="Times New Roman" w:cs="Times New Roman"/>
              <w:color w:val="000000"/>
              <w:kern w:val="2"/>
              <w:sz w:val="24"/>
              <w:szCs w:val="24"/>
              <w:lang w:eastAsia="ar-SA"/>
            </w:rPr>
          </w:pPr>
          <w:r>
            <w:rPr>
              <w:rFonts w:ascii="Times New Roman" w:eastAsia="Arial Unicode MS" w:hAnsi="Times New Roman" w:cs="Times New Roman"/>
              <w:b/>
              <w:bCs/>
              <w:color w:val="1F497D"/>
              <w:kern w:val="2"/>
              <w:sz w:val="24"/>
              <w:szCs w:val="24"/>
              <w:lang w:val="sr-Cyrl-RS" w:eastAsia="ar-SA"/>
            </w:rPr>
            <w:t>Комкурсна документација у ЈН бр.</w:t>
          </w:r>
          <w:r>
            <w:rPr>
              <w:rFonts w:ascii="Times New Roman" w:eastAsia="Arial Unicode MS" w:hAnsi="Times New Roman" w:cs="Times New Roman"/>
              <w:b/>
              <w:bCs/>
              <w:kern w:val="2"/>
              <w:sz w:val="24"/>
              <w:szCs w:val="24"/>
              <w:lang w:val="sr-Cyrl-RS" w:eastAsia="ar-SA"/>
            </w:rPr>
            <w:t>БП1</w:t>
          </w:r>
          <w:r w:rsidRPr="0067311C">
            <w:rPr>
              <w:rFonts w:ascii="Times New Roman" w:eastAsia="Arial Unicode MS" w:hAnsi="Times New Roman" w:cs="Times New Roman"/>
              <w:b/>
              <w:bCs/>
              <w:kern w:val="2"/>
              <w:sz w:val="24"/>
              <w:szCs w:val="24"/>
              <w:lang w:eastAsia="ar-SA"/>
            </w:rPr>
            <w:t>/0</w:t>
          </w:r>
          <w:r>
            <w:rPr>
              <w:rFonts w:ascii="Times New Roman" w:eastAsia="Arial Unicode MS" w:hAnsi="Times New Roman" w:cs="Times New Roman"/>
              <w:b/>
              <w:bCs/>
              <w:kern w:val="2"/>
              <w:sz w:val="24"/>
              <w:szCs w:val="24"/>
              <w:lang w:val="sr-Cyrl-RS" w:eastAsia="ar-SA"/>
            </w:rPr>
            <w:t>1</w:t>
          </w:r>
          <w:r w:rsidRPr="0067311C">
            <w:rPr>
              <w:rFonts w:ascii="Times New Roman" w:eastAsia="Arial Unicode MS" w:hAnsi="Times New Roman" w:cs="Times New Roman"/>
              <w:b/>
              <w:bCs/>
              <w:kern w:val="2"/>
              <w:sz w:val="24"/>
              <w:szCs w:val="24"/>
              <w:lang w:eastAsia="ar-SA"/>
            </w:rPr>
            <w:t>-2018</w:t>
          </w:r>
        </w:p>
      </w:tc>
      <w:tc>
        <w:tcPr>
          <w:tcW w:w="1034" w:type="dxa"/>
          <w:tcBorders>
            <w:top w:val="single" w:sz="8" w:space="0" w:color="808080"/>
            <w:left w:val="single" w:sz="8" w:space="0" w:color="808080"/>
          </w:tcBorders>
          <w:shd w:val="clear" w:color="auto" w:fill="auto"/>
        </w:tcPr>
        <w:p w:rsidR="00F21E24" w:rsidRPr="0067311C" w:rsidRDefault="00F21E24" w:rsidP="0067311C">
          <w:pPr>
            <w:suppressLineNumbers/>
            <w:tabs>
              <w:tab w:val="center" w:pos="4513"/>
              <w:tab w:val="right" w:pos="9026"/>
            </w:tabs>
            <w:suppressAutoHyphens/>
            <w:spacing w:after="0" w:line="100" w:lineRule="atLeast"/>
            <w:rPr>
              <w:rFonts w:ascii="Times New Roman" w:eastAsia="Arial Unicode MS" w:hAnsi="Times New Roman" w:cs="Times New Roman"/>
              <w:color w:val="000000"/>
              <w:kern w:val="2"/>
              <w:sz w:val="24"/>
              <w:szCs w:val="24"/>
              <w:lang w:eastAsia="ar-SA"/>
            </w:rPr>
          </w:pPr>
          <w:r w:rsidRPr="0067311C">
            <w:rPr>
              <w:rFonts w:ascii="Times New Roman" w:eastAsia="Arial Unicode MS" w:hAnsi="Times New Roman" w:cs="Times New Roman"/>
              <w:b/>
              <w:bCs/>
              <w:color w:val="1F497D"/>
              <w:kern w:val="2"/>
              <w:sz w:val="24"/>
              <w:szCs w:val="24"/>
              <w:lang w:eastAsia="ar-SA"/>
            </w:rPr>
            <w:fldChar w:fldCharType="begin"/>
          </w:r>
          <w:r w:rsidRPr="0067311C">
            <w:rPr>
              <w:rFonts w:ascii="Times New Roman" w:eastAsia="Arial Unicode MS" w:hAnsi="Times New Roman" w:cs="Times New Roman"/>
              <w:b/>
              <w:bCs/>
              <w:color w:val="1F497D"/>
              <w:kern w:val="2"/>
              <w:sz w:val="24"/>
              <w:szCs w:val="24"/>
              <w:lang w:eastAsia="ar-SA"/>
            </w:rPr>
            <w:instrText xml:space="preserve"> PAGE </w:instrText>
          </w:r>
          <w:r w:rsidRPr="0067311C">
            <w:rPr>
              <w:rFonts w:ascii="Times New Roman" w:eastAsia="Arial Unicode MS" w:hAnsi="Times New Roman" w:cs="Times New Roman"/>
              <w:b/>
              <w:bCs/>
              <w:color w:val="1F497D"/>
              <w:kern w:val="2"/>
              <w:sz w:val="24"/>
              <w:szCs w:val="24"/>
              <w:lang w:eastAsia="ar-SA"/>
            </w:rPr>
            <w:fldChar w:fldCharType="separate"/>
          </w:r>
          <w:r w:rsidR="009D5D85">
            <w:rPr>
              <w:rFonts w:ascii="Times New Roman" w:eastAsia="Arial Unicode MS" w:hAnsi="Times New Roman" w:cs="Times New Roman"/>
              <w:b/>
              <w:bCs/>
              <w:noProof/>
              <w:color w:val="1F497D"/>
              <w:kern w:val="2"/>
              <w:sz w:val="24"/>
              <w:szCs w:val="24"/>
              <w:lang w:eastAsia="ar-SA"/>
            </w:rPr>
            <w:t>2</w:t>
          </w:r>
          <w:r w:rsidRPr="0067311C">
            <w:rPr>
              <w:rFonts w:ascii="Times New Roman" w:eastAsia="Arial Unicode MS" w:hAnsi="Times New Roman" w:cs="Times New Roman"/>
              <w:b/>
              <w:bCs/>
              <w:color w:val="1F497D"/>
              <w:kern w:val="2"/>
              <w:sz w:val="24"/>
              <w:szCs w:val="24"/>
              <w:lang w:eastAsia="ar-SA"/>
            </w:rPr>
            <w:fldChar w:fldCharType="end"/>
          </w:r>
          <w:r w:rsidRPr="0067311C">
            <w:rPr>
              <w:rFonts w:ascii="Times New Roman" w:eastAsia="Arial Unicode MS" w:hAnsi="Times New Roman" w:cs="Times New Roman"/>
              <w:color w:val="1F497D"/>
              <w:kern w:val="2"/>
              <w:sz w:val="24"/>
              <w:szCs w:val="24"/>
              <w:lang w:eastAsia="ar-SA"/>
            </w:rPr>
            <w:t>/</w:t>
          </w:r>
          <w:r w:rsidRPr="0067311C">
            <w:rPr>
              <w:rFonts w:ascii="Times New Roman" w:eastAsia="Arial Unicode MS" w:hAnsi="Times New Roman" w:cs="Times New Roman"/>
              <w:b/>
              <w:bCs/>
              <w:color w:val="1F497D"/>
              <w:kern w:val="2"/>
              <w:sz w:val="24"/>
              <w:szCs w:val="24"/>
              <w:lang w:eastAsia="ar-SA"/>
            </w:rPr>
            <w:fldChar w:fldCharType="begin"/>
          </w:r>
          <w:r w:rsidRPr="0067311C">
            <w:rPr>
              <w:rFonts w:ascii="Times New Roman" w:eastAsia="Arial Unicode MS" w:hAnsi="Times New Roman" w:cs="Times New Roman"/>
              <w:b/>
              <w:bCs/>
              <w:color w:val="1F497D"/>
              <w:kern w:val="2"/>
              <w:sz w:val="24"/>
              <w:szCs w:val="24"/>
              <w:lang w:eastAsia="ar-SA"/>
            </w:rPr>
            <w:instrText xml:space="preserve"> NUMPAGES \*Arabic </w:instrText>
          </w:r>
          <w:r w:rsidRPr="0067311C">
            <w:rPr>
              <w:rFonts w:ascii="Times New Roman" w:eastAsia="Arial Unicode MS" w:hAnsi="Times New Roman" w:cs="Times New Roman"/>
              <w:b/>
              <w:bCs/>
              <w:color w:val="1F497D"/>
              <w:kern w:val="2"/>
              <w:sz w:val="24"/>
              <w:szCs w:val="24"/>
              <w:lang w:eastAsia="ar-SA"/>
            </w:rPr>
            <w:fldChar w:fldCharType="separate"/>
          </w:r>
          <w:r w:rsidR="009D5D85">
            <w:rPr>
              <w:rFonts w:ascii="Times New Roman" w:eastAsia="Arial Unicode MS" w:hAnsi="Times New Roman" w:cs="Times New Roman"/>
              <w:b/>
              <w:bCs/>
              <w:noProof/>
              <w:color w:val="1F497D"/>
              <w:kern w:val="2"/>
              <w:sz w:val="24"/>
              <w:szCs w:val="24"/>
              <w:lang w:eastAsia="ar-SA"/>
            </w:rPr>
            <w:t>42</w:t>
          </w:r>
          <w:r w:rsidRPr="0067311C">
            <w:rPr>
              <w:rFonts w:ascii="Times New Roman" w:eastAsia="Arial Unicode MS" w:hAnsi="Times New Roman" w:cs="Times New Roman"/>
              <w:b/>
              <w:bCs/>
              <w:color w:val="1F497D"/>
              <w:kern w:val="2"/>
              <w:sz w:val="24"/>
              <w:szCs w:val="24"/>
              <w:lang w:eastAsia="ar-SA"/>
            </w:rPr>
            <w:fldChar w:fldCharType="end"/>
          </w:r>
        </w:p>
      </w:tc>
    </w:tr>
  </w:tbl>
  <w:p w:rsidR="00F21E24" w:rsidRDefault="00F21E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104" w:rsidRDefault="00751104" w:rsidP="001C6688">
      <w:pPr>
        <w:spacing w:after="0" w:line="240" w:lineRule="auto"/>
      </w:pPr>
      <w:r>
        <w:separator/>
      </w:r>
    </w:p>
  </w:footnote>
  <w:footnote w:type="continuationSeparator" w:id="0">
    <w:p w:rsidR="00751104" w:rsidRDefault="00751104" w:rsidP="001C66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85D016D6"/>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singleLevel"/>
    <w:tmpl w:val="9BC41758"/>
    <w:name w:val="WW8Num7"/>
    <w:lvl w:ilvl="0">
      <w:start w:val="1"/>
      <w:numFmt w:val="decimal"/>
      <w:lvlText w:val="%1)"/>
      <w:lvlJc w:val="left"/>
      <w:pPr>
        <w:tabs>
          <w:tab w:val="num" w:pos="810"/>
        </w:tabs>
        <w:ind w:left="810" w:hanging="360"/>
      </w:pPr>
      <w:rPr>
        <w:rFonts w:ascii="Times New Roman" w:hAnsi="Times New Roman" w:cs="Times New Roman" w:hint="default"/>
        <w:b/>
        <w:i/>
      </w:rPr>
    </w:lvl>
  </w:abstractNum>
  <w:abstractNum w:abstractNumId="6">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0">
    <w:nsid w:val="0000000D"/>
    <w:multiLevelType w:val="singleLevel"/>
    <w:tmpl w:val="9EACC99E"/>
    <w:name w:val="WW8Num13"/>
    <w:lvl w:ilvl="0">
      <w:start w:val="1"/>
      <w:numFmt w:val="decimal"/>
      <w:lvlText w:val="%1)"/>
      <w:lvlJc w:val="left"/>
      <w:pPr>
        <w:tabs>
          <w:tab w:val="num" w:pos="-1080"/>
        </w:tabs>
        <w:ind w:left="630" w:hanging="360"/>
      </w:pPr>
      <w:rPr>
        <w:b w:val="0"/>
      </w:rPr>
    </w:lvl>
  </w:abstractNum>
  <w:abstractNum w:abstractNumId="11">
    <w:nsid w:val="00000120"/>
    <w:multiLevelType w:val="hybridMultilevel"/>
    <w:tmpl w:val="0000759A"/>
    <w:lvl w:ilvl="0" w:tplc="00002350">
      <w:start w:val="2"/>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2">
    <w:nsid w:val="00000BDB"/>
    <w:multiLevelType w:val="hybridMultilevel"/>
    <w:tmpl w:val="000056AE"/>
    <w:lvl w:ilvl="0" w:tplc="00000732">
      <w:start w:val="3"/>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3">
    <w:nsid w:val="00001238"/>
    <w:multiLevelType w:val="hybridMultilevel"/>
    <w:tmpl w:val="00003B25"/>
    <w:lvl w:ilvl="0" w:tplc="00001E1F">
      <w:start w:val="5"/>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4">
    <w:nsid w:val="00001366"/>
    <w:multiLevelType w:val="hybridMultilevel"/>
    <w:tmpl w:val="00001CD0"/>
    <w:lvl w:ilvl="0" w:tplc="0000366B">
      <w:start w:val="1"/>
      <w:numFmt w:val="bullet"/>
      <w:lvlText w:val="У"/>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5">
    <w:nsid w:val="00002EA6"/>
    <w:multiLevelType w:val="hybridMultilevel"/>
    <w:tmpl w:val="000012DB"/>
    <w:lvl w:ilvl="0" w:tplc="0000153C">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6">
    <w:nsid w:val="0000305E"/>
    <w:multiLevelType w:val="hybridMultilevel"/>
    <w:tmpl w:val="0000440D"/>
    <w:lvl w:ilvl="0" w:tplc="0000491C">
      <w:start w:val="3"/>
      <w:numFmt w:val="decimal"/>
      <w:lvlText w:val="1.%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7">
    <w:nsid w:val="000041BB"/>
    <w:multiLevelType w:val="hybridMultilevel"/>
    <w:tmpl w:val="000026E9"/>
    <w:lvl w:ilvl="0" w:tplc="000001EB">
      <w:start w:val="1"/>
      <w:numFmt w:val="decimal"/>
      <w:lvlText w:val="1.%1."/>
      <w:lvlJc w:val="left"/>
      <w:pPr>
        <w:tabs>
          <w:tab w:val="num" w:pos="720"/>
        </w:tabs>
        <w:ind w:left="720" w:hanging="360"/>
      </w:pPr>
    </w:lvl>
    <w:lvl w:ilvl="1" w:tplc="00000BB3">
      <w:start w:val="1"/>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8">
    <w:nsid w:val="00004D06"/>
    <w:multiLevelType w:val="hybridMultilevel"/>
    <w:tmpl w:val="00004DB7"/>
    <w:lvl w:ilvl="0" w:tplc="00001547">
      <w:start w:val="4"/>
      <w:numFmt w:val="decimal"/>
      <w:lvlText w:val="1.%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9">
    <w:nsid w:val="00004E45"/>
    <w:multiLevelType w:val="hybridMultilevel"/>
    <w:tmpl w:val="0000323B"/>
    <w:lvl w:ilvl="0" w:tplc="00002213">
      <w:start w:val="1"/>
      <w:numFmt w:val="bullet"/>
      <w:lvlText w:val="\endash "/>
      <w:lvlJc w:val="left"/>
      <w:pPr>
        <w:tabs>
          <w:tab w:val="num" w:pos="720"/>
        </w:tabs>
        <w:ind w:left="720" w:hanging="360"/>
      </w:pPr>
    </w:lvl>
    <w:lvl w:ilvl="1" w:tplc="0000260D">
      <w:start w:val="1"/>
      <w:numFmt w:val="bullet"/>
      <w:lvlText w:val="У"/>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0">
    <w:nsid w:val="000066C4"/>
    <w:multiLevelType w:val="hybridMultilevel"/>
    <w:tmpl w:val="00004230"/>
    <w:lvl w:ilvl="0" w:tplc="00007EB7">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1">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2">
    <w:nsid w:val="00006B89"/>
    <w:multiLevelType w:val="hybridMultilevel"/>
    <w:tmpl w:val="0000030A"/>
    <w:lvl w:ilvl="0" w:tplc="0000301C">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3">
    <w:nsid w:val="00006BFC"/>
    <w:multiLevelType w:val="hybridMultilevel"/>
    <w:tmpl w:val="00007F96"/>
    <w:lvl w:ilvl="0" w:tplc="00007FF5">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4">
    <w:nsid w:val="00006E5D"/>
    <w:multiLevelType w:val="hybridMultilevel"/>
    <w:tmpl w:val="22626C4A"/>
    <w:lvl w:ilvl="0" w:tplc="04090013">
      <w:start w:val="1"/>
      <w:numFmt w:val="upperRoman"/>
      <w:lvlText w:val="%1."/>
      <w:lvlJc w:val="righ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5">
    <w:nsid w:val="00007A5A"/>
    <w:multiLevelType w:val="hybridMultilevel"/>
    <w:tmpl w:val="0000767D"/>
    <w:lvl w:ilvl="0" w:tplc="00004509">
      <w:start w:val="1"/>
      <w:numFmt w:val="decimal"/>
      <w:lvlText w:val="%1)"/>
      <w:lvlJc w:val="left"/>
      <w:pPr>
        <w:tabs>
          <w:tab w:val="num" w:pos="360"/>
        </w:tabs>
        <w:ind w:left="360" w:hanging="360"/>
      </w:p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26">
    <w:nsid w:val="00007E87"/>
    <w:multiLevelType w:val="hybridMultilevel"/>
    <w:tmpl w:val="0000390C"/>
    <w:lvl w:ilvl="0" w:tplc="00000F3E">
      <w:start w:val="2"/>
      <w:numFmt w:val="decimal"/>
      <w:lvlText w:val="1.%1."/>
      <w:lvlJc w:val="left"/>
      <w:pPr>
        <w:tabs>
          <w:tab w:val="num" w:pos="720"/>
        </w:tabs>
        <w:ind w:left="720" w:hanging="360"/>
      </w:pPr>
    </w:lvl>
    <w:lvl w:ilvl="1" w:tplc="00000099">
      <w:start w:val="1"/>
      <w:numFmt w:val="decimal"/>
      <w:lvlText w:val="%2)"/>
      <w:lvlJc w:val="left"/>
      <w:pPr>
        <w:tabs>
          <w:tab w:val="num" w:pos="1440"/>
        </w:tabs>
        <w:ind w:left="1440" w:hanging="360"/>
      </w:pPr>
    </w:lvl>
    <w:lvl w:ilvl="2" w:tplc="00000124">
      <w:start w:val="2"/>
      <w:numFmt w:val="decimal"/>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7">
    <w:nsid w:val="1E2E0DA3"/>
    <w:multiLevelType w:val="hybridMultilevel"/>
    <w:tmpl w:val="F810398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29A0541"/>
    <w:multiLevelType w:val="hybridMultilevel"/>
    <w:tmpl w:val="627461DA"/>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9">
    <w:nsid w:val="42B54CD1"/>
    <w:multiLevelType w:val="hybridMultilevel"/>
    <w:tmpl w:val="FC62F13C"/>
    <w:lvl w:ilvl="0" w:tplc="74A42BAE">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0">
    <w:nsid w:val="460867D7"/>
    <w:multiLevelType w:val="hybridMultilevel"/>
    <w:tmpl w:val="CE481E2E"/>
    <w:lvl w:ilvl="0" w:tplc="0409000F">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1">
    <w:nsid w:val="55BD6889"/>
    <w:multiLevelType w:val="multilevel"/>
    <w:tmpl w:val="BC128E2C"/>
    <w:lvl w:ilvl="0">
      <w:start w:val="4"/>
      <w:numFmt w:val="decimal"/>
      <w:lvlText w:val="%1."/>
      <w:lvlJc w:val="left"/>
      <w:pPr>
        <w:tabs>
          <w:tab w:val="num" w:pos="-180"/>
        </w:tabs>
        <w:ind w:left="-180" w:hanging="360"/>
      </w:pPr>
      <w:rPr>
        <w:rFonts w:hint="default"/>
      </w:rPr>
    </w:lvl>
    <w:lvl w:ilvl="1">
      <w:start w:val="4"/>
      <w:numFmt w:val="decimal"/>
      <w:isLgl/>
      <w:lvlText w:val="%1.%2."/>
      <w:lvlJc w:val="left"/>
      <w:pPr>
        <w:tabs>
          <w:tab w:val="num" w:pos="180"/>
        </w:tabs>
        <w:ind w:left="180" w:hanging="720"/>
      </w:pPr>
      <w:rPr>
        <w:rFonts w:hint="default"/>
      </w:rPr>
    </w:lvl>
    <w:lvl w:ilvl="2">
      <w:start w:val="1"/>
      <w:numFmt w:val="decimal"/>
      <w:isLgl/>
      <w:lvlText w:val="%1.%2.%3."/>
      <w:lvlJc w:val="left"/>
      <w:pPr>
        <w:tabs>
          <w:tab w:val="num" w:pos="180"/>
        </w:tabs>
        <w:ind w:left="180" w:hanging="720"/>
      </w:pPr>
      <w:rPr>
        <w:rFonts w:hint="default"/>
      </w:rPr>
    </w:lvl>
    <w:lvl w:ilvl="3">
      <w:start w:val="1"/>
      <w:numFmt w:val="decimal"/>
      <w:isLgl/>
      <w:lvlText w:val="%1.%2.%3.%4."/>
      <w:lvlJc w:val="left"/>
      <w:pPr>
        <w:tabs>
          <w:tab w:val="num" w:pos="540"/>
        </w:tabs>
        <w:ind w:left="540" w:hanging="1080"/>
      </w:pPr>
      <w:rPr>
        <w:rFonts w:hint="default"/>
      </w:rPr>
    </w:lvl>
    <w:lvl w:ilvl="4">
      <w:start w:val="1"/>
      <w:numFmt w:val="decimal"/>
      <w:isLgl/>
      <w:lvlText w:val="%1.%2.%3.%4.%5."/>
      <w:lvlJc w:val="left"/>
      <w:pPr>
        <w:tabs>
          <w:tab w:val="num" w:pos="540"/>
        </w:tabs>
        <w:ind w:left="540" w:hanging="1080"/>
      </w:pPr>
      <w:rPr>
        <w:rFonts w:hint="default"/>
      </w:rPr>
    </w:lvl>
    <w:lvl w:ilvl="5">
      <w:start w:val="1"/>
      <w:numFmt w:val="decimal"/>
      <w:isLgl/>
      <w:lvlText w:val="%1.%2.%3.%4.%5.%6."/>
      <w:lvlJc w:val="left"/>
      <w:pPr>
        <w:tabs>
          <w:tab w:val="num" w:pos="900"/>
        </w:tabs>
        <w:ind w:left="900" w:hanging="1440"/>
      </w:pPr>
      <w:rPr>
        <w:rFonts w:hint="default"/>
      </w:rPr>
    </w:lvl>
    <w:lvl w:ilvl="6">
      <w:start w:val="1"/>
      <w:numFmt w:val="decimal"/>
      <w:isLgl/>
      <w:lvlText w:val="%1.%2.%3.%4.%5.%6.%7."/>
      <w:lvlJc w:val="left"/>
      <w:pPr>
        <w:tabs>
          <w:tab w:val="num" w:pos="900"/>
        </w:tabs>
        <w:ind w:left="900" w:hanging="1440"/>
      </w:pPr>
      <w:rPr>
        <w:rFonts w:hint="default"/>
      </w:rPr>
    </w:lvl>
    <w:lvl w:ilvl="7">
      <w:start w:val="1"/>
      <w:numFmt w:val="decimal"/>
      <w:isLgl/>
      <w:lvlText w:val="%1.%2.%3.%4.%5.%6.%7.%8."/>
      <w:lvlJc w:val="left"/>
      <w:pPr>
        <w:tabs>
          <w:tab w:val="num" w:pos="1260"/>
        </w:tabs>
        <w:ind w:left="1260" w:hanging="1800"/>
      </w:pPr>
      <w:rPr>
        <w:rFonts w:hint="default"/>
      </w:rPr>
    </w:lvl>
    <w:lvl w:ilvl="8">
      <w:start w:val="1"/>
      <w:numFmt w:val="decimal"/>
      <w:isLgl/>
      <w:lvlText w:val="%1.%2.%3.%4.%5.%6.%7.%8.%9."/>
      <w:lvlJc w:val="left"/>
      <w:pPr>
        <w:tabs>
          <w:tab w:val="num" w:pos="1620"/>
        </w:tabs>
        <w:ind w:left="1620" w:hanging="2160"/>
      </w:pPr>
      <w:rPr>
        <w:rFonts w:hint="default"/>
      </w:rPr>
    </w:lvl>
  </w:abstractNum>
  <w:abstractNum w:abstractNumId="32">
    <w:nsid w:val="57093111"/>
    <w:multiLevelType w:val="hybridMultilevel"/>
    <w:tmpl w:val="FDD45A1E"/>
    <w:lvl w:ilvl="0" w:tplc="081A000F">
      <w:start w:val="1"/>
      <w:numFmt w:val="decimal"/>
      <w:lvlText w:val="%1."/>
      <w:lvlJc w:val="left"/>
      <w:pPr>
        <w:tabs>
          <w:tab w:val="num" w:pos="720"/>
        </w:tabs>
        <w:ind w:left="720" w:hanging="360"/>
      </w:pPr>
      <w:rPr>
        <w:rFonts w:cs="Times New Roman"/>
      </w:rPr>
    </w:lvl>
    <w:lvl w:ilvl="1" w:tplc="081A0019">
      <w:start w:val="1"/>
      <w:numFmt w:val="decimal"/>
      <w:lvlText w:val="%2."/>
      <w:lvlJc w:val="left"/>
      <w:pPr>
        <w:tabs>
          <w:tab w:val="num" w:pos="1440"/>
        </w:tabs>
        <w:ind w:left="1440" w:hanging="360"/>
      </w:pPr>
      <w:rPr>
        <w:rFonts w:cs="Times New Roman"/>
      </w:rPr>
    </w:lvl>
    <w:lvl w:ilvl="2" w:tplc="081A001B">
      <w:start w:val="1"/>
      <w:numFmt w:val="decimal"/>
      <w:lvlText w:val="%3."/>
      <w:lvlJc w:val="left"/>
      <w:pPr>
        <w:tabs>
          <w:tab w:val="num" w:pos="2160"/>
        </w:tabs>
        <w:ind w:left="2160" w:hanging="36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decimal"/>
      <w:lvlText w:val="%5."/>
      <w:lvlJc w:val="left"/>
      <w:pPr>
        <w:tabs>
          <w:tab w:val="num" w:pos="3600"/>
        </w:tabs>
        <w:ind w:left="3600" w:hanging="360"/>
      </w:pPr>
      <w:rPr>
        <w:rFonts w:cs="Times New Roman"/>
      </w:rPr>
    </w:lvl>
    <w:lvl w:ilvl="5" w:tplc="081A001B">
      <w:start w:val="1"/>
      <w:numFmt w:val="decimal"/>
      <w:lvlText w:val="%6."/>
      <w:lvlJc w:val="left"/>
      <w:pPr>
        <w:tabs>
          <w:tab w:val="num" w:pos="4320"/>
        </w:tabs>
        <w:ind w:left="4320" w:hanging="36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decimal"/>
      <w:lvlText w:val="%8."/>
      <w:lvlJc w:val="left"/>
      <w:pPr>
        <w:tabs>
          <w:tab w:val="num" w:pos="5760"/>
        </w:tabs>
        <w:ind w:left="5760" w:hanging="360"/>
      </w:pPr>
      <w:rPr>
        <w:rFonts w:cs="Times New Roman"/>
      </w:rPr>
    </w:lvl>
    <w:lvl w:ilvl="8" w:tplc="081A001B">
      <w:start w:val="1"/>
      <w:numFmt w:val="decimal"/>
      <w:lvlText w:val="%9."/>
      <w:lvlJc w:val="left"/>
      <w:pPr>
        <w:tabs>
          <w:tab w:val="num" w:pos="6480"/>
        </w:tabs>
        <w:ind w:left="6480" w:hanging="360"/>
      </w:pPr>
      <w:rPr>
        <w:rFonts w:cs="Times New Roman"/>
      </w:rPr>
    </w:lvl>
  </w:abstractNum>
  <w:abstractNum w:abstractNumId="33">
    <w:nsid w:val="66F50DF1"/>
    <w:multiLevelType w:val="multilevel"/>
    <w:tmpl w:val="8ECE0A7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4">
    <w:nsid w:val="6CB9408D"/>
    <w:multiLevelType w:val="hybridMultilevel"/>
    <w:tmpl w:val="F93070D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7D951269"/>
    <w:multiLevelType w:val="hybridMultilevel"/>
    <w:tmpl w:val="C6BA5A62"/>
    <w:lvl w:ilvl="0" w:tplc="E7F8C55A">
      <w:numFmt w:val="bullet"/>
      <w:lvlText w:val="-"/>
      <w:lvlJc w:val="left"/>
      <w:pPr>
        <w:tabs>
          <w:tab w:val="num" w:pos="0"/>
        </w:tabs>
        <w:ind w:left="0" w:hanging="360"/>
      </w:pPr>
      <w:rPr>
        <w:rFonts w:ascii="Times New Roman" w:eastAsia="Times New Roman" w:hAnsi="Times New Roman" w:cs="Times New Roman"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21"/>
  </w:num>
  <w:num w:numId="2">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5"/>
    <w:lvlOverride w:ilvl="0">
      <w:startOverride w:val="1"/>
    </w:lvlOverride>
    <w:lvlOverride w:ilvl="1"/>
    <w:lvlOverride w:ilvl="2"/>
    <w:lvlOverride w:ilvl="3"/>
    <w:lvlOverride w:ilvl="4"/>
    <w:lvlOverride w:ilvl="5"/>
    <w:lvlOverride w:ilvl="6"/>
    <w:lvlOverride w:ilvl="7"/>
    <w:lvlOverride w:ilvl="8"/>
  </w:num>
  <w:num w:numId="4">
    <w:abstractNumId w:val="26"/>
    <w:lvlOverride w:ilvl="0">
      <w:startOverride w:val="2"/>
    </w:lvlOverride>
    <w:lvlOverride w:ilvl="1">
      <w:startOverride w:val="1"/>
    </w:lvlOverride>
    <w:lvlOverride w:ilvl="2">
      <w:startOverride w:val="2"/>
    </w:lvlOverride>
    <w:lvlOverride w:ilvl="3"/>
    <w:lvlOverride w:ilvl="4"/>
    <w:lvlOverride w:ilvl="5"/>
    <w:lvlOverride w:ilvl="6"/>
    <w:lvlOverride w:ilvl="7"/>
    <w:lvlOverride w:ilvl="8"/>
  </w:num>
  <w:num w:numId="5">
    <w:abstractNumId w:val="16"/>
    <w:lvlOverride w:ilvl="0">
      <w:startOverride w:val="3"/>
    </w:lvlOverride>
    <w:lvlOverride w:ilvl="1"/>
    <w:lvlOverride w:ilvl="2"/>
    <w:lvlOverride w:ilvl="3"/>
    <w:lvlOverride w:ilvl="4"/>
    <w:lvlOverride w:ilvl="5"/>
    <w:lvlOverride w:ilvl="6"/>
    <w:lvlOverride w:ilvl="7"/>
    <w:lvlOverride w:ilvl="8"/>
  </w:num>
  <w:num w:numId="6">
    <w:abstractNumId w:val="18"/>
    <w:lvlOverride w:ilvl="0">
      <w:startOverride w:val="4"/>
    </w:lvlOverride>
    <w:lvlOverride w:ilvl="1"/>
    <w:lvlOverride w:ilvl="2"/>
    <w:lvlOverride w:ilvl="3"/>
    <w:lvlOverride w:ilvl="4"/>
    <w:lvlOverride w:ilvl="5"/>
    <w:lvlOverride w:ilvl="6"/>
    <w:lvlOverride w:ilvl="7"/>
    <w:lvlOverride w:ilvl="8"/>
  </w:num>
  <w:num w:numId="7">
    <w:abstractNumId w:val="25"/>
    <w:lvlOverride w:ilvl="0">
      <w:startOverride w:val="1"/>
    </w:lvlOverride>
    <w:lvlOverride w:ilvl="1"/>
    <w:lvlOverride w:ilvl="2"/>
    <w:lvlOverride w:ilvl="3"/>
    <w:lvlOverride w:ilvl="4"/>
    <w:lvlOverride w:ilvl="5"/>
    <w:lvlOverride w:ilvl="6"/>
    <w:lvlOverride w:ilvl="7"/>
    <w:lvlOverride w:ilvl="8"/>
  </w:num>
  <w:num w:numId="8">
    <w:abstractNumId w:val="13"/>
    <w:lvlOverride w:ilvl="0">
      <w:startOverride w:val="5"/>
    </w:lvlOverride>
    <w:lvlOverride w:ilvl="1"/>
    <w:lvlOverride w:ilvl="2"/>
    <w:lvlOverride w:ilvl="3"/>
    <w:lvlOverride w:ilvl="4"/>
    <w:lvlOverride w:ilvl="5"/>
    <w:lvlOverride w:ilvl="6"/>
    <w:lvlOverride w:ilvl="7"/>
    <w:lvlOverride w:ilvl="8"/>
  </w:num>
  <w:num w:numId="9">
    <w:abstractNumId w:val="24"/>
  </w:num>
  <w:num w:numId="10">
    <w:abstractNumId w:val="23"/>
  </w:num>
  <w:num w:numId="11">
    <w:abstractNumId w:val="19"/>
  </w:num>
  <w:num w:numId="12">
    <w:abstractNumId w:val="22"/>
    <w:lvlOverride w:ilvl="0">
      <w:startOverride w:val="1"/>
    </w:lvlOverride>
    <w:lvlOverride w:ilvl="1"/>
    <w:lvlOverride w:ilvl="2"/>
    <w:lvlOverride w:ilvl="3"/>
    <w:lvlOverride w:ilvl="4"/>
    <w:lvlOverride w:ilvl="5"/>
    <w:lvlOverride w:ilvl="6"/>
    <w:lvlOverride w:ilvl="7"/>
    <w:lvlOverride w:ilvl="8"/>
  </w:num>
  <w:num w:numId="13">
    <w:abstractNumId w:val="12"/>
    <w:lvlOverride w:ilvl="0">
      <w:startOverride w:val="3"/>
    </w:lvlOverride>
    <w:lvlOverride w:ilvl="1"/>
    <w:lvlOverride w:ilvl="2"/>
    <w:lvlOverride w:ilvl="3"/>
    <w:lvlOverride w:ilvl="4"/>
    <w:lvlOverride w:ilvl="5"/>
    <w:lvlOverride w:ilvl="6"/>
    <w:lvlOverride w:ilvl="7"/>
    <w:lvlOverride w:ilvl="8"/>
  </w:num>
  <w:num w:numId="14">
    <w:abstractNumId w:val="11"/>
    <w:lvlOverride w:ilvl="0">
      <w:startOverride w:val="2"/>
    </w:lvlOverride>
    <w:lvlOverride w:ilvl="1"/>
    <w:lvlOverride w:ilvl="2"/>
    <w:lvlOverride w:ilvl="3"/>
    <w:lvlOverride w:ilvl="4"/>
    <w:lvlOverride w:ilvl="5"/>
    <w:lvlOverride w:ilvl="6"/>
    <w:lvlOverride w:ilvl="7"/>
    <w:lvlOverride w:ilvl="8"/>
  </w:num>
  <w:num w:numId="15">
    <w:abstractNumId w:val="14"/>
  </w:num>
  <w:num w:numId="16">
    <w:abstractNumId w:val="20"/>
  </w:num>
  <w:num w:numId="17">
    <w:abstractNumId w:val="27"/>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num>
  <w:num w:numId="20">
    <w:abstractNumId w:val="10"/>
    <w:lvlOverride w:ilvl="0">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35"/>
  </w:num>
  <w:num w:numId="24">
    <w:abstractNumId w:val="33"/>
  </w:num>
  <w:num w:numId="25">
    <w:abstractNumId w:val="31"/>
  </w:num>
  <w:num w:numId="26">
    <w:abstractNumId w:val="30"/>
  </w:num>
  <w:num w:numId="27">
    <w:abstractNumId w:val="28"/>
  </w:num>
  <w:num w:numId="28">
    <w:abstractNumId w:val="2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20181"/>
    <w:rsid w:val="0002643C"/>
    <w:rsid w:val="00027A8A"/>
    <w:rsid w:val="000418B0"/>
    <w:rsid w:val="00050D8D"/>
    <w:rsid w:val="00051340"/>
    <w:rsid w:val="00051F34"/>
    <w:rsid w:val="00055442"/>
    <w:rsid w:val="00062C41"/>
    <w:rsid w:val="00082A83"/>
    <w:rsid w:val="00095589"/>
    <w:rsid w:val="000C4809"/>
    <w:rsid w:val="000F2E39"/>
    <w:rsid w:val="00101E22"/>
    <w:rsid w:val="00135C35"/>
    <w:rsid w:val="00157EFD"/>
    <w:rsid w:val="00160290"/>
    <w:rsid w:val="00161716"/>
    <w:rsid w:val="00170307"/>
    <w:rsid w:val="00173C0C"/>
    <w:rsid w:val="001812F6"/>
    <w:rsid w:val="001904F4"/>
    <w:rsid w:val="001966C1"/>
    <w:rsid w:val="001976D6"/>
    <w:rsid w:val="001A06C8"/>
    <w:rsid w:val="001C6688"/>
    <w:rsid w:val="00212DBF"/>
    <w:rsid w:val="00220C64"/>
    <w:rsid w:val="00230832"/>
    <w:rsid w:val="002D0620"/>
    <w:rsid w:val="002D16ED"/>
    <w:rsid w:val="002E2A2D"/>
    <w:rsid w:val="003460CB"/>
    <w:rsid w:val="003570BE"/>
    <w:rsid w:val="00384B42"/>
    <w:rsid w:val="003A6EF9"/>
    <w:rsid w:val="003E1A2C"/>
    <w:rsid w:val="003E6FD0"/>
    <w:rsid w:val="00404C42"/>
    <w:rsid w:val="00411E43"/>
    <w:rsid w:val="00440736"/>
    <w:rsid w:val="00490085"/>
    <w:rsid w:val="00496E13"/>
    <w:rsid w:val="004D03BA"/>
    <w:rsid w:val="00524834"/>
    <w:rsid w:val="00527AF3"/>
    <w:rsid w:val="00537E86"/>
    <w:rsid w:val="005619FE"/>
    <w:rsid w:val="00594C92"/>
    <w:rsid w:val="005C2565"/>
    <w:rsid w:val="005D69A1"/>
    <w:rsid w:val="005E2811"/>
    <w:rsid w:val="00602C8C"/>
    <w:rsid w:val="00621823"/>
    <w:rsid w:val="006460BF"/>
    <w:rsid w:val="0064649A"/>
    <w:rsid w:val="0065685D"/>
    <w:rsid w:val="0067311C"/>
    <w:rsid w:val="0069274E"/>
    <w:rsid w:val="00692F46"/>
    <w:rsid w:val="00696FE9"/>
    <w:rsid w:val="006A2BDB"/>
    <w:rsid w:val="006C12D6"/>
    <w:rsid w:val="006E6A42"/>
    <w:rsid w:val="00712D32"/>
    <w:rsid w:val="00751104"/>
    <w:rsid w:val="007727EE"/>
    <w:rsid w:val="007C2F3D"/>
    <w:rsid w:val="007D0ABB"/>
    <w:rsid w:val="007D24E2"/>
    <w:rsid w:val="007E029A"/>
    <w:rsid w:val="007E0CB0"/>
    <w:rsid w:val="00811CD9"/>
    <w:rsid w:val="008131E5"/>
    <w:rsid w:val="008332D3"/>
    <w:rsid w:val="00862842"/>
    <w:rsid w:val="008B4B97"/>
    <w:rsid w:val="008B768C"/>
    <w:rsid w:val="008E092C"/>
    <w:rsid w:val="008E410D"/>
    <w:rsid w:val="00915E3F"/>
    <w:rsid w:val="00936DAD"/>
    <w:rsid w:val="00944416"/>
    <w:rsid w:val="00954A05"/>
    <w:rsid w:val="00960A81"/>
    <w:rsid w:val="00990553"/>
    <w:rsid w:val="009A2982"/>
    <w:rsid w:val="009A675E"/>
    <w:rsid w:val="009B4339"/>
    <w:rsid w:val="009D5D85"/>
    <w:rsid w:val="009D64BF"/>
    <w:rsid w:val="009E26C2"/>
    <w:rsid w:val="009E497C"/>
    <w:rsid w:val="00A363F4"/>
    <w:rsid w:val="00A6417C"/>
    <w:rsid w:val="00A65814"/>
    <w:rsid w:val="00A678A4"/>
    <w:rsid w:val="00A838C0"/>
    <w:rsid w:val="00A85EAE"/>
    <w:rsid w:val="00AA2566"/>
    <w:rsid w:val="00B20181"/>
    <w:rsid w:val="00B52A86"/>
    <w:rsid w:val="00B532D8"/>
    <w:rsid w:val="00B74406"/>
    <w:rsid w:val="00B90501"/>
    <w:rsid w:val="00B91D5E"/>
    <w:rsid w:val="00B94C6D"/>
    <w:rsid w:val="00B967C0"/>
    <w:rsid w:val="00BC3CA1"/>
    <w:rsid w:val="00BC5EB9"/>
    <w:rsid w:val="00BC637C"/>
    <w:rsid w:val="00C43D80"/>
    <w:rsid w:val="00CA6FFD"/>
    <w:rsid w:val="00CD79F6"/>
    <w:rsid w:val="00CE399A"/>
    <w:rsid w:val="00DE11AB"/>
    <w:rsid w:val="00DF6434"/>
    <w:rsid w:val="00E108AB"/>
    <w:rsid w:val="00E12550"/>
    <w:rsid w:val="00E20956"/>
    <w:rsid w:val="00E33836"/>
    <w:rsid w:val="00E8092B"/>
    <w:rsid w:val="00EC3744"/>
    <w:rsid w:val="00EC49DC"/>
    <w:rsid w:val="00EC53A8"/>
    <w:rsid w:val="00ED1AD8"/>
    <w:rsid w:val="00ED1E20"/>
    <w:rsid w:val="00EE07E0"/>
    <w:rsid w:val="00EF3662"/>
    <w:rsid w:val="00F04472"/>
    <w:rsid w:val="00F21E24"/>
    <w:rsid w:val="00F35E57"/>
    <w:rsid w:val="00F61DFD"/>
    <w:rsid w:val="00F84849"/>
    <w:rsid w:val="00FA1E0A"/>
    <w:rsid w:val="00FE0096"/>
    <w:rsid w:val="00FE10B6"/>
    <w:rsid w:val="00FE5482"/>
    <w:rsid w:val="00FE5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181"/>
    <w:rPr>
      <w:rFonts w:eastAsiaTheme="minorEastAsia"/>
    </w:rPr>
  </w:style>
  <w:style w:type="paragraph" w:styleId="Heading1">
    <w:name w:val="heading 1"/>
    <w:basedOn w:val="Normal"/>
    <w:next w:val="BodyText"/>
    <w:link w:val="Heading1Char"/>
    <w:qFormat/>
    <w:rsid w:val="007727EE"/>
    <w:pPr>
      <w:keepNext/>
      <w:keepLines/>
      <w:suppressAutoHyphens/>
      <w:spacing w:before="480" w:after="0" w:line="100" w:lineRule="atLeast"/>
      <w:outlineLvl w:val="0"/>
    </w:pPr>
    <w:rPr>
      <w:rFonts w:ascii="Cambria" w:eastAsia="Arial Unicode MS" w:hAnsi="Cambria" w:cs="Times New Roman"/>
      <w:b/>
      <w:bCs/>
      <w:color w:val="365F91"/>
      <w:kern w:val="2"/>
      <w:sz w:val="28"/>
      <w:szCs w:val="28"/>
      <w:lang w:eastAsia="ar-SA"/>
    </w:rPr>
  </w:style>
  <w:style w:type="paragraph" w:styleId="Heading2">
    <w:name w:val="heading 2"/>
    <w:basedOn w:val="Normal"/>
    <w:next w:val="BodyText"/>
    <w:link w:val="Heading2Char"/>
    <w:semiHidden/>
    <w:unhideWhenUsed/>
    <w:qFormat/>
    <w:rsid w:val="00101E22"/>
    <w:pPr>
      <w:keepNext/>
      <w:tabs>
        <w:tab w:val="num" w:pos="0"/>
      </w:tabs>
      <w:suppressAutoHyphens/>
      <w:spacing w:after="0" w:line="100" w:lineRule="atLeast"/>
      <w:ind w:left="1143" w:hanging="576"/>
      <w:jc w:val="center"/>
      <w:outlineLvl w:val="1"/>
    </w:pPr>
    <w:rPr>
      <w:rFonts w:ascii="Book Antiqua" w:eastAsia="Times New Roman" w:hAnsi="Book Antiqua" w:cs="Times New Roman"/>
      <w:b/>
      <w:bCs/>
      <w:color w:val="000000"/>
      <w:kern w:val="2"/>
      <w:sz w:val="28"/>
      <w:szCs w:val="24"/>
      <w:lang w:eastAsia="ar-SA"/>
    </w:rPr>
  </w:style>
  <w:style w:type="paragraph" w:styleId="Heading3">
    <w:name w:val="heading 3"/>
    <w:basedOn w:val="Normal"/>
    <w:next w:val="BodyText"/>
    <w:link w:val="Heading3Char"/>
    <w:semiHidden/>
    <w:unhideWhenUsed/>
    <w:qFormat/>
    <w:rsid w:val="00101E22"/>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2"/>
      <w:sz w:val="26"/>
      <w:szCs w:val="26"/>
      <w:lang w:eastAsia="ar-SA"/>
    </w:rPr>
  </w:style>
  <w:style w:type="paragraph" w:styleId="Heading4">
    <w:name w:val="heading 4"/>
    <w:basedOn w:val="Normal"/>
    <w:next w:val="BodyText"/>
    <w:link w:val="Heading4Char"/>
    <w:semiHidden/>
    <w:unhideWhenUsed/>
    <w:qFormat/>
    <w:rsid w:val="00101E22"/>
    <w:pPr>
      <w:keepNext/>
      <w:tabs>
        <w:tab w:val="num" w:pos="0"/>
      </w:tabs>
      <w:suppressAutoHyphens/>
      <w:spacing w:after="0" w:line="100" w:lineRule="atLeast"/>
      <w:ind w:left="864" w:hanging="864"/>
      <w:jc w:val="center"/>
      <w:outlineLvl w:val="3"/>
    </w:pPr>
    <w:rPr>
      <w:rFonts w:ascii="Book Antiqua" w:eastAsia="Times New Roman" w:hAnsi="Book Antiqua" w:cs="Times New Roman"/>
      <w:b/>
      <w:bCs/>
      <w:color w:val="000000"/>
      <w:kern w:val="2"/>
      <w:sz w:val="28"/>
      <w:szCs w:val="24"/>
      <w:u w:val="single"/>
      <w:lang w:eastAsia="ar-SA"/>
    </w:rPr>
  </w:style>
  <w:style w:type="paragraph" w:styleId="Heading5">
    <w:name w:val="heading 5"/>
    <w:basedOn w:val="Normal"/>
    <w:next w:val="BodyText"/>
    <w:link w:val="Heading5Char"/>
    <w:semiHidden/>
    <w:unhideWhenUsed/>
    <w:qFormat/>
    <w:rsid w:val="00101E22"/>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2"/>
      <w:sz w:val="26"/>
      <w:szCs w:val="26"/>
      <w:lang w:eastAsia="ar-SA"/>
    </w:rPr>
  </w:style>
  <w:style w:type="paragraph" w:styleId="Heading6">
    <w:name w:val="heading 6"/>
    <w:basedOn w:val="Normal"/>
    <w:next w:val="BodyText"/>
    <w:link w:val="Heading6Char"/>
    <w:semiHidden/>
    <w:unhideWhenUsed/>
    <w:qFormat/>
    <w:rsid w:val="00101E22"/>
    <w:pPr>
      <w:keepNext/>
      <w:tabs>
        <w:tab w:val="num" w:pos="0"/>
      </w:tabs>
      <w:suppressAutoHyphens/>
      <w:spacing w:after="0" w:line="100" w:lineRule="atLeast"/>
      <w:ind w:left="1152" w:hanging="1152"/>
      <w:outlineLvl w:val="5"/>
    </w:pPr>
    <w:rPr>
      <w:rFonts w:ascii="Book Antiqua" w:eastAsia="Times New Roman" w:hAnsi="Book Antiqua" w:cs="Times New Roman"/>
      <w:color w:val="000000"/>
      <w:kern w:val="2"/>
      <w:sz w:val="28"/>
      <w:szCs w:val="24"/>
      <w:lang w:eastAsia="ar-SA"/>
    </w:rPr>
  </w:style>
  <w:style w:type="paragraph" w:styleId="Heading7">
    <w:name w:val="heading 7"/>
    <w:basedOn w:val="Normal"/>
    <w:next w:val="BodyText"/>
    <w:link w:val="Heading7Char"/>
    <w:semiHidden/>
    <w:unhideWhenUsed/>
    <w:qFormat/>
    <w:rsid w:val="00101E22"/>
    <w:pPr>
      <w:keepNext/>
      <w:tabs>
        <w:tab w:val="num" w:pos="0"/>
      </w:tabs>
      <w:suppressAutoHyphens/>
      <w:spacing w:after="0" w:line="100" w:lineRule="atLeast"/>
      <w:ind w:left="1296" w:hanging="1296"/>
      <w:outlineLvl w:val="6"/>
    </w:pPr>
    <w:rPr>
      <w:rFonts w:ascii="Book Antiqua" w:eastAsia="Times New Roman" w:hAnsi="Book Antiqua" w:cs="Arial"/>
      <w:b/>
      <w:bCs/>
      <w:color w:val="000000"/>
      <w:kern w:val="2"/>
      <w:sz w:val="24"/>
      <w:szCs w:val="24"/>
      <w:lang w:eastAsia="ar-SA"/>
    </w:rPr>
  </w:style>
  <w:style w:type="paragraph" w:styleId="Heading8">
    <w:name w:val="heading 8"/>
    <w:basedOn w:val="Normal"/>
    <w:next w:val="BodyText"/>
    <w:link w:val="Heading8Char"/>
    <w:semiHidden/>
    <w:unhideWhenUsed/>
    <w:qFormat/>
    <w:rsid w:val="00101E22"/>
    <w:pPr>
      <w:keepNext/>
      <w:tabs>
        <w:tab w:val="num" w:pos="0"/>
      </w:tabs>
      <w:suppressAutoHyphens/>
      <w:spacing w:after="0" w:line="100" w:lineRule="atLeast"/>
      <w:ind w:left="1440" w:hanging="1440"/>
      <w:jc w:val="both"/>
      <w:outlineLvl w:val="7"/>
    </w:pPr>
    <w:rPr>
      <w:rFonts w:ascii="Times New Roman" w:eastAsia="Times New Roman" w:hAnsi="Times New Roman" w:cs="Times New Roman"/>
      <w:b/>
      <w:color w:val="000000"/>
      <w:kern w:val="2"/>
      <w:sz w:val="24"/>
      <w:szCs w:val="24"/>
      <w:lang w:eastAsia="ar-SA"/>
    </w:rPr>
  </w:style>
  <w:style w:type="paragraph" w:styleId="Heading9">
    <w:name w:val="heading 9"/>
    <w:basedOn w:val="Normal"/>
    <w:next w:val="BodyText"/>
    <w:link w:val="Heading9Char"/>
    <w:semiHidden/>
    <w:unhideWhenUsed/>
    <w:qFormat/>
    <w:rsid w:val="00101E22"/>
    <w:pPr>
      <w:tabs>
        <w:tab w:val="num" w:pos="0"/>
      </w:tabs>
      <w:suppressAutoHyphens/>
      <w:spacing w:before="240" w:after="60" w:line="100" w:lineRule="atLeast"/>
      <w:ind w:left="1584" w:hanging="1584"/>
      <w:outlineLvl w:val="8"/>
    </w:pPr>
    <w:rPr>
      <w:rFonts w:ascii="Arial" w:eastAsia="Times New Roman" w:hAnsi="Arial" w:cs="Arial"/>
      <w:color w:val="000000"/>
      <w:kern w:val="2"/>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B20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20181"/>
    <w:rPr>
      <w:rFonts w:ascii="Tahoma" w:eastAsiaTheme="minorEastAsia" w:hAnsi="Tahoma" w:cs="Tahoma"/>
      <w:sz w:val="16"/>
      <w:szCs w:val="16"/>
    </w:rPr>
  </w:style>
  <w:style w:type="paragraph" w:styleId="Header">
    <w:name w:val="header"/>
    <w:basedOn w:val="Normal"/>
    <w:link w:val="HeaderChar"/>
    <w:uiPriority w:val="99"/>
    <w:unhideWhenUsed/>
    <w:rsid w:val="001C6688"/>
    <w:pPr>
      <w:tabs>
        <w:tab w:val="center" w:pos="4680"/>
        <w:tab w:val="right" w:pos="9360"/>
      </w:tabs>
      <w:spacing w:after="0" w:line="240" w:lineRule="auto"/>
    </w:pPr>
  </w:style>
  <w:style w:type="character" w:customStyle="1" w:styleId="HeaderChar">
    <w:name w:val="Header Char"/>
    <w:basedOn w:val="DefaultParagraphFont"/>
    <w:link w:val="Header"/>
    <w:semiHidden/>
    <w:rsid w:val="001C6688"/>
    <w:rPr>
      <w:rFonts w:eastAsiaTheme="minorEastAsia"/>
    </w:rPr>
  </w:style>
  <w:style w:type="paragraph" w:styleId="Footer">
    <w:name w:val="footer"/>
    <w:basedOn w:val="Normal"/>
    <w:link w:val="FooterChar"/>
    <w:uiPriority w:val="99"/>
    <w:unhideWhenUsed/>
    <w:rsid w:val="001C66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688"/>
    <w:rPr>
      <w:rFonts w:eastAsiaTheme="minorEastAsia"/>
    </w:rPr>
  </w:style>
  <w:style w:type="paragraph" w:customStyle="1" w:styleId="Default">
    <w:name w:val="Default"/>
    <w:link w:val="DefaultChar"/>
    <w:rsid w:val="004D03BA"/>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DefaultChar">
    <w:name w:val="Default Char"/>
    <w:link w:val="Default"/>
    <w:locked/>
    <w:rsid w:val="004D03BA"/>
    <w:rPr>
      <w:rFonts w:ascii="Arial" w:eastAsia="Times New Roman" w:hAnsi="Arial" w:cs="Arial"/>
      <w:color w:val="000000"/>
      <w:sz w:val="24"/>
      <w:szCs w:val="24"/>
    </w:rPr>
  </w:style>
  <w:style w:type="character" w:styleId="Hyperlink">
    <w:name w:val="Hyperlink"/>
    <w:basedOn w:val="DefaultParagraphFont"/>
    <w:uiPriority w:val="99"/>
    <w:unhideWhenUsed/>
    <w:rsid w:val="00960A81"/>
    <w:rPr>
      <w:color w:val="0000FF"/>
      <w:u w:val="single"/>
    </w:rPr>
  </w:style>
  <w:style w:type="paragraph" w:styleId="ListParagraph">
    <w:name w:val="List Paragraph"/>
    <w:basedOn w:val="Normal"/>
    <w:uiPriority w:val="34"/>
    <w:qFormat/>
    <w:rsid w:val="00960A81"/>
    <w:pPr>
      <w:ind w:left="720"/>
      <w:contextualSpacing/>
    </w:pPr>
  </w:style>
  <w:style w:type="table" w:styleId="TableGrid">
    <w:name w:val="Table Grid"/>
    <w:basedOn w:val="TableNormal"/>
    <w:uiPriority w:val="59"/>
    <w:rsid w:val="005619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1"/>
    <w:semiHidden/>
    <w:unhideWhenUsed/>
    <w:rsid w:val="008B4B97"/>
    <w:pPr>
      <w:suppressAutoHyphens/>
      <w:spacing w:after="120" w:line="100" w:lineRule="atLeast"/>
    </w:pPr>
    <w:rPr>
      <w:rFonts w:ascii="Times New Roman" w:eastAsia="Times New Roman" w:hAnsi="Times New Roman" w:cs="Times New Roman"/>
      <w:color w:val="000000"/>
      <w:kern w:val="2"/>
      <w:sz w:val="16"/>
      <w:szCs w:val="16"/>
      <w:lang w:eastAsia="ar-SA"/>
    </w:rPr>
  </w:style>
  <w:style w:type="character" w:customStyle="1" w:styleId="BodyText3Char">
    <w:name w:val="Body Text 3 Char"/>
    <w:basedOn w:val="DefaultParagraphFont"/>
    <w:semiHidden/>
    <w:rsid w:val="008B4B97"/>
    <w:rPr>
      <w:rFonts w:eastAsiaTheme="minorEastAsia"/>
      <w:sz w:val="16"/>
      <w:szCs w:val="16"/>
    </w:rPr>
  </w:style>
  <w:style w:type="character" w:customStyle="1" w:styleId="BodyText3Char1">
    <w:name w:val="Body Text 3 Char1"/>
    <w:basedOn w:val="DefaultParagraphFont"/>
    <w:link w:val="BodyText3"/>
    <w:semiHidden/>
    <w:locked/>
    <w:rsid w:val="008B4B97"/>
    <w:rPr>
      <w:rFonts w:ascii="Times New Roman" w:eastAsia="Times New Roman" w:hAnsi="Times New Roman" w:cs="Times New Roman"/>
      <w:color w:val="000000"/>
      <w:kern w:val="2"/>
      <w:sz w:val="16"/>
      <w:szCs w:val="16"/>
      <w:lang w:eastAsia="ar-SA"/>
    </w:rPr>
  </w:style>
  <w:style w:type="character" w:customStyle="1" w:styleId="HeaderChar1">
    <w:name w:val="Header Char1"/>
    <w:basedOn w:val="DefaultParagraphFont"/>
    <w:uiPriority w:val="99"/>
    <w:locked/>
    <w:rsid w:val="007727EE"/>
    <w:rPr>
      <w:rFonts w:ascii="Times New Roman" w:eastAsia="Arial Unicode MS" w:hAnsi="Times New Roman" w:cs="Times New Roman"/>
      <w:color w:val="000000"/>
      <w:kern w:val="2"/>
      <w:sz w:val="24"/>
      <w:szCs w:val="24"/>
      <w:lang w:eastAsia="ar-SA"/>
    </w:rPr>
  </w:style>
  <w:style w:type="character" w:customStyle="1" w:styleId="Heading1Char">
    <w:name w:val="Heading 1 Char"/>
    <w:basedOn w:val="DefaultParagraphFont"/>
    <w:link w:val="Heading1"/>
    <w:rsid w:val="007727EE"/>
    <w:rPr>
      <w:rFonts w:ascii="Cambria" w:eastAsia="Arial Unicode MS" w:hAnsi="Cambria" w:cs="Times New Roman"/>
      <w:b/>
      <w:bCs/>
      <w:color w:val="365F91"/>
      <w:kern w:val="2"/>
      <w:sz w:val="28"/>
      <w:szCs w:val="28"/>
      <w:lang w:eastAsia="ar-SA"/>
    </w:rPr>
  </w:style>
  <w:style w:type="paragraph" w:styleId="BodyText">
    <w:name w:val="Body Text"/>
    <w:basedOn w:val="Normal"/>
    <w:link w:val="BodyTextChar"/>
    <w:unhideWhenUsed/>
    <w:rsid w:val="007727EE"/>
    <w:pPr>
      <w:suppressAutoHyphens/>
      <w:spacing w:after="120" w:line="100" w:lineRule="atLeast"/>
    </w:pPr>
    <w:rPr>
      <w:rFonts w:ascii="Times New Roman" w:eastAsia="Arial Unicode MS" w:hAnsi="Times New Roman" w:cs="Times New Roman"/>
      <w:color w:val="000000"/>
      <w:kern w:val="2"/>
      <w:sz w:val="24"/>
      <w:szCs w:val="24"/>
      <w:lang w:eastAsia="ar-SA"/>
    </w:rPr>
  </w:style>
  <w:style w:type="character" w:customStyle="1" w:styleId="BodyTextChar">
    <w:name w:val="Body Text Char"/>
    <w:basedOn w:val="DefaultParagraphFont"/>
    <w:link w:val="BodyText"/>
    <w:rsid w:val="007727EE"/>
    <w:rPr>
      <w:rFonts w:ascii="Times New Roman" w:eastAsia="Arial Unicode MS" w:hAnsi="Times New Roman" w:cs="Times New Roman"/>
      <w:color w:val="000000"/>
      <w:kern w:val="2"/>
      <w:sz w:val="24"/>
      <w:szCs w:val="24"/>
      <w:lang w:eastAsia="ar-SA"/>
    </w:rPr>
  </w:style>
  <w:style w:type="paragraph" w:styleId="BodyText2">
    <w:name w:val="Body Text 2"/>
    <w:basedOn w:val="Normal"/>
    <w:link w:val="BodyText2Char1"/>
    <w:unhideWhenUsed/>
    <w:rsid w:val="007727EE"/>
    <w:pPr>
      <w:suppressAutoHyphens/>
      <w:spacing w:after="120" w:line="480" w:lineRule="auto"/>
    </w:pPr>
    <w:rPr>
      <w:rFonts w:ascii="Times New Roman" w:eastAsia="Arial Unicode MS" w:hAnsi="Times New Roman" w:cs="Times New Roman"/>
      <w:color w:val="000000"/>
      <w:kern w:val="2"/>
      <w:sz w:val="24"/>
      <w:szCs w:val="24"/>
      <w:lang w:eastAsia="ar-SA"/>
    </w:rPr>
  </w:style>
  <w:style w:type="character" w:customStyle="1" w:styleId="BodyText2Char">
    <w:name w:val="Body Text 2 Char"/>
    <w:basedOn w:val="DefaultParagraphFont"/>
    <w:semiHidden/>
    <w:rsid w:val="007727EE"/>
    <w:rPr>
      <w:rFonts w:eastAsiaTheme="minorEastAsia"/>
    </w:rPr>
  </w:style>
  <w:style w:type="character" w:customStyle="1" w:styleId="BodyText2Char1">
    <w:name w:val="Body Text 2 Char1"/>
    <w:basedOn w:val="DefaultParagraphFont"/>
    <w:link w:val="BodyText2"/>
    <w:locked/>
    <w:rsid w:val="007727EE"/>
    <w:rPr>
      <w:rFonts w:ascii="Times New Roman" w:eastAsia="Arial Unicode MS" w:hAnsi="Times New Roman" w:cs="Times New Roman"/>
      <w:color w:val="000000"/>
      <w:kern w:val="2"/>
      <w:sz w:val="24"/>
      <w:szCs w:val="24"/>
      <w:lang w:eastAsia="ar-SA"/>
    </w:rPr>
  </w:style>
  <w:style w:type="character" w:customStyle="1" w:styleId="BodyText2Char2">
    <w:name w:val="Body Text 2 Char2"/>
    <w:basedOn w:val="DefaultParagraphFont"/>
    <w:locked/>
    <w:rsid w:val="00915E3F"/>
    <w:rPr>
      <w:rFonts w:ascii="Times New Roman" w:eastAsia="Arial Unicode MS" w:hAnsi="Times New Roman" w:cs="Times New Roman"/>
      <w:color w:val="000000"/>
      <w:kern w:val="2"/>
      <w:sz w:val="24"/>
      <w:szCs w:val="24"/>
      <w:lang w:eastAsia="ar-SA"/>
    </w:rPr>
  </w:style>
  <w:style w:type="paragraph" w:styleId="Title">
    <w:name w:val="Title"/>
    <w:basedOn w:val="Normal"/>
    <w:next w:val="Normal"/>
    <w:link w:val="TitleChar"/>
    <w:qFormat/>
    <w:rsid w:val="001966C1"/>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rsid w:val="001966C1"/>
    <w:rPr>
      <w:rFonts w:ascii="Cambria" w:eastAsia="Times New Roman" w:hAnsi="Cambria" w:cs="Times New Roman"/>
      <w:color w:val="17365D"/>
      <w:spacing w:val="5"/>
      <w:kern w:val="28"/>
      <w:sz w:val="52"/>
      <w:szCs w:val="52"/>
    </w:rPr>
  </w:style>
  <w:style w:type="character" w:customStyle="1" w:styleId="Heading2Char">
    <w:name w:val="Heading 2 Char"/>
    <w:basedOn w:val="DefaultParagraphFont"/>
    <w:link w:val="Heading2"/>
    <w:semiHidden/>
    <w:rsid w:val="00101E22"/>
    <w:rPr>
      <w:rFonts w:ascii="Book Antiqua" w:eastAsia="Times New Roman" w:hAnsi="Book Antiqua" w:cs="Times New Roman"/>
      <w:b/>
      <w:bCs/>
      <w:color w:val="000000"/>
      <w:kern w:val="2"/>
      <w:sz w:val="28"/>
      <w:szCs w:val="24"/>
      <w:lang w:eastAsia="ar-SA"/>
    </w:rPr>
  </w:style>
  <w:style w:type="character" w:customStyle="1" w:styleId="Heading3Char">
    <w:name w:val="Heading 3 Char"/>
    <w:basedOn w:val="DefaultParagraphFont"/>
    <w:link w:val="Heading3"/>
    <w:semiHidden/>
    <w:rsid w:val="00101E22"/>
    <w:rPr>
      <w:rFonts w:ascii="Arial" w:eastAsia="Times New Roman" w:hAnsi="Arial" w:cs="Times New Roman"/>
      <w:b/>
      <w:bCs/>
      <w:color w:val="000000"/>
      <w:kern w:val="2"/>
      <w:sz w:val="26"/>
      <w:szCs w:val="26"/>
      <w:lang w:eastAsia="ar-SA"/>
    </w:rPr>
  </w:style>
  <w:style w:type="character" w:customStyle="1" w:styleId="Heading4Char">
    <w:name w:val="Heading 4 Char"/>
    <w:basedOn w:val="DefaultParagraphFont"/>
    <w:link w:val="Heading4"/>
    <w:semiHidden/>
    <w:rsid w:val="00101E22"/>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semiHidden/>
    <w:rsid w:val="00101E22"/>
    <w:rPr>
      <w:rFonts w:ascii="Times New Roman" w:eastAsia="Times New Roman" w:hAnsi="Times New Roman" w:cs="Times New Roman"/>
      <w:b/>
      <w:bCs/>
      <w:i/>
      <w:iCs/>
      <w:color w:val="000000"/>
      <w:kern w:val="2"/>
      <w:sz w:val="26"/>
      <w:szCs w:val="26"/>
      <w:lang w:eastAsia="ar-SA"/>
    </w:rPr>
  </w:style>
  <w:style w:type="character" w:customStyle="1" w:styleId="Heading6Char">
    <w:name w:val="Heading 6 Char"/>
    <w:basedOn w:val="DefaultParagraphFont"/>
    <w:link w:val="Heading6"/>
    <w:semiHidden/>
    <w:rsid w:val="00101E22"/>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semiHidden/>
    <w:rsid w:val="00101E22"/>
    <w:rPr>
      <w:rFonts w:ascii="Book Antiqua" w:eastAsia="Times New Roman" w:hAnsi="Book Antiqua" w:cs="Arial"/>
      <w:b/>
      <w:bCs/>
      <w:color w:val="000000"/>
      <w:kern w:val="2"/>
      <w:sz w:val="24"/>
      <w:szCs w:val="24"/>
      <w:lang w:eastAsia="ar-SA"/>
    </w:rPr>
  </w:style>
  <w:style w:type="character" w:customStyle="1" w:styleId="Heading8Char">
    <w:name w:val="Heading 8 Char"/>
    <w:basedOn w:val="DefaultParagraphFont"/>
    <w:link w:val="Heading8"/>
    <w:semiHidden/>
    <w:rsid w:val="00101E22"/>
    <w:rPr>
      <w:rFonts w:ascii="Times New Roman" w:eastAsia="Times New Roman" w:hAnsi="Times New Roman" w:cs="Times New Roman"/>
      <w:b/>
      <w:color w:val="000000"/>
      <w:kern w:val="2"/>
      <w:sz w:val="24"/>
      <w:szCs w:val="24"/>
      <w:lang w:eastAsia="ar-SA"/>
    </w:rPr>
  </w:style>
  <w:style w:type="character" w:customStyle="1" w:styleId="Heading9Char">
    <w:name w:val="Heading 9 Char"/>
    <w:basedOn w:val="DefaultParagraphFont"/>
    <w:link w:val="Heading9"/>
    <w:semiHidden/>
    <w:rsid w:val="00101E22"/>
    <w:rPr>
      <w:rFonts w:ascii="Arial" w:eastAsia="Times New Roman" w:hAnsi="Arial" w:cs="Arial"/>
      <w:color w:val="000000"/>
      <w:kern w:val="2"/>
      <w:sz w:val="24"/>
      <w:szCs w:val="24"/>
      <w:lang w:eastAsia="ar-SA"/>
    </w:rPr>
  </w:style>
  <w:style w:type="character" w:styleId="FollowedHyperlink">
    <w:name w:val="FollowedHyperlink"/>
    <w:basedOn w:val="DefaultParagraphFont"/>
    <w:uiPriority w:val="99"/>
    <w:semiHidden/>
    <w:unhideWhenUsed/>
    <w:rsid w:val="00101E22"/>
    <w:rPr>
      <w:color w:val="800080" w:themeColor="followedHyperlink"/>
      <w:u w:val="single"/>
    </w:rPr>
  </w:style>
  <w:style w:type="paragraph" w:styleId="FootnoteText">
    <w:name w:val="footnote text"/>
    <w:basedOn w:val="Normal"/>
    <w:link w:val="FootnoteTextChar"/>
    <w:uiPriority w:val="99"/>
    <w:semiHidden/>
    <w:unhideWhenUsed/>
    <w:rsid w:val="00101E2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101E22"/>
    <w:rPr>
      <w:rFonts w:ascii="Calibri" w:eastAsia="Times New Roman" w:hAnsi="Calibri" w:cs="Times New Roman"/>
      <w:sz w:val="20"/>
      <w:szCs w:val="20"/>
    </w:rPr>
  </w:style>
  <w:style w:type="paragraph" w:styleId="Caption">
    <w:name w:val="caption"/>
    <w:basedOn w:val="Normal"/>
    <w:semiHidden/>
    <w:unhideWhenUsed/>
    <w:qFormat/>
    <w:rsid w:val="00101E22"/>
    <w:pPr>
      <w:suppressLineNumbers/>
      <w:suppressAutoHyphens/>
      <w:spacing w:before="120" w:after="120" w:line="100" w:lineRule="atLeast"/>
    </w:pPr>
    <w:rPr>
      <w:rFonts w:ascii="Times New Roman" w:eastAsia="Arial Unicode MS" w:hAnsi="Times New Roman" w:cs="Mangal"/>
      <w:i/>
      <w:iCs/>
      <w:color w:val="000000"/>
      <w:kern w:val="2"/>
      <w:sz w:val="24"/>
      <w:szCs w:val="24"/>
      <w:lang w:eastAsia="ar-SA"/>
    </w:rPr>
  </w:style>
  <w:style w:type="paragraph" w:styleId="List">
    <w:name w:val="List"/>
    <w:basedOn w:val="BodyText"/>
    <w:semiHidden/>
    <w:unhideWhenUsed/>
    <w:rsid w:val="00101E22"/>
    <w:rPr>
      <w:rFonts w:cs="Mangal"/>
    </w:rPr>
  </w:style>
  <w:style w:type="paragraph" w:styleId="NoSpacing">
    <w:name w:val="No Spacing"/>
    <w:uiPriority w:val="1"/>
    <w:qFormat/>
    <w:rsid w:val="00101E22"/>
    <w:pPr>
      <w:suppressAutoHyphens/>
      <w:spacing w:after="0" w:line="100" w:lineRule="atLeast"/>
    </w:pPr>
    <w:rPr>
      <w:rFonts w:ascii="Calibri" w:eastAsia="Arial Unicode MS" w:hAnsi="Calibri" w:cs="Calibri"/>
      <w:kern w:val="2"/>
      <w:lang w:eastAsia="ar-SA"/>
    </w:rPr>
  </w:style>
  <w:style w:type="paragraph" w:customStyle="1" w:styleId="Heading">
    <w:name w:val="Heading"/>
    <w:basedOn w:val="Normal"/>
    <w:next w:val="BodyText"/>
    <w:rsid w:val="00101E22"/>
    <w:pPr>
      <w:keepNext/>
      <w:suppressAutoHyphens/>
      <w:spacing w:before="240" w:after="120" w:line="100" w:lineRule="atLeast"/>
    </w:pPr>
    <w:rPr>
      <w:rFonts w:ascii="Arial" w:eastAsia="Arial Unicode MS" w:hAnsi="Arial" w:cs="Mangal"/>
      <w:color w:val="000000"/>
      <w:kern w:val="2"/>
      <w:sz w:val="28"/>
      <w:szCs w:val="28"/>
      <w:lang w:eastAsia="ar-SA"/>
    </w:rPr>
  </w:style>
  <w:style w:type="paragraph" w:customStyle="1" w:styleId="Index">
    <w:name w:val="Index"/>
    <w:basedOn w:val="Normal"/>
    <w:rsid w:val="00101E22"/>
    <w:pPr>
      <w:suppressLineNumbers/>
      <w:suppressAutoHyphens/>
      <w:spacing w:after="0" w:line="100" w:lineRule="atLeast"/>
    </w:pPr>
    <w:rPr>
      <w:rFonts w:ascii="Times New Roman" w:eastAsia="Arial Unicode MS" w:hAnsi="Times New Roman" w:cs="Mangal"/>
      <w:color w:val="000000"/>
      <w:kern w:val="2"/>
      <w:sz w:val="24"/>
      <w:szCs w:val="24"/>
      <w:lang w:eastAsia="ar-SA"/>
    </w:rPr>
  </w:style>
  <w:style w:type="paragraph" w:customStyle="1" w:styleId="CommentText1">
    <w:name w:val="Comment Text1"/>
    <w:basedOn w:val="Normal"/>
    <w:rsid w:val="00101E22"/>
    <w:pPr>
      <w:suppressAutoHyphens/>
      <w:spacing w:after="0" w:line="100" w:lineRule="atLeast"/>
    </w:pPr>
    <w:rPr>
      <w:rFonts w:ascii="Times New Roman" w:eastAsia="Arial Unicode MS" w:hAnsi="Times New Roman" w:cs="Times New Roman"/>
      <w:color w:val="000000"/>
      <w:kern w:val="2"/>
      <w:sz w:val="20"/>
      <w:szCs w:val="20"/>
      <w:lang w:eastAsia="ar-SA"/>
    </w:rPr>
  </w:style>
  <w:style w:type="paragraph" w:customStyle="1" w:styleId="CommentSubject1">
    <w:name w:val="Comment Subject1"/>
    <w:basedOn w:val="CommentText1"/>
    <w:rsid w:val="00101E22"/>
    <w:rPr>
      <w:b/>
      <w:bCs/>
    </w:rPr>
  </w:style>
  <w:style w:type="paragraph" w:customStyle="1" w:styleId="ContentsHeading">
    <w:name w:val="Contents Heading"/>
    <w:basedOn w:val="Heading1"/>
    <w:rsid w:val="00101E22"/>
    <w:pPr>
      <w:suppressLineNumbers/>
    </w:pPr>
    <w:rPr>
      <w:sz w:val="32"/>
      <w:szCs w:val="32"/>
    </w:rPr>
  </w:style>
  <w:style w:type="paragraph" w:customStyle="1" w:styleId="TableContents">
    <w:name w:val="Table Contents"/>
    <w:basedOn w:val="Normal"/>
    <w:rsid w:val="00101E22"/>
    <w:pPr>
      <w:suppressLineNumbers/>
      <w:suppressAutoHyphens/>
      <w:spacing w:after="0" w:line="100" w:lineRule="atLeast"/>
    </w:pPr>
    <w:rPr>
      <w:rFonts w:ascii="Times New Roman" w:eastAsia="Arial Unicode MS" w:hAnsi="Times New Roman" w:cs="Times New Roman"/>
      <w:color w:val="000000"/>
      <w:kern w:val="2"/>
      <w:sz w:val="24"/>
      <w:szCs w:val="24"/>
      <w:lang w:eastAsia="ar-SA"/>
    </w:rPr>
  </w:style>
  <w:style w:type="paragraph" w:customStyle="1" w:styleId="TableHeading">
    <w:name w:val="Table Heading"/>
    <w:basedOn w:val="TableContents"/>
    <w:rsid w:val="00101E22"/>
    <w:pPr>
      <w:jc w:val="center"/>
    </w:pPr>
    <w:rPr>
      <w:b/>
      <w:bCs/>
    </w:rPr>
  </w:style>
  <w:style w:type="character" w:customStyle="1" w:styleId="WW8Num2z0">
    <w:name w:val="WW8Num2z0"/>
    <w:rsid w:val="00101E22"/>
    <w:rPr>
      <w:rFonts w:ascii="Symbol" w:hAnsi="Symbol" w:cs="Symbol" w:hint="default"/>
    </w:rPr>
  </w:style>
  <w:style w:type="character" w:customStyle="1" w:styleId="WW8Num2z1">
    <w:name w:val="WW8Num2z1"/>
    <w:rsid w:val="00101E22"/>
    <w:rPr>
      <w:rFonts w:ascii="Courier New" w:hAnsi="Courier New" w:cs="Courier New" w:hint="default"/>
    </w:rPr>
  </w:style>
  <w:style w:type="character" w:customStyle="1" w:styleId="WW8Num2z2">
    <w:name w:val="WW8Num2z2"/>
    <w:rsid w:val="00101E22"/>
    <w:rPr>
      <w:rFonts w:ascii="Wingdings" w:hAnsi="Wingdings" w:cs="Wingdings" w:hint="default"/>
    </w:rPr>
  </w:style>
  <w:style w:type="character" w:customStyle="1" w:styleId="WW8Num3z1">
    <w:name w:val="WW8Num3z1"/>
    <w:rsid w:val="00101E22"/>
    <w:rPr>
      <w:b/>
      <w:bCs w:val="0"/>
      <w:i w:val="0"/>
      <w:iCs w:val="0"/>
      <w:sz w:val="24"/>
      <w:szCs w:val="24"/>
    </w:rPr>
  </w:style>
  <w:style w:type="character" w:customStyle="1" w:styleId="WW8Num4z0">
    <w:name w:val="WW8Num4z0"/>
    <w:rsid w:val="00101E22"/>
    <w:rPr>
      <w:rFonts w:ascii="Arial" w:hAnsi="Arial" w:cs="Arial" w:hint="default"/>
      <w:i w:val="0"/>
      <w:iCs w:val="0"/>
      <w:sz w:val="24"/>
    </w:rPr>
  </w:style>
  <w:style w:type="character" w:customStyle="1" w:styleId="WW8Num4z1">
    <w:name w:val="WW8Num4z1"/>
    <w:rsid w:val="00101E22"/>
    <w:rPr>
      <w:rFonts w:ascii="Courier New" w:hAnsi="Courier New" w:cs="Courier New" w:hint="default"/>
    </w:rPr>
  </w:style>
  <w:style w:type="character" w:customStyle="1" w:styleId="WW8Num4z2">
    <w:name w:val="WW8Num4z2"/>
    <w:rsid w:val="00101E22"/>
    <w:rPr>
      <w:rFonts w:ascii="Wingdings" w:hAnsi="Wingdings" w:cs="Wingdings" w:hint="default"/>
    </w:rPr>
  </w:style>
  <w:style w:type="character" w:customStyle="1" w:styleId="WW8Num4z3">
    <w:name w:val="WW8Num4z3"/>
    <w:rsid w:val="00101E22"/>
    <w:rPr>
      <w:rFonts w:ascii="Symbol" w:hAnsi="Symbol" w:cs="Symbol" w:hint="default"/>
    </w:rPr>
  </w:style>
  <w:style w:type="character" w:customStyle="1" w:styleId="WW8Num5z0">
    <w:name w:val="WW8Num5z0"/>
    <w:rsid w:val="00101E22"/>
    <w:rPr>
      <w:rFonts w:ascii="Arial" w:hAnsi="Arial" w:cs="Arial" w:hint="default"/>
      <w:b w:val="0"/>
      <w:bCs w:val="0"/>
      <w:i w:val="0"/>
      <w:iCs w:val="0"/>
      <w:sz w:val="24"/>
    </w:rPr>
  </w:style>
  <w:style w:type="character" w:customStyle="1" w:styleId="WW8Num5z1">
    <w:name w:val="WW8Num5z1"/>
    <w:rsid w:val="00101E22"/>
    <w:rPr>
      <w:rFonts w:ascii="Courier New" w:hAnsi="Courier New" w:cs="Courier New" w:hint="default"/>
    </w:rPr>
  </w:style>
  <w:style w:type="character" w:customStyle="1" w:styleId="WW8Num5z2">
    <w:name w:val="WW8Num5z2"/>
    <w:rsid w:val="00101E22"/>
    <w:rPr>
      <w:rFonts w:ascii="Wingdings" w:hAnsi="Wingdings" w:cs="Wingdings" w:hint="default"/>
    </w:rPr>
  </w:style>
  <w:style w:type="character" w:customStyle="1" w:styleId="WW8Num6z0">
    <w:name w:val="WW8Num6z0"/>
    <w:rsid w:val="00101E22"/>
    <w:rPr>
      <w:rFonts w:ascii="Symbol" w:hAnsi="Symbol" w:cs="Symbol" w:hint="default"/>
    </w:rPr>
  </w:style>
  <w:style w:type="character" w:customStyle="1" w:styleId="WW8Num6z1">
    <w:name w:val="WW8Num6z1"/>
    <w:rsid w:val="00101E22"/>
    <w:rPr>
      <w:rFonts w:ascii="Courier New" w:hAnsi="Courier New" w:cs="Courier New" w:hint="default"/>
    </w:rPr>
  </w:style>
  <w:style w:type="character" w:customStyle="1" w:styleId="WW8Num6z2">
    <w:name w:val="WW8Num6z2"/>
    <w:rsid w:val="00101E22"/>
    <w:rPr>
      <w:rFonts w:ascii="Wingdings" w:hAnsi="Wingdings" w:cs="Wingdings" w:hint="default"/>
    </w:rPr>
  </w:style>
  <w:style w:type="character" w:customStyle="1" w:styleId="WW8Num8z1">
    <w:name w:val="WW8Num8z1"/>
    <w:rsid w:val="00101E22"/>
    <w:rPr>
      <w:rFonts w:ascii="Courier New" w:hAnsi="Courier New" w:cs="Courier New" w:hint="default"/>
    </w:rPr>
  </w:style>
  <w:style w:type="character" w:customStyle="1" w:styleId="WW8Num8z2">
    <w:name w:val="WW8Num8z2"/>
    <w:rsid w:val="00101E22"/>
    <w:rPr>
      <w:rFonts w:ascii="Wingdings" w:hAnsi="Wingdings" w:cs="Wingdings" w:hint="default"/>
    </w:rPr>
  </w:style>
  <w:style w:type="character" w:customStyle="1" w:styleId="WW8Num8z3">
    <w:name w:val="WW8Num8z3"/>
    <w:rsid w:val="00101E22"/>
    <w:rPr>
      <w:rFonts w:ascii="Symbol" w:hAnsi="Symbol" w:cs="Symbol" w:hint="default"/>
    </w:rPr>
  </w:style>
  <w:style w:type="character" w:customStyle="1" w:styleId="WW8Num9z0">
    <w:name w:val="WW8Num9z0"/>
    <w:rsid w:val="00101E22"/>
    <w:rPr>
      <w:i w:val="0"/>
      <w:iCs w:val="0"/>
    </w:rPr>
  </w:style>
  <w:style w:type="character" w:customStyle="1" w:styleId="WW8Num9z1">
    <w:name w:val="WW8Num9z1"/>
    <w:rsid w:val="00101E22"/>
    <w:rPr>
      <w:rFonts w:ascii="Courier New" w:hAnsi="Courier New" w:cs="Courier New" w:hint="default"/>
    </w:rPr>
  </w:style>
  <w:style w:type="character" w:customStyle="1" w:styleId="WW8Num9z2">
    <w:name w:val="WW8Num9z2"/>
    <w:rsid w:val="00101E22"/>
    <w:rPr>
      <w:rFonts w:ascii="Wingdings" w:hAnsi="Wingdings" w:cs="Wingdings" w:hint="default"/>
    </w:rPr>
  </w:style>
  <w:style w:type="character" w:customStyle="1" w:styleId="WW8Num9z3">
    <w:name w:val="WW8Num9z3"/>
    <w:rsid w:val="00101E22"/>
    <w:rPr>
      <w:rFonts w:ascii="Symbol" w:hAnsi="Symbol" w:cs="Symbol" w:hint="default"/>
    </w:rPr>
  </w:style>
  <w:style w:type="character" w:customStyle="1" w:styleId="WW8Num10z1">
    <w:name w:val="WW8Num10z1"/>
    <w:rsid w:val="00101E22"/>
    <w:rPr>
      <w:rFonts w:ascii="Courier New" w:hAnsi="Courier New" w:cs="Courier New" w:hint="default"/>
    </w:rPr>
  </w:style>
  <w:style w:type="character" w:customStyle="1" w:styleId="WW8Num10z2">
    <w:name w:val="WW8Num10z2"/>
    <w:rsid w:val="00101E22"/>
    <w:rPr>
      <w:rFonts w:ascii="Wingdings" w:hAnsi="Wingdings" w:cs="Wingdings" w:hint="default"/>
    </w:rPr>
  </w:style>
  <w:style w:type="character" w:customStyle="1" w:styleId="WW8Num10z3">
    <w:name w:val="WW8Num10z3"/>
    <w:rsid w:val="00101E22"/>
    <w:rPr>
      <w:rFonts w:ascii="Symbol" w:hAnsi="Symbol" w:cs="Symbol" w:hint="default"/>
    </w:rPr>
  </w:style>
  <w:style w:type="character" w:customStyle="1" w:styleId="WW8Num5z3">
    <w:name w:val="WW8Num5z3"/>
    <w:rsid w:val="00101E22"/>
    <w:rPr>
      <w:rFonts w:ascii="Symbol" w:hAnsi="Symbol" w:cs="Symbol" w:hint="default"/>
    </w:rPr>
  </w:style>
  <w:style w:type="character" w:customStyle="1" w:styleId="WW8Num7z0">
    <w:name w:val="WW8Num7z0"/>
    <w:rsid w:val="00101E22"/>
    <w:rPr>
      <w:b w:val="0"/>
      <w:bCs w:val="0"/>
      <w:i w:val="0"/>
      <w:iCs w:val="0"/>
      <w:color w:val="00000A"/>
    </w:rPr>
  </w:style>
  <w:style w:type="character" w:customStyle="1" w:styleId="WW8Num8z0">
    <w:name w:val="WW8Num8z0"/>
    <w:rsid w:val="00101E22"/>
    <w:rPr>
      <w:rFonts w:ascii="Symbol" w:hAnsi="Symbol" w:cs="Symbol" w:hint="default"/>
    </w:rPr>
  </w:style>
  <w:style w:type="character" w:customStyle="1" w:styleId="WW8Num11z0">
    <w:name w:val="WW8Num11z0"/>
    <w:rsid w:val="00101E22"/>
    <w:rPr>
      <w:rFonts w:ascii="Wingdings" w:hAnsi="Wingdings" w:cs="Wingdings" w:hint="default"/>
      <w:b w:val="0"/>
      <w:bCs w:val="0"/>
      <w:i w:val="0"/>
      <w:iCs w:val="0"/>
      <w:color w:val="00000A"/>
    </w:rPr>
  </w:style>
  <w:style w:type="character" w:customStyle="1" w:styleId="WW8Num11z1">
    <w:name w:val="WW8Num11z1"/>
    <w:rsid w:val="00101E22"/>
    <w:rPr>
      <w:rFonts w:ascii="Courier New" w:hAnsi="Courier New" w:cs="Arial" w:hint="default"/>
      <w:b w:val="0"/>
      <w:bCs w:val="0"/>
      <w:i w:val="0"/>
      <w:iCs w:val="0"/>
      <w:sz w:val="24"/>
    </w:rPr>
  </w:style>
  <w:style w:type="character" w:customStyle="1" w:styleId="WW8Num11z2">
    <w:name w:val="WW8Num11z2"/>
    <w:rsid w:val="00101E22"/>
    <w:rPr>
      <w:rFonts w:ascii="Wingdings" w:hAnsi="Wingdings" w:cs="Wingdings" w:hint="default"/>
    </w:rPr>
  </w:style>
  <w:style w:type="character" w:customStyle="1" w:styleId="WW8Num11z3">
    <w:name w:val="WW8Num11z3"/>
    <w:rsid w:val="00101E22"/>
    <w:rPr>
      <w:rFonts w:ascii="Symbol" w:hAnsi="Symbol" w:cs="Symbol" w:hint="default"/>
    </w:rPr>
  </w:style>
  <w:style w:type="character" w:customStyle="1" w:styleId="WW8Num12z0">
    <w:name w:val="WW8Num12z0"/>
    <w:rsid w:val="00101E22"/>
    <w:rPr>
      <w:b w:val="0"/>
      <w:bCs w:val="0"/>
    </w:rPr>
  </w:style>
  <w:style w:type="character" w:customStyle="1" w:styleId="WW8Num12z1">
    <w:name w:val="WW8Num12z1"/>
    <w:rsid w:val="00101E22"/>
    <w:rPr>
      <w:rFonts w:ascii="Courier New" w:hAnsi="Courier New" w:cs="Arial" w:hint="default"/>
      <w:b w:val="0"/>
      <w:bCs w:val="0"/>
      <w:i w:val="0"/>
      <w:iCs w:val="0"/>
      <w:sz w:val="24"/>
    </w:rPr>
  </w:style>
  <w:style w:type="character" w:customStyle="1" w:styleId="WW8Num12z2">
    <w:name w:val="WW8Num12z2"/>
    <w:rsid w:val="00101E22"/>
    <w:rPr>
      <w:rFonts w:ascii="Wingdings" w:hAnsi="Wingdings" w:cs="Wingdings" w:hint="default"/>
    </w:rPr>
  </w:style>
  <w:style w:type="character" w:customStyle="1" w:styleId="WW8Num12z3">
    <w:name w:val="WW8Num12z3"/>
    <w:rsid w:val="00101E22"/>
    <w:rPr>
      <w:rFonts w:ascii="Symbol" w:hAnsi="Symbol" w:cs="Symbol" w:hint="default"/>
    </w:rPr>
  </w:style>
  <w:style w:type="character" w:customStyle="1" w:styleId="WW8Num14z0">
    <w:name w:val="WW8Num14z0"/>
    <w:rsid w:val="00101E22"/>
    <w:rPr>
      <w:rFonts w:ascii="Wingdings" w:hAnsi="Wingdings" w:cs="Wingdings" w:hint="default"/>
    </w:rPr>
  </w:style>
  <w:style w:type="character" w:customStyle="1" w:styleId="WW8Num14z1">
    <w:name w:val="WW8Num14z1"/>
    <w:rsid w:val="00101E22"/>
    <w:rPr>
      <w:rFonts w:ascii="Courier New" w:hAnsi="Courier New" w:cs="Arial" w:hint="default"/>
      <w:b w:val="0"/>
      <w:bCs w:val="0"/>
      <w:i w:val="0"/>
      <w:iCs w:val="0"/>
      <w:sz w:val="24"/>
    </w:rPr>
  </w:style>
  <w:style w:type="character" w:customStyle="1" w:styleId="WW8Num14z3">
    <w:name w:val="WW8Num14z3"/>
    <w:rsid w:val="00101E22"/>
    <w:rPr>
      <w:rFonts w:ascii="Symbol" w:hAnsi="Symbol" w:cs="Symbol" w:hint="default"/>
    </w:rPr>
  </w:style>
  <w:style w:type="character" w:customStyle="1" w:styleId="WW8Num15z1">
    <w:name w:val="WW8Num15z1"/>
    <w:rsid w:val="00101E22"/>
    <w:rPr>
      <w:b/>
      <w:bCs w:val="0"/>
      <w:i w:val="0"/>
      <w:iCs w:val="0"/>
      <w:sz w:val="24"/>
      <w:szCs w:val="24"/>
    </w:rPr>
  </w:style>
  <w:style w:type="character" w:customStyle="1" w:styleId="WW8Num16z1">
    <w:name w:val="WW8Num16z1"/>
    <w:rsid w:val="00101E22"/>
    <w:rPr>
      <w:rFonts w:ascii="Courier New" w:hAnsi="Courier New" w:cs="Arial" w:hint="default"/>
      <w:b w:val="0"/>
      <w:bCs w:val="0"/>
      <w:i w:val="0"/>
      <w:iCs w:val="0"/>
      <w:sz w:val="24"/>
    </w:rPr>
  </w:style>
  <w:style w:type="character" w:customStyle="1" w:styleId="WW8Num16z2">
    <w:name w:val="WW8Num16z2"/>
    <w:rsid w:val="00101E22"/>
    <w:rPr>
      <w:rFonts w:ascii="Wingdings" w:hAnsi="Wingdings" w:cs="Wingdings" w:hint="default"/>
    </w:rPr>
  </w:style>
  <w:style w:type="character" w:customStyle="1" w:styleId="WW8Num16z3">
    <w:name w:val="WW8Num16z3"/>
    <w:rsid w:val="00101E22"/>
    <w:rPr>
      <w:rFonts w:ascii="Symbol" w:hAnsi="Symbol" w:cs="Symbol" w:hint="default"/>
    </w:rPr>
  </w:style>
  <w:style w:type="character" w:customStyle="1" w:styleId="WW8Num7z1">
    <w:name w:val="WW8Num7z1"/>
    <w:rsid w:val="00101E22"/>
    <w:rPr>
      <w:rFonts w:ascii="Courier New" w:hAnsi="Courier New" w:cs="Courier New" w:hint="default"/>
    </w:rPr>
  </w:style>
  <w:style w:type="character" w:customStyle="1" w:styleId="WW8Num7z2">
    <w:name w:val="WW8Num7z2"/>
    <w:rsid w:val="00101E22"/>
    <w:rPr>
      <w:rFonts w:ascii="Wingdings" w:hAnsi="Wingdings" w:cs="Wingdings" w:hint="default"/>
    </w:rPr>
  </w:style>
  <w:style w:type="character" w:customStyle="1" w:styleId="WW8Num10z0">
    <w:name w:val="WW8Num10z0"/>
    <w:rsid w:val="00101E22"/>
    <w:rPr>
      <w:rFonts w:ascii="Symbol" w:hAnsi="Symbol" w:cs="Symbol" w:hint="default"/>
    </w:rPr>
  </w:style>
  <w:style w:type="character" w:customStyle="1" w:styleId="WW-DefaultParagraphFont">
    <w:name w:val="WW-Default Paragraph Font"/>
    <w:rsid w:val="00101E22"/>
  </w:style>
  <w:style w:type="character" w:customStyle="1" w:styleId="WW-DefaultParagraphFont1">
    <w:name w:val="WW-Default Paragraph Font1"/>
    <w:rsid w:val="00101E22"/>
  </w:style>
  <w:style w:type="character" w:customStyle="1" w:styleId="ListParagraphChar">
    <w:name w:val="List Paragraph Char"/>
    <w:uiPriority w:val="99"/>
    <w:rsid w:val="00101E22"/>
  </w:style>
  <w:style w:type="character" w:customStyle="1" w:styleId="CommentReference1">
    <w:name w:val="Comment Reference1"/>
    <w:rsid w:val="00101E22"/>
    <w:rPr>
      <w:sz w:val="16"/>
      <w:szCs w:val="16"/>
    </w:rPr>
  </w:style>
  <w:style w:type="character" w:customStyle="1" w:styleId="CommentTextChar">
    <w:name w:val="Comment Text Char"/>
    <w:rsid w:val="00101E22"/>
    <w:rPr>
      <w:sz w:val="20"/>
      <w:szCs w:val="20"/>
    </w:rPr>
  </w:style>
  <w:style w:type="character" w:customStyle="1" w:styleId="CommentSubjectChar">
    <w:name w:val="Comment Subject Char"/>
    <w:rsid w:val="00101E22"/>
    <w:rPr>
      <w:b/>
      <w:bCs/>
      <w:sz w:val="20"/>
      <w:szCs w:val="20"/>
    </w:rPr>
  </w:style>
  <w:style w:type="character" w:customStyle="1" w:styleId="NoSpacingChar">
    <w:name w:val="No Spacing Char"/>
    <w:rsid w:val="00101E22"/>
    <w:rPr>
      <w:lang w:val="en-US"/>
    </w:rPr>
  </w:style>
  <w:style w:type="character" w:customStyle="1" w:styleId="ListLabel1">
    <w:name w:val="ListLabel 1"/>
    <w:rsid w:val="00101E22"/>
    <w:rPr>
      <w:rFonts w:ascii="Courier New" w:hAnsi="Courier New" w:cs="Courier New" w:hint="default"/>
    </w:rPr>
  </w:style>
  <w:style w:type="character" w:customStyle="1" w:styleId="ListLabel2">
    <w:name w:val="ListLabel 2"/>
    <w:rsid w:val="00101E22"/>
    <w:rPr>
      <w:b/>
      <w:bCs w:val="0"/>
      <w:i w:val="0"/>
      <w:iCs w:val="0"/>
      <w:sz w:val="24"/>
      <w:szCs w:val="24"/>
    </w:rPr>
  </w:style>
  <w:style w:type="character" w:customStyle="1" w:styleId="ListLabel3">
    <w:name w:val="ListLabel 3"/>
    <w:rsid w:val="00101E22"/>
    <w:rPr>
      <w:rFonts w:ascii="Arial" w:hAnsi="Arial" w:cs="Arial" w:hint="default"/>
      <w:i w:val="0"/>
      <w:iCs w:val="0"/>
      <w:sz w:val="24"/>
    </w:rPr>
  </w:style>
  <w:style w:type="character" w:customStyle="1" w:styleId="ListLabel4">
    <w:name w:val="ListLabel 4"/>
    <w:rsid w:val="00101E22"/>
    <w:rPr>
      <w:rFonts w:ascii="Arial" w:hAnsi="Arial" w:cs="Arial" w:hint="default"/>
      <w:b w:val="0"/>
      <w:bCs w:val="0"/>
      <w:i w:val="0"/>
      <w:iCs w:val="0"/>
      <w:sz w:val="24"/>
    </w:rPr>
  </w:style>
  <w:style w:type="character" w:customStyle="1" w:styleId="ListLabel5">
    <w:name w:val="ListLabel 5"/>
    <w:rsid w:val="00101E22"/>
    <w:rPr>
      <w:rFonts w:ascii="Calibri" w:hAnsi="Calibri" w:cs="Calibri" w:hint="default"/>
    </w:rPr>
  </w:style>
  <w:style w:type="character" w:customStyle="1" w:styleId="ListLabel6">
    <w:name w:val="ListLabel 6"/>
    <w:rsid w:val="00101E22"/>
    <w:rPr>
      <w:b w:val="0"/>
      <w:bCs w:val="0"/>
      <w:i w:val="0"/>
      <w:iCs w:val="0"/>
      <w:color w:val="00000A"/>
    </w:rPr>
  </w:style>
  <w:style w:type="character" w:customStyle="1" w:styleId="ListLabel7">
    <w:name w:val="ListLabel 7"/>
    <w:rsid w:val="00101E22"/>
    <w:rPr>
      <w:rFonts w:ascii="TimesNewRomanPSMT" w:eastAsia="TimesNewRomanPSMT" w:hAnsi="TimesNewRomanPSMT" w:cs="Times New Roman" w:hint="default"/>
    </w:rPr>
  </w:style>
  <w:style w:type="character" w:customStyle="1" w:styleId="ListLabel8">
    <w:name w:val="ListLabel 8"/>
    <w:rsid w:val="00101E22"/>
    <w:rPr>
      <w:i w:val="0"/>
      <w:iCs w:val="0"/>
    </w:rPr>
  </w:style>
  <w:style w:type="character" w:customStyle="1" w:styleId="NumberingSymbols">
    <w:name w:val="Numbering Symbols"/>
    <w:rsid w:val="00101E22"/>
  </w:style>
  <w:style w:type="character" w:customStyle="1" w:styleId="FootnoteCharacters">
    <w:name w:val="Footnote Characters"/>
    <w:rsid w:val="00101E22"/>
    <w:rPr>
      <w:vertAlign w:val="superscript"/>
    </w:rPr>
  </w:style>
  <w:style w:type="character" w:customStyle="1" w:styleId="BalloonTextChar1">
    <w:name w:val="Balloon Text Char1"/>
    <w:basedOn w:val="DefaultParagraphFont"/>
    <w:semiHidden/>
    <w:locked/>
    <w:rsid w:val="00101E22"/>
    <w:rPr>
      <w:rFonts w:ascii="Tahoma" w:eastAsia="Arial Unicode MS" w:hAnsi="Tahoma" w:cs="Tahoma"/>
      <w:color w:val="000000"/>
      <w:kern w:val="2"/>
      <w:sz w:val="16"/>
      <w:szCs w:val="16"/>
      <w:lang w:eastAsia="ar-SA"/>
    </w:rPr>
  </w:style>
  <w:style w:type="character" w:customStyle="1" w:styleId="FooterChar1">
    <w:name w:val="Footer Char1"/>
    <w:basedOn w:val="DefaultParagraphFont"/>
    <w:uiPriority w:val="99"/>
    <w:semiHidden/>
    <w:locked/>
    <w:rsid w:val="00101E22"/>
    <w:rPr>
      <w:rFonts w:ascii="Times New Roman" w:eastAsia="Arial Unicode MS" w:hAnsi="Times New Roman" w:cs="Times New Roman"/>
      <w:color w:val="000000"/>
      <w:kern w:val="2"/>
      <w:sz w:val="24"/>
      <w:szCs w:val="24"/>
      <w:lang w:eastAsia="ar-SA"/>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al"/>
    <w:semiHidden/>
    <w:rsid w:val="00101E22"/>
    <w:pPr>
      <w:spacing w:before="120" w:after="160" w:line="240" w:lineRule="exact"/>
      <w:jc w:val="both"/>
    </w:pPr>
    <w:rPr>
      <w:rFonts w:ascii="Tahoma" w:eastAsia="Times New Roman" w:hAnsi="Tahoma"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31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1112;avnenabavke@opstabolnicapetrovac.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1112;avnenabavke@opstabolnicapetrovac.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javnenabavke@opstabolnicapetrovac.r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B501D3-02ED-41C9-A286-B5B6AC5CE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1057</TotalTime>
  <Pages>42</Pages>
  <Words>14600</Words>
  <Characters>83222</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Bojana</dc:creator>
  <cp:lastModifiedBy>Metuzalem</cp:lastModifiedBy>
  <cp:revision>49</cp:revision>
  <cp:lastPrinted>2018-05-04T06:36:00Z</cp:lastPrinted>
  <dcterms:created xsi:type="dcterms:W3CDTF">2018-04-27T06:53:00Z</dcterms:created>
  <dcterms:modified xsi:type="dcterms:W3CDTF">2018-05-05T21:50:00Z</dcterms:modified>
</cp:coreProperties>
</file>